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6CE6" w14:textId="49C9B788" w:rsidR="00895472" w:rsidRDefault="00895472" w:rsidP="00E359C6">
      <w:pPr>
        <w:jc w:val="center"/>
        <w:rPr>
          <w:rFonts w:cs="Arial"/>
          <w:b/>
          <w:bCs/>
          <w:sz w:val="36"/>
          <w:szCs w:val="36"/>
          <w:u w:val="single"/>
          <w:lang w:val="en-US"/>
        </w:rPr>
      </w:pPr>
    </w:p>
    <w:p w14:paraId="085E41A2" w14:textId="230888F1" w:rsidR="00E359C6" w:rsidRDefault="00E359C6" w:rsidP="00E359C6">
      <w:pPr>
        <w:rPr>
          <w:rFonts w:cs="Arial"/>
          <w:b/>
          <w:bCs/>
          <w:sz w:val="36"/>
          <w:szCs w:val="36"/>
          <w:u w:val="single"/>
          <w:lang w:val="en-US"/>
        </w:rPr>
      </w:pPr>
    </w:p>
    <w:p w14:paraId="197A5C05" w14:textId="32E42331" w:rsidR="00E359C6" w:rsidRPr="000A4C4A" w:rsidRDefault="00E359C6" w:rsidP="00E359C6">
      <w:pPr>
        <w:rPr>
          <w:b/>
          <w:bCs/>
          <w:i/>
          <w:iCs/>
          <w:sz w:val="28"/>
        </w:rPr>
      </w:pPr>
      <w:r w:rsidRPr="000A4C4A">
        <w:rPr>
          <w:b/>
          <w:bCs/>
          <w:i/>
          <w:iCs/>
          <w:sz w:val="28"/>
        </w:rPr>
        <w:t>Q1.</w:t>
      </w:r>
      <w:r w:rsidRPr="000A4C4A">
        <w:rPr>
          <w:b/>
          <w:bCs/>
          <w:i/>
          <w:iCs/>
          <w:sz w:val="28"/>
        </w:rPr>
        <w:tab/>
        <w:t>What are explosives &amp; how they can be classified? Also define power index.</w:t>
      </w:r>
    </w:p>
    <w:p w14:paraId="6FFFB586" w14:textId="77777777" w:rsidR="00E359C6" w:rsidRPr="000A4C4A" w:rsidRDefault="00E359C6" w:rsidP="00E359C6">
      <w:pPr>
        <w:rPr>
          <w:b/>
          <w:bCs/>
          <w:i/>
          <w:iCs/>
          <w:sz w:val="28"/>
        </w:rPr>
      </w:pPr>
    </w:p>
    <w:p w14:paraId="1F06142B" w14:textId="77777777" w:rsidR="00E359C6" w:rsidRPr="000A4C4A" w:rsidRDefault="00E359C6" w:rsidP="00E359C6">
      <w:pPr>
        <w:rPr>
          <w:b/>
          <w:bCs/>
          <w:i/>
          <w:iCs/>
          <w:sz w:val="28"/>
        </w:rPr>
      </w:pPr>
      <w:r w:rsidRPr="000A4C4A">
        <w:rPr>
          <w:b/>
          <w:bCs/>
          <w:i/>
          <w:iCs/>
          <w:sz w:val="28"/>
        </w:rPr>
        <w:t>A.</w:t>
      </w:r>
      <w:r w:rsidRPr="000A4C4A">
        <w:rPr>
          <w:b/>
          <w:bCs/>
          <w:i/>
          <w:iCs/>
          <w:sz w:val="28"/>
        </w:rPr>
        <w:tab/>
      </w:r>
    </w:p>
    <w:p w14:paraId="39C42992" w14:textId="59DF04D6" w:rsidR="00E359C6" w:rsidRPr="000A4C4A" w:rsidRDefault="00E359C6" w:rsidP="00E359C6">
      <w:pPr>
        <w:pStyle w:val="ListParagraph"/>
        <w:numPr>
          <w:ilvl w:val="0"/>
          <w:numId w:val="3"/>
        </w:numPr>
        <w:rPr>
          <w:rFonts w:cs="Arial"/>
          <w:b/>
          <w:bCs/>
          <w:sz w:val="24"/>
          <w:u w:val="single"/>
          <w:lang w:val="en-US"/>
        </w:rPr>
      </w:pPr>
      <w:r w:rsidRPr="000A4C4A">
        <w:rPr>
          <w:rFonts w:cs="Arial"/>
          <w:sz w:val="24"/>
        </w:rPr>
        <w:t>An explosive material, is a reactive substance that contains a great amount of potential energy that can produce an explosion if released suddenly, usually accompanied by the production of light, heat, sound and pressure.</w:t>
      </w:r>
    </w:p>
    <w:p w14:paraId="5BC95CCF" w14:textId="63B7062A" w:rsidR="00E359C6" w:rsidRPr="000A4C4A" w:rsidRDefault="00E359C6" w:rsidP="00E359C6">
      <w:pPr>
        <w:pStyle w:val="ListParagraph"/>
        <w:numPr>
          <w:ilvl w:val="0"/>
          <w:numId w:val="3"/>
        </w:numPr>
        <w:rPr>
          <w:rFonts w:cs="Arial"/>
          <w:sz w:val="24"/>
          <w:lang w:val="en-US"/>
        </w:rPr>
      </w:pPr>
      <w:r w:rsidRPr="000A4C4A">
        <w:rPr>
          <w:rFonts w:cs="Arial"/>
          <w:sz w:val="24"/>
        </w:rPr>
        <w:t>An explosive charge is a measured quantity of explosive material, which may be composed of a single ingredient or a combination of two or more.</w:t>
      </w:r>
    </w:p>
    <w:p w14:paraId="7F745AA9" w14:textId="61DC18D2" w:rsidR="00E359C6" w:rsidRPr="000A4C4A" w:rsidRDefault="00E359C6" w:rsidP="00E359C6">
      <w:pPr>
        <w:pStyle w:val="ListParagraph"/>
        <w:numPr>
          <w:ilvl w:val="0"/>
          <w:numId w:val="3"/>
        </w:numPr>
        <w:rPr>
          <w:rFonts w:cs="Arial"/>
          <w:sz w:val="24"/>
          <w:lang w:val="en-US"/>
        </w:rPr>
      </w:pPr>
      <w:r w:rsidRPr="000A4C4A">
        <w:rPr>
          <w:rFonts w:cs="Arial"/>
          <w:sz w:val="24"/>
        </w:rPr>
        <w:t>An explosion is a type of spontaneous chemical reaction that, once initiated, is driven by both a large exothermic change and a large positive entropy change (great quantities of gases are released) in going from reactants to products, thereby constituting a thermodynamically favourable process in addition to one that propagates very rapidly.</w:t>
      </w:r>
    </w:p>
    <w:p w14:paraId="53B11E82" w14:textId="076F7A61" w:rsidR="00E359C6" w:rsidRPr="000A4C4A" w:rsidRDefault="00E359C6" w:rsidP="00E359C6">
      <w:pPr>
        <w:pStyle w:val="ListParagraph"/>
        <w:numPr>
          <w:ilvl w:val="0"/>
          <w:numId w:val="3"/>
        </w:numPr>
        <w:rPr>
          <w:rFonts w:cs="Arial"/>
          <w:sz w:val="24"/>
          <w:lang w:val="en-US"/>
        </w:rPr>
      </w:pPr>
      <w:r w:rsidRPr="000A4C4A">
        <w:rPr>
          <w:rFonts w:cs="Arial"/>
          <w:sz w:val="24"/>
        </w:rPr>
        <w:t>Explosives are substances that contain a large amount of energy stored in chemical bond.</w:t>
      </w:r>
    </w:p>
    <w:p w14:paraId="4CED1F7A" w14:textId="731C8EE8" w:rsidR="00E359C6" w:rsidRPr="00E359C6" w:rsidRDefault="00E359C6" w:rsidP="00E359C6">
      <w:pPr>
        <w:pStyle w:val="ListParagraph"/>
        <w:numPr>
          <w:ilvl w:val="0"/>
          <w:numId w:val="3"/>
        </w:numPr>
        <w:rPr>
          <w:rFonts w:cs="Arial"/>
          <w:sz w:val="24"/>
        </w:rPr>
      </w:pPr>
      <w:r w:rsidRPr="00E359C6">
        <w:rPr>
          <w:rFonts w:cs="Arial"/>
          <w:sz w:val="24"/>
        </w:rPr>
        <w:t>Explosive material</w:t>
      </w:r>
      <w:r w:rsidRPr="000A4C4A">
        <w:rPr>
          <w:rFonts w:cs="Arial"/>
          <w:sz w:val="24"/>
        </w:rPr>
        <w:t xml:space="preserve">s can be classified </w:t>
      </w:r>
      <w:r w:rsidRPr="00E359C6">
        <w:rPr>
          <w:rFonts w:cs="Arial"/>
          <w:sz w:val="24"/>
        </w:rPr>
        <w:t xml:space="preserve">by the speed at which they expand. Materials that detonate (the front of the chemical reaction moves faster through the material than the speed of sound) are said to be "high explosives" and materials that deflagrate are said to be "low explosives". </w:t>
      </w:r>
    </w:p>
    <w:p w14:paraId="5AB68220" w14:textId="039778FD" w:rsidR="00E359C6" w:rsidRPr="000A4C4A" w:rsidRDefault="00E359C6" w:rsidP="00E359C6">
      <w:pPr>
        <w:pStyle w:val="ListParagraph"/>
        <w:numPr>
          <w:ilvl w:val="0"/>
          <w:numId w:val="3"/>
        </w:numPr>
        <w:rPr>
          <w:rFonts w:cs="Arial"/>
          <w:sz w:val="24"/>
          <w:lang w:val="en-US"/>
        </w:rPr>
      </w:pPr>
      <w:r w:rsidRPr="000A4C4A">
        <w:rPr>
          <w:rFonts w:cs="Arial"/>
          <w:sz w:val="24"/>
        </w:rPr>
        <w:t xml:space="preserve">Mechanism of igniting a low explosive </w:t>
      </w:r>
      <w:r w:rsidR="000A4C4A" w:rsidRPr="000A4C4A">
        <w:rPr>
          <w:rFonts w:cs="Arial"/>
          <w:sz w:val="24"/>
        </w:rPr>
        <w:t>is</w:t>
      </w:r>
      <w:r w:rsidRPr="000A4C4A">
        <w:rPr>
          <w:rFonts w:cs="Arial"/>
          <w:sz w:val="24"/>
        </w:rPr>
        <w:t xml:space="preserve"> thermal (Fuse/Spark), electric current/spark, friction and impact</w:t>
      </w:r>
    </w:p>
    <w:p w14:paraId="7DFE33A3" w14:textId="0673C539" w:rsidR="00E359C6" w:rsidRPr="000A4C4A" w:rsidRDefault="00E359C6" w:rsidP="00E359C6">
      <w:pPr>
        <w:pStyle w:val="ListParagraph"/>
        <w:numPr>
          <w:ilvl w:val="0"/>
          <w:numId w:val="3"/>
        </w:numPr>
        <w:rPr>
          <w:rFonts w:cs="Arial"/>
          <w:sz w:val="24"/>
          <w:lang w:val="en-US"/>
        </w:rPr>
      </w:pPr>
      <w:r w:rsidRPr="000A4C4A">
        <w:rPr>
          <w:rFonts w:cs="Arial"/>
          <w:sz w:val="24"/>
        </w:rPr>
        <w:t>Low explosives are used in propellants and to ignite high explosives.</w:t>
      </w:r>
    </w:p>
    <w:p w14:paraId="2261C4B2" w14:textId="0AD7237E" w:rsidR="00E359C6" w:rsidRPr="000A4C4A" w:rsidRDefault="00E359C6" w:rsidP="00E359C6">
      <w:pPr>
        <w:pStyle w:val="ListParagraph"/>
        <w:numPr>
          <w:ilvl w:val="0"/>
          <w:numId w:val="3"/>
        </w:numPr>
        <w:rPr>
          <w:rFonts w:cs="Arial"/>
          <w:sz w:val="24"/>
          <w:lang w:val="en-US"/>
        </w:rPr>
      </w:pPr>
      <w:r w:rsidRPr="000A4C4A">
        <w:rPr>
          <w:rFonts w:cs="Arial"/>
          <w:sz w:val="24"/>
        </w:rPr>
        <w:t>High explosives do not ignite or detonate without high pressure compression associated with shock wave.</w:t>
      </w:r>
    </w:p>
    <w:p w14:paraId="7A7943DB" w14:textId="4E9561C1" w:rsidR="00E359C6" w:rsidRPr="000A4C4A" w:rsidRDefault="00E359C6" w:rsidP="00E359C6">
      <w:pPr>
        <w:pStyle w:val="ListParagraph"/>
        <w:numPr>
          <w:ilvl w:val="0"/>
          <w:numId w:val="3"/>
        </w:numPr>
        <w:rPr>
          <w:rFonts w:cs="Arial"/>
          <w:sz w:val="24"/>
          <w:lang w:val="en-US"/>
        </w:rPr>
      </w:pPr>
      <w:r w:rsidRPr="000A4C4A">
        <w:rPr>
          <w:rFonts w:cs="Arial"/>
          <w:sz w:val="24"/>
        </w:rPr>
        <w:t>To detonate primary explosives detonators are used because they produce shock wave and detonation, not just ignition or deflagration.</w:t>
      </w:r>
    </w:p>
    <w:p w14:paraId="53D406EC" w14:textId="3DA09F2A" w:rsidR="00E359C6" w:rsidRPr="000A4C4A" w:rsidRDefault="00E359C6" w:rsidP="00E359C6">
      <w:pPr>
        <w:pStyle w:val="ListParagraph"/>
        <w:numPr>
          <w:ilvl w:val="0"/>
          <w:numId w:val="3"/>
        </w:numPr>
        <w:rPr>
          <w:rFonts w:cs="Arial"/>
          <w:sz w:val="24"/>
          <w:lang w:val="en-US"/>
        </w:rPr>
      </w:pPr>
      <w:r w:rsidRPr="000A4C4A">
        <w:rPr>
          <w:rFonts w:cs="Arial"/>
          <w:sz w:val="24"/>
        </w:rPr>
        <w:t>The explosive power of a bomb depends on the heat evolved (Q) and volume of gaseous product produced (V) and expressed as the product of these two quantities.</w:t>
      </w:r>
    </w:p>
    <w:p w14:paraId="4CCA886A" w14:textId="77777777" w:rsidR="00E359C6" w:rsidRPr="00E359C6" w:rsidRDefault="00E359C6" w:rsidP="00E359C6">
      <w:pPr>
        <w:pStyle w:val="ListParagraph"/>
        <w:numPr>
          <w:ilvl w:val="0"/>
          <w:numId w:val="3"/>
        </w:numPr>
        <w:rPr>
          <w:rFonts w:cs="Arial"/>
          <w:sz w:val="24"/>
        </w:rPr>
      </w:pPr>
      <w:r w:rsidRPr="00E359C6">
        <w:rPr>
          <w:rFonts w:cs="Arial"/>
          <w:sz w:val="24"/>
        </w:rPr>
        <w:t>Explosive power = Q x V</w:t>
      </w:r>
    </w:p>
    <w:p w14:paraId="39E8C305" w14:textId="456964BE" w:rsidR="00E359C6" w:rsidRPr="00E359C6" w:rsidRDefault="000A4C4A" w:rsidP="00E359C6">
      <w:pPr>
        <w:pStyle w:val="ListParagraph"/>
        <w:numPr>
          <w:ilvl w:val="0"/>
          <w:numId w:val="3"/>
        </w:numPr>
        <w:rPr>
          <w:rFonts w:cs="Arial"/>
          <w:sz w:val="24"/>
        </w:rPr>
      </w:pPr>
      <w:r>
        <w:rPr>
          <w:rFonts w:cs="Arial"/>
          <w:sz w:val="24"/>
        </w:rPr>
        <w:t xml:space="preserve">Power index is defined as the </w:t>
      </w:r>
      <w:r w:rsidR="00E359C6" w:rsidRPr="00E359C6">
        <w:rPr>
          <w:rFonts w:cs="Arial"/>
          <w:sz w:val="24"/>
        </w:rPr>
        <w:t>relative power of one explosive compared with anothe</w:t>
      </w:r>
      <w:r>
        <w:rPr>
          <w:rFonts w:cs="Arial"/>
          <w:sz w:val="24"/>
        </w:rPr>
        <w:t>r</w:t>
      </w:r>
      <w:r w:rsidR="00E359C6" w:rsidRPr="00E359C6">
        <w:rPr>
          <w:rFonts w:cs="Arial"/>
          <w:sz w:val="24"/>
        </w:rPr>
        <w:t>.</w:t>
      </w:r>
    </w:p>
    <w:p w14:paraId="5606E207" w14:textId="65094651" w:rsidR="00E359C6" w:rsidRPr="000A4C4A" w:rsidRDefault="00E359C6" w:rsidP="00E359C6">
      <w:pPr>
        <w:pStyle w:val="ListParagraph"/>
        <w:numPr>
          <w:ilvl w:val="0"/>
          <w:numId w:val="3"/>
        </w:numPr>
        <w:rPr>
          <w:rFonts w:cs="Arial"/>
          <w:sz w:val="24"/>
          <w:lang w:val="en-US"/>
        </w:rPr>
      </w:pPr>
      <w:r w:rsidRPr="000A4C4A">
        <w:rPr>
          <w:rFonts w:cs="Arial"/>
          <w:sz w:val="24"/>
        </w:rPr>
        <w:t xml:space="preserve">Power Index = Q x </w:t>
      </w:r>
      <w:proofErr w:type="spellStart"/>
      <w:proofErr w:type="gramStart"/>
      <w:r w:rsidRPr="000A4C4A">
        <w:rPr>
          <w:rFonts w:cs="Arial"/>
          <w:sz w:val="24"/>
        </w:rPr>
        <w:t>V</w:t>
      </w:r>
      <w:r w:rsidRPr="000A4C4A">
        <w:rPr>
          <w:rFonts w:cs="Arial"/>
          <w:sz w:val="24"/>
          <w:vertAlign w:val="subscript"/>
        </w:rPr>
        <w:t>Explosive</w:t>
      </w:r>
      <w:proofErr w:type="spellEnd"/>
      <w:r w:rsidRPr="000A4C4A">
        <w:rPr>
          <w:rFonts w:cs="Arial"/>
          <w:sz w:val="24"/>
          <w:vertAlign w:val="subscript"/>
        </w:rPr>
        <w:t xml:space="preserve"> </w:t>
      </w:r>
      <w:r w:rsidRPr="000A4C4A">
        <w:rPr>
          <w:rFonts w:cs="Arial"/>
          <w:sz w:val="24"/>
        </w:rPr>
        <w:t xml:space="preserve"> /</w:t>
      </w:r>
      <w:proofErr w:type="gramEnd"/>
      <w:r w:rsidRPr="000A4C4A">
        <w:rPr>
          <w:rFonts w:cs="Arial"/>
          <w:sz w:val="24"/>
        </w:rPr>
        <w:t xml:space="preserve"> Q x </w:t>
      </w:r>
      <w:proofErr w:type="spellStart"/>
      <w:r w:rsidRPr="000A4C4A">
        <w:rPr>
          <w:rFonts w:cs="Arial"/>
          <w:sz w:val="24"/>
        </w:rPr>
        <w:t>V</w:t>
      </w:r>
      <w:r w:rsidRPr="000A4C4A">
        <w:rPr>
          <w:rFonts w:cs="Arial"/>
          <w:sz w:val="24"/>
          <w:vertAlign w:val="subscript"/>
        </w:rPr>
        <w:t>Picric</w:t>
      </w:r>
      <w:proofErr w:type="spellEnd"/>
      <w:r w:rsidRPr="000A4C4A">
        <w:rPr>
          <w:rFonts w:cs="Arial"/>
          <w:sz w:val="24"/>
          <w:vertAlign w:val="subscript"/>
        </w:rPr>
        <w:t xml:space="preserve"> acid</w:t>
      </w:r>
      <w:r w:rsidRPr="000A4C4A">
        <w:rPr>
          <w:rFonts w:cs="Arial"/>
          <w:b/>
          <w:bCs/>
          <w:sz w:val="24"/>
        </w:rPr>
        <w:tab/>
      </w:r>
    </w:p>
    <w:p w14:paraId="2FDB8B69" w14:textId="4B81C426" w:rsidR="000A4C4A" w:rsidRDefault="000A4C4A" w:rsidP="000A4C4A">
      <w:pPr>
        <w:rPr>
          <w:rFonts w:cs="Arial"/>
          <w:sz w:val="24"/>
          <w:lang w:val="en-US"/>
        </w:rPr>
      </w:pPr>
    </w:p>
    <w:p w14:paraId="0A7AC982" w14:textId="7739B1A1" w:rsidR="000A4C4A" w:rsidRPr="007C0B34" w:rsidRDefault="000A4C4A" w:rsidP="000A4C4A">
      <w:pPr>
        <w:rPr>
          <w:b/>
          <w:bCs/>
          <w:i/>
          <w:iCs/>
          <w:sz w:val="28"/>
        </w:rPr>
      </w:pPr>
      <w:r w:rsidRPr="007C0B34">
        <w:rPr>
          <w:b/>
          <w:bCs/>
          <w:i/>
          <w:iCs/>
          <w:sz w:val="28"/>
        </w:rPr>
        <w:t>Q2.</w:t>
      </w:r>
      <w:r w:rsidRPr="007C0B34">
        <w:rPr>
          <w:b/>
          <w:bCs/>
          <w:i/>
          <w:iCs/>
          <w:sz w:val="28"/>
        </w:rPr>
        <w:tab/>
        <w:t>Write brief note on the following</w:t>
      </w:r>
    </w:p>
    <w:p w14:paraId="23912398" w14:textId="77777777" w:rsidR="000A4C4A" w:rsidRPr="007C0B34" w:rsidRDefault="000A4C4A" w:rsidP="000A4C4A">
      <w:pPr>
        <w:ind w:firstLine="720"/>
        <w:rPr>
          <w:b/>
          <w:bCs/>
          <w:i/>
          <w:iCs/>
          <w:sz w:val="28"/>
        </w:rPr>
      </w:pPr>
      <w:r w:rsidRPr="007C0B34">
        <w:rPr>
          <w:b/>
          <w:bCs/>
          <w:i/>
          <w:iCs/>
          <w:sz w:val="28"/>
        </w:rPr>
        <w:t xml:space="preserve">a) Analysis of fire debris </w:t>
      </w:r>
    </w:p>
    <w:p w14:paraId="120F4DDF" w14:textId="7B605D81" w:rsidR="000A4C4A" w:rsidRPr="007C0B34" w:rsidRDefault="000A4C4A" w:rsidP="000A4C4A">
      <w:pPr>
        <w:ind w:firstLine="720"/>
        <w:rPr>
          <w:b/>
          <w:bCs/>
          <w:i/>
          <w:iCs/>
          <w:sz w:val="28"/>
        </w:rPr>
      </w:pPr>
      <w:r w:rsidRPr="007C0B34">
        <w:rPr>
          <w:b/>
          <w:bCs/>
          <w:i/>
          <w:iCs/>
          <w:sz w:val="28"/>
        </w:rPr>
        <w:t>b) Physical and chemical properties of explosives</w:t>
      </w:r>
    </w:p>
    <w:p w14:paraId="159463D9" w14:textId="77777777" w:rsidR="000A4C4A" w:rsidRDefault="000A4C4A" w:rsidP="000A4C4A">
      <w:pPr>
        <w:rPr>
          <w:sz w:val="28"/>
        </w:rPr>
      </w:pPr>
      <w:r w:rsidRPr="007C0B34">
        <w:rPr>
          <w:b/>
          <w:bCs/>
          <w:i/>
          <w:iCs/>
          <w:sz w:val="28"/>
        </w:rPr>
        <w:t>A.</w:t>
      </w:r>
      <w:r>
        <w:rPr>
          <w:sz w:val="28"/>
        </w:rPr>
        <w:tab/>
      </w:r>
      <w:r w:rsidRPr="00D94E70">
        <w:rPr>
          <w:b/>
          <w:bCs/>
          <w:sz w:val="24"/>
          <w:u w:val="single"/>
        </w:rPr>
        <w:t>Analysis of fire debris:</w:t>
      </w:r>
      <w:r w:rsidRPr="00D94E70">
        <w:rPr>
          <w:sz w:val="24"/>
        </w:rPr>
        <w:t xml:space="preserve"> </w:t>
      </w:r>
    </w:p>
    <w:p w14:paraId="3AF00CFC" w14:textId="30209910" w:rsidR="000A4C4A" w:rsidRPr="00D94E70" w:rsidRDefault="000A4C4A" w:rsidP="000A4C4A">
      <w:pPr>
        <w:pStyle w:val="ListParagraph"/>
        <w:numPr>
          <w:ilvl w:val="0"/>
          <w:numId w:val="4"/>
        </w:numPr>
        <w:rPr>
          <w:sz w:val="24"/>
        </w:rPr>
      </w:pPr>
      <w:r w:rsidRPr="00D94E70">
        <w:rPr>
          <w:sz w:val="24"/>
        </w:rPr>
        <w:t>The most common accelerants are petroleum distillates like petrol, jet fuel and kerosene.</w:t>
      </w:r>
    </w:p>
    <w:p w14:paraId="372B3511" w14:textId="77777777" w:rsidR="000A4C4A" w:rsidRPr="000A4C4A" w:rsidRDefault="000A4C4A" w:rsidP="000A4C4A">
      <w:pPr>
        <w:pStyle w:val="ListParagraph"/>
        <w:numPr>
          <w:ilvl w:val="0"/>
          <w:numId w:val="4"/>
        </w:numPr>
        <w:rPr>
          <w:sz w:val="24"/>
        </w:rPr>
      </w:pPr>
      <w:r w:rsidRPr="000A4C4A">
        <w:rPr>
          <w:sz w:val="24"/>
        </w:rPr>
        <w:t>Classification of ignitable fuels plays important role in the analysis of fire debris and each class of fuel is sub-divided into three groups on the basis of carbon chain length which correlates with volatility.</w:t>
      </w:r>
    </w:p>
    <w:p w14:paraId="0A346A80" w14:textId="0995A6CF" w:rsidR="000A4C4A" w:rsidRPr="00D94E70" w:rsidRDefault="000A4C4A" w:rsidP="000A4C4A">
      <w:pPr>
        <w:pStyle w:val="ListParagraph"/>
        <w:numPr>
          <w:ilvl w:val="0"/>
          <w:numId w:val="4"/>
        </w:numPr>
        <w:rPr>
          <w:sz w:val="24"/>
        </w:rPr>
      </w:pPr>
      <w:r w:rsidRPr="00D94E70">
        <w:rPr>
          <w:sz w:val="24"/>
        </w:rPr>
        <w:t>Fire debris evidence is collected paint coated can (container) having predrilled hole sealed with septum.</w:t>
      </w:r>
    </w:p>
    <w:p w14:paraId="6954C3A1" w14:textId="750ECF73" w:rsidR="000A4C4A" w:rsidRPr="000A4C4A" w:rsidRDefault="000A4C4A" w:rsidP="000A4C4A">
      <w:pPr>
        <w:pStyle w:val="ListParagraph"/>
        <w:numPr>
          <w:ilvl w:val="0"/>
          <w:numId w:val="4"/>
        </w:numPr>
        <w:rPr>
          <w:sz w:val="24"/>
        </w:rPr>
      </w:pPr>
      <w:r w:rsidRPr="000A4C4A">
        <w:rPr>
          <w:sz w:val="24"/>
        </w:rPr>
        <w:t xml:space="preserve">Sample preparation for analysis of fire debris </w:t>
      </w:r>
      <w:r w:rsidRPr="00D94E70">
        <w:rPr>
          <w:sz w:val="24"/>
        </w:rPr>
        <w:t>is:</w:t>
      </w:r>
    </w:p>
    <w:p w14:paraId="73E1E960" w14:textId="77777777" w:rsidR="000A4C4A" w:rsidRPr="000A4C4A" w:rsidRDefault="000A4C4A" w:rsidP="000A4C4A">
      <w:pPr>
        <w:pStyle w:val="ListParagraph"/>
        <w:numPr>
          <w:ilvl w:val="1"/>
          <w:numId w:val="4"/>
        </w:numPr>
        <w:rPr>
          <w:sz w:val="24"/>
        </w:rPr>
      </w:pPr>
      <w:r w:rsidRPr="000A4C4A">
        <w:rPr>
          <w:sz w:val="24"/>
        </w:rPr>
        <w:t>Steam Distillation</w:t>
      </w:r>
    </w:p>
    <w:p w14:paraId="3CC30BAD" w14:textId="77777777" w:rsidR="000A4C4A" w:rsidRPr="000A4C4A" w:rsidRDefault="000A4C4A" w:rsidP="000A4C4A">
      <w:pPr>
        <w:pStyle w:val="ListParagraph"/>
        <w:numPr>
          <w:ilvl w:val="1"/>
          <w:numId w:val="4"/>
        </w:numPr>
        <w:rPr>
          <w:sz w:val="24"/>
        </w:rPr>
      </w:pPr>
      <w:r w:rsidRPr="000A4C4A">
        <w:rPr>
          <w:sz w:val="24"/>
        </w:rPr>
        <w:t>Solvent extraction of fire debris with pentane &amp; carbon disulphide (CS2).</w:t>
      </w:r>
    </w:p>
    <w:p w14:paraId="21A3B2CF" w14:textId="77777777" w:rsidR="000A4C4A" w:rsidRPr="000A4C4A" w:rsidRDefault="000A4C4A" w:rsidP="000A4C4A">
      <w:pPr>
        <w:pStyle w:val="ListParagraph"/>
        <w:numPr>
          <w:ilvl w:val="1"/>
          <w:numId w:val="4"/>
        </w:numPr>
        <w:rPr>
          <w:sz w:val="24"/>
        </w:rPr>
      </w:pPr>
      <w:r w:rsidRPr="000A4C4A">
        <w:rPr>
          <w:sz w:val="24"/>
        </w:rPr>
        <w:t>Headspace Methods</w:t>
      </w:r>
    </w:p>
    <w:p w14:paraId="200F6334" w14:textId="77777777" w:rsidR="000A4C4A" w:rsidRPr="000A4C4A" w:rsidRDefault="000A4C4A" w:rsidP="000A4C4A">
      <w:pPr>
        <w:pStyle w:val="ListParagraph"/>
        <w:numPr>
          <w:ilvl w:val="1"/>
          <w:numId w:val="4"/>
        </w:numPr>
        <w:rPr>
          <w:sz w:val="24"/>
        </w:rPr>
      </w:pPr>
      <w:r w:rsidRPr="000A4C4A">
        <w:rPr>
          <w:sz w:val="24"/>
        </w:rPr>
        <w:t>Solid Phase Micro-extraction</w:t>
      </w:r>
    </w:p>
    <w:p w14:paraId="4653EAA7" w14:textId="13042D6B" w:rsidR="000A4C4A" w:rsidRPr="00D94E70" w:rsidRDefault="000A4C4A" w:rsidP="000A4C4A">
      <w:pPr>
        <w:pStyle w:val="ListParagraph"/>
        <w:numPr>
          <w:ilvl w:val="1"/>
          <w:numId w:val="4"/>
        </w:numPr>
        <w:rPr>
          <w:sz w:val="24"/>
        </w:rPr>
      </w:pPr>
      <w:r w:rsidRPr="000A4C4A">
        <w:rPr>
          <w:sz w:val="24"/>
        </w:rPr>
        <w:t>Instrumental Method</w:t>
      </w:r>
    </w:p>
    <w:p w14:paraId="4D2D0194" w14:textId="52232446" w:rsidR="000A4C4A" w:rsidRPr="00D94E70" w:rsidRDefault="000A4C4A" w:rsidP="000A4C4A">
      <w:pPr>
        <w:pStyle w:val="ListParagraph"/>
        <w:numPr>
          <w:ilvl w:val="0"/>
          <w:numId w:val="6"/>
        </w:numPr>
        <w:rPr>
          <w:sz w:val="24"/>
        </w:rPr>
      </w:pPr>
      <w:r w:rsidRPr="00D94E70">
        <w:rPr>
          <w:sz w:val="24"/>
        </w:rPr>
        <w:t>Gas Chromatography coupled with Mass Spectrometer or Flame Ionization Detector.</w:t>
      </w:r>
    </w:p>
    <w:p w14:paraId="29337DB4" w14:textId="020C615C" w:rsidR="000A4C4A" w:rsidRPr="00D94E70" w:rsidRDefault="000A4C4A" w:rsidP="000A4C4A">
      <w:pPr>
        <w:pStyle w:val="ListParagraph"/>
        <w:numPr>
          <w:ilvl w:val="0"/>
          <w:numId w:val="6"/>
        </w:numPr>
        <w:rPr>
          <w:sz w:val="24"/>
        </w:rPr>
      </w:pPr>
      <w:r w:rsidRPr="00D94E70">
        <w:rPr>
          <w:sz w:val="24"/>
        </w:rPr>
        <w:t>Collection and analysis of background samples (matrix control) is also essential. For example, debris containing an accelerant collected on carpet, sample of carpets made up of polymer (many polymers are derived from petrochemical products.</w:t>
      </w:r>
    </w:p>
    <w:p w14:paraId="2FFFA837" w14:textId="7DE51CBF" w:rsidR="000A4C4A" w:rsidRPr="00D94E70" w:rsidRDefault="000A4C4A" w:rsidP="000A4C4A">
      <w:pPr>
        <w:pStyle w:val="ListParagraph"/>
        <w:rPr>
          <w:sz w:val="24"/>
        </w:rPr>
      </w:pPr>
    </w:p>
    <w:p w14:paraId="598CC944" w14:textId="4CCB5C10" w:rsidR="000A4C4A" w:rsidRPr="00D94E70" w:rsidRDefault="000A4C4A" w:rsidP="000A4C4A">
      <w:pPr>
        <w:pStyle w:val="ListParagraph"/>
        <w:rPr>
          <w:b/>
          <w:bCs/>
          <w:sz w:val="24"/>
          <w:u w:val="single"/>
        </w:rPr>
      </w:pPr>
      <w:r w:rsidRPr="00D94E70">
        <w:rPr>
          <w:b/>
          <w:bCs/>
          <w:sz w:val="24"/>
          <w:u w:val="single"/>
        </w:rPr>
        <w:t>Physical and chemical properties of explosives:</w:t>
      </w:r>
    </w:p>
    <w:p w14:paraId="0F9803F5" w14:textId="77777777" w:rsidR="000A4C4A" w:rsidRPr="00D94E70" w:rsidRDefault="000A4C4A" w:rsidP="000A4C4A">
      <w:pPr>
        <w:pStyle w:val="ListParagraph"/>
        <w:rPr>
          <w:sz w:val="24"/>
        </w:rPr>
      </w:pPr>
    </w:p>
    <w:p w14:paraId="5BD40AF0" w14:textId="77777777" w:rsidR="000A4C4A" w:rsidRPr="00D94E70" w:rsidRDefault="000A4C4A" w:rsidP="000A4C4A">
      <w:pPr>
        <w:pStyle w:val="ListParagraph"/>
        <w:numPr>
          <w:ilvl w:val="0"/>
          <w:numId w:val="6"/>
        </w:numPr>
        <w:rPr>
          <w:sz w:val="24"/>
        </w:rPr>
      </w:pPr>
      <w:r w:rsidRPr="00D94E70">
        <w:rPr>
          <w:sz w:val="24"/>
        </w:rPr>
        <w:t xml:space="preserve">Explosions are inherently powerful and dangerous to people and property. </w:t>
      </w:r>
    </w:p>
    <w:p w14:paraId="3097A343" w14:textId="70B48ADA" w:rsidR="000A4C4A" w:rsidRPr="00D94E70" w:rsidRDefault="000A4C4A" w:rsidP="000A4C4A">
      <w:pPr>
        <w:pStyle w:val="ListParagraph"/>
        <w:numPr>
          <w:ilvl w:val="0"/>
          <w:numId w:val="6"/>
        </w:numPr>
        <w:rPr>
          <w:sz w:val="24"/>
        </w:rPr>
      </w:pPr>
      <w:r w:rsidRPr="00D94E70">
        <w:rPr>
          <w:sz w:val="24"/>
        </w:rPr>
        <w:t xml:space="preserve">An explosion is a sudden and violent escape of gases from a central point accompanied by high temperature, violent shock and loud noise.  </w:t>
      </w:r>
    </w:p>
    <w:p w14:paraId="593FBC17" w14:textId="1D20651A" w:rsidR="000A4C4A" w:rsidRPr="00D94E70" w:rsidRDefault="000A4C4A" w:rsidP="000A4C4A">
      <w:pPr>
        <w:pStyle w:val="ListParagraph"/>
        <w:numPr>
          <w:ilvl w:val="0"/>
          <w:numId w:val="6"/>
        </w:numPr>
        <w:rPr>
          <w:sz w:val="24"/>
        </w:rPr>
      </w:pPr>
      <w:r w:rsidRPr="00D94E70">
        <w:rPr>
          <w:sz w:val="24"/>
        </w:rPr>
        <w:t>Explosives can be organized into six distinct chemical “families”, which are based upon chemical structure.</w:t>
      </w:r>
    </w:p>
    <w:p w14:paraId="30414E43" w14:textId="3DF2C9C4" w:rsidR="000A4C4A" w:rsidRPr="00D94E70" w:rsidRDefault="000A4C4A" w:rsidP="000A4C4A">
      <w:pPr>
        <w:pStyle w:val="ListParagraph"/>
        <w:numPr>
          <w:ilvl w:val="0"/>
          <w:numId w:val="6"/>
        </w:numPr>
        <w:rPr>
          <w:sz w:val="24"/>
        </w:rPr>
      </w:pPr>
      <w:r w:rsidRPr="00D94E70">
        <w:rPr>
          <w:sz w:val="24"/>
        </w:rPr>
        <w:t>Explosives can be classified based upon their explosive power and explosive mechanism. This results in two main types of explosives: low explosives and high explosives.</w:t>
      </w:r>
    </w:p>
    <w:p w14:paraId="26332F0F" w14:textId="62B90233" w:rsidR="000A4C4A" w:rsidRPr="00D94E70" w:rsidRDefault="000A4C4A" w:rsidP="000A4C4A">
      <w:pPr>
        <w:pStyle w:val="ListParagraph"/>
        <w:numPr>
          <w:ilvl w:val="0"/>
          <w:numId w:val="6"/>
        </w:numPr>
        <w:rPr>
          <w:sz w:val="24"/>
        </w:rPr>
      </w:pPr>
      <w:r w:rsidRPr="00D94E70">
        <w:rPr>
          <w:sz w:val="24"/>
        </w:rPr>
        <w:t xml:space="preserve">Explosives can be further classified based upon their manufacturer and purpose. </w:t>
      </w:r>
      <w:r w:rsidR="007C0B34" w:rsidRPr="00D94E70">
        <w:rPr>
          <w:sz w:val="24"/>
        </w:rPr>
        <w:t>Hence,</w:t>
      </w:r>
      <w:r w:rsidRPr="00D94E70">
        <w:rPr>
          <w:sz w:val="24"/>
        </w:rPr>
        <w:t xml:space="preserve"> they can be of three types: Commercial, Military and Improvised.</w:t>
      </w:r>
    </w:p>
    <w:p w14:paraId="6E964C5F" w14:textId="6261B511" w:rsidR="007C0B34" w:rsidRPr="00D94E70" w:rsidRDefault="007C0B34" w:rsidP="000A4C4A">
      <w:pPr>
        <w:pStyle w:val="ListParagraph"/>
        <w:numPr>
          <w:ilvl w:val="0"/>
          <w:numId w:val="6"/>
        </w:numPr>
        <w:rPr>
          <w:sz w:val="24"/>
        </w:rPr>
      </w:pPr>
      <w:r w:rsidRPr="00D94E70">
        <w:rPr>
          <w:noProof/>
          <w:sz w:val="24"/>
        </w:rPr>
        <w:drawing>
          <wp:anchor distT="0" distB="0" distL="114300" distR="114300" simplePos="0" relativeHeight="251658240" behindDoc="0" locked="0" layoutInCell="1" allowOverlap="1" wp14:anchorId="65CCC6F6" wp14:editId="631584E4">
            <wp:simplePos x="0" y="0"/>
            <wp:positionH relativeFrom="column">
              <wp:posOffset>137160</wp:posOffset>
            </wp:positionH>
            <wp:positionV relativeFrom="paragraph">
              <wp:posOffset>417830</wp:posOffset>
            </wp:positionV>
            <wp:extent cx="5731510" cy="4227830"/>
            <wp:effectExtent l="0" t="0" r="2540" b="1270"/>
            <wp:wrapThrough wrapText="bothSides">
              <wp:wrapPolygon edited="0">
                <wp:start x="0" y="0"/>
                <wp:lineTo x="0" y="21509"/>
                <wp:lineTo x="21538" y="21509"/>
                <wp:lineTo x="21538" y="0"/>
                <wp:lineTo x="0" y="0"/>
              </wp:wrapPolygon>
            </wp:wrapThrough>
            <wp:docPr id="3" name="table">
              <a:extLst xmlns:a="http://schemas.openxmlformats.org/drawingml/2006/main">
                <a:ext uri="{FF2B5EF4-FFF2-40B4-BE49-F238E27FC236}">
                  <a16:creationId xmlns:a16="http://schemas.microsoft.com/office/drawing/2014/main" id="{35F04A11-08A8-4519-BBEB-29DB398F5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35F04A11-08A8-4519-BBEB-29DB398F51B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14:sizeRelH relativeFrom="page">
              <wp14:pctWidth>0</wp14:pctWidth>
            </wp14:sizeRelH>
            <wp14:sizeRelV relativeFrom="page">
              <wp14:pctHeight>0</wp14:pctHeight>
            </wp14:sizeRelV>
          </wp:anchor>
        </w:drawing>
      </w:r>
      <w:r w:rsidRPr="00D94E70">
        <w:rPr>
          <w:sz w:val="24"/>
        </w:rPr>
        <w:t>The following table shows the three types with its examples:</w:t>
      </w:r>
    </w:p>
    <w:p w14:paraId="310BD3E8" w14:textId="25AFBFE7" w:rsidR="000A4C4A" w:rsidRPr="007C0B34" w:rsidRDefault="000A4C4A" w:rsidP="007C0B34">
      <w:pPr>
        <w:ind w:left="360"/>
        <w:rPr>
          <w:sz w:val="28"/>
        </w:rPr>
      </w:pPr>
    </w:p>
    <w:p w14:paraId="3474CA7A" w14:textId="634D660D" w:rsidR="007C0B34" w:rsidRPr="007C0B34" w:rsidRDefault="007C0B34" w:rsidP="007C0B34">
      <w:pPr>
        <w:rPr>
          <w:b/>
          <w:bCs/>
          <w:i/>
          <w:iCs/>
          <w:sz w:val="28"/>
        </w:rPr>
      </w:pPr>
      <w:r w:rsidRPr="007C0B34">
        <w:rPr>
          <w:b/>
          <w:bCs/>
          <w:i/>
          <w:iCs/>
          <w:sz w:val="28"/>
        </w:rPr>
        <w:t>Q3.</w:t>
      </w:r>
      <w:r w:rsidRPr="007C0B34">
        <w:rPr>
          <w:b/>
          <w:bCs/>
          <w:i/>
          <w:iCs/>
          <w:sz w:val="28"/>
        </w:rPr>
        <w:tab/>
        <w:t>Descriptive note on the following</w:t>
      </w:r>
    </w:p>
    <w:p w14:paraId="7F887CAA" w14:textId="2B50E8BA" w:rsidR="007C0B34" w:rsidRPr="007C0B34" w:rsidRDefault="007C0B34" w:rsidP="007C0B34">
      <w:pPr>
        <w:rPr>
          <w:b/>
          <w:bCs/>
          <w:i/>
          <w:iCs/>
          <w:sz w:val="28"/>
        </w:rPr>
      </w:pPr>
      <w:r w:rsidRPr="007C0B34">
        <w:rPr>
          <w:b/>
          <w:bCs/>
          <w:i/>
          <w:iCs/>
          <w:sz w:val="28"/>
        </w:rPr>
        <w:t>a) Gun Powder</w:t>
      </w:r>
      <w:r w:rsidRPr="007C0B34">
        <w:rPr>
          <w:b/>
          <w:bCs/>
          <w:i/>
          <w:iCs/>
          <w:sz w:val="28"/>
        </w:rPr>
        <w:tab/>
      </w:r>
      <w:r w:rsidRPr="007C0B34">
        <w:rPr>
          <w:b/>
          <w:bCs/>
          <w:i/>
          <w:iCs/>
          <w:sz w:val="28"/>
        </w:rPr>
        <w:tab/>
        <w:t>b) RDX</w:t>
      </w:r>
      <w:r w:rsidRPr="007C0B34">
        <w:rPr>
          <w:b/>
          <w:bCs/>
          <w:i/>
          <w:iCs/>
          <w:sz w:val="28"/>
        </w:rPr>
        <w:tab/>
      </w:r>
      <w:r w:rsidRPr="007C0B34">
        <w:rPr>
          <w:b/>
          <w:bCs/>
          <w:i/>
          <w:iCs/>
          <w:sz w:val="28"/>
        </w:rPr>
        <w:tab/>
        <w:t>c) Perchlorate</w:t>
      </w:r>
      <w:r w:rsidRPr="007C0B34">
        <w:rPr>
          <w:b/>
          <w:bCs/>
          <w:i/>
          <w:iCs/>
          <w:sz w:val="28"/>
        </w:rPr>
        <w:tab/>
      </w:r>
      <w:r w:rsidRPr="007C0B34">
        <w:rPr>
          <w:b/>
          <w:bCs/>
          <w:i/>
          <w:iCs/>
          <w:sz w:val="28"/>
        </w:rPr>
        <w:tab/>
        <w:t>d) TNT</w:t>
      </w:r>
    </w:p>
    <w:p w14:paraId="436F3D80" w14:textId="77777777" w:rsidR="007C0B34" w:rsidRPr="007C0B34" w:rsidRDefault="007C0B34" w:rsidP="007C0B34">
      <w:pPr>
        <w:rPr>
          <w:b/>
          <w:bCs/>
          <w:i/>
          <w:iCs/>
          <w:sz w:val="28"/>
        </w:rPr>
      </w:pPr>
    </w:p>
    <w:p w14:paraId="0BAAC67C" w14:textId="2EF18114" w:rsidR="000C0506" w:rsidRDefault="007C0B34" w:rsidP="007C0B34">
      <w:pPr>
        <w:rPr>
          <w:sz w:val="28"/>
        </w:rPr>
      </w:pPr>
      <w:r w:rsidRPr="007C0B34">
        <w:rPr>
          <w:b/>
          <w:bCs/>
          <w:i/>
          <w:iCs/>
          <w:sz w:val="28"/>
        </w:rPr>
        <w:t>A.</w:t>
      </w:r>
      <w:r>
        <w:rPr>
          <w:sz w:val="28"/>
        </w:rPr>
        <w:tab/>
      </w:r>
      <w:r w:rsidR="000C0506" w:rsidRPr="000C0506">
        <w:rPr>
          <w:b/>
          <w:bCs/>
          <w:sz w:val="28"/>
        </w:rPr>
        <w:t xml:space="preserve">a) </w:t>
      </w:r>
      <w:r w:rsidR="000C0506" w:rsidRPr="000C0506">
        <w:rPr>
          <w:b/>
          <w:bCs/>
          <w:sz w:val="28"/>
          <w:u w:val="single"/>
        </w:rPr>
        <w:t>Gun powder:</w:t>
      </w:r>
      <w:r w:rsidR="000C0506">
        <w:rPr>
          <w:sz w:val="28"/>
        </w:rPr>
        <w:t xml:space="preserve"> </w:t>
      </w:r>
    </w:p>
    <w:p w14:paraId="59FCDF8A" w14:textId="68E0E291" w:rsidR="007C0B34" w:rsidRDefault="000C0506" w:rsidP="000C0506">
      <w:pPr>
        <w:pStyle w:val="ListParagraph"/>
        <w:numPr>
          <w:ilvl w:val="0"/>
          <w:numId w:val="7"/>
        </w:numPr>
        <w:rPr>
          <w:sz w:val="28"/>
        </w:rPr>
      </w:pPr>
      <w:r w:rsidRPr="000C0506">
        <w:rPr>
          <w:sz w:val="28"/>
        </w:rPr>
        <w:t>Black Powder or Gun powder is a low explosive powder made from a combination of Sulphur (10%), charcoal (15%) and potassium nitrate (75%).</w:t>
      </w:r>
    </w:p>
    <w:p w14:paraId="23BC1EE0" w14:textId="77777777" w:rsidR="000C0506" w:rsidRPr="000C0506" w:rsidRDefault="000C0506" w:rsidP="000C0506">
      <w:pPr>
        <w:pStyle w:val="ListParagraph"/>
        <w:numPr>
          <w:ilvl w:val="0"/>
          <w:numId w:val="7"/>
        </w:numPr>
        <w:rPr>
          <w:sz w:val="28"/>
        </w:rPr>
      </w:pPr>
      <w:r w:rsidRPr="000C0506">
        <w:rPr>
          <w:sz w:val="28"/>
        </w:rPr>
        <w:t>The main role of Sulphur gunpowder is to decrease the ignition temperature. A sample reaction for sulphur-free gunpowder would be</w:t>
      </w:r>
    </w:p>
    <w:p w14:paraId="1660C73E" w14:textId="43B01F50" w:rsidR="000C0506" w:rsidRDefault="000C0506" w:rsidP="000C0506">
      <w:pPr>
        <w:pStyle w:val="ListParagraph"/>
        <w:rPr>
          <w:sz w:val="28"/>
          <w:vertAlign w:val="subscript"/>
        </w:rPr>
      </w:pPr>
      <w:r w:rsidRPr="000C0506">
        <w:rPr>
          <w:sz w:val="28"/>
        </w:rPr>
        <w:t>6 KNO</w:t>
      </w:r>
      <w:r w:rsidRPr="000C0506">
        <w:rPr>
          <w:sz w:val="28"/>
          <w:vertAlign w:val="subscript"/>
        </w:rPr>
        <w:t>3</w:t>
      </w:r>
      <w:r w:rsidRPr="000C0506">
        <w:rPr>
          <w:sz w:val="28"/>
        </w:rPr>
        <w:t xml:space="preserve"> + C</w:t>
      </w:r>
      <w:r w:rsidRPr="000C0506">
        <w:rPr>
          <w:sz w:val="28"/>
          <w:vertAlign w:val="subscript"/>
        </w:rPr>
        <w:t>7</w:t>
      </w:r>
      <w:r w:rsidRPr="000C0506">
        <w:rPr>
          <w:sz w:val="28"/>
        </w:rPr>
        <w:t>H</w:t>
      </w:r>
      <w:r w:rsidRPr="000C0506">
        <w:rPr>
          <w:sz w:val="28"/>
          <w:vertAlign w:val="subscript"/>
        </w:rPr>
        <w:t>4</w:t>
      </w:r>
      <w:r w:rsidRPr="000C0506">
        <w:rPr>
          <w:sz w:val="28"/>
        </w:rPr>
        <w:t>O → 3 K</w:t>
      </w:r>
      <w:r w:rsidRPr="000C0506">
        <w:rPr>
          <w:sz w:val="28"/>
          <w:vertAlign w:val="subscript"/>
        </w:rPr>
        <w:t>2</w:t>
      </w:r>
      <w:r w:rsidRPr="000C0506">
        <w:rPr>
          <w:sz w:val="28"/>
        </w:rPr>
        <w:t>CO</w:t>
      </w:r>
      <w:r w:rsidRPr="000C0506">
        <w:rPr>
          <w:sz w:val="28"/>
          <w:vertAlign w:val="subscript"/>
        </w:rPr>
        <w:t>3</w:t>
      </w:r>
      <w:r w:rsidRPr="000C0506">
        <w:rPr>
          <w:sz w:val="28"/>
        </w:rPr>
        <w:t xml:space="preserve"> + 4 CO</w:t>
      </w:r>
      <w:r w:rsidRPr="000C0506">
        <w:rPr>
          <w:sz w:val="28"/>
          <w:vertAlign w:val="subscript"/>
        </w:rPr>
        <w:t>2</w:t>
      </w:r>
      <w:r w:rsidRPr="000C0506">
        <w:rPr>
          <w:sz w:val="28"/>
        </w:rPr>
        <w:t xml:space="preserve"> + 2 H</w:t>
      </w:r>
      <w:r w:rsidRPr="000C0506">
        <w:rPr>
          <w:sz w:val="28"/>
          <w:vertAlign w:val="subscript"/>
        </w:rPr>
        <w:t>2</w:t>
      </w:r>
      <w:r w:rsidRPr="000C0506">
        <w:rPr>
          <w:sz w:val="28"/>
        </w:rPr>
        <w:t>O + 3 N</w:t>
      </w:r>
      <w:r w:rsidRPr="000C0506">
        <w:rPr>
          <w:sz w:val="28"/>
          <w:vertAlign w:val="subscript"/>
        </w:rPr>
        <w:t>2</w:t>
      </w:r>
    </w:p>
    <w:p w14:paraId="56AE213E" w14:textId="5A676472" w:rsidR="000C0506" w:rsidRPr="00D94E70" w:rsidRDefault="000C0506" w:rsidP="000C0506">
      <w:pPr>
        <w:pStyle w:val="ListParagraph"/>
        <w:numPr>
          <w:ilvl w:val="0"/>
          <w:numId w:val="7"/>
        </w:numPr>
        <w:rPr>
          <w:sz w:val="28"/>
        </w:rPr>
      </w:pPr>
      <w:r w:rsidRPr="000C0506">
        <w:rPr>
          <w:sz w:val="28"/>
        </w:rPr>
        <w:t xml:space="preserve">The main role of Potassium nitrate is to provide oxygen necessary </w:t>
      </w:r>
      <w:r w:rsidRPr="00D94E70">
        <w:rPr>
          <w:sz w:val="28"/>
        </w:rPr>
        <w:t>for combustion reaction.</w:t>
      </w:r>
    </w:p>
    <w:p w14:paraId="21DC1F0E" w14:textId="11016249" w:rsidR="000C0506" w:rsidRDefault="000C0506" w:rsidP="000C0506">
      <w:pPr>
        <w:pStyle w:val="ListParagraph"/>
        <w:numPr>
          <w:ilvl w:val="0"/>
          <w:numId w:val="7"/>
        </w:numPr>
        <w:rPr>
          <w:sz w:val="28"/>
        </w:rPr>
      </w:pPr>
      <w:r w:rsidRPr="000C0506">
        <w:rPr>
          <w:sz w:val="28"/>
        </w:rPr>
        <w:t>Charcoal consists of broken-down cellulose and provides carbon and other fuel for the reaction</w:t>
      </w:r>
      <w:r>
        <w:rPr>
          <w:sz w:val="28"/>
        </w:rPr>
        <w:t>.</w:t>
      </w:r>
    </w:p>
    <w:p w14:paraId="5DF354BE" w14:textId="577A9A0C" w:rsidR="000C0506" w:rsidRDefault="000C0506" w:rsidP="000C0506">
      <w:pPr>
        <w:pStyle w:val="ListParagraph"/>
        <w:numPr>
          <w:ilvl w:val="0"/>
          <w:numId w:val="7"/>
        </w:numPr>
        <w:rPr>
          <w:sz w:val="28"/>
        </w:rPr>
      </w:pPr>
      <w:r w:rsidRPr="000C0506">
        <w:rPr>
          <w:sz w:val="28"/>
        </w:rPr>
        <w:t>Black Powder deflagrates rather than explodes (</w:t>
      </w:r>
      <w:r w:rsidR="00D94E70" w:rsidRPr="000C0506">
        <w:rPr>
          <w:sz w:val="28"/>
        </w:rPr>
        <w:t>i.e.,</w:t>
      </w:r>
      <w:r w:rsidRPr="000C0506">
        <w:rPr>
          <w:sz w:val="28"/>
        </w:rPr>
        <w:t xml:space="preserve"> has a velocity of Detonation &lt; 1000m/s) when confined and as such is suited for use in ‘gentle’ blasting applications such as dimension stone production</w:t>
      </w:r>
      <w:r>
        <w:rPr>
          <w:sz w:val="28"/>
        </w:rPr>
        <w:t>.</w:t>
      </w:r>
    </w:p>
    <w:p w14:paraId="2FD007E6" w14:textId="4777E049" w:rsidR="000C0506" w:rsidRDefault="000C0506" w:rsidP="000C0506">
      <w:pPr>
        <w:rPr>
          <w:sz w:val="28"/>
        </w:rPr>
      </w:pPr>
    </w:p>
    <w:p w14:paraId="203B4EB3" w14:textId="77777777" w:rsidR="000C0506" w:rsidRDefault="000C0506" w:rsidP="000C0506">
      <w:pPr>
        <w:ind w:firstLine="360"/>
        <w:rPr>
          <w:b/>
          <w:bCs/>
          <w:sz w:val="28"/>
          <w:u w:val="single"/>
        </w:rPr>
      </w:pPr>
      <w:r w:rsidRPr="000C0506">
        <w:rPr>
          <w:b/>
          <w:bCs/>
          <w:sz w:val="28"/>
        </w:rPr>
        <w:t xml:space="preserve">b) </w:t>
      </w:r>
      <w:r w:rsidRPr="000C0506">
        <w:rPr>
          <w:b/>
          <w:bCs/>
          <w:sz w:val="28"/>
          <w:u w:val="single"/>
        </w:rPr>
        <w:t>RDX:</w:t>
      </w:r>
    </w:p>
    <w:p w14:paraId="169C2D97" w14:textId="69DD0BB5" w:rsidR="00D94E70" w:rsidRPr="00D94E70" w:rsidRDefault="00D94E70" w:rsidP="00D94E70">
      <w:pPr>
        <w:pStyle w:val="ListParagraph"/>
        <w:numPr>
          <w:ilvl w:val="0"/>
          <w:numId w:val="14"/>
        </w:numPr>
        <w:rPr>
          <w:sz w:val="28"/>
        </w:rPr>
      </w:pPr>
      <w:r w:rsidRPr="00D94E70">
        <w:rPr>
          <w:b/>
          <w:bCs/>
          <w:sz w:val="28"/>
        </w:rPr>
        <w:t>RDX</w:t>
      </w:r>
      <w:r w:rsidRPr="00D94E70">
        <w:rPr>
          <w:sz w:val="28"/>
        </w:rPr>
        <w:t xml:space="preserve"> or Research Department explosive or Royal Demolition explosive, formally cyclotrimethylenetrinitramine, also called cyclonite, hexogen, or T</w:t>
      </w:r>
      <w:r w:rsidRPr="00D94E70">
        <w:rPr>
          <w:sz w:val="28"/>
          <w:vertAlign w:val="subscript"/>
        </w:rPr>
        <w:t>4.</w:t>
      </w:r>
    </w:p>
    <w:p w14:paraId="05C02D58" w14:textId="77777777" w:rsidR="007E5996" w:rsidRDefault="007E5996" w:rsidP="00D94E70">
      <w:pPr>
        <w:pStyle w:val="ListParagraph"/>
        <w:numPr>
          <w:ilvl w:val="0"/>
          <w:numId w:val="14"/>
        </w:numPr>
        <w:rPr>
          <w:sz w:val="28"/>
        </w:rPr>
      </w:pPr>
      <w:r>
        <w:rPr>
          <w:sz w:val="28"/>
        </w:rPr>
        <w:t xml:space="preserve">It </w:t>
      </w:r>
      <w:r w:rsidRPr="007E5996">
        <w:rPr>
          <w:sz w:val="28"/>
        </w:rPr>
        <w:t>is an organic compound with the formula (O</w:t>
      </w:r>
      <w:r w:rsidRPr="007E5996">
        <w:rPr>
          <w:sz w:val="28"/>
          <w:vertAlign w:val="subscript"/>
        </w:rPr>
        <w:t>2</w:t>
      </w:r>
      <w:r w:rsidRPr="007E5996">
        <w:rPr>
          <w:sz w:val="28"/>
        </w:rPr>
        <w:t>NNCH</w:t>
      </w:r>
      <w:r w:rsidRPr="007E5996">
        <w:rPr>
          <w:sz w:val="28"/>
          <w:vertAlign w:val="subscript"/>
        </w:rPr>
        <w:t>2</w:t>
      </w:r>
      <w:r w:rsidRPr="007E5996">
        <w:rPr>
          <w:sz w:val="28"/>
        </w:rPr>
        <w:t>)</w:t>
      </w:r>
      <w:r w:rsidRPr="007E5996">
        <w:rPr>
          <w:sz w:val="28"/>
          <w:vertAlign w:val="subscript"/>
        </w:rPr>
        <w:t>3</w:t>
      </w:r>
      <w:r w:rsidRPr="007E5996">
        <w:rPr>
          <w:sz w:val="28"/>
        </w:rPr>
        <w:t>. It is a white solid without smell or taste, widely used as an explosive.</w:t>
      </w:r>
    </w:p>
    <w:p w14:paraId="3055A2AA" w14:textId="77777777" w:rsidR="007E5996" w:rsidRDefault="007E5996" w:rsidP="007E5996">
      <w:pPr>
        <w:pStyle w:val="ListParagraph"/>
        <w:numPr>
          <w:ilvl w:val="0"/>
          <w:numId w:val="14"/>
        </w:numPr>
        <w:rPr>
          <w:sz w:val="28"/>
        </w:rPr>
      </w:pPr>
      <w:r w:rsidRPr="007E5996">
        <w:rPr>
          <w:sz w:val="28"/>
        </w:rPr>
        <w:t xml:space="preserve">Chemically, it is classified as a </w:t>
      </w:r>
      <w:proofErr w:type="spellStart"/>
      <w:r w:rsidRPr="007E5996">
        <w:rPr>
          <w:sz w:val="28"/>
        </w:rPr>
        <w:t>nitramide</w:t>
      </w:r>
      <w:proofErr w:type="spellEnd"/>
      <w:r w:rsidRPr="007E5996">
        <w:rPr>
          <w:sz w:val="28"/>
        </w:rPr>
        <w:t>. It is more energetic explosive than TNT</w:t>
      </w:r>
      <w:r>
        <w:rPr>
          <w:sz w:val="28"/>
        </w:rPr>
        <w:t>.</w:t>
      </w:r>
    </w:p>
    <w:p w14:paraId="1764E4C1" w14:textId="14A86C53" w:rsidR="007E5996" w:rsidRDefault="007E5996" w:rsidP="007E5996">
      <w:pPr>
        <w:pStyle w:val="ListParagraph"/>
        <w:numPr>
          <w:ilvl w:val="0"/>
          <w:numId w:val="14"/>
        </w:numPr>
        <w:rPr>
          <w:sz w:val="28"/>
        </w:rPr>
      </w:pPr>
      <w:r>
        <w:rPr>
          <w:sz w:val="28"/>
        </w:rPr>
        <w:t>Its m</w:t>
      </w:r>
      <w:r w:rsidRPr="007E5996">
        <w:rPr>
          <w:sz w:val="28"/>
        </w:rPr>
        <w:t>olar Mass</w:t>
      </w:r>
      <w:r>
        <w:rPr>
          <w:sz w:val="28"/>
        </w:rPr>
        <w:t xml:space="preserve"> is </w:t>
      </w:r>
      <w:r w:rsidRPr="007E5996">
        <w:rPr>
          <w:sz w:val="28"/>
        </w:rPr>
        <w:t>222.22 G/mole</w:t>
      </w:r>
      <w:r>
        <w:rPr>
          <w:sz w:val="28"/>
        </w:rPr>
        <w:t xml:space="preserve"> and a</w:t>
      </w:r>
      <w:r w:rsidRPr="007E5996">
        <w:rPr>
          <w:sz w:val="28"/>
        </w:rPr>
        <w:t>ppearance</w:t>
      </w:r>
      <w:r>
        <w:rPr>
          <w:sz w:val="28"/>
        </w:rPr>
        <w:t xml:space="preserve"> is c</w:t>
      </w:r>
      <w:r w:rsidRPr="007E5996">
        <w:rPr>
          <w:sz w:val="28"/>
        </w:rPr>
        <w:t>olourless crystal</w:t>
      </w:r>
      <w:r>
        <w:rPr>
          <w:sz w:val="28"/>
        </w:rPr>
        <w:t>.</w:t>
      </w:r>
    </w:p>
    <w:p w14:paraId="5790FEFE" w14:textId="12D93F4F" w:rsidR="007E5996" w:rsidRPr="007E5996" w:rsidRDefault="007E5996" w:rsidP="007E5996">
      <w:pPr>
        <w:pStyle w:val="ListParagraph"/>
        <w:numPr>
          <w:ilvl w:val="0"/>
          <w:numId w:val="14"/>
        </w:numPr>
        <w:rPr>
          <w:sz w:val="28"/>
        </w:rPr>
      </w:pPr>
      <w:r>
        <w:rPr>
          <w:sz w:val="28"/>
        </w:rPr>
        <w:t>Its m</w:t>
      </w:r>
      <w:r w:rsidRPr="007E5996">
        <w:rPr>
          <w:sz w:val="28"/>
        </w:rPr>
        <w:t>elting Point</w:t>
      </w:r>
      <w:r>
        <w:rPr>
          <w:sz w:val="28"/>
        </w:rPr>
        <w:t xml:space="preserve"> is </w:t>
      </w:r>
      <w:r w:rsidRPr="007E5996">
        <w:rPr>
          <w:sz w:val="28"/>
        </w:rPr>
        <w:t>205.5 °C</w:t>
      </w:r>
      <w:r>
        <w:rPr>
          <w:sz w:val="28"/>
        </w:rPr>
        <w:t xml:space="preserve"> and b</w:t>
      </w:r>
      <w:r w:rsidRPr="007E5996">
        <w:rPr>
          <w:sz w:val="28"/>
        </w:rPr>
        <w:t>oiling point</w:t>
      </w:r>
      <w:r>
        <w:rPr>
          <w:sz w:val="28"/>
        </w:rPr>
        <w:t xml:space="preserve"> is </w:t>
      </w:r>
      <w:r w:rsidRPr="007E5996">
        <w:rPr>
          <w:sz w:val="28"/>
        </w:rPr>
        <w:t>234 °C</w:t>
      </w:r>
      <w:r>
        <w:rPr>
          <w:sz w:val="28"/>
        </w:rPr>
        <w:t xml:space="preserve">. </w:t>
      </w:r>
      <w:r w:rsidRPr="007E5996">
        <w:rPr>
          <w:sz w:val="28"/>
        </w:rPr>
        <w:t>Density at 20 °C</w:t>
      </w:r>
      <w:r>
        <w:rPr>
          <w:sz w:val="28"/>
        </w:rPr>
        <w:t xml:space="preserve"> is </w:t>
      </w:r>
      <w:r w:rsidRPr="007E5996">
        <w:rPr>
          <w:sz w:val="28"/>
        </w:rPr>
        <w:t>1.82g/ml</w:t>
      </w:r>
      <w:r>
        <w:rPr>
          <w:sz w:val="28"/>
        </w:rPr>
        <w:t xml:space="preserve"> while e</w:t>
      </w:r>
      <w:r w:rsidRPr="007E5996">
        <w:rPr>
          <w:sz w:val="28"/>
        </w:rPr>
        <w:t>xplosive velocity</w:t>
      </w:r>
      <w:r>
        <w:rPr>
          <w:sz w:val="28"/>
        </w:rPr>
        <w:t xml:space="preserve"> is </w:t>
      </w:r>
      <w:r w:rsidRPr="007E5996">
        <w:rPr>
          <w:sz w:val="28"/>
        </w:rPr>
        <w:t>8750 m/s</w:t>
      </w:r>
      <w:r>
        <w:rPr>
          <w:sz w:val="28"/>
        </w:rPr>
        <w:t>.</w:t>
      </w:r>
    </w:p>
    <w:p w14:paraId="623A2912" w14:textId="47786C91" w:rsidR="007E5996" w:rsidRPr="007E5996" w:rsidRDefault="007E5996" w:rsidP="007E5996">
      <w:pPr>
        <w:pStyle w:val="ListParagraph"/>
        <w:numPr>
          <w:ilvl w:val="0"/>
          <w:numId w:val="14"/>
        </w:numPr>
        <w:rPr>
          <w:sz w:val="28"/>
        </w:rPr>
      </w:pPr>
      <w:r>
        <w:rPr>
          <w:sz w:val="28"/>
          <w:lang w:val="en-US"/>
        </w:rPr>
        <w:t xml:space="preserve">It </w:t>
      </w:r>
      <w:r w:rsidRPr="007E5996">
        <w:rPr>
          <w:sz w:val="28"/>
          <w:lang w:val="en-US"/>
        </w:rPr>
        <w:t>does not have enough oxygen in its molecular formula to completely oxidize everything during an explosion</w:t>
      </w:r>
      <w:r>
        <w:rPr>
          <w:sz w:val="28"/>
          <w:lang w:val="en-US"/>
        </w:rPr>
        <w:t>.</w:t>
      </w:r>
    </w:p>
    <w:p w14:paraId="71E9D71B" w14:textId="4FF16594" w:rsidR="007E5996" w:rsidRPr="007E5996" w:rsidRDefault="007E5996" w:rsidP="007E5996">
      <w:pPr>
        <w:pStyle w:val="ListParagraph"/>
        <w:numPr>
          <w:ilvl w:val="0"/>
          <w:numId w:val="14"/>
        </w:numPr>
        <w:rPr>
          <w:sz w:val="28"/>
        </w:rPr>
      </w:pPr>
      <w:r w:rsidRPr="007E5996">
        <w:rPr>
          <w:sz w:val="28"/>
          <w:lang w:val="en-US"/>
        </w:rPr>
        <w:t>It is only after contact with the atmospheric oxygen that can allow complete combustion to occur. The decomposition reaction of RDX</w:t>
      </w:r>
    </w:p>
    <w:p w14:paraId="7AD2C185" w14:textId="48A32591" w:rsidR="007E5996" w:rsidRPr="007E5996" w:rsidRDefault="007E5996" w:rsidP="007E5996">
      <w:pPr>
        <w:pStyle w:val="ListParagraph"/>
        <w:rPr>
          <w:sz w:val="28"/>
        </w:rPr>
      </w:pPr>
      <w:r w:rsidRPr="007E5996">
        <w:rPr>
          <w:noProof/>
          <w:sz w:val="28"/>
        </w:rPr>
        <w:drawing>
          <wp:anchor distT="0" distB="0" distL="114300" distR="114300" simplePos="0" relativeHeight="251659264" behindDoc="0" locked="0" layoutInCell="1" allowOverlap="1" wp14:anchorId="35E4FA20" wp14:editId="36F74F3A">
            <wp:simplePos x="0" y="0"/>
            <wp:positionH relativeFrom="column">
              <wp:posOffset>746760</wp:posOffset>
            </wp:positionH>
            <wp:positionV relativeFrom="paragraph">
              <wp:posOffset>6985</wp:posOffset>
            </wp:positionV>
            <wp:extent cx="2468880" cy="594360"/>
            <wp:effectExtent l="0" t="0" r="0" b="0"/>
            <wp:wrapThrough wrapText="bothSides">
              <wp:wrapPolygon edited="0">
                <wp:start x="1667" y="5538"/>
                <wp:lineTo x="1333" y="9000"/>
                <wp:lineTo x="1500" y="11769"/>
                <wp:lineTo x="2167" y="13846"/>
                <wp:lineTo x="20667" y="13846"/>
                <wp:lineTo x="21000" y="8308"/>
                <wp:lineTo x="19833" y="6923"/>
                <wp:lineTo x="16500" y="5538"/>
                <wp:lineTo x="1667" y="5538"/>
              </wp:wrapPolygon>
            </wp:wrapThrough>
            <wp:docPr id="6" name="Picture 4" descr="http://www.chm.bris.ac.uk/webprojects2001/moorcraft/rdx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www.chm.bris.ac.uk/webprojects2001/moorcraft/rdx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594360"/>
                    </a:xfrm>
                    <a:prstGeom prst="rect">
                      <a:avLst/>
                    </a:prstGeom>
                    <a:noFill/>
                  </pic:spPr>
                </pic:pic>
              </a:graphicData>
            </a:graphic>
            <wp14:sizeRelH relativeFrom="page">
              <wp14:pctWidth>0</wp14:pctWidth>
            </wp14:sizeRelH>
            <wp14:sizeRelV relativeFrom="page">
              <wp14:pctHeight>0</wp14:pctHeight>
            </wp14:sizeRelV>
          </wp:anchor>
        </w:drawing>
      </w:r>
    </w:p>
    <w:p w14:paraId="69C0F0EA" w14:textId="48A73D76" w:rsidR="000C0506" w:rsidRDefault="000C0506" w:rsidP="000C0506">
      <w:pPr>
        <w:ind w:left="360"/>
        <w:rPr>
          <w:sz w:val="28"/>
        </w:rPr>
      </w:pPr>
    </w:p>
    <w:p w14:paraId="52EDA617" w14:textId="1CA18CB6" w:rsidR="007E5996" w:rsidRDefault="007E5996" w:rsidP="000C0506">
      <w:pPr>
        <w:ind w:left="360"/>
        <w:rPr>
          <w:sz w:val="28"/>
        </w:rPr>
      </w:pPr>
    </w:p>
    <w:p w14:paraId="7C9FE746" w14:textId="797C6807" w:rsidR="007E5996" w:rsidRDefault="007E5996" w:rsidP="000C0506">
      <w:pPr>
        <w:ind w:left="360"/>
        <w:rPr>
          <w:b/>
          <w:bCs/>
          <w:sz w:val="28"/>
          <w:u w:val="single"/>
        </w:rPr>
      </w:pPr>
      <w:r w:rsidRPr="007E5996">
        <w:rPr>
          <w:b/>
          <w:bCs/>
          <w:sz w:val="28"/>
        </w:rPr>
        <w:t xml:space="preserve">c) </w:t>
      </w:r>
      <w:r w:rsidRPr="007E5996">
        <w:rPr>
          <w:b/>
          <w:bCs/>
          <w:sz w:val="28"/>
          <w:u w:val="single"/>
        </w:rPr>
        <w:t>Perchlorate:</w:t>
      </w:r>
    </w:p>
    <w:p w14:paraId="02F36C57" w14:textId="4E82EC2A" w:rsidR="007E5996" w:rsidRDefault="007E5996" w:rsidP="007E5996">
      <w:pPr>
        <w:pStyle w:val="ListParagraph"/>
        <w:numPr>
          <w:ilvl w:val="0"/>
          <w:numId w:val="15"/>
        </w:numPr>
        <w:rPr>
          <w:sz w:val="28"/>
        </w:rPr>
      </w:pPr>
      <w:r w:rsidRPr="007E5996">
        <w:rPr>
          <w:sz w:val="28"/>
        </w:rPr>
        <w:t>A perchlorate is the name for a chemical compound containing the perchlorate ion, ClO</w:t>
      </w:r>
      <w:r w:rsidRPr="007E5996">
        <w:rPr>
          <w:sz w:val="28"/>
          <w:vertAlign w:val="superscript"/>
        </w:rPr>
        <w:t>−</w:t>
      </w:r>
      <w:r w:rsidRPr="007E5996">
        <w:rPr>
          <w:sz w:val="28"/>
          <w:vertAlign w:val="subscript"/>
        </w:rPr>
        <w:t>4</w:t>
      </w:r>
      <w:r w:rsidRPr="007E5996">
        <w:rPr>
          <w:sz w:val="28"/>
        </w:rPr>
        <w:t xml:space="preserve">. </w:t>
      </w:r>
    </w:p>
    <w:p w14:paraId="5F32EC17" w14:textId="77777777" w:rsidR="007E5996" w:rsidRPr="007E5996" w:rsidRDefault="007E5996" w:rsidP="007E5996">
      <w:pPr>
        <w:pStyle w:val="ListParagraph"/>
        <w:numPr>
          <w:ilvl w:val="0"/>
          <w:numId w:val="15"/>
        </w:numPr>
        <w:rPr>
          <w:sz w:val="28"/>
        </w:rPr>
      </w:pPr>
      <w:r w:rsidRPr="007E5996">
        <w:rPr>
          <w:sz w:val="28"/>
        </w:rPr>
        <w:t>Perchlorate salts are mainly used for propellants, exploiting properties as powerful oxidizing agents and to control static electricity in food packaging. </w:t>
      </w:r>
    </w:p>
    <w:p w14:paraId="5DD69C19" w14:textId="77777777" w:rsidR="007E5996" w:rsidRPr="007E5996" w:rsidRDefault="007E5996" w:rsidP="007E5996">
      <w:pPr>
        <w:pStyle w:val="ListParagraph"/>
        <w:numPr>
          <w:ilvl w:val="0"/>
          <w:numId w:val="15"/>
        </w:numPr>
        <w:rPr>
          <w:sz w:val="28"/>
        </w:rPr>
      </w:pPr>
      <w:r w:rsidRPr="007E5996">
        <w:rPr>
          <w:sz w:val="28"/>
        </w:rPr>
        <w:t>Perchlorate is the anion resulting from the dissociation of perchloric acid and its salts upon their dissolution in water.</w:t>
      </w:r>
    </w:p>
    <w:p w14:paraId="474FB92C" w14:textId="77777777" w:rsidR="007E5996" w:rsidRPr="007E5996" w:rsidRDefault="007E5996" w:rsidP="007E5996">
      <w:pPr>
        <w:pStyle w:val="ListParagraph"/>
        <w:numPr>
          <w:ilvl w:val="0"/>
          <w:numId w:val="15"/>
        </w:numPr>
        <w:rPr>
          <w:sz w:val="28"/>
        </w:rPr>
      </w:pPr>
      <w:r w:rsidRPr="007E5996">
        <w:rPr>
          <w:sz w:val="28"/>
        </w:rPr>
        <w:t>Most of the perchlorates are colourless solids that are soluble in water. Many perchlorate salts are soluble in non-aqueous solutions.</w:t>
      </w:r>
    </w:p>
    <w:p w14:paraId="5EE3603B" w14:textId="77777777" w:rsidR="007E5996" w:rsidRPr="007E5996" w:rsidRDefault="007E5996" w:rsidP="007E5996">
      <w:pPr>
        <w:pStyle w:val="ListParagraph"/>
        <w:numPr>
          <w:ilvl w:val="0"/>
          <w:numId w:val="15"/>
        </w:numPr>
        <w:rPr>
          <w:sz w:val="28"/>
        </w:rPr>
      </w:pPr>
      <w:r w:rsidRPr="007E5996">
        <w:rPr>
          <w:sz w:val="28"/>
        </w:rPr>
        <w:t>Four perchlorates are of primary commercial interest: Ammonium perchlorate (NH</w:t>
      </w:r>
      <w:r w:rsidRPr="007E5996">
        <w:rPr>
          <w:sz w:val="28"/>
          <w:vertAlign w:val="subscript"/>
        </w:rPr>
        <w:t>4</w:t>
      </w:r>
      <w:r w:rsidRPr="007E5996">
        <w:rPr>
          <w:sz w:val="28"/>
        </w:rPr>
        <w:t>ClO</w:t>
      </w:r>
      <w:r w:rsidRPr="007E5996">
        <w:rPr>
          <w:sz w:val="28"/>
          <w:vertAlign w:val="subscript"/>
        </w:rPr>
        <w:t>4</w:t>
      </w:r>
      <w:r w:rsidRPr="007E5996">
        <w:rPr>
          <w:sz w:val="28"/>
        </w:rPr>
        <w:t>), Perchloric acid (HClO</w:t>
      </w:r>
      <w:r w:rsidRPr="007E5996">
        <w:rPr>
          <w:sz w:val="28"/>
          <w:vertAlign w:val="subscript"/>
        </w:rPr>
        <w:t>4</w:t>
      </w:r>
      <w:r w:rsidRPr="007E5996">
        <w:rPr>
          <w:sz w:val="28"/>
        </w:rPr>
        <w:t>), Potassium perchlorate (KClO</w:t>
      </w:r>
      <w:r w:rsidRPr="007E5996">
        <w:rPr>
          <w:sz w:val="28"/>
          <w:vertAlign w:val="subscript"/>
        </w:rPr>
        <w:t>4</w:t>
      </w:r>
      <w:r w:rsidRPr="007E5996">
        <w:rPr>
          <w:sz w:val="28"/>
        </w:rPr>
        <w:t>), and Sodium perchlorate (NaClO</w:t>
      </w:r>
      <w:r w:rsidRPr="007E5996">
        <w:rPr>
          <w:sz w:val="28"/>
          <w:vertAlign w:val="subscript"/>
        </w:rPr>
        <w:t>4</w:t>
      </w:r>
      <w:r w:rsidRPr="007E5996">
        <w:rPr>
          <w:sz w:val="28"/>
        </w:rPr>
        <w:t>).</w:t>
      </w:r>
    </w:p>
    <w:p w14:paraId="60D18433" w14:textId="38D17082" w:rsidR="007E5996" w:rsidRPr="007E5996" w:rsidRDefault="007E5996" w:rsidP="007E5996">
      <w:pPr>
        <w:pStyle w:val="ListParagraph"/>
        <w:numPr>
          <w:ilvl w:val="0"/>
          <w:numId w:val="15"/>
        </w:numPr>
        <w:rPr>
          <w:sz w:val="28"/>
        </w:rPr>
      </w:pPr>
      <w:r w:rsidRPr="007E5996">
        <w:rPr>
          <w:sz w:val="28"/>
        </w:rPr>
        <w:t xml:space="preserve">Chemically, the term perchlorate refers to the anion consisting of a chlorine molecule in a </w:t>
      </w:r>
      <w:proofErr w:type="gramStart"/>
      <w:r w:rsidRPr="007E5996">
        <w:rPr>
          <w:sz w:val="28"/>
        </w:rPr>
        <w:t>+7</w:t>
      </w:r>
      <w:r>
        <w:rPr>
          <w:sz w:val="28"/>
        </w:rPr>
        <w:t xml:space="preserve"> </w:t>
      </w:r>
      <w:r w:rsidRPr="007E5996">
        <w:rPr>
          <w:sz w:val="28"/>
        </w:rPr>
        <w:t>valence</w:t>
      </w:r>
      <w:proofErr w:type="gramEnd"/>
      <w:r w:rsidRPr="007E5996">
        <w:rPr>
          <w:sz w:val="28"/>
        </w:rPr>
        <w:t xml:space="preserve"> state combined with four oxygen molecules in a typical sp</w:t>
      </w:r>
      <w:r w:rsidRPr="007E5996">
        <w:rPr>
          <w:sz w:val="28"/>
          <w:vertAlign w:val="superscript"/>
        </w:rPr>
        <w:t xml:space="preserve">3 </w:t>
      </w:r>
      <w:r w:rsidRPr="007E5996">
        <w:rPr>
          <w:sz w:val="28"/>
        </w:rPr>
        <w:t>tetrahedron.</w:t>
      </w:r>
    </w:p>
    <w:p w14:paraId="57C22E4D" w14:textId="77777777" w:rsidR="007E5996" w:rsidRPr="007E5996" w:rsidRDefault="007E5996" w:rsidP="007E5996">
      <w:pPr>
        <w:pStyle w:val="ListParagraph"/>
        <w:numPr>
          <w:ilvl w:val="0"/>
          <w:numId w:val="15"/>
        </w:numPr>
        <w:rPr>
          <w:sz w:val="28"/>
        </w:rPr>
      </w:pPr>
      <w:r w:rsidRPr="007E5996">
        <w:rPr>
          <w:sz w:val="28"/>
        </w:rPr>
        <w:t>The chlorine in the perchlorate anion is a closed shell atom and is well protected by the four oxygens. </w:t>
      </w:r>
    </w:p>
    <w:p w14:paraId="4A5DC714" w14:textId="77777777" w:rsidR="007E5996" w:rsidRPr="007E5996" w:rsidRDefault="007E5996" w:rsidP="007E5996">
      <w:pPr>
        <w:pStyle w:val="ListParagraph"/>
        <w:numPr>
          <w:ilvl w:val="0"/>
          <w:numId w:val="15"/>
        </w:numPr>
        <w:rPr>
          <w:sz w:val="28"/>
        </w:rPr>
      </w:pPr>
      <w:r w:rsidRPr="007E5996">
        <w:rPr>
          <w:sz w:val="28"/>
        </w:rPr>
        <w:t>Most perchlorate compounds, especially salts of electropositive metals such as sodium perchlorate or potassium perchlorate, do not oxidize organic compounds until the mixture is heated. </w:t>
      </w:r>
    </w:p>
    <w:p w14:paraId="4887B1B3" w14:textId="77777777" w:rsidR="007E5996" w:rsidRPr="007E5996" w:rsidRDefault="007E5996" w:rsidP="007E5996">
      <w:pPr>
        <w:pStyle w:val="ListParagraph"/>
        <w:numPr>
          <w:ilvl w:val="0"/>
          <w:numId w:val="15"/>
        </w:numPr>
        <w:rPr>
          <w:sz w:val="28"/>
        </w:rPr>
      </w:pPr>
      <w:r w:rsidRPr="007E5996">
        <w:rPr>
          <w:sz w:val="28"/>
        </w:rPr>
        <w:t>Despite its oxidative potential, the perchlorate anion is surprisingly stable and typically requires high activation energy in order to overcome the kinetic barrier to its reduction. These characteristics distinguish perchlorate compounds.</w:t>
      </w:r>
    </w:p>
    <w:p w14:paraId="58823EDA" w14:textId="28733E98" w:rsidR="002B6055" w:rsidRPr="002B6055" w:rsidRDefault="002B6055" w:rsidP="002B6055">
      <w:pPr>
        <w:pStyle w:val="ListParagraph"/>
        <w:numPr>
          <w:ilvl w:val="0"/>
          <w:numId w:val="15"/>
        </w:numPr>
        <w:rPr>
          <w:sz w:val="28"/>
        </w:rPr>
      </w:pPr>
      <w:r w:rsidRPr="002B6055">
        <w:rPr>
          <w:sz w:val="28"/>
        </w:rPr>
        <w:t>This property is useful in many applications, such as flares/fuse, where ignition is required to initiate a reaction. </w:t>
      </w:r>
    </w:p>
    <w:p w14:paraId="09637419" w14:textId="77777777" w:rsidR="002B6055" w:rsidRPr="002B6055" w:rsidRDefault="002B6055" w:rsidP="002B6055">
      <w:pPr>
        <w:pStyle w:val="ListParagraph"/>
        <w:numPr>
          <w:ilvl w:val="0"/>
          <w:numId w:val="15"/>
        </w:numPr>
        <w:rPr>
          <w:sz w:val="28"/>
        </w:rPr>
      </w:pPr>
      <w:r w:rsidRPr="002B6055">
        <w:rPr>
          <w:sz w:val="28"/>
        </w:rPr>
        <w:t>Ammonium perchlorate is stable when pure but can form potentially explosive mixtures with reactive metals or organic compounds. </w:t>
      </w:r>
    </w:p>
    <w:p w14:paraId="4514E0BB" w14:textId="77777777" w:rsidR="002B6055" w:rsidRDefault="002B6055" w:rsidP="002B6055">
      <w:pPr>
        <w:pStyle w:val="ListParagraph"/>
        <w:numPr>
          <w:ilvl w:val="0"/>
          <w:numId w:val="15"/>
        </w:numPr>
        <w:rPr>
          <w:sz w:val="28"/>
        </w:rPr>
      </w:pPr>
      <w:r w:rsidRPr="002B6055">
        <w:rPr>
          <w:sz w:val="28"/>
        </w:rPr>
        <w:t xml:space="preserve">Perchlorate’s oxidative ability is evidenced by the reduction potentials for its reduction to chloride and chlorate: </w:t>
      </w:r>
    </w:p>
    <w:p w14:paraId="6F4A8A9E" w14:textId="19B4B873" w:rsidR="002B6055" w:rsidRDefault="002B6055" w:rsidP="002B6055">
      <w:pPr>
        <w:pStyle w:val="ListParagraph"/>
        <w:rPr>
          <w:sz w:val="28"/>
        </w:rPr>
      </w:pPr>
      <w:r w:rsidRPr="002B6055">
        <w:rPr>
          <w:sz w:val="28"/>
        </w:rPr>
        <w:t>ClO</w:t>
      </w:r>
      <w:r w:rsidRPr="002B6055">
        <w:rPr>
          <w:sz w:val="28"/>
          <w:vertAlign w:val="subscript"/>
        </w:rPr>
        <w:t>4</w:t>
      </w:r>
      <w:r w:rsidRPr="002B6055">
        <w:rPr>
          <w:sz w:val="28"/>
        </w:rPr>
        <w:t xml:space="preserve"> – + 8 H</w:t>
      </w:r>
      <w:r w:rsidRPr="002B6055">
        <w:rPr>
          <w:sz w:val="28"/>
          <w:vertAlign w:val="superscript"/>
        </w:rPr>
        <w:t>+</w:t>
      </w:r>
      <w:r w:rsidRPr="002B6055">
        <w:rPr>
          <w:sz w:val="28"/>
        </w:rPr>
        <w:t xml:space="preserve"> + 8 e ↔ Cl</w:t>
      </w:r>
      <w:r w:rsidRPr="002B6055">
        <w:rPr>
          <w:sz w:val="28"/>
          <w:vertAlign w:val="superscript"/>
        </w:rPr>
        <w:t>-</w:t>
      </w:r>
      <w:r w:rsidRPr="002B6055">
        <w:rPr>
          <w:sz w:val="28"/>
        </w:rPr>
        <w:t xml:space="preserve"> + 4 H</w:t>
      </w:r>
      <w:r w:rsidRPr="002B6055">
        <w:rPr>
          <w:sz w:val="28"/>
          <w:vertAlign w:val="subscript"/>
        </w:rPr>
        <w:t>2</w:t>
      </w:r>
      <w:r w:rsidRPr="002B6055">
        <w:rPr>
          <w:sz w:val="28"/>
        </w:rPr>
        <w:t xml:space="preserve">O Eº = 1.287 V </w:t>
      </w:r>
      <w:r w:rsidRPr="002B6055">
        <w:rPr>
          <w:sz w:val="28"/>
        </w:rPr>
        <w:tab/>
        <w:t xml:space="preserve">     </w:t>
      </w:r>
    </w:p>
    <w:p w14:paraId="5D0A347E" w14:textId="68351F90" w:rsidR="002B6055" w:rsidRDefault="002B6055" w:rsidP="002B6055">
      <w:pPr>
        <w:pStyle w:val="ListParagraph"/>
        <w:rPr>
          <w:sz w:val="28"/>
        </w:rPr>
      </w:pPr>
      <w:r w:rsidRPr="002B6055">
        <w:rPr>
          <w:sz w:val="28"/>
        </w:rPr>
        <w:t>ClO</w:t>
      </w:r>
      <w:r w:rsidRPr="002B6055">
        <w:rPr>
          <w:sz w:val="28"/>
          <w:vertAlign w:val="subscript"/>
        </w:rPr>
        <w:t>4</w:t>
      </w:r>
      <w:r w:rsidRPr="002B6055">
        <w:rPr>
          <w:sz w:val="28"/>
        </w:rPr>
        <w:t xml:space="preserve"> </w:t>
      </w:r>
      <w:r w:rsidRPr="002B6055">
        <w:rPr>
          <w:sz w:val="28"/>
          <w:vertAlign w:val="superscript"/>
        </w:rPr>
        <w:t>–</w:t>
      </w:r>
      <w:r w:rsidRPr="002B6055">
        <w:rPr>
          <w:sz w:val="28"/>
        </w:rPr>
        <w:t xml:space="preserve"> + 2 H</w:t>
      </w:r>
      <w:r w:rsidRPr="002B6055">
        <w:rPr>
          <w:sz w:val="28"/>
          <w:vertAlign w:val="superscript"/>
        </w:rPr>
        <w:t>+</w:t>
      </w:r>
      <w:r w:rsidRPr="002B6055">
        <w:rPr>
          <w:sz w:val="28"/>
        </w:rPr>
        <w:t xml:space="preserve"> + 2 e ↔ ClO</w:t>
      </w:r>
      <w:r w:rsidRPr="002B6055">
        <w:rPr>
          <w:sz w:val="28"/>
          <w:vertAlign w:val="subscript"/>
        </w:rPr>
        <w:t>3</w:t>
      </w:r>
      <w:r w:rsidRPr="002B6055">
        <w:rPr>
          <w:sz w:val="28"/>
        </w:rPr>
        <w:t xml:space="preserve"> - + H2O Eº = 1.201 V </w:t>
      </w:r>
    </w:p>
    <w:p w14:paraId="008E8C09" w14:textId="77777777" w:rsidR="00A174C0" w:rsidRDefault="00A174C0" w:rsidP="00A174C0">
      <w:pPr>
        <w:rPr>
          <w:b/>
          <w:bCs/>
          <w:sz w:val="28"/>
        </w:rPr>
      </w:pPr>
    </w:p>
    <w:p w14:paraId="0148629F" w14:textId="2E189811" w:rsidR="002B6055" w:rsidRPr="00A174C0" w:rsidRDefault="002B6055" w:rsidP="00A174C0">
      <w:pPr>
        <w:rPr>
          <w:b/>
          <w:bCs/>
          <w:sz w:val="28"/>
          <w:u w:val="single"/>
        </w:rPr>
      </w:pPr>
      <w:r w:rsidRPr="00A174C0">
        <w:rPr>
          <w:b/>
          <w:bCs/>
          <w:sz w:val="28"/>
        </w:rPr>
        <w:t xml:space="preserve">d) </w:t>
      </w:r>
      <w:r w:rsidRPr="00A174C0">
        <w:rPr>
          <w:b/>
          <w:bCs/>
          <w:sz w:val="28"/>
          <w:u w:val="single"/>
        </w:rPr>
        <w:t>TNT:</w:t>
      </w:r>
    </w:p>
    <w:p w14:paraId="6F52BD94" w14:textId="77777777" w:rsidR="002B6055" w:rsidRDefault="002B6055" w:rsidP="002B6055">
      <w:pPr>
        <w:pStyle w:val="ListParagraph"/>
        <w:numPr>
          <w:ilvl w:val="0"/>
          <w:numId w:val="15"/>
        </w:numPr>
        <w:rPr>
          <w:sz w:val="28"/>
        </w:rPr>
      </w:pPr>
      <w:r w:rsidRPr="002B6055">
        <w:rPr>
          <w:sz w:val="28"/>
        </w:rPr>
        <w:t xml:space="preserve">2,4,6-Trinitrotoluene or TNT is an explosive chemical that can cause skin irritation and other toxic consequences. </w:t>
      </w:r>
    </w:p>
    <w:p w14:paraId="772B3F3F" w14:textId="3DCCC3E5" w:rsidR="002B6055" w:rsidRPr="002B6055" w:rsidRDefault="002B6055" w:rsidP="002B6055">
      <w:pPr>
        <w:pStyle w:val="ListParagraph"/>
        <w:numPr>
          <w:ilvl w:val="0"/>
          <w:numId w:val="15"/>
        </w:numPr>
        <w:rPr>
          <w:sz w:val="28"/>
        </w:rPr>
      </w:pPr>
      <w:r w:rsidRPr="002B6055">
        <w:rPr>
          <w:sz w:val="28"/>
        </w:rPr>
        <w:t>It</w:t>
      </w:r>
      <w:r>
        <w:rPr>
          <w:sz w:val="28"/>
        </w:rPr>
        <w:t>s</w:t>
      </w:r>
      <w:r w:rsidRPr="002B6055">
        <w:rPr>
          <w:sz w:val="28"/>
        </w:rPr>
        <w:t xml:space="preserve"> chemical formula is </w:t>
      </w:r>
      <w:r w:rsidRPr="002B6055">
        <w:rPr>
          <w:sz w:val="28"/>
          <w:lang w:val="en-US"/>
        </w:rPr>
        <w:t>C</w:t>
      </w:r>
      <w:r w:rsidRPr="002B6055">
        <w:rPr>
          <w:sz w:val="28"/>
          <w:vertAlign w:val="subscript"/>
          <w:lang w:val="en-US"/>
        </w:rPr>
        <w:t>7</w:t>
      </w:r>
      <w:r w:rsidRPr="002B6055">
        <w:rPr>
          <w:sz w:val="28"/>
          <w:lang w:val="en-US"/>
        </w:rPr>
        <w:t>H</w:t>
      </w:r>
      <w:r w:rsidRPr="002B6055">
        <w:rPr>
          <w:sz w:val="28"/>
          <w:vertAlign w:val="subscript"/>
          <w:lang w:val="en-US"/>
        </w:rPr>
        <w:t>5</w:t>
      </w:r>
      <w:r w:rsidRPr="002B6055">
        <w:rPr>
          <w:sz w:val="28"/>
          <w:lang w:val="en-US"/>
        </w:rPr>
        <w:t>N</w:t>
      </w:r>
      <w:r w:rsidRPr="002B6055">
        <w:rPr>
          <w:sz w:val="28"/>
          <w:vertAlign w:val="subscript"/>
          <w:lang w:val="en-US"/>
        </w:rPr>
        <w:t>3</w:t>
      </w:r>
      <w:r w:rsidRPr="002B6055">
        <w:rPr>
          <w:sz w:val="28"/>
          <w:lang w:val="en-US"/>
        </w:rPr>
        <w:t>O</w:t>
      </w:r>
      <w:r w:rsidRPr="002B6055">
        <w:rPr>
          <w:sz w:val="28"/>
          <w:vertAlign w:val="subscript"/>
          <w:lang w:val="en-US"/>
        </w:rPr>
        <w:t>6</w:t>
      </w:r>
    </w:p>
    <w:p w14:paraId="3DEF6A67" w14:textId="77777777" w:rsidR="002B6055" w:rsidRDefault="002B6055" w:rsidP="002B6055">
      <w:pPr>
        <w:pStyle w:val="ListParagraph"/>
        <w:numPr>
          <w:ilvl w:val="0"/>
          <w:numId w:val="15"/>
        </w:numPr>
        <w:rPr>
          <w:sz w:val="28"/>
        </w:rPr>
      </w:pPr>
      <w:r w:rsidRPr="002B6055">
        <w:rPr>
          <w:sz w:val="28"/>
        </w:rPr>
        <w:t>It is a yellow, odourless solid that does not occur naturally in the environment. </w:t>
      </w:r>
    </w:p>
    <w:p w14:paraId="45FBE1DF" w14:textId="77777777" w:rsidR="002B6055" w:rsidRDefault="002B6055" w:rsidP="002B6055">
      <w:pPr>
        <w:pStyle w:val="ListParagraph"/>
        <w:numPr>
          <w:ilvl w:val="0"/>
          <w:numId w:val="15"/>
        </w:numPr>
        <w:rPr>
          <w:sz w:val="28"/>
        </w:rPr>
      </w:pPr>
      <w:r>
        <w:rPr>
          <w:sz w:val="28"/>
        </w:rPr>
        <w:t xml:space="preserve">It </w:t>
      </w:r>
      <w:r w:rsidRPr="002B6055">
        <w:rPr>
          <w:sz w:val="28"/>
        </w:rPr>
        <w:t>is combustible and flammable</w:t>
      </w:r>
      <w:r>
        <w:rPr>
          <w:sz w:val="28"/>
        </w:rPr>
        <w:t xml:space="preserve">, </w:t>
      </w:r>
      <w:r w:rsidRPr="002B6055">
        <w:rPr>
          <w:sz w:val="28"/>
        </w:rPr>
        <w:t>bubbling, fizzing and colour change to yellow when reacting with atmospheric oxygen. </w:t>
      </w:r>
    </w:p>
    <w:p w14:paraId="3DEDD2A0" w14:textId="77777777" w:rsidR="002B6055" w:rsidRDefault="002B6055" w:rsidP="002B6055">
      <w:pPr>
        <w:pStyle w:val="ListParagraph"/>
        <w:numPr>
          <w:ilvl w:val="0"/>
          <w:numId w:val="15"/>
        </w:numPr>
        <w:rPr>
          <w:sz w:val="28"/>
        </w:rPr>
      </w:pPr>
      <w:r>
        <w:rPr>
          <w:sz w:val="28"/>
        </w:rPr>
        <w:t>Its m</w:t>
      </w:r>
      <w:r w:rsidRPr="002B6055">
        <w:rPr>
          <w:sz w:val="28"/>
        </w:rPr>
        <w:t>elting point</w:t>
      </w:r>
      <w:r>
        <w:rPr>
          <w:sz w:val="28"/>
        </w:rPr>
        <w:t xml:space="preserve"> is </w:t>
      </w:r>
      <w:r w:rsidRPr="002B6055">
        <w:rPr>
          <w:sz w:val="28"/>
        </w:rPr>
        <w:t>80.25°C, boiling point</w:t>
      </w:r>
      <w:r>
        <w:rPr>
          <w:sz w:val="28"/>
        </w:rPr>
        <w:t xml:space="preserve"> is </w:t>
      </w:r>
      <w:r w:rsidRPr="002B6055">
        <w:rPr>
          <w:sz w:val="28"/>
        </w:rPr>
        <w:t>240.0 °C</w:t>
      </w:r>
      <w:r>
        <w:rPr>
          <w:sz w:val="28"/>
        </w:rPr>
        <w:t xml:space="preserve"> and </w:t>
      </w:r>
      <w:r w:rsidRPr="002B6055">
        <w:rPr>
          <w:sz w:val="28"/>
        </w:rPr>
        <w:t>density</w:t>
      </w:r>
      <w:r>
        <w:rPr>
          <w:sz w:val="28"/>
        </w:rPr>
        <w:t xml:space="preserve"> is </w:t>
      </w:r>
      <w:r w:rsidRPr="002B6055">
        <w:rPr>
          <w:sz w:val="28"/>
        </w:rPr>
        <w:t>1.654 g/cm3.</w:t>
      </w:r>
    </w:p>
    <w:p w14:paraId="5A968707" w14:textId="5BC6FAF9" w:rsidR="002B6055" w:rsidRDefault="002B6055" w:rsidP="00F3064D">
      <w:pPr>
        <w:pStyle w:val="ListParagraph"/>
        <w:numPr>
          <w:ilvl w:val="0"/>
          <w:numId w:val="15"/>
        </w:numPr>
        <w:rPr>
          <w:sz w:val="28"/>
        </w:rPr>
      </w:pPr>
      <w:r w:rsidRPr="002B6055">
        <w:rPr>
          <w:sz w:val="28"/>
        </w:rPr>
        <w:t>Its water solubility is 115mg/L at 23°C, vapour density is 7.85, and ionization potential is 10.59 eV</w:t>
      </w:r>
      <w:r>
        <w:rPr>
          <w:sz w:val="28"/>
        </w:rPr>
        <w:t>.</w:t>
      </w:r>
    </w:p>
    <w:p w14:paraId="0C0A75C8" w14:textId="7E493C2D" w:rsidR="002B6055" w:rsidRPr="002B6055" w:rsidRDefault="002B6055" w:rsidP="00F3064D">
      <w:pPr>
        <w:pStyle w:val="ListParagraph"/>
        <w:numPr>
          <w:ilvl w:val="0"/>
          <w:numId w:val="15"/>
        </w:numPr>
        <w:rPr>
          <w:sz w:val="28"/>
        </w:rPr>
      </w:pPr>
      <w:r w:rsidRPr="002B6055">
        <w:rPr>
          <w:sz w:val="28"/>
          <w:lang w:val="en-US"/>
        </w:rPr>
        <w:t>Upon detonation, TNT decomposes as follows:</w:t>
      </w:r>
    </w:p>
    <w:p w14:paraId="08552724" w14:textId="77777777" w:rsidR="002B6055" w:rsidRPr="002B6055" w:rsidRDefault="002B6055" w:rsidP="002B6055">
      <w:pPr>
        <w:pStyle w:val="ListParagraph"/>
        <w:rPr>
          <w:sz w:val="28"/>
        </w:rPr>
      </w:pPr>
      <w:r w:rsidRPr="002B6055">
        <w:rPr>
          <w:sz w:val="28"/>
          <w:lang w:val="en-US"/>
        </w:rPr>
        <w:t>2 C</w:t>
      </w:r>
      <w:r w:rsidRPr="002B6055">
        <w:rPr>
          <w:sz w:val="28"/>
          <w:vertAlign w:val="subscript"/>
          <w:lang w:val="en-US"/>
        </w:rPr>
        <w:t>7</w:t>
      </w:r>
      <w:r w:rsidRPr="002B6055">
        <w:rPr>
          <w:sz w:val="28"/>
          <w:lang w:val="en-US"/>
        </w:rPr>
        <w:t>H</w:t>
      </w:r>
      <w:r w:rsidRPr="002B6055">
        <w:rPr>
          <w:sz w:val="28"/>
          <w:vertAlign w:val="subscript"/>
          <w:lang w:val="en-US"/>
        </w:rPr>
        <w:t>5</w:t>
      </w:r>
      <w:r w:rsidRPr="002B6055">
        <w:rPr>
          <w:sz w:val="28"/>
          <w:lang w:val="en-US"/>
        </w:rPr>
        <w:t>N</w:t>
      </w:r>
      <w:r w:rsidRPr="002B6055">
        <w:rPr>
          <w:sz w:val="28"/>
          <w:vertAlign w:val="subscript"/>
          <w:lang w:val="en-US"/>
        </w:rPr>
        <w:t>3</w:t>
      </w:r>
      <w:r w:rsidRPr="002B6055">
        <w:rPr>
          <w:sz w:val="28"/>
          <w:lang w:val="en-US"/>
        </w:rPr>
        <w:t>O</w:t>
      </w:r>
      <w:r w:rsidRPr="002B6055">
        <w:rPr>
          <w:sz w:val="28"/>
          <w:vertAlign w:val="subscript"/>
          <w:lang w:val="en-US"/>
        </w:rPr>
        <w:t>6</w:t>
      </w:r>
      <w:r w:rsidRPr="002B6055">
        <w:rPr>
          <w:sz w:val="28"/>
          <w:lang w:val="en-US"/>
        </w:rPr>
        <w:t> → 3 N</w:t>
      </w:r>
      <w:r w:rsidRPr="002B6055">
        <w:rPr>
          <w:sz w:val="28"/>
          <w:vertAlign w:val="subscript"/>
          <w:lang w:val="en-US"/>
        </w:rPr>
        <w:t>2</w:t>
      </w:r>
      <w:r w:rsidRPr="002B6055">
        <w:rPr>
          <w:sz w:val="28"/>
          <w:lang w:val="en-US"/>
        </w:rPr>
        <w:t> + 5 H</w:t>
      </w:r>
      <w:r w:rsidRPr="002B6055">
        <w:rPr>
          <w:sz w:val="28"/>
          <w:vertAlign w:val="subscript"/>
          <w:lang w:val="en-US"/>
        </w:rPr>
        <w:t>2</w:t>
      </w:r>
      <w:r w:rsidRPr="002B6055">
        <w:rPr>
          <w:sz w:val="28"/>
          <w:lang w:val="en-US"/>
        </w:rPr>
        <w:t>O + 7 CO + 7 C</w:t>
      </w:r>
    </w:p>
    <w:p w14:paraId="3004ECFB" w14:textId="77777777" w:rsidR="002B6055" w:rsidRDefault="002B6055" w:rsidP="002B6055">
      <w:pPr>
        <w:pStyle w:val="ListParagraph"/>
        <w:rPr>
          <w:sz w:val="28"/>
          <w:lang w:val="en-US"/>
        </w:rPr>
      </w:pPr>
      <w:r w:rsidRPr="002B6055">
        <w:rPr>
          <w:sz w:val="28"/>
          <w:lang w:val="en-US"/>
        </w:rPr>
        <w:t>2 C</w:t>
      </w:r>
      <w:r w:rsidRPr="002B6055">
        <w:rPr>
          <w:sz w:val="28"/>
          <w:vertAlign w:val="subscript"/>
          <w:lang w:val="en-US"/>
        </w:rPr>
        <w:t>7</w:t>
      </w:r>
      <w:r w:rsidRPr="002B6055">
        <w:rPr>
          <w:sz w:val="28"/>
          <w:lang w:val="en-US"/>
        </w:rPr>
        <w:t>H</w:t>
      </w:r>
      <w:r w:rsidRPr="002B6055">
        <w:rPr>
          <w:sz w:val="28"/>
          <w:vertAlign w:val="subscript"/>
          <w:lang w:val="en-US"/>
        </w:rPr>
        <w:t>5</w:t>
      </w:r>
      <w:r w:rsidRPr="002B6055">
        <w:rPr>
          <w:sz w:val="28"/>
          <w:lang w:val="en-US"/>
        </w:rPr>
        <w:t>N</w:t>
      </w:r>
      <w:r w:rsidRPr="002B6055">
        <w:rPr>
          <w:sz w:val="28"/>
          <w:vertAlign w:val="subscript"/>
          <w:lang w:val="en-US"/>
        </w:rPr>
        <w:t>3</w:t>
      </w:r>
      <w:r w:rsidRPr="002B6055">
        <w:rPr>
          <w:sz w:val="28"/>
          <w:lang w:val="en-US"/>
        </w:rPr>
        <w:t>O</w:t>
      </w:r>
      <w:r w:rsidRPr="002B6055">
        <w:rPr>
          <w:sz w:val="28"/>
          <w:vertAlign w:val="subscript"/>
          <w:lang w:val="en-US"/>
        </w:rPr>
        <w:t>6</w:t>
      </w:r>
      <w:r w:rsidRPr="002B6055">
        <w:rPr>
          <w:sz w:val="28"/>
          <w:lang w:val="en-US"/>
        </w:rPr>
        <w:t> → 3 N</w:t>
      </w:r>
      <w:r w:rsidRPr="002B6055">
        <w:rPr>
          <w:sz w:val="28"/>
          <w:vertAlign w:val="subscript"/>
          <w:lang w:val="en-US"/>
        </w:rPr>
        <w:t>2</w:t>
      </w:r>
      <w:r w:rsidRPr="002B6055">
        <w:rPr>
          <w:sz w:val="28"/>
          <w:lang w:val="en-US"/>
        </w:rPr>
        <w:t> + 5 H</w:t>
      </w:r>
      <w:r w:rsidRPr="002B6055">
        <w:rPr>
          <w:sz w:val="28"/>
          <w:vertAlign w:val="subscript"/>
          <w:lang w:val="en-US"/>
        </w:rPr>
        <w:t>2</w:t>
      </w:r>
      <w:r w:rsidRPr="002B6055">
        <w:rPr>
          <w:sz w:val="28"/>
          <w:lang w:val="en-US"/>
        </w:rPr>
        <w:t> + 12 CO + 2 C</w:t>
      </w:r>
    </w:p>
    <w:p w14:paraId="6C0B2D0E" w14:textId="193436F9" w:rsidR="002B6055" w:rsidRPr="002B6055" w:rsidRDefault="002B6055" w:rsidP="002B6055">
      <w:pPr>
        <w:pStyle w:val="ListParagraph"/>
        <w:numPr>
          <w:ilvl w:val="0"/>
          <w:numId w:val="15"/>
        </w:numPr>
        <w:rPr>
          <w:sz w:val="28"/>
        </w:rPr>
      </w:pPr>
      <w:r w:rsidRPr="002B6055">
        <w:rPr>
          <w:sz w:val="28"/>
          <w:lang w:val="en-US"/>
        </w:rPr>
        <w:t xml:space="preserve">The reaction is exothermic but has a high activation energy in the gas phase </w:t>
      </w:r>
      <w:r w:rsidR="00A174C0">
        <w:rPr>
          <w:sz w:val="28"/>
          <w:lang w:val="en-US"/>
        </w:rPr>
        <w:t xml:space="preserve">which is almost equal to </w:t>
      </w:r>
      <w:r w:rsidRPr="002B6055">
        <w:rPr>
          <w:sz w:val="28"/>
          <w:lang w:val="en-US"/>
        </w:rPr>
        <w:t xml:space="preserve">62 kcal/mol. </w:t>
      </w:r>
    </w:p>
    <w:p w14:paraId="5FF195B4" w14:textId="77777777" w:rsidR="00A174C0" w:rsidRPr="00A174C0" w:rsidRDefault="002B6055" w:rsidP="00A174C0">
      <w:pPr>
        <w:pStyle w:val="ListParagraph"/>
        <w:numPr>
          <w:ilvl w:val="0"/>
          <w:numId w:val="15"/>
        </w:numPr>
        <w:rPr>
          <w:sz w:val="28"/>
        </w:rPr>
      </w:pPr>
      <w:r w:rsidRPr="002B6055">
        <w:rPr>
          <w:sz w:val="28"/>
          <w:lang w:val="en-US"/>
        </w:rPr>
        <w:t>The condensed phases (solid or liquid) show markedly lower activation energies of roughly 35 kcal/mol due to unique bimolecular decomposition routes at elevated densities. </w:t>
      </w:r>
    </w:p>
    <w:p w14:paraId="41C9D0D7" w14:textId="77777777" w:rsidR="00A174C0" w:rsidRPr="00A174C0" w:rsidRDefault="002B6055" w:rsidP="00A174C0">
      <w:pPr>
        <w:pStyle w:val="ListParagraph"/>
        <w:numPr>
          <w:ilvl w:val="0"/>
          <w:numId w:val="15"/>
        </w:numPr>
        <w:rPr>
          <w:sz w:val="28"/>
        </w:rPr>
      </w:pPr>
      <w:r w:rsidRPr="00A174C0">
        <w:rPr>
          <w:sz w:val="28"/>
          <w:lang w:val="en-US"/>
        </w:rPr>
        <w:t xml:space="preserve">Due to the production of carbon, TNT explosions have a sooty appearance. </w:t>
      </w:r>
    </w:p>
    <w:p w14:paraId="6C02508F" w14:textId="52091725" w:rsidR="002B6055" w:rsidRPr="00A174C0" w:rsidRDefault="002B6055" w:rsidP="00A174C0">
      <w:pPr>
        <w:pStyle w:val="ListParagraph"/>
        <w:numPr>
          <w:ilvl w:val="0"/>
          <w:numId w:val="15"/>
        </w:numPr>
        <w:rPr>
          <w:sz w:val="28"/>
        </w:rPr>
      </w:pPr>
      <w:r w:rsidRPr="00A174C0">
        <w:rPr>
          <w:sz w:val="28"/>
          <w:lang w:val="en-US"/>
        </w:rPr>
        <w:t xml:space="preserve">Because TNT has an excess of carbon explosive mixtures with oxygen-rich compounds can yield more energy per kilogram than TNT alone. </w:t>
      </w:r>
    </w:p>
    <w:p w14:paraId="6B78A323" w14:textId="77777777" w:rsidR="002B6055" w:rsidRPr="002B6055" w:rsidRDefault="002B6055" w:rsidP="002B6055">
      <w:pPr>
        <w:pStyle w:val="ListParagraph"/>
        <w:rPr>
          <w:b/>
          <w:bCs/>
          <w:sz w:val="28"/>
        </w:rPr>
      </w:pPr>
    </w:p>
    <w:p w14:paraId="0FAAECF0" w14:textId="77777777" w:rsidR="007E5996" w:rsidRPr="002B6055" w:rsidRDefault="007E5996" w:rsidP="002B6055">
      <w:pPr>
        <w:rPr>
          <w:sz w:val="28"/>
        </w:rPr>
      </w:pPr>
    </w:p>
    <w:p w14:paraId="34AFCBD4" w14:textId="77777777" w:rsidR="007E5996" w:rsidRPr="007E5996" w:rsidRDefault="007E5996" w:rsidP="007E5996">
      <w:pPr>
        <w:rPr>
          <w:b/>
          <w:bCs/>
          <w:sz w:val="28"/>
        </w:rPr>
      </w:pPr>
    </w:p>
    <w:p w14:paraId="03271CE0" w14:textId="77777777" w:rsidR="000C0506" w:rsidRPr="000C0506" w:rsidRDefault="000C0506" w:rsidP="000C0506">
      <w:pPr>
        <w:ind w:left="720"/>
        <w:rPr>
          <w:sz w:val="28"/>
        </w:rPr>
      </w:pPr>
    </w:p>
    <w:p w14:paraId="457A1E60" w14:textId="78AB4594" w:rsidR="000A4C4A" w:rsidRPr="0052237D" w:rsidRDefault="000A4C4A" w:rsidP="000A4C4A">
      <w:pPr>
        <w:rPr>
          <w:sz w:val="28"/>
        </w:rPr>
      </w:pPr>
    </w:p>
    <w:p w14:paraId="4C4EC975" w14:textId="77777777" w:rsidR="000A4C4A" w:rsidRPr="000A4C4A" w:rsidRDefault="000A4C4A" w:rsidP="000A4C4A">
      <w:pPr>
        <w:rPr>
          <w:rFonts w:cs="Arial"/>
          <w:sz w:val="24"/>
          <w:lang w:val="en-US"/>
        </w:rPr>
      </w:pPr>
    </w:p>
    <w:sectPr w:rsidR="000A4C4A" w:rsidRPr="000A4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F9"/>
    <w:multiLevelType w:val="hybridMultilevel"/>
    <w:tmpl w:val="91447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4EA6"/>
    <w:multiLevelType w:val="hybridMultilevel"/>
    <w:tmpl w:val="0B889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A3CA9"/>
    <w:multiLevelType w:val="hybridMultilevel"/>
    <w:tmpl w:val="4C4455B2"/>
    <w:lvl w:ilvl="0" w:tplc="AB127C3A">
      <w:start w:val="1"/>
      <w:numFmt w:val="upperLetter"/>
      <w:lvlText w:val="%1."/>
      <w:lvlJc w:val="left"/>
      <w:pPr>
        <w:ind w:left="1080" w:hanging="720"/>
      </w:pPr>
      <w:rPr>
        <w:rFonts w:cstheme="minorBidi"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D0026"/>
    <w:multiLevelType w:val="hybridMultilevel"/>
    <w:tmpl w:val="AF584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96612C"/>
    <w:multiLevelType w:val="hybridMultilevel"/>
    <w:tmpl w:val="38BCDA04"/>
    <w:lvl w:ilvl="0" w:tplc="5E0C82EA">
      <w:start w:val="1"/>
      <w:numFmt w:val="decimal"/>
      <w:lvlText w:val="%1)"/>
      <w:lvlJc w:val="left"/>
      <w:pPr>
        <w:tabs>
          <w:tab w:val="num" w:pos="720"/>
        </w:tabs>
        <w:ind w:left="720" w:hanging="360"/>
      </w:pPr>
    </w:lvl>
    <w:lvl w:ilvl="1" w:tplc="C5BAF308" w:tentative="1">
      <w:start w:val="1"/>
      <w:numFmt w:val="decimal"/>
      <w:lvlText w:val="%2)"/>
      <w:lvlJc w:val="left"/>
      <w:pPr>
        <w:tabs>
          <w:tab w:val="num" w:pos="1440"/>
        </w:tabs>
        <w:ind w:left="1440" w:hanging="360"/>
      </w:pPr>
    </w:lvl>
    <w:lvl w:ilvl="2" w:tplc="2B00E5CE" w:tentative="1">
      <w:start w:val="1"/>
      <w:numFmt w:val="decimal"/>
      <w:lvlText w:val="%3)"/>
      <w:lvlJc w:val="left"/>
      <w:pPr>
        <w:tabs>
          <w:tab w:val="num" w:pos="2160"/>
        </w:tabs>
        <w:ind w:left="2160" w:hanging="360"/>
      </w:pPr>
    </w:lvl>
    <w:lvl w:ilvl="3" w:tplc="CD8C1426" w:tentative="1">
      <w:start w:val="1"/>
      <w:numFmt w:val="decimal"/>
      <w:lvlText w:val="%4)"/>
      <w:lvlJc w:val="left"/>
      <w:pPr>
        <w:tabs>
          <w:tab w:val="num" w:pos="2880"/>
        </w:tabs>
        <w:ind w:left="2880" w:hanging="360"/>
      </w:pPr>
    </w:lvl>
    <w:lvl w:ilvl="4" w:tplc="7A626732" w:tentative="1">
      <w:start w:val="1"/>
      <w:numFmt w:val="decimal"/>
      <w:lvlText w:val="%5)"/>
      <w:lvlJc w:val="left"/>
      <w:pPr>
        <w:tabs>
          <w:tab w:val="num" w:pos="3600"/>
        </w:tabs>
        <w:ind w:left="3600" w:hanging="360"/>
      </w:pPr>
    </w:lvl>
    <w:lvl w:ilvl="5" w:tplc="6F8CBC10" w:tentative="1">
      <w:start w:val="1"/>
      <w:numFmt w:val="decimal"/>
      <w:lvlText w:val="%6)"/>
      <w:lvlJc w:val="left"/>
      <w:pPr>
        <w:tabs>
          <w:tab w:val="num" w:pos="4320"/>
        </w:tabs>
        <w:ind w:left="4320" w:hanging="360"/>
      </w:pPr>
    </w:lvl>
    <w:lvl w:ilvl="6" w:tplc="2CCCF934" w:tentative="1">
      <w:start w:val="1"/>
      <w:numFmt w:val="decimal"/>
      <w:lvlText w:val="%7)"/>
      <w:lvlJc w:val="left"/>
      <w:pPr>
        <w:tabs>
          <w:tab w:val="num" w:pos="5040"/>
        </w:tabs>
        <w:ind w:left="5040" w:hanging="360"/>
      </w:pPr>
    </w:lvl>
    <w:lvl w:ilvl="7" w:tplc="0B342C7E" w:tentative="1">
      <w:start w:val="1"/>
      <w:numFmt w:val="decimal"/>
      <w:lvlText w:val="%8)"/>
      <w:lvlJc w:val="left"/>
      <w:pPr>
        <w:tabs>
          <w:tab w:val="num" w:pos="5760"/>
        </w:tabs>
        <w:ind w:left="5760" w:hanging="360"/>
      </w:pPr>
    </w:lvl>
    <w:lvl w:ilvl="8" w:tplc="23640F5C" w:tentative="1">
      <w:start w:val="1"/>
      <w:numFmt w:val="decimal"/>
      <w:lvlText w:val="%9)"/>
      <w:lvlJc w:val="left"/>
      <w:pPr>
        <w:tabs>
          <w:tab w:val="num" w:pos="6480"/>
        </w:tabs>
        <w:ind w:left="6480" w:hanging="360"/>
      </w:pPr>
    </w:lvl>
  </w:abstractNum>
  <w:abstractNum w:abstractNumId="5" w15:restartNumberingAfterBreak="0">
    <w:nsid w:val="464F7A23"/>
    <w:multiLevelType w:val="hybridMultilevel"/>
    <w:tmpl w:val="E4F0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3F1109"/>
    <w:multiLevelType w:val="hybridMultilevel"/>
    <w:tmpl w:val="4E94D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434B9"/>
    <w:multiLevelType w:val="hybridMultilevel"/>
    <w:tmpl w:val="B810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991CC0"/>
    <w:multiLevelType w:val="hybridMultilevel"/>
    <w:tmpl w:val="42BA3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B13907"/>
    <w:multiLevelType w:val="hybridMultilevel"/>
    <w:tmpl w:val="25C2F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C171DD"/>
    <w:multiLevelType w:val="hybridMultilevel"/>
    <w:tmpl w:val="160E5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532EA1"/>
    <w:multiLevelType w:val="hybridMultilevel"/>
    <w:tmpl w:val="1444B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44336"/>
    <w:multiLevelType w:val="hybridMultilevel"/>
    <w:tmpl w:val="DB8C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C60DBC"/>
    <w:multiLevelType w:val="hybridMultilevel"/>
    <w:tmpl w:val="238AE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D3720C"/>
    <w:multiLevelType w:val="hybridMultilevel"/>
    <w:tmpl w:val="2440F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3"/>
  </w:num>
  <w:num w:numId="5">
    <w:abstractNumId w:val="4"/>
  </w:num>
  <w:num w:numId="6">
    <w:abstractNumId w:val="8"/>
  </w:num>
  <w:num w:numId="7">
    <w:abstractNumId w:val="11"/>
  </w:num>
  <w:num w:numId="8">
    <w:abstractNumId w:val="14"/>
  </w:num>
  <w:num w:numId="9">
    <w:abstractNumId w:val="12"/>
  </w:num>
  <w:num w:numId="10">
    <w:abstractNumId w:val="1"/>
  </w:num>
  <w:num w:numId="11">
    <w:abstractNumId w:val="5"/>
  </w:num>
  <w:num w:numId="12">
    <w:abstractNumId w:val="3"/>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BE"/>
    <w:rsid w:val="000A4C4A"/>
    <w:rsid w:val="000C0506"/>
    <w:rsid w:val="002B0898"/>
    <w:rsid w:val="002B6055"/>
    <w:rsid w:val="007034BE"/>
    <w:rsid w:val="007C0B34"/>
    <w:rsid w:val="007E5996"/>
    <w:rsid w:val="00895472"/>
    <w:rsid w:val="00A174C0"/>
    <w:rsid w:val="00D94E70"/>
    <w:rsid w:val="00E35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34AA"/>
  <w15:chartTrackingRefBased/>
  <w15:docId w15:val="{B2218C28-D2DE-40C6-BCBC-94F5882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C6"/>
    <w:pPr>
      <w:ind w:left="720"/>
      <w:contextualSpacing/>
    </w:pPr>
  </w:style>
  <w:style w:type="paragraph" w:styleId="NormalWeb">
    <w:name w:val="Normal (Web)"/>
    <w:basedOn w:val="Normal"/>
    <w:uiPriority w:val="99"/>
    <w:semiHidden/>
    <w:unhideWhenUsed/>
    <w:rsid w:val="000A4C4A"/>
    <w:pPr>
      <w:spacing w:before="100" w:beforeAutospacing="1" w:after="100" w:afterAutospacing="1" w:line="240" w:lineRule="auto"/>
    </w:pPr>
    <w:rPr>
      <w:rFonts w:ascii="Times New Roman" w:eastAsia="Times New Roman" w:hAnsi="Times New Roman" w:cs="Times New Roman"/>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134">
      <w:bodyDiv w:val="1"/>
      <w:marLeft w:val="0"/>
      <w:marRight w:val="0"/>
      <w:marTop w:val="0"/>
      <w:marBottom w:val="0"/>
      <w:divBdr>
        <w:top w:val="none" w:sz="0" w:space="0" w:color="auto"/>
        <w:left w:val="none" w:sz="0" w:space="0" w:color="auto"/>
        <w:bottom w:val="none" w:sz="0" w:space="0" w:color="auto"/>
        <w:right w:val="none" w:sz="0" w:space="0" w:color="auto"/>
      </w:divBdr>
    </w:div>
    <w:div w:id="53739759">
      <w:bodyDiv w:val="1"/>
      <w:marLeft w:val="0"/>
      <w:marRight w:val="0"/>
      <w:marTop w:val="0"/>
      <w:marBottom w:val="0"/>
      <w:divBdr>
        <w:top w:val="none" w:sz="0" w:space="0" w:color="auto"/>
        <w:left w:val="none" w:sz="0" w:space="0" w:color="auto"/>
        <w:bottom w:val="none" w:sz="0" w:space="0" w:color="auto"/>
        <w:right w:val="none" w:sz="0" w:space="0" w:color="auto"/>
      </w:divBdr>
    </w:div>
    <w:div w:id="164169829">
      <w:bodyDiv w:val="1"/>
      <w:marLeft w:val="0"/>
      <w:marRight w:val="0"/>
      <w:marTop w:val="0"/>
      <w:marBottom w:val="0"/>
      <w:divBdr>
        <w:top w:val="none" w:sz="0" w:space="0" w:color="auto"/>
        <w:left w:val="none" w:sz="0" w:space="0" w:color="auto"/>
        <w:bottom w:val="none" w:sz="0" w:space="0" w:color="auto"/>
        <w:right w:val="none" w:sz="0" w:space="0" w:color="auto"/>
      </w:divBdr>
    </w:div>
    <w:div w:id="332073028">
      <w:bodyDiv w:val="1"/>
      <w:marLeft w:val="0"/>
      <w:marRight w:val="0"/>
      <w:marTop w:val="0"/>
      <w:marBottom w:val="0"/>
      <w:divBdr>
        <w:top w:val="none" w:sz="0" w:space="0" w:color="auto"/>
        <w:left w:val="none" w:sz="0" w:space="0" w:color="auto"/>
        <w:bottom w:val="none" w:sz="0" w:space="0" w:color="auto"/>
        <w:right w:val="none" w:sz="0" w:space="0" w:color="auto"/>
      </w:divBdr>
    </w:div>
    <w:div w:id="361908559">
      <w:bodyDiv w:val="1"/>
      <w:marLeft w:val="0"/>
      <w:marRight w:val="0"/>
      <w:marTop w:val="0"/>
      <w:marBottom w:val="0"/>
      <w:divBdr>
        <w:top w:val="none" w:sz="0" w:space="0" w:color="auto"/>
        <w:left w:val="none" w:sz="0" w:space="0" w:color="auto"/>
        <w:bottom w:val="none" w:sz="0" w:space="0" w:color="auto"/>
        <w:right w:val="none" w:sz="0" w:space="0" w:color="auto"/>
      </w:divBdr>
    </w:div>
    <w:div w:id="443115209">
      <w:bodyDiv w:val="1"/>
      <w:marLeft w:val="0"/>
      <w:marRight w:val="0"/>
      <w:marTop w:val="0"/>
      <w:marBottom w:val="0"/>
      <w:divBdr>
        <w:top w:val="none" w:sz="0" w:space="0" w:color="auto"/>
        <w:left w:val="none" w:sz="0" w:space="0" w:color="auto"/>
        <w:bottom w:val="none" w:sz="0" w:space="0" w:color="auto"/>
        <w:right w:val="none" w:sz="0" w:space="0" w:color="auto"/>
      </w:divBdr>
    </w:div>
    <w:div w:id="525754296">
      <w:bodyDiv w:val="1"/>
      <w:marLeft w:val="0"/>
      <w:marRight w:val="0"/>
      <w:marTop w:val="0"/>
      <w:marBottom w:val="0"/>
      <w:divBdr>
        <w:top w:val="none" w:sz="0" w:space="0" w:color="auto"/>
        <w:left w:val="none" w:sz="0" w:space="0" w:color="auto"/>
        <w:bottom w:val="none" w:sz="0" w:space="0" w:color="auto"/>
        <w:right w:val="none" w:sz="0" w:space="0" w:color="auto"/>
      </w:divBdr>
    </w:div>
    <w:div w:id="540634522">
      <w:bodyDiv w:val="1"/>
      <w:marLeft w:val="0"/>
      <w:marRight w:val="0"/>
      <w:marTop w:val="0"/>
      <w:marBottom w:val="0"/>
      <w:divBdr>
        <w:top w:val="none" w:sz="0" w:space="0" w:color="auto"/>
        <w:left w:val="none" w:sz="0" w:space="0" w:color="auto"/>
        <w:bottom w:val="none" w:sz="0" w:space="0" w:color="auto"/>
        <w:right w:val="none" w:sz="0" w:space="0" w:color="auto"/>
      </w:divBdr>
    </w:div>
    <w:div w:id="566189100">
      <w:bodyDiv w:val="1"/>
      <w:marLeft w:val="0"/>
      <w:marRight w:val="0"/>
      <w:marTop w:val="0"/>
      <w:marBottom w:val="0"/>
      <w:divBdr>
        <w:top w:val="none" w:sz="0" w:space="0" w:color="auto"/>
        <w:left w:val="none" w:sz="0" w:space="0" w:color="auto"/>
        <w:bottom w:val="none" w:sz="0" w:space="0" w:color="auto"/>
        <w:right w:val="none" w:sz="0" w:space="0" w:color="auto"/>
      </w:divBdr>
    </w:div>
    <w:div w:id="619606555">
      <w:bodyDiv w:val="1"/>
      <w:marLeft w:val="0"/>
      <w:marRight w:val="0"/>
      <w:marTop w:val="0"/>
      <w:marBottom w:val="0"/>
      <w:divBdr>
        <w:top w:val="none" w:sz="0" w:space="0" w:color="auto"/>
        <w:left w:val="none" w:sz="0" w:space="0" w:color="auto"/>
        <w:bottom w:val="none" w:sz="0" w:space="0" w:color="auto"/>
        <w:right w:val="none" w:sz="0" w:space="0" w:color="auto"/>
      </w:divBdr>
    </w:div>
    <w:div w:id="681444001">
      <w:bodyDiv w:val="1"/>
      <w:marLeft w:val="0"/>
      <w:marRight w:val="0"/>
      <w:marTop w:val="0"/>
      <w:marBottom w:val="0"/>
      <w:divBdr>
        <w:top w:val="none" w:sz="0" w:space="0" w:color="auto"/>
        <w:left w:val="none" w:sz="0" w:space="0" w:color="auto"/>
        <w:bottom w:val="none" w:sz="0" w:space="0" w:color="auto"/>
        <w:right w:val="none" w:sz="0" w:space="0" w:color="auto"/>
      </w:divBdr>
    </w:div>
    <w:div w:id="806047170">
      <w:bodyDiv w:val="1"/>
      <w:marLeft w:val="0"/>
      <w:marRight w:val="0"/>
      <w:marTop w:val="0"/>
      <w:marBottom w:val="0"/>
      <w:divBdr>
        <w:top w:val="none" w:sz="0" w:space="0" w:color="auto"/>
        <w:left w:val="none" w:sz="0" w:space="0" w:color="auto"/>
        <w:bottom w:val="none" w:sz="0" w:space="0" w:color="auto"/>
        <w:right w:val="none" w:sz="0" w:space="0" w:color="auto"/>
      </w:divBdr>
    </w:div>
    <w:div w:id="892040561">
      <w:bodyDiv w:val="1"/>
      <w:marLeft w:val="0"/>
      <w:marRight w:val="0"/>
      <w:marTop w:val="0"/>
      <w:marBottom w:val="0"/>
      <w:divBdr>
        <w:top w:val="none" w:sz="0" w:space="0" w:color="auto"/>
        <w:left w:val="none" w:sz="0" w:space="0" w:color="auto"/>
        <w:bottom w:val="none" w:sz="0" w:space="0" w:color="auto"/>
        <w:right w:val="none" w:sz="0" w:space="0" w:color="auto"/>
      </w:divBdr>
    </w:div>
    <w:div w:id="902570170">
      <w:bodyDiv w:val="1"/>
      <w:marLeft w:val="0"/>
      <w:marRight w:val="0"/>
      <w:marTop w:val="0"/>
      <w:marBottom w:val="0"/>
      <w:divBdr>
        <w:top w:val="none" w:sz="0" w:space="0" w:color="auto"/>
        <w:left w:val="none" w:sz="0" w:space="0" w:color="auto"/>
        <w:bottom w:val="none" w:sz="0" w:space="0" w:color="auto"/>
        <w:right w:val="none" w:sz="0" w:space="0" w:color="auto"/>
      </w:divBdr>
    </w:div>
    <w:div w:id="921917881">
      <w:bodyDiv w:val="1"/>
      <w:marLeft w:val="0"/>
      <w:marRight w:val="0"/>
      <w:marTop w:val="0"/>
      <w:marBottom w:val="0"/>
      <w:divBdr>
        <w:top w:val="none" w:sz="0" w:space="0" w:color="auto"/>
        <w:left w:val="none" w:sz="0" w:space="0" w:color="auto"/>
        <w:bottom w:val="none" w:sz="0" w:space="0" w:color="auto"/>
        <w:right w:val="none" w:sz="0" w:space="0" w:color="auto"/>
      </w:divBdr>
    </w:div>
    <w:div w:id="1147362371">
      <w:bodyDiv w:val="1"/>
      <w:marLeft w:val="0"/>
      <w:marRight w:val="0"/>
      <w:marTop w:val="0"/>
      <w:marBottom w:val="0"/>
      <w:divBdr>
        <w:top w:val="none" w:sz="0" w:space="0" w:color="auto"/>
        <w:left w:val="none" w:sz="0" w:space="0" w:color="auto"/>
        <w:bottom w:val="none" w:sz="0" w:space="0" w:color="auto"/>
        <w:right w:val="none" w:sz="0" w:space="0" w:color="auto"/>
      </w:divBdr>
    </w:div>
    <w:div w:id="1174152093">
      <w:bodyDiv w:val="1"/>
      <w:marLeft w:val="0"/>
      <w:marRight w:val="0"/>
      <w:marTop w:val="0"/>
      <w:marBottom w:val="0"/>
      <w:divBdr>
        <w:top w:val="none" w:sz="0" w:space="0" w:color="auto"/>
        <w:left w:val="none" w:sz="0" w:space="0" w:color="auto"/>
        <w:bottom w:val="none" w:sz="0" w:space="0" w:color="auto"/>
        <w:right w:val="none" w:sz="0" w:space="0" w:color="auto"/>
      </w:divBdr>
    </w:div>
    <w:div w:id="1181965425">
      <w:bodyDiv w:val="1"/>
      <w:marLeft w:val="0"/>
      <w:marRight w:val="0"/>
      <w:marTop w:val="0"/>
      <w:marBottom w:val="0"/>
      <w:divBdr>
        <w:top w:val="none" w:sz="0" w:space="0" w:color="auto"/>
        <w:left w:val="none" w:sz="0" w:space="0" w:color="auto"/>
        <w:bottom w:val="none" w:sz="0" w:space="0" w:color="auto"/>
        <w:right w:val="none" w:sz="0" w:space="0" w:color="auto"/>
      </w:divBdr>
    </w:div>
    <w:div w:id="1226141061">
      <w:bodyDiv w:val="1"/>
      <w:marLeft w:val="0"/>
      <w:marRight w:val="0"/>
      <w:marTop w:val="0"/>
      <w:marBottom w:val="0"/>
      <w:divBdr>
        <w:top w:val="none" w:sz="0" w:space="0" w:color="auto"/>
        <w:left w:val="none" w:sz="0" w:space="0" w:color="auto"/>
        <w:bottom w:val="none" w:sz="0" w:space="0" w:color="auto"/>
        <w:right w:val="none" w:sz="0" w:space="0" w:color="auto"/>
      </w:divBdr>
    </w:div>
    <w:div w:id="1342124489">
      <w:bodyDiv w:val="1"/>
      <w:marLeft w:val="0"/>
      <w:marRight w:val="0"/>
      <w:marTop w:val="0"/>
      <w:marBottom w:val="0"/>
      <w:divBdr>
        <w:top w:val="none" w:sz="0" w:space="0" w:color="auto"/>
        <w:left w:val="none" w:sz="0" w:space="0" w:color="auto"/>
        <w:bottom w:val="none" w:sz="0" w:space="0" w:color="auto"/>
        <w:right w:val="none" w:sz="0" w:space="0" w:color="auto"/>
      </w:divBdr>
    </w:div>
    <w:div w:id="1382902113">
      <w:bodyDiv w:val="1"/>
      <w:marLeft w:val="0"/>
      <w:marRight w:val="0"/>
      <w:marTop w:val="0"/>
      <w:marBottom w:val="0"/>
      <w:divBdr>
        <w:top w:val="none" w:sz="0" w:space="0" w:color="auto"/>
        <w:left w:val="none" w:sz="0" w:space="0" w:color="auto"/>
        <w:bottom w:val="none" w:sz="0" w:space="0" w:color="auto"/>
        <w:right w:val="none" w:sz="0" w:space="0" w:color="auto"/>
      </w:divBdr>
    </w:div>
    <w:div w:id="1424180345">
      <w:bodyDiv w:val="1"/>
      <w:marLeft w:val="0"/>
      <w:marRight w:val="0"/>
      <w:marTop w:val="0"/>
      <w:marBottom w:val="0"/>
      <w:divBdr>
        <w:top w:val="none" w:sz="0" w:space="0" w:color="auto"/>
        <w:left w:val="none" w:sz="0" w:space="0" w:color="auto"/>
        <w:bottom w:val="none" w:sz="0" w:space="0" w:color="auto"/>
        <w:right w:val="none" w:sz="0" w:space="0" w:color="auto"/>
      </w:divBdr>
      <w:divsChild>
        <w:div w:id="2131628290">
          <w:marLeft w:val="720"/>
          <w:marRight w:val="0"/>
          <w:marTop w:val="0"/>
          <w:marBottom w:val="0"/>
          <w:divBdr>
            <w:top w:val="none" w:sz="0" w:space="0" w:color="auto"/>
            <w:left w:val="none" w:sz="0" w:space="0" w:color="auto"/>
            <w:bottom w:val="none" w:sz="0" w:space="0" w:color="auto"/>
            <w:right w:val="none" w:sz="0" w:space="0" w:color="auto"/>
          </w:divBdr>
        </w:div>
        <w:div w:id="1382904830">
          <w:marLeft w:val="720"/>
          <w:marRight w:val="0"/>
          <w:marTop w:val="0"/>
          <w:marBottom w:val="0"/>
          <w:divBdr>
            <w:top w:val="none" w:sz="0" w:space="0" w:color="auto"/>
            <w:left w:val="none" w:sz="0" w:space="0" w:color="auto"/>
            <w:bottom w:val="none" w:sz="0" w:space="0" w:color="auto"/>
            <w:right w:val="none" w:sz="0" w:space="0" w:color="auto"/>
          </w:divBdr>
        </w:div>
        <w:div w:id="1882353694">
          <w:marLeft w:val="720"/>
          <w:marRight w:val="0"/>
          <w:marTop w:val="0"/>
          <w:marBottom w:val="0"/>
          <w:divBdr>
            <w:top w:val="none" w:sz="0" w:space="0" w:color="auto"/>
            <w:left w:val="none" w:sz="0" w:space="0" w:color="auto"/>
            <w:bottom w:val="none" w:sz="0" w:space="0" w:color="auto"/>
            <w:right w:val="none" w:sz="0" w:space="0" w:color="auto"/>
          </w:divBdr>
        </w:div>
        <w:div w:id="1674335805">
          <w:marLeft w:val="720"/>
          <w:marRight w:val="0"/>
          <w:marTop w:val="0"/>
          <w:marBottom w:val="0"/>
          <w:divBdr>
            <w:top w:val="none" w:sz="0" w:space="0" w:color="auto"/>
            <w:left w:val="none" w:sz="0" w:space="0" w:color="auto"/>
            <w:bottom w:val="none" w:sz="0" w:space="0" w:color="auto"/>
            <w:right w:val="none" w:sz="0" w:space="0" w:color="auto"/>
          </w:divBdr>
        </w:div>
        <w:div w:id="1984041050">
          <w:marLeft w:val="720"/>
          <w:marRight w:val="0"/>
          <w:marTop w:val="0"/>
          <w:marBottom w:val="0"/>
          <w:divBdr>
            <w:top w:val="none" w:sz="0" w:space="0" w:color="auto"/>
            <w:left w:val="none" w:sz="0" w:space="0" w:color="auto"/>
            <w:bottom w:val="none" w:sz="0" w:space="0" w:color="auto"/>
            <w:right w:val="none" w:sz="0" w:space="0" w:color="auto"/>
          </w:divBdr>
        </w:div>
      </w:divsChild>
    </w:div>
    <w:div w:id="1461219861">
      <w:bodyDiv w:val="1"/>
      <w:marLeft w:val="0"/>
      <w:marRight w:val="0"/>
      <w:marTop w:val="0"/>
      <w:marBottom w:val="0"/>
      <w:divBdr>
        <w:top w:val="none" w:sz="0" w:space="0" w:color="auto"/>
        <w:left w:val="none" w:sz="0" w:space="0" w:color="auto"/>
        <w:bottom w:val="none" w:sz="0" w:space="0" w:color="auto"/>
        <w:right w:val="none" w:sz="0" w:space="0" w:color="auto"/>
      </w:divBdr>
    </w:div>
    <w:div w:id="1519192721">
      <w:bodyDiv w:val="1"/>
      <w:marLeft w:val="0"/>
      <w:marRight w:val="0"/>
      <w:marTop w:val="0"/>
      <w:marBottom w:val="0"/>
      <w:divBdr>
        <w:top w:val="none" w:sz="0" w:space="0" w:color="auto"/>
        <w:left w:val="none" w:sz="0" w:space="0" w:color="auto"/>
        <w:bottom w:val="none" w:sz="0" w:space="0" w:color="auto"/>
        <w:right w:val="none" w:sz="0" w:space="0" w:color="auto"/>
      </w:divBdr>
    </w:div>
    <w:div w:id="1519736451">
      <w:bodyDiv w:val="1"/>
      <w:marLeft w:val="0"/>
      <w:marRight w:val="0"/>
      <w:marTop w:val="0"/>
      <w:marBottom w:val="0"/>
      <w:divBdr>
        <w:top w:val="none" w:sz="0" w:space="0" w:color="auto"/>
        <w:left w:val="none" w:sz="0" w:space="0" w:color="auto"/>
        <w:bottom w:val="none" w:sz="0" w:space="0" w:color="auto"/>
        <w:right w:val="none" w:sz="0" w:space="0" w:color="auto"/>
      </w:divBdr>
    </w:div>
    <w:div w:id="1609775995">
      <w:bodyDiv w:val="1"/>
      <w:marLeft w:val="0"/>
      <w:marRight w:val="0"/>
      <w:marTop w:val="0"/>
      <w:marBottom w:val="0"/>
      <w:divBdr>
        <w:top w:val="none" w:sz="0" w:space="0" w:color="auto"/>
        <w:left w:val="none" w:sz="0" w:space="0" w:color="auto"/>
        <w:bottom w:val="none" w:sz="0" w:space="0" w:color="auto"/>
        <w:right w:val="none" w:sz="0" w:space="0" w:color="auto"/>
      </w:divBdr>
    </w:div>
    <w:div w:id="1628588620">
      <w:bodyDiv w:val="1"/>
      <w:marLeft w:val="0"/>
      <w:marRight w:val="0"/>
      <w:marTop w:val="0"/>
      <w:marBottom w:val="0"/>
      <w:divBdr>
        <w:top w:val="none" w:sz="0" w:space="0" w:color="auto"/>
        <w:left w:val="none" w:sz="0" w:space="0" w:color="auto"/>
        <w:bottom w:val="none" w:sz="0" w:space="0" w:color="auto"/>
        <w:right w:val="none" w:sz="0" w:space="0" w:color="auto"/>
      </w:divBdr>
    </w:div>
    <w:div w:id="1654334199">
      <w:bodyDiv w:val="1"/>
      <w:marLeft w:val="0"/>
      <w:marRight w:val="0"/>
      <w:marTop w:val="0"/>
      <w:marBottom w:val="0"/>
      <w:divBdr>
        <w:top w:val="none" w:sz="0" w:space="0" w:color="auto"/>
        <w:left w:val="none" w:sz="0" w:space="0" w:color="auto"/>
        <w:bottom w:val="none" w:sz="0" w:space="0" w:color="auto"/>
        <w:right w:val="none" w:sz="0" w:space="0" w:color="auto"/>
      </w:divBdr>
    </w:div>
    <w:div w:id="1873110199">
      <w:bodyDiv w:val="1"/>
      <w:marLeft w:val="0"/>
      <w:marRight w:val="0"/>
      <w:marTop w:val="0"/>
      <w:marBottom w:val="0"/>
      <w:divBdr>
        <w:top w:val="none" w:sz="0" w:space="0" w:color="auto"/>
        <w:left w:val="none" w:sz="0" w:space="0" w:color="auto"/>
        <w:bottom w:val="none" w:sz="0" w:space="0" w:color="auto"/>
        <w:right w:val="none" w:sz="0" w:space="0" w:color="auto"/>
      </w:divBdr>
    </w:div>
    <w:div w:id="19054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DAB9930A16044CA2D180A4A0D21240" ma:contentTypeVersion="5" ma:contentTypeDescription="Create a new document." ma:contentTypeScope="" ma:versionID="ac6ece7a5bbce8d61651a0d5c165def0">
  <xsd:schema xmlns:xsd="http://www.w3.org/2001/XMLSchema" xmlns:xs="http://www.w3.org/2001/XMLSchema" xmlns:p="http://schemas.microsoft.com/office/2006/metadata/properties" xmlns:ns2="d1fd1928-d2cb-4373-8a1c-cd410066b8fe" targetNamespace="http://schemas.microsoft.com/office/2006/metadata/properties" ma:root="true" ma:fieldsID="083d1684cb7072cae60242c246a05421" ns2:_="">
    <xsd:import namespace="d1fd1928-d2cb-4373-8a1c-cd410066b8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d1928-d2cb-4373-8a1c-cd410066b8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1fd1928-d2cb-4373-8a1c-cd410066b8fe" xsi:nil="true"/>
  </documentManagement>
</p:properties>
</file>

<file path=customXml/itemProps1.xml><?xml version="1.0" encoding="utf-8"?>
<ds:datastoreItem xmlns:ds="http://schemas.openxmlformats.org/officeDocument/2006/customXml" ds:itemID="{16EC8E8F-CAFA-4F28-8AE7-E7FE76B4260C}">
  <ds:schemaRefs>
    <ds:schemaRef ds:uri="http://schemas.microsoft.com/sharepoint/v3/contenttype/forms"/>
  </ds:schemaRefs>
</ds:datastoreItem>
</file>

<file path=customXml/itemProps2.xml><?xml version="1.0" encoding="utf-8"?>
<ds:datastoreItem xmlns:ds="http://schemas.openxmlformats.org/officeDocument/2006/customXml" ds:itemID="{95810623-8B15-4E48-A417-6CE191EC2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d1928-d2cb-4373-8a1c-cd410066b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D1BFE-CF07-4304-8275-96D586C6B0CA}">
  <ds:schemaRefs>
    <ds:schemaRef ds:uri="http://schemas.microsoft.com/office/2006/metadata/properties"/>
    <ds:schemaRef ds:uri="http://schemas.microsoft.com/office/infopath/2007/PartnerControls"/>
    <ds:schemaRef ds:uri="d1fd1928-d2cb-4373-8a1c-cd410066b8fe"/>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20BCY10131</dc:creator>
  <cp:keywords/>
  <dc:description/>
  <cp:lastModifiedBy>Ruchita Das</cp:lastModifiedBy>
  <cp:revision>4</cp:revision>
  <dcterms:created xsi:type="dcterms:W3CDTF">2021-05-04T12:43:00Z</dcterms:created>
  <dcterms:modified xsi:type="dcterms:W3CDTF">2021-06-28T14:42:00Z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0x0101007FDAB9930A16044CA2D180A4A0D21240</vt:lpwstr>
  </property>
</Properties>
</file>