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53EEDA">
      <w:pPr>
        <w:spacing w:line="480" w:lineRule="auto"/>
        <w:jc w:val="center"/>
        <w:rPr>
          <w:rFonts w:ascii="Times New Roman" w:hAnsi="Times New Roman" w:cs="Times New Roman"/>
          <w:b/>
          <w:bCs/>
          <w:sz w:val="24"/>
          <w:szCs w:val="24"/>
        </w:rPr>
      </w:pPr>
      <w:bookmarkStart w:id="0" w:name="_GoBack"/>
      <w:bookmarkEnd w:id="0"/>
    </w:p>
    <w:p w14:paraId="21B4D126">
      <w:pPr>
        <w:spacing w:line="480" w:lineRule="auto"/>
        <w:jc w:val="center"/>
        <w:rPr>
          <w:rFonts w:ascii="Times New Roman" w:hAnsi="Times New Roman" w:cs="Times New Roman"/>
          <w:b/>
          <w:bCs/>
          <w:sz w:val="24"/>
          <w:szCs w:val="24"/>
        </w:rPr>
      </w:pPr>
    </w:p>
    <w:p w14:paraId="13F77891">
      <w:pPr>
        <w:spacing w:line="480" w:lineRule="auto"/>
        <w:jc w:val="center"/>
        <w:rPr>
          <w:rFonts w:ascii="Times New Roman" w:hAnsi="Times New Roman" w:cs="Times New Roman"/>
          <w:b/>
          <w:bCs/>
          <w:sz w:val="24"/>
          <w:szCs w:val="24"/>
        </w:rPr>
      </w:pPr>
    </w:p>
    <w:p w14:paraId="5257008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Project-Phase II: Decision Making</w:t>
      </w:r>
    </w:p>
    <w:p w14:paraId="6EBD501A">
      <w:pPr>
        <w:spacing w:line="480" w:lineRule="auto"/>
        <w:jc w:val="center"/>
        <w:rPr>
          <w:rFonts w:ascii="Times New Roman" w:hAnsi="Times New Roman" w:cs="Times New Roman"/>
          <w:b/>
          <w:bCs/>
          <w:sz w:val="24"/>
          <w:szCs w:val="24"/>
        </w:rPr>
      </w:pPr>
    </w:p>
    <w:p w14:paraId="6FB6F3B2">
      <w:pPr>
        <w:spacing w:line="480" w:lineRule="auto"/>
        <w:jc w:val="center"/>
        <w:rPr>
          <w:rFonts w:ascii="Times New Roman" w:hAnsi="Times New Roman" w:cs="Times New Roman"/>
          <w:sz w:val="24"/>
          <w:szCs w:val="24"/>
        </w:rPr>
      </w:pPr>
      <w:r>
        <w:rPr>
          <w:rFonts w:ascii="Times New Roman" w:hAnsi="Times New Roman" w:cs="Times New Roman"/>
          <w:sz w:val="24"/>
          <w:szCs w:val="24"/>
        </w:rPr>
        <w:t>Laalithya Sai Teja Varma Kollati (1223390961)</w:t>
      </w:r>
    </w:p>
    <w:p w14:paraId="58AFF66A">
      <w:pPr>
        <w:spacing w:line="480" w:lineRule="auto"/>
        <w:jc w:val="center"/>
        <w:rPr>
          <w:rFonts w:ascii="Times New Roman" w:hAnsi="Times New Roman" w:cs="Times New Roman"/>
          <w:sz w:val="24"/>
          <w:szCs w:val="24"/>
        </w:rPr>
      </w:pPr>
      <w:r>
        <w:rPr>
          <w:rFonts w:ascii="Times New Roman" w:hAnsi="Times New Roman" w:cs="Times New Roman"/>
          <w:sz w:val="24"/>
          <w:szCs w:val="24"/>
        </w:rPr>
        <w:t>Rohith Manikanta Repala (1225709381)</w:t>
      </w:r>
    </w:p>
    <w:p w14:paraId="718D18FF">
      <w:pPr>
        <w:spacing w:line="480" w:lineRule="auto"/>
        <w:jc w:val="center"/>
        <w:rPr>
          <w:rFonts w:ascii="Times New Roman" w:hAnsi="Times New Roman" w:cs="Times New Roman"/>
          <w:sz w:val="24"/>
          <w:szCs w:val="24"/>
        </w:rPr>
      </w:pPr>
      <w:r>
        <w:rPr>
          <w:rFonts w:ascii="Times New Roman" w:hAnsi="Times New Roman" w:cs="Times New Roman"/>
          <w:sz w:val="24"/>
          <w:szCs w:val="24"/>
        </w:rPr>
        <w:t>Nihaal Datta Sai Rayabharapu (1226545231)</w:t>
      </w:r>
    </w:p>
    <w:p w14:paraId="4D04DC55">
      <w:pPr>
        <w:spacing w:line="480" w:lineRule="auto"/>
        <w:jc w:val="center"/>
        <w:rPr>
          <w:rFonts w:ascii="Times New Roman" w:hAnsi="Times New Roman" w:cs="Times New Roman"/>
          <w:sz w:val="24"/>
          <w:szCs w:val="24"/>
        </w:rPr>
      </w:pPr>
      <w:r>
        <w:rPr>
          <w:rFonts w:ascii="Times New Roman" w:hAnsi="Times New Roman" w:cs="Times New Roman"/>
          <w:sz w:val="24"/>
          <w:szCs w:val="24"/>
        </w:rPr>
        <w:t>Ruchitha Juturu (1226899247)</w:t>
      </w:r>
    </w:p>
    <w:p w14:paraId="4E857FB8">
      <w:pPr>
        <w:spacing w:line="480" w:lineRule="auto"/>
        <w:jc w:val="center"/>
        <w:rPr>
          <w:rFonts w:ascii="Times New Roman" w:hAnsi="Times New Roman" w:cs="Times New Roman"/>
          <w:sz w:val="24"/>
          <w:szCs w:val="24"/>
        </w:rPr>
      </w:pPr>
      <w:r>
        <w:rPr>
          <w:rFonts w:ascii="Times New Roman" w:hAnsi="Times New Roman" w:cs="Times New Roman"/>
          <w:sz w:val="24"/>
          <w:szCs w:val="24"/>
        </w:rPr>
        <w:t>Masters in Information Technology, Arizona State University</w:t>
      </w:r>
    </w:p>
    <w:p w14:paraId="7281A3B0">
      <w:pPr>
        <w:spacing w:line="480" w:lineRule="auto"/>
        <w:jc w:val="center"/>
        <w:rPr>
          <w:rFonts w:ascii="Times New Roman" w:hAnsi="Times New Roman" w:cs="Times New Roman"/>
          <w:sz w:val="24"/>
          <w:szCs w:val="24"/>
        </w:rPr>
      </w:pPr>
      <w:r>
        <w:rPr>
          <w:rFonts w:ascii="Times New Roman" w:hAnsi="Times New Roman" w:cs="Times New Roman"/>
          <w:sz w:val="24"/>
          <w:szCs w:val="24"/>
        </w:rPr>
        <w:t>IFT 598 Topic: Data Visualization &amp; Reporting for IT</w:t>
      </w:r>
    </w:p>
    <w:p w14:paraId="72717BB7">
      <w:pPr>
        <w:spacing w:line="480" w:lineRule="auto"/>
        <w:jc w:val="center"/>
        <w:rPr>
          <w:rFonts w:ascii="Times New Roman" w:hAnsi="Times New Roman" w:cs="Times New Roman"/>
          <w:sz w:val="24"/>
          <w:szCs w:val="24"/>
        </w:rPr>
      </w:pPr>
      <w:r>
        <w:rPr>
          <w:rFonts w:ascii="Times New Roman" w:hAnsi="Times New Roman" w:cs="Times New Roman"/>
          <w:sz w:val="24"/>
          <w:szCs w:val="24"/>
        </w:rPr>
        <w:t>Professor: Asmaa Elbadrawy</w:t>
      </w:r>
    </w:p>
    <w:p w14:paraId="06A40129">
      <w:pPr>
        <w:tabs>
          <w:tab w:val="center" w:pos="4680"/>
          <w:tab w:val="left" w:pos="6648"/>
        </w:tabs>
        <w:spacing w:line="480" w:lineRule="auto"/>
        <w:jc w:val="center"/>
        <w:rPr>
          <w:rFonts w:ascii="Times New Roman" w:hAnsi="Times New Roman" w:cs="Times New Roman"/>
          <w:sz w:val="24"/>
          <w:szCs w:val="24"/>
        </w:rPr>
      </w:pPr>
      <w:r>
        <w:rPr>
          <w:rFonts w:ascii="Times New Roman" w:hAnsi="Times New Roman" w:cs="Times New Roman"/>
          <w:sz w:val="24"/>
          <w:szCs w:val="24"/>
        </w:rPr>
        <w:t>April 16, 2023</w:t>
      </w:r>
    </w:p>
    <w:p w14:paraId="2E1DC1C2"/>
    <w:p w14:paraId="5BDC7520"/>
    <w:p w14:paraId="3F0537CE"/>
    <w:p w14:paraId="5400718C"/>
    <w:p w14:paraId="128FC320"/>
    <w:p w14:paraId="3D1709DE"/>
    <w:p w14:paraId="01017BC1"/>
    <w:p w14:paraId="4BCC7FF0"/>
    <w:p w14:paraId="2E280FD3">
      <w:pPr>
        <w:pStyle w:val="2"/>
        <w:spacing w:after="409"/>
        <w:ind w:right="65"/>
        <w:jc w:val="left"/>
      </w:pPr>
      <w:r>
        <w:t xml:space="preserve">Section 1: Visualization Tools </w:t>
      </w:r>
    </w:p>
    <w:p w14:paraId="4FEECBBE">
      <w:pPr>
        <w:rPr>
          <w:rFonts w:ascii="Times New Roman" w:hAnsi="Times New Roman" w:cs="Times New Roman"/>
          <w:sz w:val="24"/>
          <w:szCs w:val="24"/>
        </w:rPr>
      </w:pPr>
      <w:r>
        <w:rPr>
          <w:rFonts w:ascii="Times New Roman" w:hAnsi="Times New Roman" w:cs="Times New Roman"/>
          <w:sz w:val="24"/>
          <w:szCs w:val="24"/>
        </w:rPr>
        <w:t xml:space="preserve">Given that our dataset contains few columns and rows than most. Tableau will be used to create the visuals, and the dashboard will be combined with the seperate visualizations. </w:t>
      </w:r>
    </w:p>
    <w:p w14:paraId="4D926AA2">
      <w:pPr>
        <w:rPr>
          <w:rFonts w:ascii="Times New Roman" w:hAnsi="Times New Roman" w:cs="Times New Roman"/>
          <w:sz w:val="24"/>
          <w:szCs w:val="24"/>
        </w:rPr>
      </w:pPr>
      <w:r>
        <w:rPr>
          <w:rFonts w:ascii="Times New Roman" w:hAnsi="Times New Roman" w:cs="Times New Roman"/>
          <w:sz w:val="24"/>
          <w:szCs w:val="24"/>
        </w:rPr>
        <w:t>Tableau shines when there are few columns and rows in the data. Its drag-and-drop interface allows us to easily create visualizations. Tableau will also give simple features for changing the visualization also by giving it a new look.</w:t>
      </w:r>
    </w:p>
    <w:p w14:paraId="146404DC">
      <w:pPr>
        <w:rPr>
          <w:rFonts w:ascii="Times New Roman" w:hAnsi="Times New Roman" w:cs="Times New Roman"/>
          <w:sz w:val="24"/>
          <w:szCs w:val="24"/>
        </w:rPr>
      </w:pPr>
    </w:p>
    <w:p w14:paraId="08DF27D7">
      <w:pPr>
        <w:pStyle w:val="2"/>
        <w:ind w:right="64"/>
        <w:jc w:val="left"/>
      </w:pPr>
      <w:r>
        <w:t xml:space="preserve">Section 2: Explanation of Required Data Pre-processing </w:t>
      </w:r>
    </w:p>
    <w:p w14:paraId="42B09490">
      <w:pPr>
        <w:rPr>
          <w:rFonts w:ascii="Times New Roman" w:hAnsi="Times New Roman" w:cs="Times New Roman"/>
          <w:sz w:val="24"/>
          <w:szCs w:val="24"/>
        </w:rPr>
      </w:pPr>
      <w:r>
        <w:rPr>
          <w:rFonts w:ascii="Times New Roman" w:hAnsi="Times New Roman" w:cs="Times New Roman"/>
          <w:sz w:val="24"/>
          <w:szCs w:val="24"/>
        </w:rPr>
        <w:t>We need to preprocess our database as this has some redundant values. We used to excel and</w:t>
      </w:r>
    </w:p>
    <w:p w14:paraId="00089AE1">
      <w:pPr>
        <w:rPr>
          <w:rFonts w:ascii="Times New Roman" w:hAnsi="Times New Roman" w:cs="Times New Roman"/>
          <w:sz w:val="24"/>
          <w:szCs w:val="24"/>
        </w:rPr>
      </w:pPr>
      <w:r>
        <w:rPr>
          <w:rFonts w:ascii="Times New Roman" w:hAnsi="Times New Roman" w:cs="Times New Roman"/>
          <w:sz w:val="24"/>
          <w:szCs w:val="24"/>
        </w:rPr>
        <w:t>Python to analyze these and remove the columns from the dataset.</w:t>
      </w:r>
    </w:p>
    <w:p w14:paraId="50D80F6C">
      <w:pPr>
        <w:pStyle w:val="7"/>
        <w:numPr>
          <w:ilvl w:val="0"/>
          <w:numId w:val="1"/>
        </w:numPr>
        <w:rPr>
          <w:rFonts w:ascii="Times New Roman" w:hAnsi="Times New Roman" w:cs="Times New Roman"/>
          <w:sz w:val="24"/>
          <w:szCs w:val="24"/>
        </w:rPr>
      </w:pPr>
      <w:r>
        <w:rPr>
          <w:rFonts w:ascii="Times New Roman" w:hAnsi="Times New Roman" w:cs="Times New Roman"/>
          <w:sz w:val="24"/>
          <w:szCs w:val="24"/>
        </w:rPr>
        <w:t>Since every entry in the dataset has the same type i.e., Column – Type which has Sedan for all entries. This is a redundant attribute and would not help us in getting any information. So, we decided to remove it from the dataset.</w:t>
      </w:r>
    </w:p>
    <w:p w14:paraId="6C41FDA6">
      <w:pPr>
        <w:pStyle w:val="7"/>
        <w:numPr>
          <w:ilvl w:val="0"/>
          <w:numId w:val="1"/>
        </w:numPr>
        <w:rPr>
          <w:rFonts w:ascii="Times New Roman" w:hAnsi="Times New Roman" w:cs="Times New Roman"/>
          <w:sz w:val="24"/>
          <w:szCs w:val="24"/>
        </w:rPr>
      </w:pPr>
      <w:r>
        <w:rPr>
          <w:rFonts w:ascii="Times New Roman" w:hAnsi="Times New Roman" w:cs="Times New Roman"/>
          <w:sz w:val="24"/>
          <w:szCs w:val="24"/>
        </w:rPr>
        <w:t>As all the values in Column – Condition is null, we cannot consider this column as it cannot be used for visualizations.</w:t>
      </w:r>
    </w:p>
    <w:p w14:paraId="690E611F">
      <w:pPr>
        <w:pStyle w:val="7"/>
        <w:numPr>
          <w:ilvl w:val="0"/>
          <w:numId w:val="1"/>
        </w:numPr>
        <w:rPr>
          <w:rFonts w:ascii="Times New Roman" w:hAnsi="Times New Roman" w:cs="Times New Roman"/>
          <w:sz w:val="24"/>
          <w:szCs w:val="24"/>
        </w:rPr>
      </w:pPr>
      <w:r>
        <w:rPr>
          <w:rFonts w:ascii="Times New Roman" w:hAnsi="Times New Roman" w:cs="Times New Roman"/>
          <w:sz w:val="24"/>
          <w:szCs w:val="24"/>
        </w:rPr>
        <w:t>Since every value in the dataset has the same type i.e., Column – Doors and Num_Seats which has 4 and 5 for all entries. This is a redundant attribute and would not help us in getting any information. So, we removed it from the dataset.</w:t>
      </w:r>
    </w:p>
    <w:p w14:paraId="70CB6088"/>
    <w:p w14:paraId="1204F2E7">
      <w:pPr>
        <w:pStyle w:val="2"/>
        <w:ind w:left="0" w:right="64" w:firstLine="0"/>
        <w:jc w:val="left"/>
      </w:pPr>
      <w:r>
        <w:t xml:space="preserve">Section 3: List of Final Sets of Questions </w:t>
      </w:r>
    </w:p>
    <w:p w14:paraId="5C82A4D2">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1. Select car brand names that have the highest milage percent of total used cars.</w:t>
      </w:r>
    </w:p>
    <w:p w14:paraId="7CAE080D">
      <w:pPr>
        <w:spacing w:after="0" w:line="240" w:lineRule="auto"/>
        <w:rPr>
          <w:rFonts w:ascii="Times New Roman" w:hAnsi="Times New Roman" w:eastAsia="Times New Roman" w:cs="Times New Roman"/>
          <w:kern w:val="0"/>
          <w:sz w:val="24"/>
          <w:szCs w:val="24"/>
          <w14:ligatures w14:val="none"/>
        </w:rPr>
      </w:pPr>
    </w:p>
    <w:p w14:paraId="258A8941">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2. Select car manufacture year by engine type and which has the highway mileage and miles traveled between 20k to 90k.</w:t>
      </w:r>
    </w:p>
    <w:p w14:paraId="01BA34F8">
      <w:pPr>
        <w:spacing w:after="0" w:line="240" w:lineRule="auto"/>
        <w:rPr>
          <w:rFonts w:ascii="Times New Roman" w:hAnsi="Times New Roman" w:eastAsia="Times New Roman" w:cs="Times New Roman"/>
          <w:kern w:val="0"/>
          <w:sz w:val="24"/>
          <w:szCs w:val="24"/>
          <w14:ligatures w14:val="none"/>
        </w:rPr>
      </w:pPr>
    </w:p>
    <w:p w14:paraId="5ACD2E51">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3. Which model cars have front headroom and front legroom display their brand names sorted by alphabetical order.</w:t>
      </w:r>
    </w:p>
    <w:p w14:paraId="4299977B">
      <w:pPr>
        <w:spacing w:after="0" w:line="240" w:lineRule="auto"/>
        <w:rPr>
          <w:rFonts w:ascii="Times New Roman" w:hAnsi="Times New Roman" w:eastAsia="Times New Roman" w:cs="Times New Roman"/>
          <w:kern w:val="0"/>
          <w:sz w:val="24"/>
          <w:szCs w:val="24"/>
          <w14:ligatures w14:val="none"/>
        </w:rPr>
      </w:pPr>
    </w:p>
    <w:p w14:paraId="3AB952FF">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4. Select the brand names of the car which has the highest torque and engine types with speed levels sorted by size which brands and engine has highest torque and speed level</w:t>
      </w:r>
    </w:p>
    <w:p w14:paraId="40A2AB0E">
      <w:pPr>
        <w:spacing w:after="0" w:line="240" w:lineRule="auto"/>
        <w:rPr>
          <w:rFonts w:ascii="Times New Roman" w:hAnsi="Times New Roman" w:eastAsia="Times New Roman" w:cs="Times New Roman"/>
          <w:kern w:val="0"/>
          <w:sz w:val="24"/>
          <w:szCs w:val="24"/>
          <w14:ligatures w14:val="none"/>
        </w:rPr>
      </w:pPr>
    </w:p>
    <w:p w14:paraId="31BA49DD">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5. Show which brand of cars with their unique ID has several owners by car price and how many miles traveled.</w:t>
      </w:r>
    </w:p>
    <w:p w14:paraId="2B48554E">
      <w:pPr>
        <w:spacing w:after="0" w:line="240" w:lineRule="auto"/>
        <w:rPr>
          <w:rFonts w:ascii="Times New Roman" w:hAnsi="Times New Roman" w:eastAsia="Times New Roman" w:cs="Times New Roman"/>
          <w:kern w:val="0"/>
          <w:sz w:val="24"/>
          <w:szCs w:val="24"/>
          <w14:ligatures w14:val="none"/>
        </w:rPr>
      </w:pPr>
    </w:p>
    <w:p w14:paraId="18DD66BD">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6. Create how many used cars with repeated models were for sale in that year.</w:t>
      </w:r>
    </w:p>
    <w:p w14:paraId="56F98F17">
      <w:pPr>
        <w:spacing w:after="0" w:line="240" w:lineRule="auto"/>
        <w:rPr>
          <w:rFonts w:ascii="Times New Roman" w:hAnsi="Times New Roman" w:eastAsia="Times New Roman" w:cs="Times New Roman"/>
          <w:kern w:val="0"/>
          <w:sz w:val="24"/>
          <w:szCs w:val="24"/>
          <w14:ligatures w14:val="none"/>
        </w:rPr>
      </w:pPr>
    </w:p>
    <w:p w14:paraId="69E37305">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7. What percent of the total service records for every model car are sorted by miles?</w:t>
      </w:r>
    </w:p>
    <w:p w14:paraId="23C6D6FA">
      <w:pPr>
        <w:spacing w:after="0" w:line="240" w:lineRule="auto"/>
        <w:rPr>
          <w:rFonts w:ascii="Times New Roman" w:hAnsi="Times New Roman" w:eastAsia="Times New Roman" w:cs="Times New Roman"/>
          <w:kern w:val="0"/>
          <w:sz w:val="24"/>
          <w:szCs w:val="24"/>
          <w14:ligatures w14:val="none"/>
        </w:rPr>
      </w:pPr>
    </w:p>
    <w:p w14:paraId="0D56956A">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8. Create using a brand of the cars and total used cars sorted by rear headroom with size and rear legroom with text.</w:t>
      </w:r>
    </w:p>
    <w:p w14:paraId="511AB543">
      <w:pPr>
        <w:spacing w:after="0" w:line="240" w:lineRule="auto"/>
        <w:rPr>
          <w:rFonts w:ascii="Times New Roman" w:hAnsi="Times New Roman" w:eastAsia="Times New Roman" w:cs="Times New Roman"/>
          <w:kern w:val="0"/>
          <w:sz w:val="24"/>
          <w:szCs w:val="24"/>
          <w14:ligatures w14:val="none"/>
        </w:rPr>
      </w:pPr>
    </w:p>
    <w:p w14:paraId="60F0A827">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9. Select the year of car manufacture based on the fuel tank capacity and model. Display single or multiple models while searching.</w:t>
      </w:r>
    </w:p>
    <w:p w14:paraId="456933CB">
      <w:pPr>
        <w:spacing w:after="0" w:line="240" w:lineRule="auto"/>
        <w:rPr>
          <w:rFonts w:ascii="Times New Roman" w:hAnsi="Times New Roman" w:eastAsia="Times New Roman" w:cs="Times New Roman"/>
          <w:kern w:val="0"/>
          <w:sz w:val="24"/>
          <w:szCs w:val="24"/>
          <w14:ligatures w14:val="none"/>
        </w:rPr>
      </w:pPr>
    </w:p>
    <w:p w14:paraId="7DB4607E">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10. Display Which model car has the highest speed level and check for single or multiple models.</w:t>
      </w:r>
    </w:p>
    <w:p w14:paraId="5A7E9688">
      <w:pPr>
        <w:spacing w:after="0" w:line="240" w:lineRule="auto"/>
        <w:rPr>
          <w:rFonts w:ascii="Times New Roman" w:hAnsi="Times New Roman" w:eastAsia="Times New Roman" w:cs="Times New Roman"/>
          <w:kern w:val="0"/>
          <w:sz w:val="24"/>
          <w:szCs w:val="24"/>
          <w14:ligatures w14:val="none"/>
        </w:rPr>
      </w:pPr>
    </w:p>
    <w:p w14:paraId="436D3AE6">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11. What is the average price of the car with brand and model that can be affordable within the desired price and available cars with the selected model?</w:t>
      </w:r>
    </w:p>
    <w:p w14:paraId="64109B57">
      <w:pPr>
        <w:spacing w:after="0" w:line="240" w:lineRule="auto"/>
        <w:rPr>
          <w:rFonts w:ascii="Times New Roman" w:hAnsi="Times New Roman" w:eastAsia="Times New Roman" w:cs="Times New Roman"/>
          <w:kern w:val="0"/>
          <w:sz w:val="24"/>
          <w:szCs w:val="24"/>
          <w14:ligatures w14:val="none"/>
        </w:rPr>
      </w:pPr>
    </w:p>
    <w:p w14:paraId="2B644394">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12. How many cars and their types have the max front legroom and rear legroom, and which has the average city milage and display their brand and mode</w:t>
      </w:r>
    </w:p>
    <w:p w14:paraId="411A6F76">
      <w:pPr>
        <w:spacing w:after="0" w:line="240" w:lineRule="auto"/>
        <w:rPr>
          <w:rFonts w:ascii="Times New Roman" w:hAnsi="Times New Roman" w:eastAsia="Times New Roman" w:cs="Times New Roman"/>
          <w:kern w:val="0"/>
          <w:sz w:val="24"/>
          <w:szCs w:val="24"/>
          <w14:ligatures w14:val="none"/>
        </w:rPr>
      </w:pPr>
    </w:p>
    <w:p w14:paraId="3E6FDA09">
      <w:pPr>
        <w:spacing w:after="0" w:line="240" w:lineRule="auto"/>
        <w:rPr>
          <w:rFonts w:ascii="Times New Roman" w:hAnsi="Times New Roman" w:eastAsia="Times New Roman" w:cs="Times New Roman"/>
          <w:kern w:val="0"/>
          <w:sz w:val="24"/>
          <w:szCs w:val="24"/>
          <w14:ligatures w14:val="none"/>
        </w:rPr>
      </w:pPr>
    </w:p>
    <w:p w14:paraId="5AE3253C">
      <w:pPr>
        <w:pStyle w:val="2"/>
        <w:ind w:right="62"/>
        <w:jc w:val="left"/>
      </w:pPr>
      <w:r>
        <w:t>Section 4: Dashboard Plot</w:t>
      </w:r>
    </w:p>
    <w:p w14:paraId="063CCC0F">
      <w:pPr>
        <w:pStyle w:val="7"/>
        <w:numPr>
          <w:ilvl w:val="0"/>
          <w:numId w:val="2"/>
        </w:num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Bar chart representing car brand names that have the highest milage percent of total used cars.</w:t>
      </w:r>
      <w:r>
        <w:t xml:space="preserve"> </w:t>
      </w:r>
      <w:r>
        <w:rPr>
          <w:rFonts w:ascii="Times New Roman" w:hAnsi="Times New Roman" w:eastAsia="Times New Roman" w:cs="Times New Roman"/>
          <w:kern w:val="0"/>
          <w:sz w:val="24"/>
          <w:szCs w:val="24"/>
          <w14:ligatures w14:val="none"/>
        </w:rPr>
        <w:t>The Pre-attentive attributes used here are length and color.</w:t>
      </w:r>
    </w:p>
    <w:p w14:paraId="6A44DA1C">
      <w:pPr>
        <w:rPr>
          <w:rFonts w:ascii="Times New Roman" w:hAnsi="Times New Roman" w:cs="Times New Roman"/>
        </w:rPr>
      </w:pPr>
    </w:p>
    <w:p w14:paraId="345B98EF">
      <w:r>
        <w:drawing>
          <wp:inline distT="0" distB="0" distL="0" distR="0">
            <wp:extent cx="5943600" cy="2959100"/>
            <wp:effectExtent l="0" t="0" r="0" b="0"/>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pic:cNvPicPr>
                  </pic:nvPicPr>
                  <pic:blipFill>
                    <a:blip r:embed="rId6"/>
                    <a:stretch>
                      <a:fillRect/>
                    </a:stretch>
                  </pic:blipFill>
                  <pic:spPr>
                    <a:xfrm>
                      <a:off x="0" y="0"/>
                      <a:ext cx="5943600" cy="2959100"/>
                    </a:xfrm>
                    <a:prstGeom prst="rect">
                      <a:avLst/>
                    </a:prstGeom>
                  </pic:spPr>
                </pic:pic>
              </a:graphicData>
            </a:graphic>
          </wp:inline>
        </w:drawing>
      </w:r>
    </w:p>
    <w:p w14:paraId="657C389F">
      <w:pPr>
        <w:spacing w:after="0" w:line="240" w:lineRule="auto"/>
        <w:rPr>
          <w:rFonts w:ascii="Times New Roman" w:hAnsi="Times New Roman" w:eastAsia="Times New Roman" w:cs="Times New Roman"/>
          <w:kern w:val="0"/>
          <w:sz w:val="24"/>
          <w:szCs w:val="24"/>
          <w14:ligatures w14:val="none"/>
        </w:rPr>
      </w:pPr>
    </w:p>
    <w:p w14:paraId="176EBAD1">
      <w:pPr>
        <w:spacing w:after="0" w:line="240" w:lineRule="auto"/>
        <w:rPr>
          <w:rFonts w:ascii="Times New Roman" w:hAnsi="Times New Roman" w:eastAsia="Times New Roman" w:cs="Times New Roman"/>
          <w:kern w:val="0"/>
          <w:sz w:val="24"/>
          <w:szCs w:val="24"/>
          <w14:ligatures w14:val="none"/>
        </w:rPr>
      </w:pPr>
    </w:p>
    <w:p w14:paraId="6D7C0333">
      <w:pPr>
        <w:spacing w:after="0" w:line="240" w:lineRule="auto"/>
        <w:rPr>
          <w:rFonts w:ascii="Times New Roman" w:hAnsi="Times New Roman" w:eastAsia="Times New Roman" w:cs="Times New Roman"/>
          <w:kern w:val="0"/>
          <w:sz w:val="24"/>
          <w:szCs w:val="24"/>
          <w14:ligatures w14:val="none"/>
        </w:rPr>
      </w:pPr>
    </w:p>
    <w:p w14:paraId="42FD6D9C">
      <w:pPr>
        <w:spacing w:after="0" w:line="240" w:lineRule="auto"/>
        <w:rPr>
          <w:rFonts w:ascii="Times New Roman" w:hAnsi="Times New Roman" w:eastAsia="Times New Roman" w:cs="Times New Roman"/>
          <w:kern w:val="0"/>
          <w:sz w:val="24"/>
          <w:szCs w:val="24"/>
          <w14:ligatures w14:val="none"/>
        </w:rPr>
      </w:pPr>
    </w:p>
    <w:p w14:paraId="5D9B3749">
      <w:pPr>
        <w:spacing w:after="0" w:line="240" w:lineRule="auto"/>
        <w:rPr>
          <w:rFonts w:ascii="Times New Roman" w:hAnsi="Times New Roman" w:eastAsia="Times New Roman" w:cs="Times New Roman"/>
          <w:kern w:val="0"/>
          <w:sz w:val="24"/>
          <w:szCs w:val="24"/>
          <w14:ligatures w14:val="none"/>
        </w:rPr>
      </w:pPr>
    </w:p>
    <w:p w14:paraId="1D2DE9D3">
      <w:pPr>
        <w:spacing w:after="0" w:line="240" w:lineRule="auto"/>
        <w:rPr>
          <w:rFonts w:ascii="Times New Roman" w:hAnsi="Times New Roman" w:eastAsia="Times New Roman" w:cs="Times New Roman"/>
          <w:kern w:val="0"/>
          <w:sz w:val="24"/>
          <w:szCs w:val="24"/>
          <w14:ligatures w14:val="none"/>
        </w:rPr>
      </w:pPr>
    </w:p>
    <w:p w14:paraId="3667FC22">
      <w:pPr>
        <w:spacing w:after="0" w:line="240" w:lineRule="auto"/>
        <w:rPr>
          <w:rFonts w:ascii="Times New Roman" w:hAnsi="Times New Roman" w:eastAsia="Times New Roman" w:cs="Times New Roman"/>
          <w:kern w:val="0"/>
          <w:sz w:val="24"/>
          <w:szCs w:val="24"/>
          <w14:ligatures w14:val="none"/>
        </w:rPr>
      </w:pPr>
    </w:p>
    <w:p w14:paraId="50753256">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2. Line chart plotting car manufacture year by engine type and which has the highway mileage and miles traveled between 20k to 90k. Pre-attentive attributes are 2D position and color.</w:t>
      </w:r>
    </w:p>
    <w:p w14:paraId="388BC793"/>
    <w:p w14:paraId="4BB3FF0A">
      <w:r>
        <w:drawing>
          <wp:inline distT="0" distB="0" distL="0" distR="0">
            <wp:extent cx="5943600" cy="2985770"/>
            <wp:effectExtent l="0" t="0" r="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pic:cNvPicPr>
                  </pic:nvPicPr>
                  <pic:blipFill>
                    <a:blip r:embed="rId7"/>
                    <a:stretch>
                      <a:fillRect/>
                    </a:stretch>
                  </pic:blipFill>
                  <pic:spPr>
                    <a:xfrm>
                      <a:off x="0" y="0"/>
                      <a:ext cx="5943600" cy="2985770"/>
                    </a:xfrm>
                    <a:prstGeom prst="rect">
                      <a:avLst/>
                    </a:prstGeom>
                  </pic:spPr>
                </pic:pic>
              </a:graphicData>
            </a:graphic>
          </wp:inline>
        </w:drawing>
      </w:r>
    </w:p>
    <w:p w14:paraId="7832DA58"/>
    <w:p w14:paraId="65235FEC">
      <w:pPr>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3. Side-by-side bars represent car models that have front headroom and legroom to display their brand names sorted by alphabetical order. PAA – Length, Color</w:t>
      </w:r>
    </w:p>
    <w:p w14:paraId="7A0DB974"/>
    <w:p w14:paraId="49860581">
      <w:r>
        <w:drawing>
          <wp:inline distT="0" distB="0" distL="0" distR="0">
            <wp:extent cx="5943600" cy="2967355"/>
            <wp:effectExtent l="0" t="0" r="0" b="444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pic:cNvPicPr>
                  </pic:nvPicPr>
                  <pic:blipFill>
                    <a:blip r:embed="rId8"/>
                    <a:stretch>
                      <a:fillRect/>
                    </a:stretch>
                  </pic:blipFill>
                  <pic:spPr>
                    <a:xfrm>
                      <a:off x="0" y="0"/>
                      <a:ext cx="5943600" cy="2967355"/>
                    </a:xfrm>
                    <a:prstGeom prst="rect">
                      <a:avLst/>
                    </a:prstGeom>
                  </pic:spPr>
                </pic:pic>
              </a:graphicData>
            </a:graphic>
          </wp:inline>
        </w:drawing>
      </w:r>
    </w:p>
    <w:p w14:paraId="677ABBB7">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4. Side-by-side bars showing the brand names of the car which has the highest torque and engine types with speed levels sorted by size which brands, and engine has highest torque and speed level. PAA – Length and color hue.</w:t>
      </w:r>
    </w:p>
    <w:p w14:paraId="051D26E5"/>
    <w:p w14:paraId="52B52CD9">
      <w:r>
        <w:drawing>
          <wp:inline distT="0" distB="0" distL="0" distR="0">
            <wp:extent cx="5943600" cy="2984500"/>
            <wp:effectExtent l="0" t="0" r="0" b="635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pic:cNvPicPr>
                  </pic:nvPicPr>
                  <pic:blipFill>
                    <a:blip r:embed="rId9"/>
                    <a:stretch>
                      <a:fillRect/>
                    </a:stretch>
                  </pic:blipFill>
                  <pic:spPr>
                    <a:xfrm>
                      <a:off x="0" y="0"/>
                      <a:ext cx="5943600" cy="2984500"/>
                    </a:xfrm>
                    <a:prstGeom prst="rect">
                      <a:avLst/>
                    </a:prstGeom>
                  </pic:spPr>
                </pic:pic>
              </a:graphicData>
            </a:graphic>
          </wp:inline>
        </w:drawing>
      </w:r>
    </w:p>
    <w:p w14:paraId="28184655"/>
    <w:p w14:paraId="3946955A"/>
    <w:p w14:paraId="42C42637">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5. Side-by-side circles represent the brand of cars with their unique ID has several owners by car price and how many miles traveled. PAA – shape, 2D position.</w:t>
      </w:r>
    </w:p>
    <w:p w14:paraId="2AD0A9A2"/>
    <w:p w14:paraId="142A8D80">
      <w:r>
        <w:drawing>
          <wp:inline distT="0" distB="0" distL="0" distR="0">
            <wp:extent cx="5943600" cy="295465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pic:cNvPicPr>
                  </pic:nvPicPr>
                  <pic:blipFill>
                    <a:blip r:embed="rId10"/>
                    <a:stretch>
                      <a:fillRect/>
                    </a:stretch>
                  </pic:blipFill>
                  <pic:spPr>
                    <a:xfrm>
                      <a:off x="0" y="0"/>
                      <a:ext cx="5943600" cy="2954655"/>
                    </a:xfrm>
                    <a:prstGeom prst="rect">
                      <a:avLst/>
                    </a:prstGeom>
                  </pic:spPr>
                </pic:pic>
              </a:graphicData>
            </a:graphic>
          </wp:inline>
        </w:drawing>
      </w:r>
    </w:p>
    <w:p w14:paraId="1DA55968">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6. Area charts showing how many used cars with repeated models were for sale in that year. PAA – Color, Length</w:t>
      </w:r>
    </w:p>
    <w:p w14:paraId="31F4ECAC"/>
    <w:p w14:paraId="5136205F">
      <w:r>
        <w:drawing>
          <wp:inline distT="0" distB="0" distL="0" distR="0">
            <wp:extent cx="5943600" cy="295592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pic:cNvPicPr>
                  </pic:nvPicPr>
                  <pic:blipFill>
                    <a:blip r:embed="rId11"/>
                    <a:stretch>
                      <a:fillRect/>
                    </a:stretch>
                  </pic:blipFill>
                  <pic:spPr>
                    <a:xfrm>
                      <a:off x="0" y="0"/>
                      <a:ext cx="5943600" cy="2955925"/>
                    </a:xfrm>
                    <a:prstGeom prst="rect">
                      <a:avLst/>
                    </a:prstGeom>
                  </pic:spPr>
                </pic:pic>
              </a:graphicData>
            </a:graphic>
          </wp:inline>
        </w:drawing>
      </w:r>
    </w:p>
    <w:p w14:paraId="68EEADCF"/>
    <w:p w14:paraId="2C114875"/>
    <w:p w14:paraId="09B4374D"/>
    <w:p w14:paraId="288C134B">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7. Pie chart displaying the percentage of total service records for every model car are sorted by miles. PAA – color, size</w:t>
      </w:r>
    </w:p>
    <w:p w14:paraId="4B8E87B1"/>
    <w:p w14:paraId="51549080">
      <w:r>
        <w:drawing>
          <wp:inline distT="0" distB="0" distL="0" distR="0">
            <wp:extent cx="5943600" cy="2954655"/>
            <wp:effectExtent l="0" t="0" r="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a:picLocks noChangeAspect="1"/>
                    </pic:cNvPicPr>
                  </pic:nvPicPr>
                  <pic:blipFill>
                    <a:blip r:embed="rId12"/>
                    <a:stretch>
                      <a:fillRect/>
                    </a:stretch>
                  </pic:blipFill>
                  <pic:spPr>
                    <a:xfrm>
                      <a:off x="0" y="0"/>
                      <a:ext cx="5943600" cy="2954655"/>
                    </a:xfrm>
                    <a:prstGeom prst="rect">
                      <a:avLst/>
                    </a:prstGeom>
                  </pic:spPr>
                </pic:pic>
              </a:graphicData>
            </a:graphic>
          </wp:inline>
        </w:drawing>
      </w:r>
    </w:p>
    <w:p w14:paraId="6A402A84">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8. Side-by-side bars for brand of the cars and total used cars sorted by rear headroom with size and rear legroom with text. PAA – Length, color</w:t>
      </w:r>
    </w:p>
    <w:p w14:paraId="78ED806D"/>
    <w:p w14:paraId="0C47BE84">
      <w:r>
        <w:drawing>
          <wp:inline distT="0" distB="0" distL="0" distR="0">
            <wp:extent cx="5943600" cy="3343275"/>
            <wp:effectExtent l="0" t="0" r="0" b="9525"/>
            <wp:docPr id="13" name="Picture 13" descr="Graphical user interface, chart, applicatio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 bar chart&#10;&#10;Description automatically generated"/>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14:paraId="1AFA9171"/>
    <w:p w14:paraId="2C7CFED3">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9. Line chart to select the year of car manufacture based on the fuel tank capacity and model and displaying single or multiple models while searching. PAA – Length, color.</w:t>
      </w:r>
    </w:p>
    <w:p w14:paraId="0CE0E3D2"/>
    <w:p w14:paraId="5E1E81B1">
      <w:r>
        <w:drawing>
          <wp:inline distT="0" distB="0" distL="0" distR="0">
            <wp:extent cx="5943600" cy="2970530"/>
            <wp:effectExtent l="0" t="0" r="0" b="127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pic:cNvPicPr>
                  </pic:nvPicPr>
                  <pic:blipFill>
                    <a:blip r:embed="rId14"/>
                    <a:stretch>
                      <a:fillRect/>
                    </a:stretch>
                  </pic:blipFill>
                  <pic:spPr>
                    <a:xfrm>
                      <a:off x="0" y="0"/>
                      <a:ext cx="5943600" cy="2970530"/>
                    </a:xfrm>
                    <a:prstGeom prst="rect">
                      <a:avLst/>
                    </a:prstGeom>
                  </pic:spPr>
                </pic:pic>
              </a:graphicData>
            </a:graphic>
          </wp:inline>
        </w:drawing>
      </w:r>
    </w:p>
    <w:p w14:paraId="4665DE8F">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10. Dual combination to display which model car has the highest speed level and check for single or multiple models. PAA – Length, color.</w:t>
      </w:r>
    </w:p>
    <w:p w14:paraId="29D0B2A5"/>
    <w:p w14:paraId="556804FE">
      <w:r>
        <w:drawing>
          <wp:inline distT="0" distB="0" distL="0" distR="0">
            <wp:extent cx="5943600" cy="295783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pic:cNvPicPr>
                  </pic:nvPicPr>
                  <pic:blipFill>
                    <a:blip r:embed="rId15"/>
                    <a:stretch>
                      <a:fillRect/>
                    </a:stretch>
                  </pic:blipFill>
                  <pic:spPr>
                    <a:xfrm>
                      <a:off x="0" y="0"/>
                      <a:ext cx="5943600" cy="2957830"/>
                    </a:xfrm>
                    <a:prstGeom prst="rect">
                      <a:avLst/>
                    </a:prstGeom>
                  </pic:spPr>
                </pic:pic>
              </a:graphicData>
            </a:graphic>
          </wp:inline>
        </w:drawing>
      </w:r>
    </w:p>
    <w:p w14:paraId="3CF26C7E"/>
    <w:p w14:paraId="76F81D5A">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11. Stacked bar chart to represent the average price of the car with brand and model that can be affordable within the desired price and available cars with the selected model. PAA – length, color.</w:t>
      </w:r>
    </w:p>
    <w:p w14:paraId="6B249F17"/>
    <w:p w14:paraId="3F9EF374">
      <w:r>
        <w:drawing>
          <wp:inline distT="0" distB="0" distL="0" distR="0">
            <wp:extent cx="5943600" cy="294068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pic:cNvPicPr>
                  </pic:nvPicPr>
                  <pic:blipFill>
                    <a:blip r:embed="rId16"/>
                    <a:stretch>
                      <a:fillRect/>
                    </a:stretch>
                  </pic:blipFill>
                  <pic:spPr>
                    <a:xfrm>
                      <a:off x="0" y="0"/>
                      <a:ext cx="5943600" cy="2940685"/>
                    </a:xfrm>
                    <a:prstGeom prst="rect">
                      <a:avLst/>
                    </a:prstGeom>
                  </pic:spPr>
                </pic:pic>
              </a:graphicData>
            </a:graphic>
          </wp:inline>
        </w:drawing>
      </w:r>
    </w:p>
    <w:p w14:paraId="6DC8A114">
      <w:pPr>
        <w:spacing w:after="0" w:line="240" w:lineRule="auto"/>
        <w:rPr>
          <w:rFonts w:ascii="Times New Roman" w:hAnsi="Times New Roman" w:eastAsia="Times New Roman" w:cs="Times New Roman"/>
          <w:kern w:val="0"/>
          <w:sz w:val="24"/>
          <w:szCs w:val="24"/>
          <w14:ligatures w14:val="none"/>
        </w:rPr>
      </w:pPr>
    </w:p>
    <w:p w14:paraId="28F273D1">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12. Bar chart to show how many cars and their types have the max front legroom and rear legroom, and which has the average city milage and displaying their brand and mode. PAA – Color and length.</w:t>
      </w:r>
    </w:p>
    <w:p w14:paraId="76F2C7E1"/>
    <w:p w14:paraId="56028D20">
      <w:r>
        <w:drawing>
          <wp:inline distT="0" distB="0" distL="0" distR="0">
            <wp:extent cx="5943600" cy="2965450"/>
            <wp:effectExtent l="0" t="0" r="0" b="635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pic:cNvPicPr>
                  </pic:nvPicPr>
                  <pic:blipFill>
                    <a:blip r:embed="rId17"/>
                    <a:stretch>
                      <a:fillRect/>
                    </a:stretch>
                  </pic:blipFill>
                  <pic:spPr>
                    <a:xfrm>
                      <a:off x="0" y="0"/>
                      <a:ext cx="5943600" cy="2965450"/>
                    </a:xfrm>
                    <a:prstGeom prst="rect">
                      <a:avLst/>
                    </a:prstGeom>
                  </pic:spPr>
                </pic:pic>
              </a:graphicData>
            </a:graphic>
          </wp:inline>
        </w:drawing>
      </w:r>
    </w:p>
    <w:p w14:paraId="4B2B637B"/>
    <w:p w14:paraId="06B851F7"/>
    <w:p w14:paraId="3DAA7697">
      <w:pPr>
        <w:jc w:val="center"/>
        <w:rPr>
          <w:rFonts w:ascii="Times New Roman" w:hAnsi="Times New Roman" w:cs="Times New Roman"/>
          <w:b/>
          <w:bCs/>
          <w:sz w:val="24"/>
          <w:szCs w:val="24"/>
        </w:rPr>
      </w:pPr>
    </w:p>
    <w:p w14:paraId="0971B276">
      <w:pPr>
        <w:jc w:val="center"/>
        <w:rPr>
          <w:rFonts w:ascii="Times New Roman" w:hAnsi="Times New Roman" w:cs="Times New Roman"/>
          <w:b/>
          <w:bCs/>
          <w:sz w:val="24"/>
          <w:szCs w:val="24"/>
        </w:rPr>
      </w:pPr>
    </w:p>
    <w:p w14:paraId="1F056D29">
      <w:pPr>
        <w:jc w:val="center"/>
        <w:rPr>
          <w:rFonts w:ascii="Times New Roman" w:hAnsi="Times New Roman" w:cs="Times New Roman"/>
          <w:b/>
          <w:bCs/>
          <w:sz w:val="24"/>
          <w:szCs w:val="24"/>
        </w:rPr>
      </w:pPr>
    </w:p>
    <w:p w14:paraId="6200E2D6">
      <w:pPr>
        <w:jc w:val="center"/>
        <w:rPr>
          <w:rFonts w:ascii="Times New Roman" w:hAnsi="Times New Roman" w:cs="Times New Roman"/>
          <w:b/>
          <w:bCs/>
          <w:sz w:val="24"/>
          <w:szCs w:val="24"/>
        </w:rPr>
      </w:pPr>
    </w:p>
    <w:p w14:paraId="5F93D7C3">
      <w:pPr>
        <w:jc w:val="center"/>
        <w:rPr>
          <w:rFonts w:ascii="Times New Roman" w:hAnsi="Times New Roman" w:cs="Times New Roman"/>
          <w:b/>
          <w:bCs/>
          <w:sz w:val="24"/>
          <w:szCs w:val="24"/>
        </w:rPr>
      </w:pPr>
    </w:p>
    <w:p w14:paraId="531AF02C">
      <w:pPr>
        <w:jc w:val="center"/>
        <w:rPr>
          <w:rFonts w:ascii="Times New Roman" w:hAnsi="Times New Roman" w:cs="Times New Roman"/>
          <w:b/>
          <w:bCs/>
          <w:sz w:val="24"/>
          <w:szCs w:val="24"/>
        </w:rPr>
      </w:pPr>
    </w:p>
    <w:p w14:paraId="0ACE457F">
      <w:pPr>
        <w:jc w:val="center"/>
        <w:rPr>
          <w:rFonts w:ascii="Times New Roman" w:hAnsi="Times New Roman" w:cs="Times New Roman"/>
          <w:b/>
          <w:bCs/>
          <w:sz w:val="24"/>
          <w:szCs w:val="24"/>
        </w:rPr>
      </w:pPr>
    </w:p>
    <w:p w14:paraId="6AC2BB2C">
      <w:pPr>
        <w:jc w:val="center"/>
        <w:rPr>
          <w:rFonts w:ascii="Times New Roman" w:hAnsi="Times New Roman" w:cs="Times New Roman"/>
          <w:b/>
          <w:bCs/>
          <w:sz w:val="24"/>
          <w:szCs w:val="24"/>
        </w:rPr>
      </w:pPr>
    </w:p>
    <w:p w14:paraId="72073887">
      <w:pPr>
        <w:jc w:val="center"/>
        <w:rPr>
          <w:rFonts w:ascii="Times New Roman" w:hAnsi="Times New Roman" w:cs="Times New Roman"/>
          <w:b/>
          <w:bCs/>
          <w:sz w:val="24"/>
          <w:szCs w:val="24"/>
        </w:rPr>
      </w:pPr>
    </w:p>
    <w:p w14:paraId="04759D1C">
      <w:pPr>
        <w:jc w:val="center"/>
        <w:rPr>
          <w:rFonts w:ascii="Times New Roman" w:hAnsi="Times New Roman" w:cs="Times New Roman"/>
          <w:b/>
          <w:bCs/>
          <w:sz w:val="24"/>
          <w:szCs w:val="24"/>
        </w:rPr>
      </w:pPr>
    </w:p>
    <w:p w14:paraId="6A180D05">
      <w:pPr>
        <w:jc w:val="center"/>
        <w:rPr>
          <w:rFonts w:ascii="Times New Roman" w:hAnsi="Times New Roman" w:cs="Times New Roman"/>
          <w:b/>
          <w:bCs/>
          <w:sz w:val="24"/>
          <w:szCs w:val="24"/>
        </w:rPr>
      </w:pPr>
    </w:p>
    <w:p w14:paraId="364D5CEF">
      <w:pPr>
        <w:jc w:val="center"/>
        <w:rPr>
          <w:rFonts w:ascii="Times New Roman" w:hAnsi="Times New Roman" w:cs="Times New Roman"/>
          <w:b/>
          <w:bCs/>
          <w:sz w:val="24"/>
          <w:szCs w:val="24"/>
        </w:rPr>
      </w:pPr>
    </w:p>
    <w:p w14:paraId="19F29B56">
      <w:pPr>
        <w:jc w:val="center"/>
        <w:rPr>
          <w:rFonts w:ascii="Times New Roman" w:hAnsi="Times New Roman" w:cs="Times New Roman"/>
          <w:b/>
          <w:bCs/>
          <w:sz w:val="24"/>
          <w:szCs w:val="24"/>
        </w:rPr>
      </w:pPr>
    </w:p>
    <w:p w14:paraId="51C48873">
      <w:pPr>
        <w:jc w:val="center"/>
        <w:rPr>
          <w:rFonts w:ascii="Times New Roman" w:hAnsi="Times New Roman" w:cs="Times New Roman"/>
          <w:b/>
          <w:bCs/>
          <w:sz w:val="24"/>
          <w:szCs w:val="24"/>
        </w:rPr>
      </w:pPr>
      <w:r>
        <w:rPr>
          <w:rFonts w:ascii="Times New Roman" w:hAnsi="Times New Roman" w:cs="Times New Roman"/>
          <w:b/>
          <w:bCs/>
          <w:sz w:val="24"/>
          <w:szCs w:val="24"/>
        </w:rPr>
        <w:t>References</w:t>
      </w:r>
    </w:p>
    <w:p w14:paraId="172DEB2D">
      <w:pPr>
        <w:tabs>
          <w:tab w:val="center" w:pos="4680"/>
          <w:tab w:val="left" w:pos="6648"/>
        </w:tabs>
        <w:spacing w:line="480" w:lineRule="auto"/>
        <w:rPr>
          <w:rFonts w:ascii="Times New Roman" w:hAnsi="Times New Roman" w:cs="Times New Roman"/>
          <w:sz w:val="24"/>
          <w:szCs w:val="24"/>
        </w:rPr>
      </w:pPr>
      <w:r>
        <w:rPr>
          <w:rFonts w:ascii="Times New Roman" w:hAnsi="Times New Roman" w:cs="Times New Roman"/>
          <w:sz w:val="24"/>
          <w:szCs w:val="24"/>
        </w:rPr>
        <w:t>Mural Link:</w:t>
      </w:r>
    </w:p>
    <w:p w14:paraId="57A3CDD3">
      <w:pPr>
        <w:tabs>
          <w:tab w:val="center" w:pos="4680"/>
          <w:tab w:val="left" w:pos="6648"/>
        </w:tabs>
        <w:spacing w:line="480" w:lineRule="auto"/>
        <w:rPr>
          <w:rFonts w:ascii="Times New Roman" w:hAnsi="Times New Roman" w:cs="Times New Roman"/>
          <w:sz w:val="24"/>
          <w:szCs w:val="24"/>
        </w:rPr>
      </w:pPr>
      <w:r>
        <w:fldChar w:fldCharType="begin"/>
      </w:r>
      <w:r>
        <w:instrText xml:space="preserve"> HYPERLINK "https://app.mural.co/invitation/mural/dvproject8877/1680675307759?sender=u76046c07aa4d32556bd29877&amp;key=2aebb45f-5f03-4433-9c3e-c471f1473814" </w:instrText>
      </w:r>
      <w:r>
        <w:fldChar w:fldCharType="separate"/>
      </w:r>
      <w:r>
        <w:rPr>
          <w:rStyle w:val="5"/>
          <w:rFonts w:ascii="Times New Roman" w:hAnsi="Times New Roman" w:cs="Times New Roman"/>
          <w:sz w:val="24"/>
          <w:szCs w:val="24"/>
        </w:rPr>
        <w:t>https://app.mural.co/invitation/mural/dvproject8877/1680675307759?sender=u76046c07aa4d32556bd29877&amp;key=2aebb45f-5f03-4433-9c3e-c471f1473814</w:t>
      </w:r>
      <w:r>
        <w:rPr>
          <w:rStyle w:val="5"/>
          <w:rFonts w:ascii="Times New Roman" w:hAnsi="Times New Roman" w:cs="Times New Roman"/>
          <w:sz w:val="24"/>
          <w:szCs w:val="24"/>
        </w:rPr>
        <w:fldChar w:fldCharType="end"/>
      </w:r>
    </w:p>
    <w:p w14:paraId="5E324973">
      <w:pPr>
        <w:rPr>
          <w:rFonts w:ascii="Times New Roman" w:hAnsi="Times New Roman" w:cs="Times New Roman"/>
          <w:sz w:val="24"/>
          <w:szCs w:val="24"/>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TimesNewRoman">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036570"/>
    <w:multiLevelType w:val="multilevel"/>
    <w:tmpl w:val="0D0365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D0F6B19"/>
    <w:multiLevelType w:val="multilevel"/>
    <w:tmpl w:val="4D0F6B1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1DD"/>
    <w:rsid w:val="000B2A53"/>
    <w:rsid w:val="00203C6F"/>
    <w:rsid w:val="00353C19"/>
    <w:rsid w:val="003D53EB"/>
    <w:rsid w:val="004C6CF1"/>
    <w:rsid w:val="005F4514"/>
    <w:rsid w:val="009458FF"/>
    <w:rsid w:val="009831DD"/>
    <w:rsid w:val="009E6F2C"/>
    <w:rsid w:val="00B736CA"/>
    <w:rsid w:val="00B80837"/>
    <w:rsid w:val="00BD08F9"/>
    <w:rsid w:val="00BE0670"/>
    <w:rsid w:val="00C84FEB"/>
    <w:rsid w:val="00D11604"/>
    <w:rsid w:val="00DA692C"/>
    <w:rsid w:val="00FB1FE9"/>
    <w:rsid w:val="3FEB0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next w:val="1"/>
    <w:link w:val="6"/>
    <w:qFormat/>
    <w:uiPriority w:val="9"/>
    <w:pPr>
      <w:keepNext/>
      <w:keepLines/>
      <w:spacing w:after="176" w:line="262" w:lineRule="auto"/>
      <w:ind w:left="10" w:right="61" w:hanging="10"/>
      <w:jc w:val="center"/>
      <w:outlineLvl w:val="0"/>
    </w:pPr>
    <w:rPr>
      <w:rFonts w:ascii="Times New Roman" w:hAnsi="Times New Roman" w:eastAsia="Times New Roman" w:cs="Times New Roman"/>
      <w:b/>
      <w:color w:val="000000"/>
      <w:kern w:val="0"/>
      <w:sz w:val="24"/>
      <w:szCs w:val="22"/>
      <w:lang w:val="en-US" w:eastAsia="en-US" w:bidi="ar-SA"/>
      <w14:ligatures w14:val="none"/>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qFormat/>
    <w:uiPriority w:val="99"/>
    <w:rPr>
      <w:color w:val="0563C1" w:themeColor="hyperlink"/>
      <w:u w:val="single"/>
      <w14:textFill>
        <w14:solidFill>
          <w14:schemeClr w14:val="hlink"/>
        </w14:solidFill>
      </w14:textFill>
    </w:rPr>
  </w:style>
  <w:style w:type="character" w:customStyle="1" w:styleId="6">
    <w:name w:val="Heading 1 Char"/>
    <w:basedOn w:val="3"/>
    <w:link w:val="2"/>
    <w:qFormat/>
    <w:uiPriority w:val="9"/>
    <w:rPr>
      <w:rFonts w:ascii="Times New Roman" w:hAnsi="Times New Roman" w:eastAsia="Times New Roman" w:cs="Times New Roman"/>
      <w:b/>
      <w:color w:val="000000"/>
      <w:kern w:val="0"/>
      <w:sz w:val="24"/>
      <w14:ligatures w14:val="none"/>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881</Words>
  <Characters>4573</Characters>
  <Lines>254</Lines>
  <Paragraphs>139</Paragraphs>
  <TotalTime>6</TotalTime>
  <ScaleCrop>false</ScaleCrop>
  <LinksUpToDate>false</LinksUpToDate>
  <CharactersWithSpaces>5315</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2023-04-17T05:48:00Z</dcterms:created>
  <dc:creator>Laalithya Sai Teja Varma Kollati (Student)</dc:creator>
  <cp:lastModifiedBy>Prem Kumar Reddy Juturu</cp:lastModifiedBy>
  <dcterms:modified xsi:type="dcterms:W3CDTF">2025-01-12T06:08:57Z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48bf250dd1ff81d06bca935da147de0efa9b44f0d79c5f43c041229048446770</vt:lpwstr>
  </property>
  <property fmtid="{D5CDD505-2E9C-101B-9397-08002B2CF9AE}" pid="3" name="KSOProductBuildVer">
    <vt:lpwstr>1033-12.2.0.19307</vt:lpwstr>
  </property>
  <property fmtid="{D5CDD505-2E9C-101B-9397-08002B2CF9AE}" pid="4" name="ICV">
    <vt:lpwstr>2F382FE88CF24D688B6EBA63CF90B49D_13</vt:lpwstr>
  </property>
</Properties>
</file>