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分页获取用户收藏的分享</w:t>
      </w:r>
    </w:p>
    <w:p>
      <w:pPr>
        <w:rPr>
          <w:rFonts w:hint="default"/>
        </w:rPr>
      </w:pPr>
      <w:r>
        <w:rPr>
          <w:rFonts w:hint="default"/>
        </w:rPr>
        <w:t>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get(@RequestParam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collectService.getCollectList(begin,length,user.getId());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获取用户收藏的分享总数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"/getcollectnum",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getCollectNum(HttpSession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collectService.getCollectNum(user.getId());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2C8F6391"/>
    <w:rsid w:val="2DD549E3"/>
    <w:rsid w:val="301B42A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D946814"/>
    <w:rsid w:val="4E537616"/>
    <w:rsid w:val="4F0647B3"/>
    <w:rsid w:val="52605478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1624</Words>
  <Characters>12456</Characters>
  <Lines>0</Lines>
  <Paragraphs>0</Paragraphs>
  <TotalTime>0</TotalTime>
  <ScaleCrop>false</ScaleCrop>
  <LinksUpToDate>false</LinksUpToDate>
  <CharactersWithSpaces>14156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2022-05-15T11:35:35Z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