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Hometask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1.Find type and square of triangle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a. User input three length of sides (use prompt function three times for input every side).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b. Find type and calculate square.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d. Show in console next message (example):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For data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3, 4, 5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i/>
          <w:color w:val="99999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999999"/>
          <w:spacing w:val="0"/>
          <w:position w:val="0"/>
          <w:sz w:val="24"/>
          <w:shd w:fill="auto" w:val="clear"/>
        </w:rPr>
        <w:t xml:space="preserve">“Type of triangle is right triangle and square is 6”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 data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5, -5, 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i/>
          <w:color w:val="99999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999999"/>
          <w:spacing w:val="0"/>
          <w:position w:val="0"/>
          <w:sz w:val="24"/>
          <w:shd w:fill="auto" w:val="clear"/>
        </w:rPr>
        <w:t xml:space="preserve">“Incorrect data”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console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show only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number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after comma (if needed):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2.1578746 =&gt; 2.15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2.13189 =&gt; 2.13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5 =&gt;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999999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Type of triangles: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Equilateral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all lengths of sides are equal.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Isosceles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only two lengths of sides are equal.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Scalene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all lengths of sides aren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’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 equal.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Right triangle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has one right interior angle ().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2. Convector of currencies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a. User input amount of EURO (use prompt function).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b. User input amount of USD (use prompt function).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c. Show next message in console: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For data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100, 52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i/>
          <w:color w:val="99999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999999"/>
          <w:spacing w:val="0"/>
          <w:position w:val="0"/>
          <w:sz w:val="24"/>
          <w:shd w:fill="auto" w:val="clear"/>
        </w:rPr>
        <w:t xml:space="preserve">100 euros are equal 2900 UAH, 52 dollars are equal 1404 UAH, one euro is equal 1.074 dollars.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999999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For exchange information use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https://finance.i.ua/nbu/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inance.i.ua/nb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