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767F" w14:textId="77777777" w:rsidR="0091493A" w:rsidRPr="0091493A" w:rsidRDefault="0091493A" w:rsidP="0091493A">
      <w:pPr>
        <w:rPr>
          <w:b/>
          <w:bCs/>
        </w:rPr>
      </w:pPr>
      <w:r w:rsidRPr="0091493A">
        <w:rPr>
          <w:b/>
          <w:bCs/>
        </w:rPr>
        <w:t>1. Small multiples</w:t>
      </w:r>
    </w:p>
    <w:p w14:paraId="7A5CC8D0" w14:textId="77777777" w:rsidR="0091493A" w:rsidRPr="0091493A" w:rsidRDefault="0091493A" w:rsidP="0091493A">
      <w:r w:rsidRPr="0091493A">
        <w:t>00:00 - 00:12</w:t>
      </w:r>
    </w:p>
    <w:p w14:paraId="5490DC3B" w14:textId="77777777" w:rsidR="0091493A" w:rsidRPr="0091493A" w:rsidRDefault="0091493A" w:rsidP="0091493A">
      <w:r w:rsidRPr="0091493A">
        <w:t>In some cases, adding more data to a plot can make the plot too busy, obscuring patterns rather than revealing them.</w:t>
      </w:r>
    </w:p>
    <w:p w14:paraId="545DA943" w14:textId="77777777" w:rsidR="0091493A" w:rsidRPr="0091493A" w:rsidRDefault="0091493A" w:rsidP="0091493A">
      <w:pPr>
        <w:rPr>
          <w:b/>
          <w:bCs/>
        </w:rPr>
      </w:pPr>
      <w:r w:rsidRPr="0091493A">
        <w:rPr>
          <w:b/>
          <w:bCs/>
        </w:rPr>
        <w:t>2. Adding data</w:t>
      </w:r>
    </w:p>
    <w:p w14:paraId="28334369" w14:textId="77777777" w:rsidR="0091493A" w:rsidRPr="0091493A" w:rsidRDefault="0091493A" w:rsidP="0091493A">
      <w:r w:rsidRPr="0091493A">
        <w:t>00:12 - 00:29</w:t>
      </w:r>
    </w:p>
    <w:p w14:paraId="51ADE557" w14:textId="77777777" w:rsidR="0091493A" w:rsidRPr="0091493A" w:rsidRDefault="0091493A" w:rsidP="0091493A">
      <w:r w:rsidRPr="0091493A">
        <w:t>For example, let's explore the data we have about weather in Seattle. Here we plot average precipitation in Seattle during the course of the year. But let's say that we are also interested in the range of values.</w:t>
      </w:r>
    </w:p>
    <w:p w14:paraId="17441E6A" w14:textId="77777777" w:rsidR="0091493A" w:rsidRPr="0091493A" w:rsidRDefault="0091493A" w:rsidP="0091493A">
      <w:pPr>
        <w:rPr>
          <w:b/>
          <w:bCs/>
        </w:rPr>
      </w:pPr>
      <w:r w:rsidRPr="0091493A">
        <w:rPr>
          <w:b/>
          <w:bCs/>
        </w:rPr>
        <w:t>3. Adding more data</w:t>
      </w:r>
    </w:p>
    <w:p w14:paraId="2B4F79E3" w14:textId="77777777" w:rsidR="0091493A" w:rsidRPr="0091493A" w:rsidRDefault="0091493A" w:rsidP="0091493A">
      <w:r w:rsidRPr="0091493A">
        <w:t>00:29 - 00:45</w:t>
      </w:r>
    </w:p>
    <w:p w14:paraId="2303C7D8" w14:textId="77777777" w:rsidR="0091493A" w:rsidRPr="0091493A" w:rsidRDefault="0091493A" w:rsidP="0091493A">
      <w:r w:rsidRPr="0091493A">
        <w:t>We add the 25th percentile and the 75th percentile of the precipitation in dashed lines above and below the average. What would happen if we compared this to Austin?</w:t>
      </w:r>
    </w:p>
    <w:p w14:paraId="63165CCB" w14:textId="77777777" w:rsidR="0091493A" w:rsidRPr="0091493A" w:rsidRDefault="0091493A" w:rsidP="0091493A">
      <w:pPr>
        <w:rPr>
          <w:b/>
          <w:bCs/>
        </w:rPr>
      </w:pPr>
      <w:r w:rsidRPr="0091493A">
        <w:rPr>
          <w:b/>
          <w:bCs/>
        </w:rPr>
        <w:t>4. And more data</w:t>
      </w:r>
    </w:p>
    <w:p w14:paraId="6BF2C1D8" w14:textId="77777777" w:rsidR="0091493A" w:rsidRPr="0091493A" w:rsidRDefault="0091493A" w:rsidP="0091493A">
      <w:r w:rsidRPr="0091493A">
        <w:t>00:45 - 00:53</w:t>
      </w:r>
    </w:p>
    <w:p w14:paraId="5B035D19" w14:textId="77777777" w:rsidR="0091493A" w:rsidRPr="0091493A" w:rsidRDefault="0091493A" w:rsidP="0091493A">
      <w:r w:rsidRPr="0091493A">
        <w:t>This code adds the data from Austin to the plot. When we display the plot,</w:t>
      </w:r>
    </w:p>
    <w:p w14:paraId="2B177BFF" w14:textId="77777777" w:rsidR="0091493A" w:rsidRPr="0091493A" w:rsidRDefault="0091493A" w:rsidP="0091493A">
      <w:pPr>
        <w:rPr>
          <w:b/>
          <w:bCs/>
        </w:rPr>
      </w:pPr>
      <w:r w:rsidRPr="0091493A">
        <w:rPr>
          <w:b/>
          <w:bCs/>
        </w:rPr>
        <w:t>5. Too much data!</w:t>
      </w:r>
    </w:p>
    <w:p w14:paraId="3EFCBF67" w14:textId="77777777" w:rsidR="0091493A" w:rsidRPr="0091493A" w:rsidRDefault="0091493A" w:rsidP="0091493A">
      <w:r w:rsidRPr="0091493A">
        <w:t>00:53 - 01:17</w:t>
      </w:r>
    </w:p>
    <w:p w14:paraId="01479D20" w14:textId="77777777" w:rsidR="0091493A" w:rsidRPr="0091493A" w:rsidRDefault="0091493A" w:rsidP="0091493A">
      <w:r w:rsidRPr="0091493A">
        <w:t>it's a bit of a mess. There's too much data in this plot. One way to overcome this kind of mess is to use what are called small multiples. These are multiple small plots that show similar data across different conditions. For example, precipitation data across different cities.</w:t>
      </w:r>
    </w:p>
    <w:p w14:paraId="33638BC6" w14:textId="77777777" w:rsidR="0091493A" w:rsidRPr="0091493A" w:rsidRDefault="0091493A" w:rsidP="0091493A">
      <w:pPr>
        <w:rPr>
          <w:b/>
          <w:bCs/>
        </w:rPr>
      </w:pPr>
      <w:r w:rsidRPr="0091493A">
        <w:rPr>
          <w:b/>
          <w:bCs/>
        </w:rPr>
        <w:t>6. Small multiples with plt.subplots</w:t>
      </w:r>
    </w:p>
    <w:p w14:paraId="0CF5F8C9" w14:textId="77777777" w:rsidR="0091493A" w:rsidRPr="0091493A" w:rsidRDefault="0091493A" w:rsidP="0091493A">
      <w:r w:rsidRPr="0091493A">
        <w:t>01:17 - 02:08</w:t>
      </w:r>
    </w:p>
    <w:p w14:paraId="5355EB6E" w14:textId="77777777" w:rsidR="0091493A" w:rsidRPr="0091493A" w:rsidRDefault="0091493A" w:rsidP="0091493A">
      <w:r w:rsidRPr="0091493A">
        <w:t>In Matplotlib, small multiples are called sub-plots. That is also the reason that the function that creates these is called subplots. Previously, we called this function with no inputs. This creates one subplot. Now, we'll give it some inputs. Small multiples are typically arranged on the page as a grid with rows and columns. Here, we are creating a Figure object with three rows of subplots, and two columns. This is what this would look like before we add any data to it. In this case, the variable ax is no longer only one Axes object.</w:t>
      </w:r>
    </w:p>
    <w:p w14:paraId="2235CA32" w14:textId="77777777" w:rsidR="0091493A" w:rsidRPr="0091493A" w:rsidRDefault="0091493A" w:rsidP="0091493A">
      <w:pPr>
        <w:rPr>
          <w:b/>
          <w:bCs/>
        </w:rPr>
      </w:pPr>
      <w:r w:rsidRPr="0091493A">
        <w:rPr>
          <w:b/>
          <w:bCs/>
        </w:rPr>
        <w:t>7. Adding data to subplots</w:t>
      </w:r>
    </w:p>
    <w:p w14:paraId="049A9943" w14:textId="77777777" w:rsidR="0091493A" w:rsidRPr="0091493A" w:rsidRDefault="0091493A" w:rsidP="0091493A">
      <w:r w:rsidRPr="0091493A">
        <w:t>02:08 - 02:24</w:t>
      </w:r>
    </w:p>
    <w:p w14:paraId="39F6628D" w14:textId="77777777" w:rsidR="0091493A" w:rsidRPr="0091493A" w:rsidRDefault="0091493A" w:rsidP="0091493A">
      <w:r w:rsidRPr="0091493A">
        <w:t>Instead, it is an array of Axes objects with a shape of 3 by 2. To add data, we would now have to index into this object and call the plot method on an element of the array.</w:t>
      </w:r>
    </w:p>
    <w:p w14:paraId="3C2F9271" w14:textId="77777777" w:rsidR="0091493A" w:rsidRPr="0091493A" w:rsidRDefault="0091493A" w:rsidP="0091493A">
      <w:pPr>
        <w:rPr>
          <w:b/>
          <w:bCs/>
        </w:rPr>
      </w:pPr>
      <w:r w:rsidRPr="0091493A">
        <w:rPr>
          <w:b/>
          <w:bCs/>
        </w:rPr>
        <w:lastRenderedPageBreak/>
        <w:t>8. Subplots with data</w:t>
      </w:r>
    </w:p>
    <w:p w14:paraId="0811BD04" w14:textId="77777777" w:rsidR="0091493A" w:rsidRPr="0091493A" w:rsidRDefault="0091493A" w:rsidP="0091493A">
      <w:r w:rsidRPr="0091493A">
        <w:t>02:24 - 03:32</w:t>
      </w:r>
    </w:p>
    <w:p w14:paraId="2B8CEC44" w14:textId="77777777" w:rsidR="0091493A" w:rsidRPr="0091493A" w:rsidRDefault="0091493A" w:rsidP="0091493A">
      <w:r w:rsidRPr="0091493A">
        <w:t>There is a special case for situations where you have only one row or only one column of plots. In this case, the resulting array will be one-dimensional and you will only have to provide one index to access the elements of this array. For example, consider what we might do with the rainfall data that we were plotting before. We create a figure and an array of Axes objects with two rows and one column. We address the first element in this array, which is the top sub-plot, and add the data for Seattle to this plot. Then, we address the second element in the array, which is the bottom plot, and add the data from Austin to it. We can add a y-axis label to each one of these. Because they are one on top of the other, we only add an x-axis label to the bottom plot, by addressing only the second element in the array of Axes objects. When we show this,</w:t>
      </w:r>
    </w:p>
    <w:p w14:paraId="5850ADD1" w14:textId="77777777" w:rsidR="0091493A" w:rsidRPr="0091493A" w:rsidRDefault="0091493A" w:rsidP="0091493A">
      <w:pPr>
        <w:rPr>
          <w:b/>
          <w:bCs/>
        </w:rPr>
      </w:pPr>
      <w:r w:rsidRPr="0091493A">
        <w:rPr>
          <w:b/>
          <w:bCs/>
        </w:rPr>
        <w:t>9. Subplots with data</w:t>
      </w:r>
    </w:p>
    <w:p w14:paraId="2A28FED9" w14:textId="77777777" w:rsidR="0091493A" w:rsidRPr="0091493A" w:rsidRDefault="0091493A" w:rsidP="0091493A">
      <w:r w:rsidRPr="0091493A">
        <w:t>03:32 - 03:56</w:t>
      </w:r>
    </w:p>
    <w:p w14:paraId="01C58F19" w14:textId="77777777" w:rsidR="0091493A" w:rsidRPr="0091493A" w:rsidRDefault="0091493A" w:rsidP="0091493A">
      <w:r w:rsidRPr="0091493A">
        <w:t>we see that the data are now cleanly presented in a way that facilitates the direct comparison between the two cities. One thing we still need to take care of is the range of the y-axis in the two plots, which is not exactly the same. This is because the highest and lowest values in the two datasets are not identical.</w:t>
      </w:r>
    </w:p>
    <w:p w14:paraId="130F5168" w14:textId="77777777" w:rsidR="0091493A" w:rsidRPr="0091493A" w:rsidRDefault="0091493A" w:rsidP="0091493A">
      <w:pPr>
        <w:rPr>
          <w:b/>
          <w:bCs/>
        </w:rPr>
      </w:pPr>
      <w:r w:rsidRPr="0091493A">
        <w:rPr>
          <w:b/>
          <w:bCs/>
        </w:rPr>
        <w:t>10. Sharing the y-axis range</w:t>
      </w:r>
    </w:p>
    <w:p w14:paraId="4DB2B369" w14:textId="77777777" w:rsidR="0091493A" w:rsidRPr="0091493A" w:rsidRDefault="0091493A" w:rsidP="0091493A">
      <w:r w:rsidRPr="0091493A">
        <w:t>03:56 - 04:24</w:t>
      </w:r>
    </w:p>
    <w:p w14:paraId="5B99AF90" w14:textId="77777777" w:rsidR="0091493A" w:rsidRPr="0091493A" w:rsidRDefault="0091493A" w:rsidP="0091493A">
      <w:r w:rsidRPr="0091493A">
        <w:t>To make sure that all the subplots have the same range of y-axis values, we initialize the figure and its subplots with the key-word argument sharey set to True. This means that both subplots will have the same range of y-axis values, based on the data from both datasets. Now the comparison across datasets is more straightforward.</w:t>
      </w:r>
    </w:p>
    <w:p w14:paraId="31F12126" w14:textId="77777777" w:rsidR="0091493A" w:rsidRPr="0091493A" w:rsidRDefault="0091493A" w:rsidP="0091493A">
      <w:pPr>
        <w:rPr>
          <w:b/>
          <w:bCs/>
        </w:rPr>
      </w:pPr>
      <w:r w:rsidRPr="0091493A">
        <w:rPr>
          <w:b/>
          <w:bCs/>
        </w:rPr>
        <w:t>11. Practice making subplots!</w:t>
      </w:r>
    </w:p>
    <w:p w14:paraId="0A916F9F" w14:textId="77777777" w:rsidR="0091493A" w:rsidRPr="0091493A" w:rsidRDefault="0091493A" w:rsidP="0091493A">
      <w:r w:rsidRPr="0091493A">
        <w:t>04:24 - 04:34</w:t>
      </w:r>
    </w:p>
    <w:p w14:paraId="0873DED0" w14:textId="77777777" w:rsidR="0091493A" w:rsidRPr="0091493A" w:rsidRDefault="0091493A" w:rsidP="0091493A">
      <w:r w:rsidRPr="0091493A">
        <w:t>Next, go ahead and practice creating visualizations with small multiples.</w:t>
      </w:r>
    </w:p>
    <w:p w14:paraId="64365E62" w14:textId="134CAC04" w:rsidR="00A04886" w:rsidRDefault="00A04886"/>
    <w:sectPr w:rsidR="00A04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2960E" w14:textId="77777777" w:rsidR="004159E7" w:rsidRDefault="004159E7" w:rsidP="00533BF9">
      <w:pPr>
        <w:spacing w:after="0" w:line="240" w:lineRule="auto"/>
      </w:pPr>
      <w:r>
        <w:separator/>
      </w:r>
    </w:p>
  </w:endnote>
  <w:endnote w:type="continuationSeparator" w:id="0">
    <w:p w14:paraId="3217ACA0" w14:textId="77777777" w:rsidR="004159E7" w:rsidRDefault="004159E7" w:rsidP="0053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34E59" w14:textId="77777777" w:rsidR="004159E7" w:rsidRDefault="004159E7" w:rsidP="00533BF9">
      <w:pPr>
        <w:spacing w:after="0" w:line="240" w:lineRule="auto"/>
      </w:pPr>
      <w:r>
        <w:separator/>
      </w:r>
    </w:p>
  </w:footnote>
  <w:footnote w:type="continuationSeparator" w:id="0">
    <w:p w14:paraId="10EF1BDB" w14:textId="77777777" w:rsidR="004159E7" w:rsidRDefault="004159E7" w:rsidP="00533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FC90" w14:textId="77777777" w:rsidR="00533BF9" w:rsidRPr="00533BF9" w:rsidRDefault="00533BF9" w:rsidP="00533BF9">
    <w:pPr>
      <w:pStyle w:val="Header"/>
      <w:jc w:val="center"/>
      <w:rPr>
        <w:b/>
        <w:bCs/>
      </w:rPr>
    </w:pPr>
    <w:r w:rsidRPr="00533BF9">
      <w:rPr>
        <w:b/>
        <w:bCs/>
      </w:rPr>
      <w:t>Small multiples</w:t>
    </w:r>
  </w:p>
  <w:p w14:paraId="36277994" w14:textId="77777777" w:rsidR="00533BF9" w:rsidRDefault="00533B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0392"/>
    <w:rsid w:val="00183E6B"/>
    <w:rsid w:val="00362387"/>
    <w:rsid w:val="00386E2E"/>
    <w:rsid w:val="004159E7"/>
    <w:rsid w:val="004E4A8D"/>
    <w:rsid w:val="00533BF9"/>
    <w:rsid w:val="00754CBF"/>
    <w:rsid w:val="008B2149"/>
    <w:rsid w:val="0091493A"/>
    <w:rsid w:val="00A04886"/>
    <w:rsid w:val="00B1420C"/>
    <w:rsid w:val="00CF0392"/>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97EC"/>
  <w15:chartTrackingRefBased/>
  <w15:docId w15:val="{C9A299E8-B17B-44D7-B8E2-336029FB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392"/>
    <w:rPr>
      <w:rFonts w:eastAsiaTheme="majorEastAsia" w:cstheme="majorBidi"/>
      <w:color w:val="272727" w:themeColor="text1" w:themeTint="D8"/>
    </w:rPr>
  </w:style>
  <w:style w:type="paragraph" w:styleId="Title">
    <w:name w:val="Title"/>
    <w:basedOn w:val="Normal"/>
    <w:next w:val="Normal"/>
    <w:link w:val="TitleChar"/>
    <w:uiPriority w:val="10"/>
    <w:qFormat/>
    <w:rsid w:val="00CF0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392"/>
    <w:pPr>
      <w:spacing w:before="160"/>
      <w:jc w:val="center"/>
    </w:pPr>
    <w:rPr>
      <w:i/>
      <w:iCs/>
      <w:color w:val="404040" w:themeColor="text1" w:themeTint="BF"/>
    </w:rPr>
  </w:style>
  <w:style w:type="character" w:customStyle="1" w:styleId="QuoteChar">
    <w:name w:val="Quote Char"/>
    <w:basedOn w:val="DefaultParagraphFont"/>
    <w:link w:val="Quote"/>
    <w:uiPriority w:val="29"/>
    <w:rsid w:val="00CF0392"/>
    <w:rPr>
      <w:i/>
      <w:iCs/>
      <w:color w:val="404040" w:themeColor="text1" w:themeTint="BF"/>
    </w:rPr>
  </w:style>
  <w:style w:type="paragraph" w:styleId="ListParagraph">
    <w:name w:val="List Paragraph"/>
    <w:basedOn w:val="Normal"/>
    <w:uiPriority w:val="34"/>
    <w:qFormat/>
    <w:rsid w:val="00CF0392"/>
    <w:pPr>
      <w:ind w:left="720"/>
      <w:contextualSpacing/>
    </w:pPr>
  </w:style>
  <w:style w:type="character" w:styleId="IntenseEmphasis">
    <w:name w:val="Intense Emphasis"/>
    <w:basedOn w:val="DefaultParagraphFont"/>
    <w:uiPriority w:val="21"/>
    <w:qFormat/>
    <w:rsid w:val="00CF0392"/>
    <w:rPr>
      <w:i/>
      <w:iCs/>
      <w:color w:val="0F4761" w:themeColor="accent1" w:themeShade="BF"/>
    </w:rPr>
  </w:style>
  <w:style w:type="paragraph" w:styleId="IntenseQuote">
    <w:name w:val="Intense Quote"/>
    <w:basedOn w:val="Normal"/>
    <w:next w:val="Normal"/>
    <w:link w:val="IntenseQuoteChar"/>
    <w:uiPriority w:val="30"/>
    <w:qFormat/>
    <w:rsid w:val="00CF0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392"/>
    <w:rPr>
      <w:i/>
      <w:iCs/>
      <w:color w:val="0F4761" w:themeColor="accent1" w:themeShade="BF"/>
    </w:rPr>
  </w:style>
  <w:style w:type="character" w:styleId="IntenseReference">
    <w:name w:val="Intense Reference"/>
    <w:basedOn w:val="DefaultParagraphFont"/>
    <w:uiPriority w:val="32"/>
    <w:qFormat/>
    <w:rsid w:val="00CF0392"/>
    <w:rPr>
      <w:b/>
      <w:bCs/>
      <w:smallCaps/>
      <w:color w:val="0F4761" w:themeColor="accent1" w:themeShade="BF"/>
      <w:spacing w:val="5"/>
    </w:rPr>
  </w:style>
  <w:style w:type="paragraph" w:styleId="Header">
    <w:name w:val="header"/>
    <w:basedOn w:val="Normal"/>
    <w:link w:val="HeaderChar"/>
    <w:uiPriority w:val="99"/>
    <w:unhideWhenUsed/>
    <w:rsid w:val="00533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BF9"/>
  </w:style>
  <w:style w:type="paragraph" w:styleId="Footer">
    <w:name w:val="footer"/>
    <w:basedOn w:val="Normal"/>
    <w:link w:val="FooterChar"/>
    <w:uiPriority w:val="99"/>
    <w:unhideWhenUsed/>
    <w:rsid w:val="00533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76310">
      <w:bodyDiv w:val="1"/>
      <w:marLeft w:val="0"/>
      <w:marRight w:val="0"/>
      <w:marTop w:val="0"/>
      <w:marBottom w:val="0"/>
      <w:divBdr>
        <w:top w:val="none" w:sz="0" w:space="0" w:color="auto"/>
        <w:left w:val="none" w:sz="0" w:space="0" w:color="auto"/>
        <w:bottom w:val="none" w:sz="0" w:space="0" w:color="auto"/>
        <w:right w:val="none" w:sz="0" w:space="0" w:color="auto"/>
      </w:divBdr>
      <w:divsChild>
        <w:div w:id="679283909">
          <w:marLeft w:val="0"/>
          <w:marRight w:val="0"/>
          <w:marTop w:val="120"/>
          <w:marBottom w:val="120"/>
          <w:divBdr>
            <w:top w:val="none" w:sz="0" w:space="0" w:color="auto"/>
            <w:left w:val="none" w:sz="0" w:space="0" w:color="auto"/>
            <w:bottom w:val="none" w:sz="0" w:space="0" w:color="auto"/>
            <w:right w:val="none" w:sz="0" w:space="0" w:color="auto"/>
          </w:divBdr>
          <w:divsChild>
            <w:div w:id="741290919">
              <w:marLeft w:val="0"/>
              <w:marRight w:val="0"/>
              <w:marTop w:val="0"/>
              <w:marBottom w:val="0"/>
              <w:divBdr>
                <w:top w:val="none" w:sz="0" w:space="0" w:color="auto"/>
                <w:left w:val="none" w:sz="0" w:space="0" w:color="auto"/>
                <w:bottom w:val="none" w:sz="0" w:space="0" w:color="auto"/>
                <w:right w:val="none" w:sz="0" w:space="0" w:color="auto"/>
              </w:divBdr>
            </w:div>
          </w:divsChild>
        </w:div>
        <w:div w:id="1593465590">
          <w:marLeft w:val="0"/>
          <w:marRight w:val="0"/>
          <w:marTop w:val="120"/>
          <w:marBottom w:val="120"/>
          <w:divBdr>
            <w:top w:val="none" w:sz="0" w:space="0" w:color="auto"/>
            <w:left w:val="none" w:sz="0" w:space="0" w:color="auto"/>
            <w:bottom w:val="none" w:sz="0" w:space="0" w:color="auto"/>
            <w:right w:val="none" w:sz="0" w:space="0" w:color="auto"/>
          </w:divBdr>
          <w:divsChild>
            <w:div w:id="1841699020">
              <w:marLeft w:val="0"/>
              <w:marRight w:val="0"/>
              <w:marTop w:val="0"/>
              <w:marBottom w:val="0"/>
              <w:divBdr>
                <w:top w:val="none" w:sz="0" w:space="0" w:color="auto"/>
                <w:left w:val="none" w:sz="0" w:space="0" w:color="auto"/>
                <w:bottom w:val="none" w:sz="0" w:space="0" w:color="auto"/>
                <w:right w:val="none" w:sz="0" w:space="0" w:color="auto"/>
              </w:divBdr>
            </w:div>
          </w:divsChild>
        </w:div>
        <w:div w:id="527182052">
          <w:marLeft w:val="0"/>
          <w:marRight w:val="0"/>
          <w:marTop w:val="120"/>
          <w:marBottom w:val="120"/>
          <w:divBdr>
            <w:top w:val="none" w:sz="0" w:space="0" w:color="auto"/>
            <w:left w:val="single" w:sz="24" w:space="12" w:color="5EB1FF"/>
            <w:bottom w:val="none" w:sz="0" w:space="0" w:color="auto"/>
            <w:right w:val="none" w:sz="0" w:space="0" w:color="auto"/>
          </w:divBdr>
          <w:divsChild>
            <w:div w:id="573123808">
              <w:marLeft w:val="0"/>
              <w:marRight w:val="0"/>
              <w:marTop w:val="0"/>
              <w:marBottom w:val="0"/>
              <w:divBdr>
                <w:top w:val="none" w:sz="0" w:space="0" w:color="auto"/>
                <w:left w:val="none" w:sz="0" w:space="0" w:color="auto"/>
                <w:bottom w:val="none" w:sz="0" w:space="0" w:color="auto"/>
                <w:right w:val="none" w:sz="0" w:space="0" w:color="auto"/>
              </w:divBdr>
            </w:div>
          </w:divsChild>
        </w:div>
        <w:div w:id="1136218723">
          <w:marLeft w:val="0"/>
          <w:marRight w:val="0"/>
          <w:marTop w:val="120"/>
          <w:marBottom w:val="120"/>
          <w:divBdr>
            <w:top w:val="none" w:sz="0" w:space="0" w:color="auto"/>
            <w:left w:val="none" w:sz="0" w:space="0" w:color="auto"/>
            <w:bottom w:val="none" w:sz="0" w:space="0" w:color="auto"/>
            <w:right w:val="none" w:sz="0" w:space="0" w:color="auto"/>
          </w:divBdr>
          <w:divsChild>
            <w:div w:id="1171484858">
              <w:marLeft w:val="0"/>
              <w:marRight w:val="0"/>
              <w:marTop w:val="0"/>
              <w:marBottom w:val="0"/>
              <w:divBdr>
                <w:top w:val="none" w:sz="0" w:space="0" w:color="auto"/>
                <w:left w:val="none" w:sz="0" w:space="0" w:color="auto"/>
                <w:bottom w:val="none" w:sz="0" w:space="0" w:color="auto"/>
                <w:right w:val="none" w:sz="0" w:space="0" w:color="auto"/>
              </w:divBdr>
            </w:div>
          </w:divsChild>
        </w:div>
        <w:div w:id="876813971">
          <w:marLeft w:val="0"/>
          <w:marRight w:val="0"/>
          <w:marTop w:val="120"/>
          <w:marBottom w:val="120"/>
          <w:divBdr>
            <w:top w:val="none" w:sz="0" w:space="0" w:color="auto"/>
            <w:left w:val="none" w:sz="0" w:space="0" w:color="auto"/>
            <w:bottom w:val="none" w:sz="0" w:space="0" w:color="auto"/>
            <w:right w:val="none" w:sz="0" w:space="0" w:color="auto"/>
          </w:divBdr>
          <w:divsChild>
            <w:div w:id="1058823092">
              <w:marLeft w:val="0"/>
              <w:marRight w:val="0"/>
              <w:marTop w:val="0"/>
              <w:marBottom w:val="0"/>
              <w:divBdr>
                <w:top w:val="none" w:sz="0" w:space="0" w:color="auto"/>
                <w:left w:val="none" w:sz="0" w:space="0" w:color="auto"/>
                <w:bottom w:val="none" w:sz="0" w:space="0" w:color="auto"/>
                <w:right w:val="none" w:sz="0" w:space="0" w:color="auto"/>
              </w:divBdr>
            </w:div>
          </w:divsChild>
        </w:div>
        <w:div w:id="229771689">
          <w:marLeft w:val="0"/>
          <w:marRight w:val="0"/>
          <w:marTop w:val="120"/>
          <w:marBottom w:val="120"/>
          <w:divBdr>
            <w:top w:val="none" w:sz="0" w:space="0" w:color="auto"/>
            <w:left w:val="none" w:sz="0" w:space="0" w:color="auto"/>
            <w:bottom w:val="none" w:sz="0" w:space="0" w:color="auto"/>
            <w:right w:val="none" w:sz="0" w:space="0" w:color="auto"/>
          </w:divBdr>
          <w:divsChild>
            <w:div w:id="76825869">
              <w:marLeft w:val="0"/>
              <w:marRight w:val="0"/>
              <w:marTop w:val="0"/>
              <w:marBottom w:val="0"/>
              <w:divBdr>
                <w:top w:val="none" w:sz="0" w:space="0" w:color="auto"/>
                <w:left w:val="none" w:sz="0" w:space="0" w:color="auto"/>
                <w:bottom w:val="none" w:sz="0" w:space="0" w:color="auto"/>
                <w:right w:val="none" w:sz="0" w:space="0" w:color="auto"/>
              </w:divBdr>
            </w:div>
          </w:divsChild>
        </w:div>
        <w:div w:id="1049186929">
          <w:marLeft w:val="0"/>
          <w:marRight w:val="0"/>
          <w:marTop w:val="120"/>
          <w:marBottom w:val="120"/>
          <w:divBdr>
            <w:top w:val="none" w:sz="0" w:space="0" w:color="auto"/>
            <w:left w:val="none" w:sz="0" w:space="0" w:color="auto"/>
            <w:bottom w:val="none" w:sz="0" w:space="0" w:color="auto"/>
            <w:right w:val="none" w:sz="0" w:space="0" w:color="auto"/>
          </w:divBdr>
          <w:divsChild>
            <w:div w:id="307709091">
              <w:marLeft w:val="0"/>
              <w:marRight w:val="0"/>
              <w:marTop w:val="0"/>
              <w:marBottom w:val="0"/>
              <w:divBdr>
                <w:top w:val="none" w:sz="0" w:space="0" w:color="auto"/>
                <w:left w:val="none" w:sz="0" w:space="0" w:color="auto"/>
                <w:bottom w:val="none" w:sz="0" w:space="0" w:color="auto"/>
                <w:right w:val="none" w:sz="0" w:space="0" w:color="auto"/>
              </w:divBdr>
            </w:div>
          </w:divsChild>
        </w:div>
        <w:div w:id="1578978898">
          <w:marLeft w:val="0"/>
          <w:marRight w:val="0"/>
          <w:marTop w:val="120"/>
          <w:marBottom w:val="120"/>
          <w:divBdr>
            <w:top w:val="none" w:sz="0" w:space="0" w:color="auto"/>
            <w:left w:val="none" w:sz="0" w:space="0" w:color="auto"/>
            <w:bottom w:val="none" w:sz="0" w:space="0" w:color="auto"/>
            <w:right w:val="none" w:sz="0" w:space="0" w:color="auto"/>
          </w:divBdr>
          <w:divsChild>
            <w:div w:id="1611739445">
              <w:marLeft w:val="0"/>
              <w:marRight w:val="0"/>
              <w:marTop w:val="0"/>
              <w:marBottom w:val="0"/>
              <w:divBdr>
                <w:top w:val="none" w:sz="0" w:space="0" w:color="auto"/>
                <w:left w:val="none" w:sz="0" w:space="0" w:color="auto"/>
                <w:bottom w:val="none" w:sz="0" w:space="0" w:color="auto"/>
                <w:right w:val="none" w:sz="0" w:space="0" w:color="auto"/>
              </w:divBdr>
            </w:div>
          </w:divsChild>
        </w:div>
        <w:div w:id="1529249097">
          <w:marLeft w:val="0"/>
          <w:marRight w:val="0"/>
          <w:marTop w:val="120"/>
          <w:marBottom w:val="120"/>
          <w:divBdr>
            <w:top w:val="none" w:sz="0" w:space="0" w:color="auto"/>
            <w:left w:val="none" w:sz="0" w:space="0" w:color="auto"/>
            <w:bottom w:val="none" w:sz="0" w:space="0" w:color="auto"/>
            <w:right w:val="none" w:sz="0" w:space="0" w:color="auto"/>
          </w:divBdr>
          <w:divsChild>
            <w:div w:id="1254241369">
              <w:marLeft w:val="0"/>
              <w:marRight w:val="0"/>
              <w:marTop w:val="0"/>
              <w:marBottom w:val="0"/>
              <w:divBdr>
                <w:top w:val="none" w:sz="0" w:space="0" w:color="auto"/>
                <w:left w:val="none" w:sz="0" w:space="0" w:color="auto"/>
                <w:bottom w:val="none" w:sz="0" w:space="0" w:color="auto"/>
                <w:right w:val="none" w:sz="0" w:space="0" w:color="auto"/>
              </w:divBdr>
            </w:div>
          </w:divsChild>
        </w:div>
        <w:div w:id="1361936163">
          <w:marLeft w:val="0"/>
          <w:marRight w:val="0"/>
          <w:marTop w:val="120"/>
          <w:marBottom w:val="120"/>
          <w:divBdr>
            <w:top w:val="none" w:sz="0" w:space="0" w:color="auto"/>
            <w:left w:val="none" w:sz="0" w:space="0" w:color="auto"/>
            <w:bottom w:val="none" w:sz="0" w:space="0" w:color="auto"/>
            <w:right w:val="none" w:sz="0" w:space="0" w:color="auto"/>
          </w:divBdr>
          <w:divsChild>
            <w:div w:id="396899577">
              <w:marLeft w:val="0"/>
              <w:marRight w:val="0"/>
              <w:marTop w:val="0"/>
              <w:marBottom w:val="0"/>
              <w:divBdr>
                <w:top w:val="none" w:sz="0" w:space="0" w:color="auto"/>
                <w:left w:val="none" w:sz="0" w:space="0" w:color="auto"/>
                <w:bottom w:val="none" w:sz="0" w:space="0" w:color="auto"/>
                <w:right w:val="none" w:sz="0" w:space="0" w:color="auto"/>
              </w:divBdr>
            </w:div>
          </w:divsChild>
        </w:div>
        <w:div w:id="1188065011">
          <w:marLeft w:val="0"/>
          <w:marRight w:val="0"/>
          <w:marTop w:val="120"/>
          <w:marBottom w:val="120"/>
          <w:divBdr>
            <w:top w:val="none" w:sz="0" w:space="0" w:color="auto"/>
            <w:left w:val="none" w:sz="0" w:space="0" w:color="auto"/>
            <w:bottom w:val="none" w:sz="0" w:space="0" w:color="auto"/>
            <w:right w:val="none" w:sz="0" w:space="0" w:color="auto"/>
          </w:divBdr>
          <w:divsChild>
            <w:div w:id="3866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7840">
      <w:bodyDiv w:val="1"/>
      <w:marLeft w:val="0"/>
      <w:marRight w:val="0"/>
      <w:marTop w:val="0"/>
      <w:marBottom w:val="0"/>
      <w:divBdr>
        <w:top w:val="none" w:sz="0" w:space="0" w:color="auto"/>
        <w:left w:val="none" w:sz="0" w:space="0" w:color="auto"/>
        <w:bottom w:val="none" w:sz="0" w:space="0" w:color="auto"/>
        <w:right w:val="none" w:sz="0" w:space="0" w:color="auto"/>
      </w:divBdr>
      <w:divsChild>
        <w:div w:id="1476098592">
          <w:marLeft w:val="0"/>
          <w:marRight w:val="0"/>
          <w:marTop w:val="120"/>
          <w:marBottom w:val="120"/>
          <w:divBdr>
            <w:top w:val="none" w:sz="0" w:space="0" w:color="auto"/>
            <w:left w:val="none" w:sz="0" w:space="0" w:color="auto"/>
            <w:bottom w:val="none" w:sz="0" w:space="0" w:color="auto"/>
            <w:right w:val="none" w:sz="0" w:space="0" w:color="auto"/>
          </w:divBdr>
          <w:divsChild>
            <w:div w:id="1941330275">
              <w:marLeft w:val="0"/>
              <w:marRight w:val="0"/>
              <w:marTop w:val="0"/>
              <w:marBottom w:val="0"/>
              <w:divBdr>
                <w:top w:val="none" w:sz="0" w:space="0" w:color="auto"/>
                <w:left w:val="none" w:sz="0" w:space="0" w:color="auto"/>
                <w:bottom w:val="none" w:sz="0" w:space="0" w:color="auto"/>
                <w:right w:val="none" w:sz="0" w:space="0" w:color="auto"/>
              </w:divBdr>
            </w:div>
          </w:divsChild>
        </w:div>
        <w:div w:id="206190439">
          <w:marLeft w:val="0"/>
          <w:marRight w:val="0"/>
          <w:marTop w:val="120"/>
          <w:marBottom w:val="120"/>
          <w:divBdr>
            <w:top w:val="none" w:sz="0" w:space="0" w:color="auto"/>
            <w:left w:val="none" w:sz="0" w:space="0" w:color="auto"/>
            <w:bottom w:val="none" w:sz="0" w:space="0" w:color="auto"/>
            <w:right w:val="none" w:sz="0" w:space="0" w:color="auto"/>
          </w:divBdr>
          <w:divsChild>
            <w:div w:id="1118569215">
              <w:marLeft w:val="0"/>
              <w:marRight w:val="0"/>
              <w:marTop w:val="0"/>
              <w:marBottom w:val="0"/>
              <w:divBdr>
                <w:top w:val="none" w:sz="0" w:space="0" w:color="auto"/>
                <w:left w:val="none" w:sz="0" w:space="0" w:color="auto"/>
                <w:bottom w:val="none" w:sz="0" w:space="0" w:color="auto"/>
                <w:right w:val="none" w:sz="0" w:space="0" w:color="auto"/>
              </w:divBdr>
            </w:div>
          </w:divsChild>
        </w:div>
        <w:div w:id="1440251233">
          <w:marLeft w:val="0"/>
          <w:marRight w:val="0"/>
          <w:marTop w:val="120"/>
          <w:marBottom w:val="120"/>
          <w:divBdr>
            <w:top w:val="none" w:sz="0" w:space="0" w:color="auto"/>
            <w:left w:val="single" w:sz="24" w:space="12" w:color="5EB1FF"/>
            <w:bottom w:val="none" w:sz="0" w:space="0" w:color="auto"/>
            <w:right w:val="none" w:sz="0" w:space="0" w:color="auto"/>
          </w:divBdr>
          <w:divsChild>
            <w:div w:id="136072917">
              <w:marLeft w:val="0"/>
              <w:marRight w:val="0"/>
              <w:marTop w:val="0"/>
              <w:marBottom w:val="0"/>
              <w:divBdr>
                <w:top w:val="none" w:sz="0" w:space="0" w:color="auto"/>
                <w:left w:val="none" w:sz="0" w:space="0" w:color="auto"/>
                <w:bottom w:val="none" w:sz="0" w:space="0" w:color="auto"/>
                <w:right w:val="none" w:sz="0" w:space="0" w:color="auto"/>
              </w:divBdr>
            </w:div>
          </w:divsChild>
        </w:div>
        <w:div w:id="754596005">
          <w:marLeft w:val="0"/>
          <w:marRight w:val="0"/>
          <w:marTop w:val="120"/>
          <w:marBottom w:val="120"/>
          <w:divBdr>
            <w:top w:val="none" w:sz="0" w:space="0" w:color="auto"/>
            <w:left w:val="none" w:sz="0" w:space="0" w:color="auto"/>
            <w:bottom w:val="none" w:sz="0" w:space="0" w:color="auto"/>
            <w:right w:val="none" w:sz="0" w:space="0" w:color="auto"/>
          </w:divBdr>
          <w:divsChild>
            <w:div w:id="752315728">
              <w:marLeft w:val="0"/>
              <w:marRight w:val="0"/>
              <w:marTop w:val="0"/>
              <w:marBottom w:val="0"/>
              <w:divBdr>
                <w:top w:val="none" w:sz="0" w:space="0" w:color="auto"/>
                <w:left w:val="none" w:sz="0" w:space="0" w:color="auto"/>
                <w:bottom w:val="none" w:sz="0" w:space="0" w:color="auto"/>
                <w:right w:val="none" w:sz="0" w:space="0" w:color="auto"/>
              </w:divBdr>
            </w:div>
          </w:divsChild>
        </w:div>
        <w:div w:id="4214339">
          <w:marLeft w:val="0"/>
          <w:marRight w:val="0"/>
          <w:marTop w:val="120"/>
          <w:marBottom w:val="120"/>
          <w:divBdr>
            <w:top w:val="none" w:sz="0" w:space="0" w:color="auto"/>
            <w:left w:val="none" w:sz="0" w:space="0" w:color="auto"/>
            <w:bottom w:val="none" w:sz="0" w:space="0" w:color="auto"/>
            <w:right w:val="none" w:sz="0" w:space="0" w:color="auto"/>
          </w:divBdr>
          <w:divsChild>
            <w:div w:id="846871569">
              <w:marLeft w:val="0"/>
              <w:marRight w:val="0"/>
              <w:marTop w:val="0"/>
              <w:marBottom w:val="0"/>
              <w:divBdr>
                <w:top w:val="none" w:sz="0" w:space="0" w:color="auto"/>
                <w:left w:val="none" w:sz="0" w:space="0" w:color="auto"/>
                <w:bottom w:val="none" w:sz="0" w:space="0" w:color="auto"/>
                <w:right w:val="none" w:sz="0" w:space="0" w:color="auto"/>
              </w:divBdr>
            </w:div>
          </w:divsChild>
        </w:div>
        <w:div w:id="1659918596">
          <w:marLeft w:val="0"/>
          <w:marRight w:val="0"/>
          <w:marTop w:val="120"/>
          <w:marBottom w:val="120"/>
          <w:divBdr>
            <w:top w:val="none" w:sz="0" w:space="0" w:color="auto"/>
            <w:left w:val="none" w:sz="0" w:space="0" w:color="auto"/>
            <w:bottom w:val="none" w:sz="0" w:space="0" w:color="auto"/>
            <w:right w:val="none" w:sz="0" w:space="0" w:color="auto"/>
          </w:divBdr>
          <w:divsChild>
            <w:div w:id="1916624128">
              <w:marLeft w:val="0"/>
              <w:marRight w:val="0"/>
              <w:marTop w:val="0"/>
              <w:marBottom w:val="0"/>
              <w:divBdr>
                <w:top w:val="none" w:sz="0" w:space="0" w:color="auto"/>
                <w:left w:val="none" w:sz="0" w:space="0" w:color="auto"/>
                <w:bottom w:val="none" w:sz="0" w:space="0" w:color="auto"/>
                <w:right w:val="none" w:sz="0" w:space="0" w:color="auto"/>
              </w:divBdr>
            </w:div>
          </w:divsChild>
        </w:div>
        <w:div w:id="544023473">
          <w:marLeft w:val="0"/>
          <w:marRight w:val="0"/>
          <w:marTop w:val="120"/>
          <w:marBottom w:val="120"/>
          <w:divBdr>
            <w:top w:val="none" w:sz="0" w:space="0" w:color="auto"/>
            <w:left w:val="none" w:sz="0" w:space="0" w:color="auto"/>
            <w:bottom w:val="none" w:sz="0" w:space="0" w:color="auto"/>
            <w:right w:val="none" w:sz="0" w:space="0" w:color="auto"/>
          </w:divBdr>
          <w:divsChild>
            <w:div w:id="3022677">
              <w:marLeft w:val="0"/>
              <w:marRight w:val="0"/>
              <w:marTop w:val="0"/>
              <w:marBottom w:val="0"/>
              <w:divBdr>
                <w:top w:val="none" w:sz="0" w:space="0" w:color="auto"/>
                <w:left w:val="none" w:sz="0" w:space="0" w:color="auto"/>
                <w:bottom w:val="none" w:sz="0" w:space="0" w:color="auto"/>
                <w:right w:val="none" w:sz="0" w:space="0" w:color="auto"/>
              </w:divBdr>
            </w:div>
          </w:divsChild>
        </w:div>
        <w:div w:id="1524636519">
          <w:marLeft w:val="0"/>
          <w:marRight w:val="0"/>
          <w:marTop w:val="120"/>
          <w:marBottom w:val="120"/>
          <w:divBdr>
            <w:top w:val="none" w:sz="0" w:space="0" w:color="auto"/>
            <w:left w:val="none" w:sz="0" w:space="0" w:color="auto"/>
            <w:bottom w:val="none" w:sz="0" w:space="0" w:color="auto"/>
            <w:right w:val="none" w:sz="0" w:space="0" w:color="auto"/>
          </w:divBdr>
          <w:divsChild>
            <w:div w:id="1538161421">
              <w:marLeft w:val="0"/>
              <w:marRight w:val="0"/>
              <w:marTop w:val="0"/>
              <w:marBottom w:val="0"/>
              <w:divBdr>
                <w:top w:val="none" w:sz="0" w:space="0" w:color="auto"/>
                <w:left w:val="none" w:sz="0" w:space="0" w:color="auto"/>
                <w:bottom w:val="none" w:sz="0" w:space="0" w:color="auto"/>
                <w:right w:val="none" w:sz="0" w:space="0" w:color="auto"/>
              </w:divBdr>
            </w:div>
          </w:divsChild>
        </w:div>
        <w:div w:id="493640889">
          <w:marLeft w:val="0"/>
          <w:marRight w:val="0"/>
          <w:marTop w:val="120"/>
          <w:marBottom w:val="120"/>
          <w:divBdr>
            <w:top w:val="none" w:sz="0" w:space="0" w:color="auto"/>
            <w:left w:val="none" w:sz="0" w:space="0" w:color="auto"/>
            <w:bottom w:val="none" w:sz="0" w:space="0" w:color="auto"/>
            <w:right w:val="none" w:sz="0" w:space="0" w:color="auto"/>
          </w:divBdr>
          <w:divsChild>
            <w:div w:id="1243491465">
              <w:marLeft w:val="0"/>
              <w:marRight w:val="0"/>
              <w:marTop w:val="0"/>
              <w:marBottom w:val="0"/>
              <w:divBdr>
                <w:top w:val="none" w:sz="0" w:space="0" w:color="auto"/>
                <w:left w:val="none" w:sz="0" w:space="0" w:color="auto"/>
                <w:bottom w:val="none" w:sz="0" w:space="0" w:color="auto"/>
                <w:right w:val="none" w:sz="0" w:space="0" w:color="auto"/>
              </w:divBdr>
            </w:div>
          </w:divsChild>
        </w:div>
        <w:div w:id="753428801">
          <w:marLeft w:val="0"/>
          <w:marRight w:val="0"/>
          <w:marTop w:val="120"/>
          <w:marBottom w:val="120"/>
          <w:divBdr>
            <w:top w:val="none" w:sz="0" w:space="0" w:color="auto"/>
            <w:left w:val="none" w:sz="0" w:space="0" w:color="auto"/>
            <w:bottom w:val="none" w:sz="0" w:space="0" w:color="auto"/>
            <w:right w:val="none" w:sz="0" w:space="0" w:color="auto"/>
          </w:divBdr>
          <w:divsChild>
            <w:div w:id="1219324069">
              <w:marLeft w:val="0"/>
              <w:marRight w:val="0"/>
              <w:marTop w:val="0"/>
              <w:marBottom w:val="0"/>
              <w:divBdr>
                <w:top w:val="none" w:sz="0" w:space="0" w:color="auto"/>
                <w:left w:val="none" w:sz="0" w:space="0" w:color="auto"/>
                <w:bottom w:val="none" w:sz="0" w:space="0" w:color="auto"/>
                <w:right w:val="none" w:sz="0" w:space="0" w:color="auto"/>
              </w:divBdr>
            </w:div>
          </w:divsChild>
        </w:div>
        <w:div w:id="647050149">
          <w:marLeft w:val="0"/>
          <w:marRight w:val="0"/>
          <w:marTop w:val="120"/>
          <w:marBottom w:val="120"/>
          <w:divBdr>
            <w:top w:val="none" w:sz="0" w:space="0" w:color="auto"/>
            <w:left w:val="none" w:sz="0" w:space="0" w:color="auto"/>
            <w:bottom w:val="none" w:sz="0" w:space="0" w:color="auto"/>
            <w:right w:val="none" w:sz="0" w:space="0" w:color="auto"/>
          </w:divBdr>
          <w:divsChild>
            <w:div w:id="20481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974">
      <w:bodyDiv w:val="1"/>
      <w:marLeft w:val="0"/>
      <w:marRight w:val="0"/>
      <w:marTop w:val="0"/>
      <w:marBottom w:val="0"/>
      <w:divBdr>
        <w:top w:val="none" w:sz="0" w:space="0" w:color="auto"/>
        <w:left w:val="none" w:sz="0" w:space="0" w:color="auto"/>
        <w:bottom w:val="none" w:sz="0" w:space="0" w:color="auto"/>
        <w:right w:val="none" w:sz="0" w:space="0" w:color="auto"/>
      </w:divBdr>
    </w:div>
    <w:div w:id="21221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3</cp:revision>
  <dcterms:created xsi:type="dcterms:W3CDTF">2024-09-16T15:01:00Z</dcterms:created>
  <dcterms:modified xsi:type="dcterms:W3CDTF">2024-09-16T15:01:00Z</dcterms:modified>
</cp:coreProperties>
</file>