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8D76" w14:textId="77777777" w:rsidR="0063553D" w:rsidRPr="0063553D" w:rsidRDefault="0063553D" w:rsidP="0063553D">
      <w:r w:rsidRPr="0063553D">
        <w:rPr>
          <w:b/>
          <w:bCs/>
        </w:rPr>
        <w:t>Transcript</w:t>
      </w:r>
    </w:p>
    <w:p w14:paraId="05C9ECA5" w14:textId="77777777" w:rsidR="0063553D" w:rsidRPr="0063553D" w:rsidRDefault="0063553D" w:rsidP="0063553D">
      <w:pPr>
        <w:rPr>
          <w:b/>
          <w:bCs/>
        </w:rPr>
      </w:pPr>
      <w:r w:rsidRPr="0063553D">
        <w:rPr>
          <w:b/>
          <w:bCs/>
        </w:rPr>
        <w:t>1. Quantitative comparisons: bar-charts</w:t>
      </w:r>
    </w:p>
    <w:p w14:paraId="2E882453" w14:textId="77777777" w:rsidR="0063553D" w:rsidRPr="0063553D" w:rsidRDefault="0063553D" w:rsidP="0063553D">
      <w:r w:rsidRPr="0063553D">
        <w:t>00:00 - 00:16</w:t>
      </w:r>
    </w:p>
    <w:p w14:paraId="37E64857" w14:textId="77777777" w:rsidR="0063553D" w:rsidRPr="0063553D" w:rsidRDefault="0063553D" w:rsidP="0063553D">
      <w:r w:rsidRPr="0063553D">
        <w:t>In the previous chapter, you saw how you can turn data into visual descriptions. In this chapter, we will focus on quantitative comparisons between parts of the data.</w:t>
      </w:r>
    </w:p>
    <w:p w14:paraId="1871F053" w14:textId="77777777" w:rsidR="0063553D" w:rsidRPr="0063553D" w:rsidRDefault="0063553D" w:rsidP="0063553D">
      <w:pPr>
        <w:rPr>
          <w:b/>
          <w:bCs/>
        </w:rPr>
      </w:pPr>
      <w:r w:rsidRPr="0063553D">
        <w:rPr>
          <w:b/>
          <w:bCs/>
        </w:rPr>
        <w:t>2. Olympic medals</w:t>
      </w:r>
    </w:p>
    <w:p w14:paraId="661D54E6" w14:textId="77777777" w:rsidR="0063553D" w:rsidRPr="0063553D" w:rsidRDefault="0063553D" w:rsidP="0063553D">
      <w:r w:rsidRPr="0063553D">
        <w:t>00:16 - 00:45</w:t>
      </w:r>
    </w:p>
    <w:p w14:paraId="0E4EF6F7" w14:textId="77777777" w:rsidR="0063553D" w:rsidRPr="0063553D" w:rsidRDefault="0063553D" w:rsidP="0063553D">
      <w:r w:rsidRPr="0063553D">
        <w:t>Let's look at a dataset that contains information about the number of medals won by a few countries in the 2016 Olympic Games. The data is not very large. Here is all of it. Although you can see all of it in front of you, it's not that easy to make comparisons between different countries and see which countries won which medals.</w:t>
      </w:r>
    </w:p>
    <w:p w14:paraId="06651B6E" w14:textId="77777777" w:rsidR="0063553D" w:rsidRPr="0063553D" w:rsidRDefault="0063553D" w:rsidP="0063553D">
      <w:pPr>
        <w:rPr>
          <w:b/>
          <w:bCs/>
        </w:rPr>
      </w:pPr>
      <w:r w:rsidRPr="0063553D">
        <w:rPr>
          <w:b/>
          <w:bCs/>
        </w:rPr>
        <w:t>3. Olympic medals: visualizing the data</w:t>
      </w:r>
    </w:p>
    <w:p w14:paraId="6FD9F930" w14:textId="77777777" w:rsidR="0063553D" w:rsidRPr="0063553D" w:rsidRDefault="0063553D" w:rsidP="0063553D">
      <w:r w:rsidRPr="0063553D">
        <w:t>00:45 - 01:50</w:t>
      </w:r>
    </w:p>
    <w:p w14:paraId="1839A96A" w14:textId="77777777" w:rsidR="0063553D" w:rsidRPr="0063553D" w:rsidRDefault="0063553D" w:rsidP="0063553D">
      <w:r w:rsidRPr="0063553D">
        <w:t>Let's start by reading the data in from a file. We tell pandas to create a DataFrame from a file that contains the data and to use the first column, which contains the country names, as the index for the DataFrame. Next, we can visualize the data about gold medals. We create a Figure and an Axes object and call the Axes bar method to create a bar chart. This chart shows a bar for every row in the "Gold" column of the DataFrame, where the height of the bar represents the number in that row. The labels of the x-axis ticks correspond to the index of the DataFrame, which contains the names of the different countries in the data table. Unfortunately, these names are rather long, so they overlap with each other. Let's fix that first.</w:t>
      </w:r>
    </w:p>
    <w:p w14:paraId="77250E76" w14:textId="77777777" w:rsidR="0063553D" w:rsidRPr="0063553D" w:rsidRDefault="0063553D" w:rsidP="0063553D">
      <w:pPr>
        <w:rPr>
          <w:b/>
          <w:bCs/>
        </w:rPr>
      </w:pPr>
      <w:r w:rsidRPr="0063553D">
        <w:rPr>
          <w:b/>
          <w:bCs/>
        </w:rPr>
        <w:t>4. Interlude: rotate the tick labels</w:t>
      </w:r>
    </w:p>
    <w:p w14:paraId="63A8C598" w14:textId="77777777" w:rsidR="0063553D" w:rsidRPr="0063553D" w:rsidRDefault="0063553D" w:rsidP="0063553D">
      <w:r w:rsidRPr="0063553D">
        <w:t>01:50 - 02:33</w:t>
      </w:r>
    </w:p>
    <w:p w14:paraId="5CB13474" w14:textId="77777777" w:rsidR="0063553D" w:rsidRPr="0063553D" w:rsidRDefault="0063553D" w:rsidP="0063553D">
      <w:r w:rsidRPr="0063553D">
        <w:t>To fix these labels, we can rotate them by 90 degrees. This is done by using the set-underscore-xticklabels method of the Axes. We also take the opportunity to add a label on the y-axis, telling us that the height corresponds to the number of medals. This looks good. Visualizing the data in this way shows us which countries got a high or low number of gold medals, but also allows us to see the differences between countries, based on the difference in heights between the bars.</w:t>
      </w:r>
    </w:p>
    <w:p w14:paraId="153636FC" w14:textId="77777777" w:rsidR="0063553D" w:rsidRPr="0063553D" w:rsidRDefault="0063553D" w:rsidP="0063553D">
      <w:pPr>
        <w:rPr>
          <w:b/>
          <w:bCs/>
        </w:rPr>
      </w:pPr>
      <w:r w:rsidRPr="0063553D">
        <w:rPr>
          <w:b/>
          <w:bCs/>
        </w:rPr>
        <w:t>5. Olympic medals: visualizing the other medals</w:t>
      </w:r>
    </w:p>
    <w:p w14:paraId="5BE82A27" w14:textId="77777777" w:rsidR="0063553D" w:rsidRPr="0063553D" w:rsidRDefault="0063553D" w:rsidP="0063553D">
      <w:r w:rsidRPr="0063553D">
        <w:t>02:33 - 03:28</w:t>
      </w:r>
    </w:p>
    <w:p w14:paraId="74A5F461" w14:textId="77777777" w:rsidR="0063553D" w:rsidRPr="0063553D" w:rsidRDefault="0063553D" w:rsidP="0063553D">
      <w:r w:rsidRPr="0063553D">
        <w:t xml:space="preserve">Next, we would like to add the data about the other medals: Silver and Bronze. To add this information into the same plot, we'll create a stacked bar chart. This means that each new data will be stacked on top of the previous data. It starts the same way as before. Next, we add another call to the bar method to add the data from the "Silver" column of the DataFrame. We add the bottom key-word argument to tell Matplotlib that the bottom of this column's data should be at the height </w:t>
      </w:r>
      <w:r w:rsidRPr="0063553D">
        <w:lastRenderedPageBreak/>
        <w:t>of the previous column's data. We add the x-axis tick labels, rotating them by 90 degrees, set the y-axis labels, and call plt-dot-show.</w:t>
      </w:r>
    </w:p>
    <w:p w14:paraId="1D9D21C1" w14:textId="77777777" w:rsidR="0063553D" w:rsidRPr="0063553D" w:rsidRDefault="0063553D" w:rsidP="0063553D">
      <w:pPr>
        <w:rPr>
          <w:b/>
          <w:bCs/>
        </w:rPr>
      </w:pPr>
      <w:r w:rsidRPr="0063553D">
        <w:rPr>
          <w:b/>
          <w:bCs/>
        </w:rPr>
        <w:t>6. Olympic medals: visualizing all three</w:t>
      </w:r>
    </w:p>
    <w:p w14:paraId="3024ADF9" w14:textId="77777777" w:rsidR="0063553D" w:rsidRPr="0063553D" w:rsidRDefault="0063553D" w:rsidP="0063553D">
      <w:r w:rsidRPr="0063553D">
        <w:t>03:28 - 03:43</w:t>
      </w:r>
    </w:p>
    <w:p w14:paraId="0A330087" w14:textId="77777777" w:rsidR="0063553D" w:rsidRPr="0063553D" w:rsidRDefault="0063553D" w:rsidP="0063553D">
      <w:r w:rsidRPr="0063553D">
        <w:t>Similarly, we can add in the number of Bronze medals, setting the bottom of this bar to be the sum of the number of gold medals and the number of silver medals.</w:t>
      </w:r>
    </w:p>
    <w:p w14:paraId="61A7F111" w14:textId="77777777" w:rsidR="0063553D" w:rsidRPr="0063553D" w:rsidRDefault="0063553D" w:rsidP="0063553D">
      <w:pPr>
        <w:rPr>
          <w:b/>
          <w:bCs/>
        </w:rPr>
      </w:pPr>
      <w:r w:rsidRPr="0063553D">
        <w:rPr>
          <w:b/>
          <w:bCs/>
        </w:rPr>
        <w:t>7. Stacked bar chart</w:t>
      </w:r>
    </w:p>
    <w:p w14:paraId="02D7F198" w14:textId="77777777" w:rsidR="0063553D" w:rsidRPr="0063553D" w:rsidRDefault="0063553D" w:rsidP="0063553D">
      <w:r w:rsidRPr="0063553D">
        <w:t>03:43 - 03:48</w:t>
      </w:r>
    </w:p>
    <w:p w14:paraId="315C1495" w14:textId="77777777" w:rsidR="0063553D" w:rsidRPr="0063553D" w:rsidRDefault="0063553D" w:rsidP="0063553D">
      <w:r w:rsidRPr="0063553D">
        <w:t>This is what the full stacked bar chart looks like.</w:t>
      </w:r>
    </w:p>
    <w:p w14:paraId="348E7318" w14:textId="77777777" w:rsidR="0063553D" w:rsidRPr="0063553D" w:rsidRDefault="0063553D" w:rsidP="0063553D">
      <w:pPr>
        <w:rPr>
          <w:b/>
          <w:bCs/>
        </w:rPr>
      </w:pPr>
      <w:r w:rsidRPr="0063553D">
        <w:rPr>
          <w:b/>
          <w:bCs/>
        </w:rPr>
        <w:t>8. Adding a legend</w:t>
      </w:r>
    </w:p>
    <w:p w14:paraId="57E23DD4" w14:textId="77777777" w:rsidR="0063553D" w:rsidRPr="0063553D" w:rsidRDefault="0063553D" w:rsidP="0063553D">
      <w:r w:rsidRPr="0063553D">
        <w:t>03:48 - 04:02</w:t>
      </w:r>
    </w:p>
    <w:p w14:paraId="1D6ACD40" w14:textId="77777777" w:rsidR="0063553D" w:rsidRPr="0063553D" w:rsidRDefault="0063553D" w:rsidP="0063553D">
      <w:r w:rsidRPr="0063553D">
        <w:t>To make this figure easier to read and understand, we would also like to label which color corresponds to which medal. To do this we need to add two things.</w:t>
      </w:r>
    </w:p>
    <w:p w14:paraId="2550E4EC" w14:textId="77777777" w:rsidR="0063553D" w:rsidRPr="0063553D" w:rsidRDefault="0063553D" w:rsidP="0063553D">
      <w:pPr>
        <w:rPr>
          <w:b/>
          <w:bCs/>
        </w:rPr>
      </w:pPr>
      <w:r w:rsidRPr="0063553D">
        <w:rPr>
          <w:b/>
          <w:bCs/>
        </w:rPr>
        <w:t>9. Adding a legend</w:t>
      </w:r>
    </w:p>
    <w:p w14:paraId="2B6AEEF4" w14:textId="77777777" w:rsidR="0063553D" w:rsidRPr="0063553D" w:rsidRDefault="0063553D" w:rsidP="0063553D">
      <w:r w:rsidRPr="0063553D">
        <w:t>04:02 - 04:28</w:t>
      </w:r>
    </w:p>
    <w:p w14:paraId="405DC97A" w14:textId="77777777" w:rsidR="0063553D" w:rsidRPr="0063553D" w:rsidRDefault="0063553D" w:rsidP="0063553D">
      <w:r w:rsidRPr="0063553D">
        <w:t>The first is to add the label key-word argument to each call of the bar method with the label for the bars plotted in this call. The second is to add a call to the Axes legend method before calling show. This adds in a legend that tells us which color stands for which medal.</w:t>
      </w:r>
    </w:p>
    <w:p w14:paraId="6907280E" w14:textId="77777777" w:rsidR="0063553D" w:rsidRPr="0063553D" w:rsidRDefault="0063553D" w:rsidP="0063553D">
      <w:pPr>
        <w:rPr>
          <w:b/>
          <w:bCs/>
        </w:rPr>
      </w:pPr>
      <w:r w:rsidRPr="0063553D">
        <w:rPr>
          <w:b/>
          <w:bCs/>
        </w:rPr>
        <w:t>10. Stacked bar chart with legend</w:t>
      </w:r>
    </w:p>
    <w:p w14:paraId="5298A003" w14:textId="77777777" w:rsidR="0063553D" w:rsidRPr="0063553D" w:rsidRDefault="0063553D" w:rsidP="0063553D">
      <w:r w:rsidRPr="0063553D">
        <w:t>04:28 - 04:33</w:t>
      </w:r>
    </w:p>
    <w:p w14:paraId="443F87C1" w14:textId="77777777" w:rsidR="0063553D" w:rsidRPr="0063553D" w:rsidRDefault="0063553D" w:rsidP="0063553D">
      <w:r w:rsidRPr="0063553D">
        <w:t>This is what the figure looks like with the legend.</w:t>
      </w:r>
    </w:p>
    <w:p w14:paraId="5447C9D5" w14:textId="77777777" w:rsidR="0063553D" w:rsidRPr="0063553D" w:rsidRDefault="0063553D" w:rsidP="0063553D">
      <w:pPr>
        <w:rPr>
          <w:b/>
          <w:bCs/>
        </w:rPr>
      </w:pPr>
      <w:r w:rsidRPr="0063553D">
        <w:rPr>
          <w:b/>
          <w:bCs/>
        </w:rPr>
        <w:t>11. Create a bar chart!</w:t>
      </w:r>
    </w:p>
    <w:p w14:paraId="6116DE99" w14:textId="77777777" w:rsidR="0063553D" w:rsidRPr="0063553D" w:rsidRDefault="0063553D" w:rsidP="0063553D">
      <w:r w:rsidRPr="0063553D">
        <w:t>04:33 - 04:39</w:t>
      </w:r>
    </w:p>
    <w:p w14:paraId="456674D7" w14:textId="77777777" w:rsidR="0063553D" w:rsidRPr="0063553D" w:rsidRDefault="0063553D" w:rsidP="0063553D">
      <w:r w:rsidRPr="0063553D">
        <w:t>Now, you try!</w:t>
      </w:r>
    </w:p>
    <w:p w14:paraId="67210042" w14:textId="77777777" w:rsidR="00A04886" w:rsidRDefault="00A04886"/>
    <w:sectPr w:rsidR="00A0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2BDD"/>
    <w:rsid w:val="00074395"/>
    <w:rsid w:val="00122BDD"/>
    <w:rsid w:val="00183E6B"/>
    <w:rsid w:val="00362387"/>
    <w:rsid w:val="00386E2E"/>
    <w:rsid w:val="004E4A8D"/>
    <w:rsid w:val="0063553D"/>
    <w:rsid w:val="00754CBF"/>
    <w:rsid w:val="00A04886"/>
    <w:rsid w:val="00B1420C"/>
    <w:rsid w:val="00D646B7"/>
    <w:rsid w:val="00D73007"/>
    <w:rsid w:val="00F6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125AC-28AA-412B-B824-F15426B7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BDD"/>
    <w:rPr>
      <w:rFonts w:eastAsiaTheme="majorEastAsia" w:cstheme="majorBidi"/>
      <w:color w:val="272727" w:themeColor="text1" w:themeTint="D8"/>
    </w:rPr>
  </w:style>
  <w:style w:type="paragraph" w:styleId="Title">
    <w:name w:val="Title"/>
    <w:basedOn w:val="Normal"/>
    <w:next w:val="Normal"/>
    <w:link w:val="TitleChar"/>
    <w:uiPriority w:val="10"/>
    <w:qFormat/>
    <w:rsid w:val="00122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BDD"/>
    <w:pPr>
      <w:spacing w:before="160"/>
      <w:jc w:val="center"/>
    </w:pPr>
    <w:rPr>
      <w:i/>
      <w:iCs/>
      <w:color w:val="404040" w:themeColor="text1" w:themeTint="BF"/>
    </w:rPr>
  </w:style>
  <w:style w:type="character" w:customStyle="1" w:styleId="QuoteChar">
    <w:name w:val="Quote Char"/>
    <w:basedOn w:val="DefaultParagraphFont"/>
    <w:link w:val="Quote"/>
    <w:uiPriority w:val="29"/>
    <w:rsid w:val="00122BDD"/>
    <w:rPr>
      <w:i/>
      <w:iCs/>
      <w:color w:val="404040" w:themeColor="text1" w:themeTint="BF"/>
    </w:rPr>
  </w:style>
  <w:style w:type="paragraph" w:styleId="ListParagraph">
    <w:name w:val="List Paragraph"/>
    <w:basedOn w:val="Normal"/>
    <w:uiPriority w:val="34"/>
    <w:qFormat/>
    <w:rsid w:val="00122BDD"/>
    <w:pPr>
      <w:ind w:left="720"/>
      <w:contextualSpacing/>
    </w:pPr>
  </w:style>
  <w:style w:type="character" w:styleId="IntenseEmphasis">
    <w:name w:val="Intense Emphasis"/>
    <w:basedOn w:val="DefaultParagraphFont"/>
    <w:uiPriority w:val="21"/>
    <w:qFormat/>
    <w:rsid w:val="00122BDD"/>
    <w:rPr>
      <w:i/>
      <w:iCs/>
      <w:color w:val="0F4761" w:themeColor="accent1" w:themeShade="BF"/>
    </w:rPr>
  </w:style>
  <w:style w:type="paragraph" w:styleId="IntenseQuote">
    <w:name w:val="Intense Quote"/>
    <w:basedOn w:val="Normal"/>
    <w:next w:val="Normal"/>
    <w:link w:val="IntenseQuoteChar"/>
    <w:uiPriority w:val="30"/>
    <w:qFormat/>
    <w:rsid w:val="00122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BDD"/>
    <w:rPr>
      <w:i/>
      <w:iCs/>
      <w:color w:val="0F4761" w:themeColor="accent1" w:themeShade="BF"/>
    </w:rPr>
  </w:style>
  <w:style w:type="character" w:styleId="IntenseReference">
    <w:name w:val="Intense Reference"/>
    <w:basedOn w:val="DefaultParagraphFont"/>
    <w:uiPriority w:val="32"/>
    <w:qFormat/>
    <w:rsid w:val="00122B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20383">
      <w:bodyDiv w:val="1"/>
      <w:marLeft w:val="0"/>
      <w:marRight w:val="0"/>
      <w:marTop w:val="0"/>
      <w:marBottom w:val="0"/>
      <w:divBdr>
        <w:top w:val="none" w:sz="0" w:space="0" w:color="auto"/>
        <w:left w:val="none" w:sz="0" w:space="0" w:color="auto"/>
        <w:bottom w:val="none" w:sz="0" w:space="0" w:color="auto"/>
        <w:right w:val="none" w:sz="0" w:space="0" w:color="auto"/>
      </w:divBdr>
      <w:divsChild>
        <w:div w:id="1619599816">
          <w:marLeft w:val="0"/>
          <w:marRight w:val="0"/>
          <w:marTop w:val="0"/>
          <w:marBottom w:val="0"/>
          <w:divBdr>
            <w:top w:val="none" w:sz="0" w:space="0" w:color="auto"/>
            <w:left w:val="none" w:sz="0" w:space="0" w:color="auto"/>
            <w:bottom w:val="none" w:sz="0" w:space="0" w:color="auto"/>
            <w:right w:val="none" w:sz="0" w:space="0" w:color="auto"/>
          </w:divBdr>
        </w:div>
        <w:div w:id="1645626477">
          <w:marLeft w:val="0"/>
          <w:marRight w:val="0"/>
          <w:marTop w:val="0"/>
          <w:marBottom w:val="0"/>
          <w:divBdr>
            <w:top w:val="none" w:sz="0" w:space="0" w:color="auto"/>
            <w:left w:val="none" w:sz="0" w:space="0" w:color="auto"/>
            <w:bottom w:val="none" w:sz="0" w:space="0" w:color="auto"/>
            <w:right w:val="none" w:sz="0" w:space="0" w:color="auto"/>
          </w:divBdr>
          <w:divsChild>
            <w:div w:id="650527318">
              <w:marLeft w:val="0"/>
              <w:marRight w:val="0"/>
              <w:marTop w:val="120"/>
              <w:marBottom w:val="120"/>
              <w:divBdr>
                <w:top w:val="none" w:sz="0" w:space="0" w:color="auto"/>
                <w:left w:val="none" w:sz="0" w:space="0" w:color="auto"/>
                <w:bottom w:val="none" w:sz="0" w:space="0" w:color="auto"/>
                <w:right w:val="none" w:sz="0" w:space="0" w:color="auto"/>
              </w:divBdr>
              <w:divsChild>
                <w:div w:id="2090540028">
                  <w:marLeft w:val="0"/>
                  <w:marRight w:val="0"/>
                  <w:marTop w:val="0"/>
                  <w:marBottom w:val="0"/>
                  <w:divBdr>
                    <w:top w:val="none" w:sz="0" w:space="0" w:color="auto"/>
                    <w:left w:val="none" w:sz="0" w:space="0" w:color="auto"/>
                    <w:bottom w:val="none" w:sz="0" w:space="0" w:color="auto"/>
                    <w:right w:val="none" w:sz="0" w:space="0" w:color="auto"/>
                  </w:divBdr>
                </w:div>
              </w:divsChild>
            </w:div>
            <w:div w:id="1182667865">
              <w:marLeft w:val="0"/>
              <w:marRight w:val="0"/>
              <w:marTop w:val="120"/>
              <w:marBottom w:val="120"/>
              <w:divBdr>
                <w:top w:val="none" w:sz="0" w:space="0" w:color="auto"/>
                <w:left w:val="none" w:sz="0" w:space="0" w:color="auto"/>
                <w:bottom w:val="none" w:sz="0" w:space="0" w:color="auto"/>
                <w:right w:val="none" w:sz="0" w:space="0" w:color="auto"/>
              </w:divBdr>
              <w:divsChild>
                <w:div w:id="119152694">
                  <w:marLeft w:val="0"/>
                  <w:marRight w:val="0"/>
                  <w:marTop w:val="0"/>
                  <w:marBottom w:val="0"/>
                  <w:divBdr>
                    <w:top w:val="none" w:sz="0" w:space="0" w:color="auto"/>
                    <w:left w:val="none" w:sz="0" w:space="0" w:color="auto"/>
                    <w:bottom w:val="none" w:sz="0" w:space="0" w:color="auto"/>
                    <w:right w:val="none" w:sz="0" w:space="0" w:color="auto"/>
                  </w:divBdr>
                </w:div>
              </w:divsChild>
            </w:div>
            <w:div w:id="1533113250">
              <w:marLeft w:val="0"/>
              <w:marRight w:val="0"/>
              <w:marTop w:val="120"/>
              <w:marBottom w:val="120"/>
              <w:divBdr>
                <w:top w:val="none" w:sz="0" w:space="0" w:color="auto"/>
                <w:left w:val="none" w:sz="0" w:space="0" w:color="auto"/>
                <w:bottom w:val="none" w:sz="0" w:space="0" w:color="auto"/>
                <w:right w:val="none" w:sz="0" w:space="0" w:color="auto"/>
              </w:divBdr>
              <w:divsChild>
                <w:div w:id="684594190">
                  <w:marLeft w:val="0"/>
                  <w:marRight w:val="0"/>
                  <w:marTop w:val="0"/>
                  <w:marBottom w:val="0"/>
                  <w:divBdr>
                    <w:top w:val="none" w:sz="0" w:space="0" w:color="auto"/>
                    <w:left w:val="none" w:sz="0" w:space="0" w:color="auto"/>
                    <w:bottom w:val="none" w:sz="0" w:space="0" w:color="auto"/>
                    <w:right w:val="none" w:sz="0" w:space="0" w:color="auto"/>
                  </w:divBdr>
                </w:div>
              </w:divsChild>
            </w:div>
            <w:div w:id="1161429355">
              <w:marLeft w:val="0"/>
              <w:marRight w:val="0"/>
              <w:marTop w:val="120"/>
              <w:marBottom w:val="120"/>
              <w:divBdr>
                <w:top w:val="none" w:sz="0" w:space="0" w:color="auto"/>
                <w:left w:val="none" w:sz="0" w:space="0" w:color="auto"/>
                <w:bottom w:val="none" w:sz="0" w:space="0" w:color="auto"/>
                <w:right w:val="none" w:sz="0" w:space="0" w:color="auto"/>
              </w:divBdr>
              <w:divsChild>
                <w:div w:id="683290309">
                  <w:marLeft w:val="0"/>
                  <w:marRight w:val="0"/>
                  <w:marTop w:val="0"/>
                  <w:marBottom w:val="0"/>
                  <w:divBdr>
                    <w:top w:val="none" w:sz="0" w:space="0" w:color="auto"/>
                    <w:left w:val="none" w:sz="0" w:space="0" w:color="auto"/>
                    <w:bottom w:val="none" w:sz="0" w:space="0" w:color="auto"/>
                    <w:right w:val="none" w:sz="0" w:space="0" w:color="auto"/>
                  </w:divBdr>
                </w:div>
              </w:divsChild>
            </w:div>
            <w:div w:id="1613174033">
              <w:marLeft w:val="0"/>
              <w:marRight w:val="0"/>
              <w:marTop w:val="120"/>
              <w:marBottom w:val="120"/>
              <w:divBdr>
                <w:top w:val="none" w:sz="0" w:space="0" w:color="auto"/>
                <w:left w:val="none" w:sz="0" w:space="0" w:color="auto"/>
                <w:bottom w:val="none" w:sz="0" w:space="0" w:color="auto"/>
                <w:right w:val="none" w:sz="0" w:space="0" w:color="auto"/>
              </w:divBdr>
              <w:divsChild>
                <w:div w:id="1832134471">
                  <w:marLeft w:val="0"/>
                  <w:marRight w:val="0"/>
                  <w:marTop w:val="0"/>
                  <w:marBottom w:val="0"/>
                  <w:divBdr>
                    <w:top w:val="none" w:sz="0" w:space="0" w:color="auto"/>
                    <w:left w:val="none" w:sz="0" w:space="0" w:color="auto"/>
                    <w:bottom w:val="none" w:sz="0" w:space="0" w:color="auto"/>
                    <w:right w:val="none" w:sz="0" w:space="0" w:color="auto"/>
                  </w:divBdr>
                </w:div>
              </w:divsChild>
            </w:div>
            <w:div w:id="581573599">
              <w:marLeft w:val="0"/>
              <w:marRight w:val="0"/>
              <w:marTop w:val="120"/>
              <w:marBottom w:val="120"/>
              <w:divBdr>
                <w:top w:val="none" w:sz="0" w:space="0" w:color="auto"/>
                <w:left w:val="none" w:sz="0" w:space="0" w:color="auto"/>
                <w:bottom w:val="none" w:sz="0" w:space="0" w:color="auto"/>
                <w:right w:val="none" w:sz="0" w:space="0" w:color="auto"/>
              </w:divBdr>
              <w:divsChild>
                <w:div w:id="790052295">
                  <w:marLeft w:val="0"/>
                  <w:marRight w:val="0"/>
                  <w:marTop w:val="0"/>
                  <w:marBottom w:val="0"/>
                  <w:divBdr>
                    <w:top w:val="none" w:sz="0" w:space="0" w:color="auto"/>
                    <w:left w:val="none" w:sz="0" w:space="0" w:color="auto"/>
                    <w:bottom w:val="none" w:sz="0" w:space="0" w:color="auto"/>
                    <w:right w:val="none" w:sz="0" w:space="0" w:color="auto"/>
                  </w:divBdr>
                </w:div>
              </w:divsChild>
            </w:div>
            <w:div w:id="1889757494">
              <w:marLeft w:val="0"/>
              <w:marRight w:val="0"/>
              <w:marTop w:val="120"/>
              <w:marBottom w:val="120"/>
              <w:divBdr>
                <w:top w:val="none" w:sz="0" w:space="0" w:color="auto"/>
                <w:left w:val="none" w:sz="0" w:space="0" w:color="auto"/>
                <w:bottom w:val="none" w:sz="0" w:space="0" w:color="auto"/>
                <w:right w:val="none" w:sz="0" w:space="0" w:color="auto"/>
              </w:divBdr>
              <w:divsChild>
                <w:div w:id="1295915113">
                  <w:marLeft w:val="0"/>
                  <w:marRight w:val="0"/>
                  <w:marTop w:val="0"/>
                  <w:marBottom w:val="0"/>
                  <w:divBdr>
                    <w:top w:val="none" w:sz="0" w:space="0" w:color="auto"/>
                    <w:left w:val="none" w:sz="0" w:space="0" w:color="auto"/>
                    <w:bottom w:val="none" w:sz="0" w:space="0" w:color="auto"/>
                    <w:right w:val="none" w:sz="0" w:space="0" w:color="auto"/>
                  </w:divBdr>
                </w:div>
              </w:divsChild>
            </w:div>
            <w:div w:id="544563916">
              <w:marLeft w:val="0"/>
              <w:marRight w:val="0"/>
              <w:marTop w:val="120"/>
              <w:marBottom w:val="120"/>
              <w:divBdr>
                <w:top w:val="none" w:sz="0" w:space="0" w:color="auto"/>
                <w:left w:val="none" w:sz="0" w:space="0" w:color="auto"/>
                <w:bottom w:val="none" w:sz="0" w:space="0" w:color="auto"/>
                <w:right w:val="none" w:sz="0" w:space="0" w:color="auto"/>
              </w:divBdr>
              <w:divsChild>
                <w:div w:id="1710258172">
                  <w:marLeft w:val="0"/>
                  <w:marRight w:val="0"/>
                  <w:marTop w:val="0"/>
                  <w:marBottom w:val="0"/>
                  <w:divBdr>
                    <w:top w:val="none" w:sz="0" w:space="0" w:color="auto"/>
                    <w:left w:val="none" w:sz="0" w:space="0" w:color="auto"/>
                    <w:bottom w:val="none" w:sz="0" w:space="0" w:color="auto"/>
                    <w:right w:val="none" w:sz="0" w:space="0" w:color="auto"/>
                  </w:divBdr>
                </w:div>
              </w:divsChild>
            </w:div>
            <w:div w:id="1654917973">
              <w:marLeft w:val="0"/>
              <w:marRight w:val="0"/>
              <w:marTop w:val="120"/>
              <w:marBottom w:val="120"/>
              <w:divBdr>
                <w:top w:val="none" w:sz="0" w:space="0" w:color="auto"/>
                <w:left w:val="none" w:sz="0" w:space="0" w:color="auto"/>
                <w:bottom w:val="none" w:sz="0" w:space="0" w:color="auto"/>
                <w:right w:val="none" w:sz="0" w:space="0" w:color="auto"/>
              </w:divBdr>
              <w:divsChild>
                <w:div w:id="1264458960">
                  <w:marLeft w:val="0"/>
                  <w:marRight w:val="0"/>
                  <w:marTop w:val="0"/>
                  <w:marBottom w:val="0"/>
                  <w:divBdr>
                    <w:top w:val="none" w:sz="0" w:space="0" w:color="auto"/>
                    <w:left w:val="none" w:sz="0" w:space="0" w:color="auto"/>
                    <w:bottom w:val="none" w:sz="0" w:space="0" w:color="auto"/>
                    <w:right w:val="none" w:sz="0" w:space="0" w:color="auto"/>
                  </w:divBdr>
                </w:div>
              </w:divsChild>
            </w:div>
            <w:div w:id="246769366">
              <w:marLeft w:val="0"/>
              <w:marRight w:val="0"/>
              <w:marTop w:val="120"/>
              <w:marBottom w:val="120"/>
              <w:divBdr>
                <w:top w:val="none" w:sz="0" w:space="0" w:color="auto"/>
                <w:left w:val="none" w:sz="0" w:space="0" w:color="auto"/>
                <w:bottom w:val="none" w:sz="0" w:space="0" w:color="auto"/>
                <w:right w:val="none" w:sz="0" w:space="0" w:color="auto"/>
              </w:divBdr>
              <w:divsChild>
                <w:div w:id="1350066787">
                  <w:marLeft w:val="0"/>
                  <w:marRight w:val="0"/>
                  <w:marTop w:val="0"/>
                  <w:marBottom w:val="0"/>
                  <w:divBdr>
                    <w:top w:val="none" w:sz="0" w:space="0" w:color="auto"/>
                    <w:left w:val="none" w:sz="0" w:space="0" w:color="auto"/>
                    <w:bottom w:val="none" w:sz="0" w:space="0" w:color="auto"/>
                    <w:right w:val="none" w:sz="0" w:space="0" w:color="auto"/>
                  </w:divBdr>
                </w:div>
              </w:divsChild>
            </w:div>
            <w:div w:id="1347706028">
              <w:marLeft w:val="0"/>
              <w:marRight w:val="0"/>
              <w:marTop w:val="120"/>
              <w:marBottom w:val="120"/>
              <w:divBdr>
                <w:top w:val="none" w:sz="0" w:space="0" w:color="auto"/>
                <w:left w:val="single" w:sz="24" w:space="12" w:color="5EB1FF"/>
                <w:bottom w:val="none" w:sz="0" w:space="0" w:color="auto"/>
                <w:right w:val="none" w:sz="0" w:space="0" w:color="auto"/>
              </w:divBdr>
              <w:divsChild>
                <w:div w:id="14246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79856">
      <w:bodyDiv w:val="1"/>
      <w:marLeft w:val="0"/>
      <w:marRight w:val="0"/>
      <w:marTop w:val="0"/>
      <w:marBottom w:val="0"/>
      <w:divBdr>
        <w:top w:val="none" w:sz="0" w:space="0" w:color="auto"/>
        <w:left w:val="none" w:sz="0" w:space="0" w:color="auto"/>
        <w:bottom w:val="none" w:sz="0" w:space="0" w:color="auto"/>
        <w:right w:val="none" w:sz="0" w:space="0" w:color="auto"/>
      </w:divBdr>
    </w:div>
    <w:div w:id="1135175817">
      <w:bodyDiv w:val="1"/>
      <w:marLeft w:val="0"/>
      <w:marRight w:val="0"/>
      <w:marTop w:val="0"/>
      <w:marBottom w:val="0"/>
      <w:divBdr>
        <w:top w:val="none" w:sz="0" w:space="0" w:color="auto"/>
        <w:left w:val="none" w:sz="0" w:space="0" w:color="auto"/>
        <w:bottom w:val="none" w:sz="0" w:space="0" w:color="auto"/>
        <w:right w:val="none" w:sz="0" w:space="0" w:color="auto"/>
      </w:divBdr>
      <w:divsChild>
        <w:div w:id="624459194">
          <w:marLeft w:val="0"/>
          <w:marRight w:val="0"/>
          <w:marTop w:val="0"/>
          <w:marBottom w:val="0"/>
          <w:divBdr>
            <w:top w:val="none" w:sz="0" w:space="0" w:color="auto"/>
            <w:left w:val="none" w:sz="0" w:space="0" w:color="auto"/>
            <w:bottom w:val="none" w:sz="0" w:space="0" w:color="auto"/>
            <w:right w:val="none" w:sz="0" w:space="0" w:color="auto"/>
          </w:divBdr>
        </w:div>
        <w:div w:id="1759137476">
          <w:marLeft w:val="0"/>
          <w:marRight w:val="0"/>
          <w:marTop w:val="0"/>
          <w:marBottom w:val="0"/>
          <w:divBdr>
            <w:top w:val="none" w:sz="0" w:space="0" w:color="auto"/>
            <w:left w:val="none" w:sz="0" w:space="0" w:color="auto"/>
            <w:bottom w:val="none" w:sz="0" w:space="0" w:color="auto"/>
            <w:right w:val="none" w:sz="0" w:space="0" w:color="auto"/>
          </w:divBdr>
          <w:divsChild>
            <w:div w:id="160967860">
              <w:marLeft w:val="0"/>
              <w:marRight w:val="0"/>
              <w:marTop w:val="120"/>
              <w:marBottom w:val="120"/>
              <w:divBdr>
                <w:top w:val="none" w:sz="0" w:space="0" w:color="auto"/>
                <w:left w:val="none" w:sz="0" w:space="0" w:color="auto"/>
                <w:bottom w:val="none" w:sz="0" w:space="0" w:color="auto"/>
                <w:right w:val="none" w:sz="0" w:space="0" w:color="auto"/>
              </w:divBdr>
              <w:divsChild>
                <w:div w:id="1903710320">
                  <w:marLeft w:val="0"/>
                  <w:marRight w:val="0"/>
                  <w:marTop w:val="0"/>
                  <w:marBottom w:val="0"/>
                  <w:divBdr>
                    <w:top w:val="none" w:sz="0" w:space="0" w:color="auto"/>
                    <w:left w:val="none" w:sz="0" w:space="0" w:color="auto"/>
                    <w:bottom w:val="none" w:sz="0" w:space="0" w:color="auto"/>
                    <w:right w:val="none" w:sz="0" w:space="0" w:color="auto"/>
                  </w:divBdr>
                </w:div>
              </w:divsChild>
            </w:div>
            <w:div w:id="196822431">
              <w:marLeft w:val="0"/>
              <w:marRight w:val="0"/>
              <w:marTop w:val="120"/>
              <w:marBottom w:val="120"/>
              <w:divBdr>
                <w:top w:val="none" w:sz="0" w:space="0" w:color="auto"/>
                <w:left w:val="none" w:sz="0" w:space="0" w:color="auto"/>
                <w:bottom w:val="none" w:sz="0" w:space="0" w:color="auto"/>
                <w:right w:val="none" w:sz="0" w:space="0" w:color="auto"/>
              </w:divBdr>
              <w:divsChild>
                <w:div w:id="2052995023">
                  <w:marLeft w:val="0"/>
                  <w:marRight w:val="0"/>
                  <w:marTop w:val="0"/>
                  <w:marBottom w:val="0"/>
                  <w:divBdr>
                    <w:top w:val="none" w:sz="0" w:space="0" w:color="auto"/>
                    <w:left w:val="none" w:sz="0" w:space="0" w:color="auto"/>
                    <w:bottom w:val="none" w:sz="0" w:space="0" w:color="auto"/>
                    <w:right w:val="none" w:sz="0" w:space="0" w:color="auto"/>
                  </w:divBdr>
                </w:div>
              </w:divsChild>
            </w:div>
            <w:div w:id="1515463500">
              <w:marLeft w:val="0"/>
              <w:marRight w:val="0"/>
              <w:marTop w:val="120"/>
              <w:marBottom w:val="120"/>
              <w:divBdr>
                <w:top w:val="none" w:sz="0" w:space="0" w:color="auto"/>
                <w:left w:val="none" w:sz="0" w:space="0" w:color="auto"/>
                <w:bottom w:val="none" w:sz="0" w:space="0" w:color="auto"/>
                <w:right w:val="none" w:sz="0" w:space="0" w:color="auto"/>
              </w:divBdr>
              <w:divsChild>
                <w:div w:id="2014911769">
                  <w:marLeft w:val="0"/>
                  <w:marRight w:val="0"/>
                  <w:marTop w:val="0"/>
                  <w:marBottom w:val="0"/>
                  <w:divBdr>
                    <w:top w:val="none" w:sz="0" w:space="0" w:color="auto"/>
                    <w:left w:val="none" w:sz="0" w:space="0" w:color="auto"/>
                    <w:bottom w:val="none" w:sz="0" w:space="0" w:color="auto"/>
                    <w:right w:val="none" w:sz="0" w:space="0" w:color="auto"/>
                  </w:divBdr>
                </w:div>
              </w:divsChild>
            </w:div>
            <w:div w:id="1588609393">
              <w:marLeft w:val="0"/>
              <w:marRight w:val="0"/>
              <w:marTop w:val="120"/>
              <w:marBottom w:val="120"/>
              <w:divBdr>
                <w:top w:val="none" w:sz="0" w:space="0" w:color="auto"/>
                <w:left w:val="none" w:sz="0" w:space="0" w:color="auto"/>
                <w:bottom w:val="none" w:sz="0" w:space="0" w:color="auto"/>
                <w:right w:val="none" w:sz="0" w:space="0" w:color="auto"/>
              </w:divBdr>
              <w:divsChild>
                <w:div w:id="989678610">
                  <w:marLeft w:val="0"/>
                  <w:marRight w:val="0"/>
                  <w:marTop w:val="0"/>
                  <w:marBottom w:val="0"/>
                  <w:divBdr>
                    <w:top w:val="none" w:sz="0" w:space="0" w:color="auto"/>
                    <w:left w:val="none" w:sz="0" w:space="0" w:color="auto"/>
                    <w:bottom w:val="none" w:sz="0" w:space="0" w:color="auto"/>
                    <w:right w:val="none" w:sz="0" w:space="0" w:color="auto"/>
                  </w:divBdr>
                </w:div>
              </w:divsChild>
            </w:div>
            <w:div w:id="590353134">
              <w:marLeft w:val="0"/>
              <w:marRight w:val="0"/>
              <w:marTop w:val="120"/>
              <w:marBottom w:val="120"/>
              <w:divBdr>
                <w:top w:val="none" w:sz="0" w:space="0" w:color="auto"/>
                <w:left w:val="none" w:sz="0" w:space="0" w:color="auto"/>
                <w:bottom w:val="none" w:sz="0" w:space="0" w:color="auto"/>
                <w:right w:val="none" w:sz="0" w:space="0" w:color="auto"/>
              </w:divBdr>
              <w:divsChild>
                <w:div w:id="595358672">
                  <w:marLeft w:val="0"/>
                  <w:marRight w:val="0"/>
                  <w:marTop w:val="0"/>
                  <w:marBottom w:val="0"/>
                  <w:divBdr>
                    <w:top w:val="none" w:sz="0" w:space="0" w:color="auto"/>
                    <w:left w:val="none" w:sz="0" w:space="0" w:color="auto"/>
                    <w:bottom w:val="none" w:sz="0" w:space="0" w:color="auto"/>
                    <w:right w:val="none" w:sz="0" w:space="0" w:color="auto"/>
                  </w:divBdr>
                </w:div>
              </w:divsChild>
            </w:div>
            <w:div w:id="594365381">
              <w:marLeft w:val="0"/>
              <w:marRight w:val="0"/>
              <w:marTop w:val="120"/>
              <w:marBottom w:val="120"/>
              <w:divBdr>
                <w:top w:val="none" w:sz="0" w:space="0" w:color="auto"/>
                <w:left w:val="none" w:sz="0" w:space="0" w:color="auto"/>
                <w:bottom w:val="none" w:sz="0" w:space="0" w:color="auto"/>
                <w:right w:val="none" w:sz="0" w:space="0" w:color="auto"/>
              </w:divBdr>
              <w:divsChild>
                <w:div w:id="848981568">
                  <w:marLeft w:val="0"/>
                  <w:marRight w:val="0"/>
                  <w:marTop w:val="0"/>
                  <w:marBottom w:val="0"/>
                  <w:divBdr>
                    <w:top w:val="none" w:sz="0" w:space="0" w:color="auto"/>
                    <w:left w:val="none" w:sz="0" w:space="0" w:color="auto"/>
                    <w:bottom w:val="none" w:sz="0" w:space="0" w:color="auto"/>
                    <w:right w:val="none" w:sz="0" w:space="0" w:color="auto"/>
                  </w:divBdr>
                </w:div>
              </w:divsChild>
            </w:div>
            <w:div w:id="2073231997">
              <w:marLeft w:val="0"/>
              <w:marRight w:val="0"/>
              <w:marTop w:val="120"/>
              <w:marBottom w:val="120"/>
              <w:divBdr>
                <w:top w:val="none" w:sz="0" w:space="0" w:color="auto"/>
                <w:left w:val="none" w:sz="0" w:space="0" w:color="auto"/>
                <w:bottom w:val="none" w:sz="0" w:space="0" w:color="auto"/>
                <w:right w:val="none" w:sz="0" w:space="0" w:color="auto"/>
              </w:divBdr>
              <w:divsChild>
                <w:div w:id="1542940482">
                  <w:marLeft w:val="0"/>
                  <w:marRight w:val="0"/>
                  <w:marTop w:val="0"/>
                  <w:marBottom w:val="0"/>
                  <w:divBdr>
                    <w:top w:val="none" w:sz="0" w:space="0" w:color="auto"/>
                    <w:left w:val="none" w:sz="0" w:space="0" w:color="auto"/>
                    <w:bottom w:val="none" w:sz="0" w:space="0" w:color="auto"/>
                    <w:right w:val="none" w:sz="0" w:space="0" w:color="auto"/>
                  </w:divBdr>
                </w:div>
              </w:divsChild>
            </w:div>
            <w:div w:id="284625652">
              <w:marLeft w:val="0"/>
              <w:marRight w:val="0"/>
              <w:marTop w:val="120"/>
              <w:marBottom w:val="120"/>
              <w:divBdr>
                <w:top w:val="none" w:sz="0" w:space="0" w:color="auto"/>
                <w:left w:val="none" w:sz="0" w:space="0" w:color="auto"/>
                <w:bottom w:val="none" w:sz="0" w:space="0" w:color="auto"/>
                <w:right w:val="none" w:sz="0" w:space="0" w:color="auto"/>
              </w:divBdr>
              <w:divsChild>
                <w:div w:id="25716603">
                  <w:marLeft w:val="0"/>
                  <w:marRight w:val="0"/>
                  <w:marTop w:val="0"/>
                  <w:marBottom w:val="0"/>
                  <w:divBdr>
                    <w:top w:val="none" w:sz="0" w:space="0" w:color="auto"/>
                    <w:left w:val="none" w:sz="0" w:space="0" w:color="auto"/>
                    <w:bottom w:val="none" w:sz="0" w:space="0" w:color="auto"/>
                    <w:right w:val="none" w:sz="0" w:space="0" w:color="auto"/>
                  </w:divBdr>
                </w:div>
              </w:divsChild>
            </w:div>
            <w:div w:id="301036457">
              <w:marLeft w:val="0"/>
              <w:marRight w:val="0"/>
              <w:marTop w:val="120"/>
              <w:marBottom w:val="120"/>
              <w:divBdr>
                <w:top w:val="none" w:sz="0" w:space="0" w:color="auto"/>
                <w:left w:val="none" w:sz="0" w:space="0" w:color="auto"/>
                <w:bottom w:val="none" w:sz="0" w:space="0" w:color="auto"/>
                <w:right w:val="none" w:sz="0" w:space="0" w:color="auto"/>
              </w:divBdr>
              <w:divsChild>
                <w:div w:id="1128233259">
                  <w:marLeft w:val="0"/>
                  <w:marRight w:val="0"/>
                  <w:marTop w:val="0"/>
                  <w:marBottom w:val="0"/>
                  <w:divBdr>
                    <w:top w:val="none" w:sz="0" w:space="0" w:color="auto"/>
                    <w:left w:val="none" w:sz="0" w:space="0" w:color="auto"/>
                    <w:bottom w:val="none" w:sz="0" w:space="0" w:color="auto"/>
                    <w:right w:val="none" w:sz="0" w:space="0" w:color="auto"/>
                  </w:divBdr>
                </w:div>
              </w:divsChild>
            </w:div>
            <w:div w:id="882014247">
              <w:marLeft w:val="0"/>
              <w:marRight w:val="0"/>
              <w:marTop w:val="120"/>
              <w:marBottom w:val="120"/>
              <w:divBdr>
                <w:top w:val="none" w:sz="0" w:space="0" w:color="auto"/>
                <w:left w:val="none" w:sz="0" w:space="0" w:color="auto"/>
                <w:bottom w:val="none" w:sz="0" w:space="0" w:color="auto"/>
                <w:right w:val="none" w:sz="0" w:space="0" w:color="auto"/>
              </w:divBdr>
              <w:divsChild>
                <w:div w:id="1192761874">
                  <w:marLeft w:val="0"/>
                  <w:marRight w:val="0"/>
                  <w:marTop w:val="0"/>
                  <w:marBottom w:val="0"/>
                  <w:divBdr>
                    <w:top w:val="none" w:sz="0" w:space="0" w:color="auto"/>
                    <w:left w:val="none" w:sz="0" w:space="0" w:color="auto"/>
                    <w:bottom w:val="none" w:sz="0" w:space="0" w:color="auto"/>
                    <w:right w:val="none" w:sz="0" w:space="0" w:color="auto"/>
                  </w:divBdr>
                </w:div>
              </w:divsChild>
            </w:div>
            <w:div w:id="667250391">
              <w:marLeft w:val="0"/>
              <w:marRight w:val="0"/>
              <w:marTop w:val="120"/>
              <w:marBottom w:val="120"/>
              <w:divBdr>
                <w:top w:val="none" w:sz="0" w:space="0" w:color="auto"/>
                <w:left w:val="single" w:sz="24" w:space="12" w:color="5EB1FF"/>
                <w:bottom w:val="none" w:sz="0" w:space="0" w:color="auto"/>
                <w:right w:val="none" w:sz="0" w:space="0" w:color="auto"/>
              </w:divBdr>
              <w:divsChild>
                <w:div w:id="6309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9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Thiện Thệ</dc:creator>
  <cp:keywords/>
  <dc:description/>
  <cp:lastModifiedBy>Huỳnh Thiện Thệ</cp:lastModifiedBy>
  <cp:revision>2</cp:revision>
  <dcterms:created xsi:type="dcterms:W3CDTF">2024-09-17T09:05:00Z</dcterms:created>
  <dcterms:modified xsi:type="dcterms:W3CDTF">2024-09-17T09:05:00Z</dcterms:modified>
</cp:coreProperties>
</file>