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89B6" w14:textId="77777777" w:rsidR="009D5401" w:rsidRDefault="00000000">
      <w:pPr>
        <w:pStyle w:val="Title"/>
      </w:pPr>
      <w:r>
        <w:t>Ghana Smart Service Operations Optimizer</w:t>
      </w:r>
    </w:p>
    <w:p w14:paraId="0A3BC6EA" w14:textId="30B1E4F2" w:rsidR="009D5401" w:rsidRDefault="00000000">
      <w:pPr>
        <w:pStyle w:val="Heading2"/>
      </w:pPr>
      <w:r>
        <w:t>Empirical Efficiency Lab — Performance Results</w:t>
      </w:r>
    </w:p>
    <w:p w14:paraId="324AB089" w14:textId="77777777" w:rsidR="009D5401" w:rsidRDefault="00000000">
      <w:pPr>
        <w:spacing w:after="120"/>
      </w:pPr>
      <w:r>
        <w:rPr>
          <w:i/>
          <w:iCs/>
        </w:rPr>
        <w:t>UG Campus Service Hub — DCIT 204/308 Joint DSA Project</w:t>
      </w:r>
    </w:p>
    <w:p w14:paraId="76635414" w14:textId="34B777A5" w:rsidR="009D5401" w:rsidRDefault="00000000">
      <w:pPr>
        <w:spacing w:after="120"/>
      </w:pPr>
      <w:r>
        <w:rPr>
          <w:b/>
          <w:bCs/>
        </w:rPr>
        <w:t xml:space="preserve">These results were produced by compiling and running the team's real performance/Benchmark.java on OpenJDK 17. Each measurement is the average of 3 runs, seeded with the team's index-number-derived random seed (469487). </w:t>
      </w:r>
    </w:p>
    <w:p w14:paraId="5B9D7B13" w14:textId="77777777" w:rsidR="009D5401" w:rsidRDefault="00000000">
      <w:pPr>
        <w:pStyle w:val="Heading1"/>
        <w:spacing w:before="280" w:after="120"/>
      </w:pPr>
      <w:r>
        <w:t>1. Search comparison (Linear vs Binary)</w:t>
      </w:r>
    </w:p>
    <w:p w14:paraId="438772D3" w14:textId="77777777" w:rsidR="009D5401" w:rsidRDefault="00000000">
      <w:pPr>
        <w:spacing w:after="160"/>
      </w:pPr>
      <w:r>
        <w:rPr>
          <w:noProof/>
        </w:rPr>
        <w:drawing>
          <wp:inline distT="0" distB="0" distL="0" distR="0" wp14:anchorId="196FF618" wp14:editId="7740AC24">
            <wp:extent cx="55245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EA36" w14:textId="77777777" w:rsidR="009D5401" w:rsidRDefault="00000000">
      <w:pPr>
        <w:spacing w:after="120"/>
      </w:pPr>
      <w:r>
        <w:t>BinarySearch stays far below LinearSearch as n grows, confirming O(log n) vs O(n) as expected.</w:t>
      </w:r>
    </w:p>
    <w:p w14:paraId="27C1E020" w14:textId="77777777" w:rsidR="009D5401" w:rsidRDefault="00000000">
      <w:pPr>
        <w:pStyle w:val="Heading1"/>
        <w:spacing w:before="280" w:after="120"/>
      </w:pPr>
      <w:r>
        <w:t>2. Sorting comparison</w:t>
      </w:r>
    </w:p>
    <w:p w14:paraId="53C0028A" w14:textId="77777777" w:rsidR="009D5401" w:rsidRDefault="00000000">
      <w:pPr>
        <w:spacing w:after="160"/>
      </w:pPr>
      <w:r>
        <w:rPr>
          <w:noProof/>
        </w:rPr>
        <w:lastRenderedPageBreak/>
        <w:drawing>
          <wp:inline distT="0" distB="0" distL="0" distR="0" wp14:anchorId="0718CE7A" wp14:editId="5DB5D94A">
            <wp:extent cx="5524500" cy="3429000"/>
            <wp:effectExtent l="0" t="0" r="0" b="0"/>
            <wp:docPr id="395271020" name="Picture 39527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5CF3" w14:textId="77777777" w:rsidR="009D5401" w:rsidRDefault="00000000">
      <w:pPr>
        <w:spacing w:after="120"/>
      </w:pPr>
      <w:r>
        <w:t>MergeSort is consistently fastest at scale, as expected for guaranteed O(n log n). SelectionSort and InsertionSort show clear O(n^2) growth. Note: QuickSort trails MergeSort here (and even SelectionSort at n=10,000) rather than beating it — this is a real, honestly-reported result, most likely because each size generates a fresh array with no JIT warm-up between short-lived runs, plus the Lomuto partition scheme used may be hitting a harder case on the shuffled data. Worth a short note in Section 8/10 of the report: this is exactly the kind of theory-vs-practice discussion the brief asks for (Section 9(iv)) — don't silently swap in the 'expected' answer, report what you actually measured and explain the likely cause.</w:t>
      </w:r>
    </w:p>
    <w:p w14:paraId="75B09092" w14:textId="77777777" w:rsidR="009D5401" w:rsidRDefault="00000000">
      <w:pPr>
        <w:pStyle w:val="Heading1"/>
        <w:spacing w:before="280" w:after="120"/>
      </w:pPr>
      <w:r>
        <w:t>3. Hash table load factor vs insert time</w:t>
      </w:r>
    </w:p>
    <w:p w14:paraId="11A71705" w14:textId="77777777" w:rsidR="009D5401" w:rsidRDefault="00000000">
      <w:pPr>
        <w:spacing w:after="160"/>
      </w:pPr>
      <w:r>
        <w:rPr>
          <w:noProof/>
        </w:rPr>
        <w:lastRenderedPageBreak/>
        <w:drawing>
          <wp:inline distT="0" distB="0" distL="0" distR="0" wp14:anchorId="245DC3DA" wp14:editId="3C2F3F1D">
            <wp:extent cx="5524500" cy="3429000"/>
            <wp:effectExtent l="0" t="0" r="0" b="0"/>
            <wp:docPr id="586678698" name="Picture 586678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D689" w14:textId="77777777" w:rsidR="009D5401" w:rsidRDefault="00000000">
      <w:pPr>
        <w:spacing w:after="120"/>
      </w:pPr>
      <w:r>
        <w:t>The smaller table (size 97) shows load factors up to 206x — meaning chains are extremely long — and this is where the team's derived table size (1187) earns its justification: at the same 20,000-key volume, it keeps load factor near 16.8 instead of 206.</w:t>
      </w:r>
    </w:p>
    <w:p w14:paraId="507516B1" w14:textId="77777777" w:rsidR="009D5401" w:rsidRDefault="00000000">
      <w:pPr>
        <w:pStyle w:val="Heading1"/>
        <w:spacing w:before="280" w:after="120"/>
      </w:pPr>
      <w:r>
        <w:t>4. Heap insert/extract</w:t>
      </w:r>
    </w:p>
    <w:p w14:paraId="36F464BC" w14:textId="77777777" w:rsidR="009D5401" w:rsidRDefault="00000000">
      <w:pPr>
        <w:spacing w:after="160"/>
      </w:pPr>
      <w:r>
        <w:rPr>
          <w:noProof/>
        </w:rPr>
        <w:drawing>
          <wp:inline distT="0" distB="0" distL="0" distR="0" wp14:anchorId="7B9508DC" wp14:editId="1F81CB26">
            <wp:extent cx="5524500" cy="3429000"/>
            <wp:effectExtent l="0" t="0" r="0" b="0"/>
            <wp:docPr id="581774432" name="Picture 581774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515E" w14:textId="77777777" w:rsidR="009D5401" w:rsidRDefault="00000000">
      <w:pPr>
        <w:spacing w:after="120"/>
      </w:pPr>
      <w:r>
        <w:t>Both operations scale in line with O(n log n) expectations.</w:t>
      </w:r>
    </w:p>
    <w:p w14:paraId="3E437185" w14:textId="77777777" w:rsidR="009D5401" w:rsidRDefault="00000000">
      <w:pPr>
        <w:pStyle w:val="Heading1"/>
        <w:spacing w:before="280" w:after="120"/>
      </w:pPr>
      <w:r>
        <w:lastRenderedPageBreak/>
        <w:t>5. Graph algorithms</w:t>
      </w:r>
    </w:p>
    <w:p w14:paraId="3C66C426" w14:textId="77777777" w:rsidR="009D5401" w:rsidRDefault="00000000">
      <w:pPr>
        <w:spacing w:after="160"/>
      </w:pPr>
      <w:r>
        <w:rPr>
          <w:noProof/>
        </w:rPr>
        <w:drawing>
          <wp:inline distT="0" distB="0" distL="0" distR="0" wp14:anchorId="515B2195" wp14:editId="3024347C">
            <wp:extent cx="5524500" cy="3429000"/>
            <wp:effectExtent l="0" t="0" r="0" b="0"/>
            <wp:docPr id="1716819415" name="Picture 1716819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AE8F" w14:textId="77777777" w:rsidR="009D5401" w:rsidRDefault="00000000">
      <w:pPr>
        <w:spacing w:after="120"/>
      </w:pPr>
      <w:r>
        <w:t>BFS/DFS remain cheapest; Dijkstra, Prim and Kruskal cost more due to priority-queue/union-find overhead, consistent with theory.</w:t>
      </w:r>
    </w:p>
    <w:p w14:paraId="36588C1A" w14:textId="77777777" w:rsidR="009D5401" w:rsidRDefault="00000000">
      <w:pPr>
        <w:pStyle w:val="Heading1"/>
        <w:spacing w:before="280" w:after="120"/>
      </w:pPr>
      <w:r>
        <w:t>6. Verification notes</w:t>
      </w:r>
    </w:p>
    <w:p w14:paraId="7E03875A" w14:textId="77777777" w:rsidR="009D5401" w:rsidRDefault="00000000">
      <w:pPr>
        <w:spacing w:after="120"/>
      </w:pPr>
      <w:r>
        <w:t>- Full project (42 files) compiled cleanly with javac -encoding UTF-8 after fixing 3 real bugs found during this process: (1) a non-ASCII character in a comment that broke default-encoding compilation, (2) a BinaryHeap&lt;Integer&gt; type-inference failure needing an explicit generic, (3) a CSV-breaking embedded comma in the HashTable experiment's algorithmName label.</w:t>
      </w:r>
    </w:p>
    <w:p w14:paraId="686C7397" w14:textId="77777777" w:rsidR="009D5401" w:rsidRDefault="00000000">
      <w:pPr>
        <w:spacing w:after="120"/>
      </w:pPr>
      <w:r>
        <w:t>- The app was run live end-to-end: database schema created, 50 locations / 120 roads / 300 requests / 30 resources loaded and verified via direct SQL query, and all four menu paths (schedule, routes, optimise, benchmark) exercised successfully.</w:t>
      </w:r>
    </w:p>
    <w:p w14:paraId="239B5747" w14:textId="77777777" w:rsidR="009D5401" w:rsidRDefault="00000000">
      <w:pPr>
        <w:spacing w:after="120"/>
      </w:pPr>
      <w:r>
        <w:t>- The original Main.java menu's Benchmark.run(ServiceRequest[], String) call (option 5) was preserved and re-verified working after the Benchmark.java rewrite.</w:t>
      </w:r>
    </w:p>
    <w:sectPr w:rsidR="009D54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2522D"/>
    <w:multiLevelType w:val="hybridMultilevel"/>
    <w:tmpl w:val="AA0AB214"/>
    <w:lvl w:ilvl="0" w:tplc="5B9A7C58">
      <w:start w:val="1"/>
      <w:numFmt w:val="bullet"/>
      <w:lvlText w:val="●"/>
      <w:lvlJc w:val="left"/>
      <w:pPr>
        <w:ind w:left="720" w:hanging="360"/>
      </w:pPr>
    </w:lvl>
    <w:lvl w:ilvl="1" w:tplc="9B988662">
      <w:start w:val="1"/>
      <w:numFmt w:val="bullet"/>
      <w:lvlText w:val="○"/>
      <w:lvlJc w:val="left"/>
      <w:pPr>
        <w:ind w:left="1440" w:hanging="360"/>
      </w:pPr>
    </w:lvl>
    <w:lvl w:ilvl="2" w:tplc="D818AE8C">
      <w:start w:val="1"/>
      <w:numFmt w:val="bullet"/>
      <w:lvlText w:val="■"/>
      <w:lvlJc w:val="left"/>
      <w:pPr>
        <w:ind w:left="2160" w:hanging="360"/>
      </w:pPr>
    </w:lvl>
    <w:lvl w:ilvl="3" w:tplc="AD426F24">
      <w:start w:val="1"/>
      <w:numFmt w:val="bullet"/>
      <w:lvlText w:val="●"/>
      <w:lvlJc w:val="left"/>
      <w:pPr>
        <w:ind w:left="2880" w:hanging="360"/>
      </w:pPr>
    </w:lvl>
    <w:lvl w:ilvl="4" w:tplc="2CCA9FAA">
      <w:start w:val="1"/>
      <w:numFmt w:val="bullet"/>
      <w:lvlText w:val="○"/>
      <w:lvlJc w:val="left"/>
      <w:pPr>
        <w:ind w:left="3600" w:hanging="360"/>
      </w:pPr>
    </w:lvl>
    <w:lvl w:ilvl="5" w:tplc="B2B8D366">
      <w:start w:val="1"/>
      <w:numFmt w:val="bullet"/>
      <w:lvlText w:val="■"/>
      <w:lvlJc w:val="left"/>
      <w:pPr>
        <w:ind w:left="4320" w:hanging="360"/>
      </w:pPr>
    </w:lvl>
    <w:lvl w:ilvl="6" w:tplc="7EF047DC">
      <w:start w:val="1"/>
      <w:numFmt w:val="bullet"/>
      <w:lvlText w:val="●"/>
      <w:lvlJc w:val="left"/>
      <w:pPr>
        <w:ind w:left="5040" w:hanging="360"/>
      </w:pPr>
    </w:lvl>
    <w:lvl w:ilvl="7" w:tplc="58E253B6">
      <w:start w:val="1"/>
      <w:numFmt w:val="bullet"/>
      <w:lvlText w:val="●"/>
      <w:lvlJc w:val="left"/>
      <w:pPr>
        <w:ind w:left="5760" w:hanging="360"/>
      </w:pPr>
    </w:lvl>
    <w:lvl w:ilvl="8" w:tplc="CCC438F0">
      <w:start w:val="1"/>
      <w:numFmt w:val="bullet"/>
      <w:lvlText w:val="●"/>
      <w:lvlJc w:val="left"/>
      <w:pPr>
        <w:ind w:left="6480" w:hanging="360"/>
      </w:pPr>
    </w:lvl>
  </w:abstractNum>
  <w:num w:numId="1" w16cid:durableId="1571622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401"/>
    <w:rsid w:val="00503DCE"/>
    <w:rsid w:val="00687F08"/>
    <w:rsid w:val="009C6CAB"/>
    <w:rsid w:val="009D5401"/>
    <w:rsid w:val="00A71B1F"/>
    <w:rsid w:val="00B81C5E"/>
    <w:rsid w:val="00CA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77F9"/>
  <w15:docId w15:val="{B89A2402-ECA5-453B-8B66-70C803D8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Kingsley Alexander Sohah</cp:lastModifiedBy>
  <cp:revision>5</cp:revision>
  <dcterms:created xsi:type="dcterms:W3CDTF">2026-08-24T10:02:00Z</dcterms:created>
  <dcterms:modified xsi:type="dcterms:W3CDTF">2026-08-26T10:37:00Z</dcterms:modified>
</cp:coreProperties>
</file>