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w:rPr>
          <w:sz w:val="44"/>
          <w:szCs w:val="44"/>
        </w:rPr>
      </w:pPr>
      <w:r w:rsidRPr="00DC5129">
        <w:rPr>
          <w:sz w:val="44"/>
          <w:szCs w:val="44"/>
        </w:rPr>
        <w:t>Rebuke to Pope Francis</w:t>
      </w:r>
    </w:p>
    <w:p w14:paraId="3A29F092" w14:textId="7D835449" w:rsidR="008E60E0" w:rsidRDefault="00DE43D6" w:rsidP="004607BC">
      <w:r>
        <w:t>for not knowing the Bible</w:t>
      </w:r>
    </w:p>
    <w:p w14:paraId="35B99575" w14:textId="38BD6346" w:rsidR="0073515F" w:rsidRDefault="0073515F" w:rsidP="0073515F">
      <w:pPr>
        <w:jc w:val="left"/>
      </w:pPr>
      <w:r>
        <w:t xml:space="preserve">Pope Francis, you obviously </w:t>
      </w:r>
      <w:r w:rsidR="001C4422">
        <w:t xml:space="preserve">. . . </w:t>
      </w:r>
    </w:p>
    <w:p w14:paraId="2BA77901" w14:textId="1A78F837" w:rsidR="0073515F" w:rsidRDefault="0073515F" w:rsidP="0073515F">
      <w:pPr>
        <w:pStyle w:val="ListParagraph"/>
        <w:numPr>
          <w:ilvl w:val="0"/>
          <w:numId w:val="29"/>
        </w:numPr>
        <w:jc w:val="left"/>
      </w:pPr>
      <w:r>
        <w:t>do not know the Bible</w:t>
      </w:r>
      <w:r w:rsidR="001C6AF8">
        <w:t xml:space="preserve">; </w:t>
      </w:r>
      <w:r w:rsidR="008332C7">
        <w:rPr>
          <w:rStyle w:val="FootnoteReference"/>
        </w:rPr>
        <w:footnoteReference w:id="1"/>
      </w:r>
    </w:p>
    <w:p w14:paraId="52D9EA7D" w14:textId="4D0BE28E" w:rsidR="0073515F" w:rsidRDefault="0073515F" w:rsidP="0073515F">
      <w:pPr>
        <w:pStyle w:val="ListParagraph"/>
        <w:numPr>
          <w:ilvl w:val="0"/>
          <w:numId w:val="29"/>
        </w:numPr>
        <w:jc w:val="left"/>
      </w:pPr>
      <w:r>
        <w:t>are not a theologian.</w:t>
      </w:r>
      <w:r w:rsidR="00AE3EFC">
        <w:rPr>
          <w:rStyle w:val="FootnoteReference"/>
        </w:rPr>
        <w:footnoteReference w:id="2"/>
      </w:r>
    </w:p>
    <w:p w14:paraId="1C6C03BC" w14:textId="286A2797" w:rsidR="0044510A" w:rsidRDefault="00F56BE6" w:rsidP="00C72D8F">
      <w:r>
        <w:t>“Ignorance of Scripture is ignorance of Christ.”</w:t>
      </w:r>
      <w:r>
        <w:rPr>
          <w:rStyle w:val="FootnoteReference"/>
        </w:rPr>
        <w:footnoteReference w:id="3"/>
      </w:r>
    </w:p>
    <w:p w14:paraId="4964A924" w14:textId="77777777" w:rsidR="0073515F" w:rsidRDefault="0073515F" w:rsidP="0073796C">
      <w:pPr>
        <w:jc w:val="left"/>
      </w:pPr>
    </w:p>
    <w:p w14:paraId="3A9B7C4F" w14:textId="2C595DCF" w:rsidR="00ED300F" w:rsidRPr="00DC5129" w:rsidRDefault="00ED300F" w:rsidP="00CF1839">
      <w:pPr>
        <w:pStyle w:val="Chap"/>
      </w:pPr>
      <w:r>
        <w:t>I. Rigidity</w:t>
      </w:r>
    </w:p>
    <w:p w14:paraId="79FCB08C" w14:textId="77777777" w:rsidR="00ED300F" w:rsidRDefault="00ED300F" w:rsidP="0073796C">
      <w:pPr>
        <w:jc w:val="left"/>
      </w:pPr>
    </w:p>
    <w:p w14:paraId="0DEECEFB" w14:textId="012F0B9A" w:rsidR="008E60E0" w:rsidRDefault="00ED300F" w:rsidP="0073796C">
      <w:pPr>
        <w:jc w:val="left"/>
      </w:pPr>
      <w:r>
        <w:t xml:space="preserve">We rebuke you, Pope Francis, </w:t>
      </w:r>
      <w:r w:rsidR="00557C6F">
        <w:t>because</w:t>
      </w:r>
      <w:r w:rsidR="000774ED">
        <w:t xml:space="preserve"> you have harped upon a supposed sin of rigidity, but</w:t>
      </w:r>
      <w:r w:rsidR="00557C6F">
        <w:t xml:space="preserve"> rigidity is exactly what the Holy Spirit commands, in</w:t>
      </w:r>
      <w:r w:rsidR="00966C61">
        <w:t xml:space="preserve"> numerous </w:t>
      </w:r>
      <w:r w:rsidR="00557C6F">
        <w:t xml:space="preserve">verses. </w:t>
      </w:r>
    </w:p>
    <w:p w14:paraId="4E6A9316" w14:textId="77777777" w:rsidR="004607BC" w:rsidRDefault="004607BC" w:rsidP="0073796C">
      <w:pPr>
        <w:jc w:val="left"/>
      </w:pPr>
    </w:p>
    <w:p w14:paraId="2B698156" w14:textId="77777777" w:rsidR="00B32E6D" w:rsidRDefault="00557C6F" w:rsidP="00EA6BE6">
      <w:pPr>
        <w:ind w:left="720"/>
        <w:jc w:val="left"/>
      </w:pPr>
      <w:r w:rsidRPr="00715D9F">
        <w:rPr>
          <w:i/>
          <w:iCs/>
        </w:rPr>
        <w:t>“Do not think that I have come to bring peace on earth; I have not come to bring peace, but a sword. For I have come to set a man against his father, and a daughter against her mother, and a daughter-in-law against her mother-in-law; and a man’s foes will be those of his own household. He who loves father or mother more than me is not worthy of me; and he who loves son or daughter more than me is not worthy of me; and he who does not take his cross and follow me is not worthy of me</w:t>
      </w:r>
      <w:r w:rsidRPr="00B32E6D">
        <w:t>.”</w:t>
      </w:r>
      <w:r w:rsidR="0010783A" w:rsidRPr="00B32E6D">
        <w:rPr>
          <w:rStyle w:val="FootnoteReference"/>
        </w:rPr>
        <w:footnoteReference w:id="4"/>
      </w:r>
      <w:r w:rsidRPr="00B32E6D">
        <w:t xml:space="preserve">  </w:t>
      </w:r>
    </w:p>
    <w:p w14:paraId="43D92C3F" w14:textId="77777777" w:rsidR="004607BC" w:rsidRDefault="004607BC" w:rsidP="00EA6BE6">
      <w:pPr>
        <w:ind w:left="720"/>
        <w:jc w:val="left"/>
      </w:pPr>
    </w:p>
    <w:p w14:paraId="3B046199" w14:textId="0E43E67E" w:rsidR="00557C6F" w:rsidRDefault="00557C6F" w:rsidP="0073796C">
      <w:pPr>
        <w:jc w:val="left"/>
      </w:pPr>
      <w:r w:rsidRPr="00B32E6D">
        <w:t>In all these sentences, the most extreme rigidity is demonstrated, culminating in the rigidity of the cross,</w:t>
      </w:r>
      <w:r w:rsidR="002B3C8E">
        <w:rPr>
          <w:rStyle w:val="FootnoteReference"/>
        </w:rPr>
        <w:footnoteReference w:id="5"/>
      </w:r>
      <w:r w:rsidRPr="00B32E6D">
        <w:t xml:space="preserve"> which is so rigid as to pass through death</w:t>
      </w:r>
      <w:r w:rsidR="004244C2">
        <w:t xml:space="preserve">. </w:t>
      </w:r>
    </w:p>
    <w:p w14:paraId="30592BC2" w14:textId="77777777" w:rsidR="008E60E0" w:rsidRDefault="008E60E0" w:rsidP="0073796C">
      <w:pPr>
        <w:jc w:val="left"/>
      </w:pPr>
    </w:p>
    <w:p w14:paraId="4B8D122D" w14:textId="6DA6F1FA" w:rsidR="00ED300F" w:rsidRDefault="007778F2" w:rsidP="0073796C">
      <w:pPr>
        <w:jc w:val="left"/>
      </w:pPr>
      <w:r>
        <w:t>In view of</w:t>
      </w:r>
      <w:r w:rsidR="00321952">
        <w:t xml:space="preserve"> temporal </w:t>
      </w:r>
      <w:r>
        <w:t>upheavals, t</w:t>
      </w:r>
      <w:r w:rsidR="00557C6F">
        <w:t>he Holy Spirit commands, “Be rigid</w:t>
      </w:r>
      <w:r w:rsidR="00993090">
        <w:t xml:space="preserve"> as a </w:t>
      </w:r>
      <w:r>
        <w:t>‘</w:t>
      </w:r>
      <w:r w:rsidR="00993090">
        <w:t>stake</w:t>
      </w:r>
      <w:r>
        <w:t>’</w:t>
      </w:r>
      <w:r w:rsidR="000774ED">
        <w:t xml:space="preserve">: </w:t>
      </w:r>
      <w:r w:rsidR="00557C6F">
        <w:t>Hold fast the</w:t>
      </w:r>
      <w:r w:rsidR="00F86F2B">
        <w:t xml:space="preserve"> doctrines which you were taught, wh</w:t>
      </w:r>
      <w:r w:rsidR="00557C6F">
        <w:t>ether by word</w:t>
      </w:r>
      <w:r w:rsidR="00F86F2B">
        <w:t xml:space="preserve"> or letter from us</w:t>
      </w:r>
      <w:r w:rsidR="00715D9F">
        <w:t>,</w:t>
      </w:r>
      <w:r w:rsidR="0010783A">
        <w:t>”</w:t>
      </w:r>
      <w:r w:rsidR="0010783A">
        <w:rPr>
          <w:rStyle w:val="FootnoteReference"/>
        </w:rPr>
        <w:footnoteReference w:id="6"/>
      </w:r>
      <w:r w:rsidR="00715D9F">
        <w:t xml:space="preserve"> elsewhere adding, “Jesus Christ is the same yesterday, today, and forever; do not be led astray by diverse and strange heresies</w:t>
      </w:r>
      <w:r w:rsidR="0010783A">
        <w:t>.</w:t>
      </w:r>
      <w:r w:rsidR="00715D9F">
        <w:t>”</w:t>
      </w:r>
      <w:r w:rsidR="0010783A">
        <w:rPr>
          <w:rStyle w:val="FootnoteReference"/>
        </w:rPr>
        <w:footnoteReference w:id="7"/>
      </w:r>
      <w:r w:rsidR="000F45C0">
        <w:t xml:space="preserve"> Jesus Christ also, in </w:t>
      </w:r>
      <w:r w:rsidR="00557C6F">
        <w:t>the Book of Revelation, twice exhorts some of the churches to do nothing, except “Hold fast what you have until I come.”</w:t>
      </w:r>
      <w:r w:rsidR="0010783A">
        <w:rPr>
          <w:rStyle w:val="FootnoteReference"/>
        </w:rPr>
        <w:footnoteReference w:id="8"/>
      </w:r>
      <w:r w:rsidR="00557C6F">
        <w:t xml:space="preserve"> </w:t>
      </w:r>
    </w:p>
    <w:p w14:paraId="12347311" w14:textId="77777777" w:rsidR="008E60E0" w:rsidRDefault="008E60E0" w:rsidP="0073796C">
      <w:pPr>
        <w:jc w:val="left"/>
      </w:pPr>
    </w:p>
    <w:p w14:paraId="023E2810" w14:textId="599F69B9" w:rsidR="00993090" w:rsidRDefault="00993090" w:rsidP="0073796C">
      <w:pPr>
        <w:jc w:val="left"/>
      </w:pPr>
      <w:r>
        <w:t>Indeed, ther</w:t>
      </w:r>
      <w:r w:rsidR="001F7BCA">
        <w:t xml:space="preserve">e are </w:t>
      </w:r>
      <w:r>
        <w:t xml:space="preserve">numerous metaphors of rigidity in the Bible, including </w:t>
      </w:r>
      <w:r w:rsidR="00171C7F">
        <w:t xml:space="preserve">. . . </w:t>
      </w:r>
    </w:p>
    <w:p w14:paraId="25981704" w14:textId="389E0453" w:rsidR="00557C6F" w:rsidRDefault="00993090" w:rsidP="0073796C">
      <w:pPr>
        <w:pStyle w:val="ListParagraph"/>
        <w:numPr>
          <w:ilvl w:val="0"/>
          <w:numId w:val="1"/>
        </w:numPr>
        <w:jc w:val="left"/>
      </w:pPr>
      <w:r>
        <w:t>the House built upon rock,</w:t>
      </w:r>
      <w:r w:rsidR="00321952">
        <w:rPr>
          <w:rStyle w:val="FootnoteReference"/>
        </w:rPr>
        <w:footnoteReference w:id="9"/>
      </w:r>
    </w:p>
    <w:p w14:paraId="2AD90E7B" w14:textId="3EDD8A15" w:rsidR="00993090" w:rsidRDefault="00993090" w:rsidP="0073796C">
      <w:pPr>
        <w:pStyle w:val="ListParagraph"/>
        <w:numPr>
          <w:ilvl w:val="0"/>
          <w:numId w:val="1"/>
        </w:numPr>
        <w:jc w:val="left"/>
      </w:pPr>
      <w:r>
        <w:lastRenderedPageBreak/>
        <w:t xml:space="preserve">the </w:t>
      </w:r>
      <w:r w:rsidR="00321952">
        <w:t xml:space="preserve">vineyard </w:t>
      </w:r>
      <w:r>
        <w:t>enclosed with a hedge,</w:t>
      </w:r>
      <w:r w:rsidR="00321952">
        <w:rPr>
          <w:rStyle w:val="FootnoteReference"/>
        </w:rPr>
        <w:footnoteReference w:id="10"/>
      </w:r>
    </w:p>
    <w:p w14:paraId="7A13A540" w14:textId="5407163A" w:rsidR="00993090" w:rsidRDefault="00993090" w:rsidP="0073796C">
      <w:pPr>
        <w:pStyle w:val="ListParagraph"/>
        <w:numPr>
          <w:ilvl w:val="0"/>
          <w:numId w:val="1"/>
        </w:numPr>
        <w:jc w:val="left"/>
      </w:pPr>
      <w:r>
        <w:t>the Narrow Gate and Narrow Way,</w:t>
      </w:r>
      <w:r w:rsidR="00321952">
        <w:rPr>
          <w:rStyle w:val="FootnoteReference"/>
        </w:rPr>
        <w:footnoteReference w:id="11"/>
      </w:r>
    </w:p>
    <w:p w14:paraId="416B7BF5" w14:textId="315C75A2" w:rsidR="00993090" w:rsidRDefault="001F7BCA" w:rsidP="0073796C">
      <w:pPr>
        <w:pStyle w:val="ListParagraph"/>
        <w:numPr>
          <w:ilvl w:val="0"/>
          <w:numId w:val="1"/>
        </w:numPr>
        <w:jc w:val="left"/>
      </w:pPr>
      <w:r>
        <w:t>keeping</w:t>
      </w:r>
      <w:r w:rsidR="00321952">
        <w:t xml:space="preserve"> new </w:t>
      </w:r>
      <w:r>
        <w:t>wine in</w:t>
      </w:r>
      <w:r w:rsidR="00321952">
        <w:t xml:space="preserve"> new </w:t>
      </w:r>
      <w:r>
        <w:t>wineskins</w:t>
      </w:r>
      <w:r w:rsidR="00993090">
        <w:t>,</w:t>
      </w:r>
      <w:r w:rsidR="00321952">
        <w:rPr>
          <w:rStyle w:val="FootnoteReference"/>
        </w:rPr>
        <w:footnoteReference w:id="12"/>
      </w:r>
      <w:r w:rsidR="00993090">
        <w:t xml:space="preserve"> </w:t>
      </w:r>
    </w:p>
    <w:p w14:paraId="7A589C55" w14:textId="4B09C4F0" w:rsidR="00993090" w:rsidRDefault="00993090" w:rsidP="0073796C">
      <w:pPr>
        <w:pStyle w:val="ListParagraph"/>
        <w:numPr>
          <w:ilvl w:val="0"/>
          <w:numId w:val="1"/>
        </w:numPr>
        <w:jc w:val="left"/>
      </w:pPr>
      <w:r>
        <w:t xml:space="preserve">the </w:t>
      </w:r>
      <w:r w:rsidR="001F7BCA">
        <w:t>restrictive n</w:t>
      </w:r>
      <w:r>
        <w:t>et cast into the sea</w:t>
      </w:r>
      <w:r w:rsidR="002B3C8E">
        <w:t>,</w:t>
      </w:r>
      <w:r w:rsidR="00321952">
        <w:rPr>
          <w:rStyle w:val="FootnoteReference"/>
        </w:rPr>
        <w:footnoteReference w:id="13"/>
      </w:r>
      <w:r w:rsidR="00321952" w:rsidRPr="00321952">
        <w:t xml:space="preserve"> </w:t>
      </w:r>
      <w:r w:rsidR="00321952">
        <w:t>and</w:t>
      </w:r>
    </w:p>
    <w:p w14:paraId="40FB49D4" w14:textId="5C4173EE" w:rsidR="002B3C8E" w:rsidRDefault="002B3C8E" w:rsidP="0073796C">
      <w:pPr>
        <w:pStyle w:val="ListParagraph"/>
        <w:numPr>
          <w:ilvl w:val="0"/>
          <w:numId w:val="1"/>
        </w:numPr>
        <w:jc w:val="left"/>
      </w:pPr>
      <w:r>
        <w:t>the Holy Christian Priesthood, as a stone house.</w:t>
      </w:r>
      <w:r>
        <w:rPr>
          <w:rStyle w:val="FootnoteReference"/>
        </w:rPr>
        <w:footnoteReference w:id="14"/>
      </w:r>
    </w:p>
    <w:p w14:paraId="0C24A337" w14:textId="77777777" w:rsidR="002B3C8E" w:rsidRDefault="002B3C8E" w:rsidP="002B3C8E">
      <w:pPr>
        <w:jc w:val="left"/>
      </w:pPr>
    </w:p>
    <w:p w14:paraId="65A32698" w14:textId="65B13F3F" w:rsidR="002B3C8E" w:rsidRDefault="002B3C8E" w:rsidP="002B3C8E">
      <w:pPr>
        <w:jc w:val="left"/>
      </w:pPr>
      <w:r>
        <w:t xml:space="preserve">But beyond this, Rigidity is an expression of a father’s </w:t>
      </w:r>
      <w:r w:rsidRPr="002B3C8E">
        <w:rPr>
          <w:i/>
          <w:iCs/>
        </w:rPr>
        <w:t>love</w:t>
      </w:r>
      <w:r>
        <w:t xml:space="preserve">, the </w:t>
      </w:r>
      <w:r w:rsidR="000F45C0">
        <w:t>pre-</w:t>
      </w:r>
      <w:r>
        <w:t>condition for identity</w:t>
      </w:r>
      <w:r w:rsidR="00B9241D">
        <w:t>,</w:t>
      </w:r>
      <w:r w:rsidR="00A00D07">
        <w:t xml:space="preserve"> virtue</w:t>
      </w:r>
      <w:r w:rsidR="00B9241D">
        <w:t>,</w:t>
      </w:r>
      <w:r w:rsidR="00A00D07">
        <w:rPr>
          <w:rStyle w:val="FootnoteReference"/>
        </w:rPr>
        <w:footnoteReference w:id="15"/>
      </w:r>
      <w:r w:rsidR="00B9241D">
        <w:t xml:space="preserve"> and order,</w:t>
      </w:r>
      <w:r w:rsidR="00A00D07">
        <w:t xml:space="preserve"> </w:t>
      </w:r>
      <w:r>
        <w:t xml:space="preserve">among his children.  E.g, pursuant to fostering a communal identity, the apostles command rigid . . . </w:t>
      </w:r>
    </w:p>
    <w:p w14:paraId="7754641E" w14:textId="2B0506C0" w:rsidR="002B3C8E" w:rsidRDefault="002B3C8E" w:rsidP="002B3C8E">
      <w:pPr>
        <w:pStyle w:val="ListParagraph"/>
        <w:numPr>
          <w:ilvl w:val="0"/>
          <w:numId w:val="32"/>
        </w:numPr>
        <w:jc w:val="left"/>
      </w:pPr>
      <w:r>
        <w:t>“traditions” in dress (hair-coverings for women);</w:t>
      </w:r>
      <w:r>
        <w:rPr>
          <w:rStyle w:val="FootnoteReference"/>
        </w:rPr>
        <w:footnoteReference w:id="16"/>
      </w:r>
    </w:p>
    <w:p w14:paraId="628BAAD2" w14:textId="1CC330F6" w:rsidR="002B3C8E" w:rsidRDefault="002B3C8E" w:rsidP="00EA6BE6">
      <w:pPr>
        <w:pStyle w:val="ListParagraph"/>
        <w:numPr>
          <w:ilvl w:val="0"/>
          <w:numId w:val="32"/>
        </w:numPr>
        <w:jc w:val="left"/>
      </w:pPr>
      <w:r>
        <w:t>regulation of even those with Charismatic gifts, “…for God is not an author of confusion;”</w:t>
      </w:r>
      <w:r>
        <w:rPr>
          <w:rStyle w:val="FootnoteReference"/>
        </w:rPr>
        <w:footnoteReference w:id="17"/>
      </w:r>
    </w:p>
    <w:p w14:paraId="4B39C9E9" w14:textId="3BEA70BF" w:rsidR="002B3C8E" w:rsidRDefault="000F45C0" w:rsidP="002B3C8E">
      <w:pPr>
        <w:pStyle w:val="ListParagraph"/>
        <w:numPr>
          <w:ilvl w:val="0"/>
          <w:numId w:val="32"/>
        </w:numPr>
        <w:jc w:val="left"/>
      </w:pPr>
      <w:r>
        <w:t>sub-</w:t>
      </w:r>
      <w:r w:rsidR="002B3C8E">
        <w:t>degrees &amp; behaviors of those ordained;</w:t>
      </w:r>
      <w:r w:rsidR="002B3C8E">
        <w:rPr>
          <w:rStyle w:val="FootnoteReference"/>
        </w:rPr>
        <w:footnoteReference w:id="18"/>
      </w:r>
      <w:r>
        <w:t xml:space="preserve"> and not ordained</w:t>
      </w:r>
      <w:bookmarkStart w:id="0" w:name="_Ref139755160"/>
      <w:r>
        <w:t>;</w:t>
      </w:r>
      <w:r>
        <w:rPr>
          <w:rStyle w:val="FootnoteReference"/>
        </w:rPr>
        <w:footnoteReference w:id="19"/>
      </w:r>
      <w:bookmarkEnd w:id="0"/>
    </w:p>
    <w:p w14:paraId="74F15EC5" w14:textId="7348BFFC" w:rsidR="00A00D07" w:rsidRDefault="002B3C8E" w:rsidP="000F45C0">
      <w:pPr>
        <w:pStyle w:val="ListParagraph"/>
        <w:numPr>
          <w:ilvl w:val="0"/>
          <w:numId w:val="32"/>
        </w:numPr>
        <w:jc w:val="left"/>
      </w:pPr>
      <w:r>
        <w:t>suspicion of new spirits</w:t>
      </w:r>
      <w:r w:rsidR="00DA5E81">
        <w:t>.</w:t>
      </w:r>
      <w:r>
        <w:rPr>
          <w:rStyle w:val="FootnoteReference"/>
        </w:rPr>
        <w:footnoteReference w:id="20"/>
      </w:r>
    </w:p>
    <w:p w14:paraId="7F9EF47F" w14:textId="508B0C1E" w:rsidR="002B3C8E" w:rsidRDefault="00B9241D" w:rsidP="002B3C8E">
      <w:pPr>
        <w:jc w:val="left"/>
      </w:pPr>
      <w:r>
        <w:t>Here we see that Rigidity is also a characteristic of Order, enabling an entire emergent Community</w:t>
      </w:r>
      <w:r w:rsidR="00B938D5">
        <w:t xml:space="preserve"> (the Church)</w:t>
      </w:r>
      <w:r>
        <w:t>, replicable on the macroscopic scale.</w:t>
      </w:r>
      <w:r w:rsidR="00C72D8F">
        <w:t xml:space="preserve">  </w:t>
      </w:r>
      <w:r w:rsidR="002B3C8E">
        <w:t>And of course,</w:t>
      </w:r>
      <w:r w:rsidR="00DF609F">
        <w:t xml:space="preserve"> individuals </w:t>
      </w:r>
      <w:r w:rsidR="002B3C8E">
        <w:t>are called to</w:t>
      </w:r>
      <w:r w:rsidR="00DF609F">
        <w:t xml:space="preserve"> rigidity,</w:t>
      </w:r>
      <w:r w:rsidR="002B3C8E">
        <w:t xml:space="preserve"> not just against</w:t>
      </w:r>
      <w:r w:rsidR="003A5C1E">
        <w:rPr>
          <w:iCs/>
        </w:rPr>
        <w:t xml:space="preserve"> . . .</w:t>
      </w:r>
    </w:p>
    <w:p w14:paraId="51F382C5" w14:textId="2102AC02" w:rsidR="002B3C8E" w:rsidRDefault="002B3C8E" w:rsidP="00EA6BE6">
      <w:pPr>
        <w:pStyle w:val="ListParagraph"/>
        <w:numPr>
          <w:ilvl w:val="0"/>
          <w:numId w:val="32"/>
        </w:numPr>
        <w:jc w:val="left"/>
      </w:pPr>
      <w:r>
        <w:t>Sin; but even mere</w:t>
      </w:r>
    </w:p>
    <w:p w14:paraId="1818CF14" w14:textId="0F1E7768" w:rsidR="002B3C8E" w:rsidRDefault="002B3C8E" w:rsidP="00EA6BE6">
      <w:pPr>
        <w:pStyle w:val="ListParagraph"/>
        <w:numPr>
          <w:ilvl w:val="0"/>
          <w:numId w:val="32"/>
        </w:numPr>
        <w:jc w:val="left"/>
      </w:pPr>
      <w:r>
        <w:t>Lawlessness;</w:t>
      </w:r>
      <w:r>
        <w:rPr>
          <w:rStyle w:val="FootnoteReference"/>
        </w:rPr>
        <w:footnoteReference w:id="21"/>
      </w:r>
      <w:r>
        <w:t xml:space="preserve"> and even </w:t>
      </w:r>
    </w:p>
    <w:p w14:paraId="0BC69DAF" w14:textId="08936AEE" w:rsidR="00C72D8F" w:rsidRDefault="002B3C8E" w:rsidP="00C72D8F">
      <w:pPr>
        <w:pStyle w:val="ListParagraph"/>
        <w:numPr>
          <w:ilvl w:val="0"/>
          <w:numId w:val="32"/>
        </w:numPr>
        <w:jc w:val="left"/>
      </w:pPr>
      <w:r>
        <w:t xml:space="preserve">slackness in </w:t>
      </w:r>
      <w:r w:rsidR="00DA5E81">
        <w:t>V</w:t>
      </w:r>
      <w:r>
        <w:t>irtue.</w:t>
      </w:r>
      <w:r>
        <w:rPr>
          <w:rStyle w:val="FootnoteReference"/>
        </w:rPr>
        <w:footnoteReference w:id="22"/>
      </w:r>
    </w:p>
    <w:p w14:paraId="3B133841" w14:textId="77777777" w:rsidR="00F055FB" w:rsidRDefault="00F46008" w:rsidP="0034246B">
      <w:pPr>
        <w:jc w:val="left"/>
      </w:pPr>
      <w:r w:rsidRPr="004A6B4B">
        <w:t>For i</w:t>
      </w:r>
      <w:r w:rsidR="0034246B" w:rsidRPr="004A6B4B">
        <w:t xml:space="preserve">ndeed, </w:t>
      </w:r>
      <w:r w:rsidR="00DF609F" w:rsidRPr="004A6B4B">
        <w:t>our</w:t>
      </w:r>
      <w:r w:rsidR="0034246B" w:rsidRPr="004A6B4B">
        <w:t xml:space="preserve"> rigidity is based upon </w:t>
      </w:r>
      <w:r w:rsidR="009D675A" w:rsidRPr="004A6B4B">
        <w:t xml:space="preserve">childlikely </w:t>
      </w:r>
      <w:r w:rsidR="0034246B" w:rsidRPr="004A6B4B">
        <w:t xml:space="preserve">“abiding in” “what [we] heard from the </w:t>
      </w:r>
      <w:r w:rsidR="0034246B" w:rsidRPr="004A6B4B">
        <w:rPr>
          <w:i/>
          <w:iCs/>
        </w:rPr>
        <w:t>beginning</w:t>
      </w:r>
      <w:r w:rsidR="0034246B" w:rsidRPr="004A6B4B">
        <w:t>”</w:t>
      </w:r>
      <w:r w:rsidR="0034246B" w:rsidRPr="004A6B4B">
        <w:rPr>
          <w:rStyle w:val="FootnoteReference"/>
        </w:rPr>
        <w:footnoteReference w:id="23"/>
      </w:r>
      <w:r w:rsidR="0034246B" w:rsidRPr="004A6B4B">
        <w:t xml:space="preserve"> </w:t>
      </w:r>
      <w:r w:rsidR="00DF609F" w:rsidRPr="004A6B4B">
        <w:t xml:space="preserve"> </w:t>
      </w:r>
      <w:r w:rsidRPr="004A6B4B">
        <w:t xml:space="preserve">i.e, based upon our </w:t>
      </w:r>
      <w:r w:rsidR="004D10B8" w:rsidRPr="004A6B4B">
        <w:t xml:space="preserve">glorious </w:t>
      </w:r>
      <w:r w:rsidR="0034246B" w:rsidRPr="004A6B4B">
        <w:t>“</w:t>
      </w:r>
      <w:r w:rsidR="0034246B" w:rsidRPr="004A6B4B">
        <w:rPr>
          <w:i/>
          <w:iCs/>
        </w:rPr>
        <w:t>Indietrismo</w:t>
      </w:r>
      <w:r w:rsidR="004D10B8" w:rsidRPr="004A6B4B">
        <w:t>,</w:t>
      </w:r>
      <w:r w:rsidR="0034246B" w:rsidRPr="004A6B4B">
        <w:t>”</w:t>
      </w:r>
      <w:r w:rsidR="004D10B8" w:rsidRPr="004A6B4B">
        <w:t xml:space="preserve"> which is </w:t>
      </w:r>
    </w:p>
    <w:p w14:paraId="58E08D71" w14:textId="423309FE" w:rsidR="0034246B" w:rsidRDefault="00F055FB" w:rsidP="00F055FB">
      <w:r w:rsidRPr="004A6B4B">
        <w:t>‘</w:t>
      </w:r>
      <w:r w:rsidR="004D10B8" w:rsidRPr="004A6B4B">
        <w:rPr>
          <w:i/>
        </w:rPr>
        <w:t>foolishness to Freemasons, and a stumbling block to Neo-Marxists.</w:t>
      </w:r>
      <w:r w:rsidRPr="004A6B4B">
        <w:t>’</w:t>
      </w:r>
      <w:r w:rsidR="004D10B8" w:rsidRPr="004A6B4B">
        <w:rPr>
          <w:rStyle w:val="FootnoteReference"/>
        </w:rPr>
        <w:footnoteReference w:id="24"/>
      </w:r>
    </w:p>
    <w:p w14:paraId="631BD44E" w14:textId="519F3A86" w:rsidR="00557C6F" w:rsidRDefault="00E82D5F" w:rsidP="002B32D1">
      <w:pPr>
        <w:jc w:val="left"/>
        <w:rPr>
          <w:i/>
          <w:iCs/>
        </w:rPr>
      </w:pPr>
      <w:r>
        <w:t>Pope Francis, if you can admit to nothing else, at least admit to this:  You have been a father of disorder.</w:t>
      </w:r>
      <w:r w:rsidR="004A6B4B">
        <w:t xml:space="preserve">  Have</w:t>
      </w:r>
      <w:r w:rsidR="001162E1">
        <w:t xml:space="preserve">n’t you </w:t>
      </w:r>
      <w:r w:rsidR="001E3716">
        <w:t>said so, yourself</w:t>
      </w:r>
      <w:r w:rsidR="004A6B4B">
        <w:t xml:space="preserve">?  </w:t>
      </w:r>
      <w:r w:rsidRPr="00E82D5F">
        <w:rPr>
          <w:i/>
          <w:iCs/>
        </w:rPr>
        <w:t>“I want the confusion.”</w:t>
      </w:r>
      <w:bookmarkStart w:id="1" w:name="_Ref141143468"/>
      <w:r>
        <w:rPr>
          <w:rStyle w:val="FootnoteReference"/>
        </w:rPr>
        <w:footnoteReference w:id="25"/>
      </w:r>
      <w:bookmarkEnd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w:pStyle w:val="Chap"/>
      </w:pPr>
      <w:r>
        <w:t xml:space="preserve">II. </w:t>
      </w:r>
      <w:r w:rsidR="006C7C52" w:rsidRPr="00DC5129">
        <w:t>The 7</w:t>
      </w:r>
      <w:r w:rsidR="00993090">
        <w:t xml:space="preserve"> C</w:t>
      </w:r>
      <w:r w:rsidR="006C7C52" w:rsidRPr="00DC5129">
        <w:t>hurches</w:t>
      </w:r>
    </w:p>
    <w:p w14:paraId="41D94C9A" w14:textId="77777777" w:rsidR="006C7C52" w:rsidRDefault="006C7C52" w:rsidP="0073796C">
      <w:pPr>
        <w:jc w:val="left"/>
      </w:pPr>
    </w:p>
    <w:p w14:paraId="5D0E6B42" w14:textId="1642C835" w:rsidR="006C7C52" w:rsidRDefault="006C7C52" w:rsidP="0073796C">
      <w:pPr>
        <w:jc w:val="left"/>
      </w:pPr>
      <w:r>
        <w:t>We rebuke you, Pope Francis, because you’ve managed to</w:t>
      </w:r>
      <w:r w:rsidR="008454FC">
        <w:t xml:space="preserve"> oppose </w:t>
      </w:r>
      <w:r>
        <w:t>each and every</w:t>
      </w:r>
      <w:r w:rsidR="00CF1839">
        <w:t xml:space="preserve"> one</w:t>
      </w:r>
      <w:r>
        <w:t xml:space="preserve"> of the 7 </w:t>
      </w:r>
      <w:r w:rsidR="00CF1839">
        <w:t>C</w:t>
      </w:r>
      <w:r>
        <w:t xml:space="preserve">hurches, in the Book of Revelation.   </w:t>
      </w:r>
      <w:r w:rsidR="00DC5129">
        <w:t xml:space="preserve">In so doing you have demonstrated that </w:t>
      </w:r>
      <w:r w:rsidR="00DC5129" w:rsidRPr="001D759B">
        <w:rPr>
          <w:i/>
          <w:iCs/>
        </w:rPr>
        <w:t>you do not have anything like the true sense of Christianity</w:t>
      </w:r>
      <w:r w:rsidR="00DC5129">
        <w:t xml:space="preserve"> in th</w:t>
      </w:r>
      <w:r w:rsidR="00CF0314">
        <w:t>is</w:t>
      </w:r>
      <w:r w:rsidR="00DC5129">
        <w:t xml:space="preserve"> Gospel Age</w:t>
      </w:r>
      <w:r w:rsidR="008454FC">
        <w:t>, but disdain for Christians</w:t>
      </w:r>
      <w:r w:rsidR="00DC5129">
        <w:t>.</w:t>
      </w:r>
    </w:p>
    <w:p w14:paraId="005076F2" w14:textId="77777777" w:rsidR="008E60E0" w:rsidRDefault="008E60E0" w:rsidP="0073796C">
      <w:pPr>
        <w:jc w:val="left"/>
      </w:pPr>
    </w:p>
    <w:p w14:paraId="228045C9" w14:textId="18B12769" w:rsidR="006C7C52" w:rsidRDefault="006C7C52" w:rsidP="0073796C">
      <w:pPr>
        <w:jc w:val="left"/>
      </w:pPr>
      <w:r w:rsidRPr="00CF1839">
        <w:rPr>
          <w:rStyle w:val="Head"/>
        </w:rPr>
        <w:t>To the Church of Ephesus</w:t>
      </w:r>
      <w:r>
        <w:t xml:space="preserve">, the Lord commanded them to “recover their </w:t>
      </w:r>
      <w:r w:rsidR="004A6B4B">
        <w:t xml:space="preserve">first </w:t>
      </w:r>
      <w:r>
        <w:t xml:space="preserve">love;” but you have removed the </w:t>
      </w:r>
      <w:r w:rsidR="004A6B4B">
        <w:t xml:space="preserve">first </w:t>
      </w:r>
      <w:r>
        <w:t>love of so many of our brothers, those who in the present day</w:t>
      </w:r>
      <w:r w:rsidR="00CF0314">
        <w:t>-</w:t>
      </w:r>
      <w:r>
        <w:t>and</w:t>
      </w:r>
      <w:r w:rsidR="00CF0314">
        <w:t>-</w:t>
      </w:r>
      <w:r>
        <w:t xml:space="preserve">age best fulfill the ‘type’ of the church of Ephesus, which was the one church that contained all 7 candles, all the spiritual perfections of all other churches, today as the Tridentine-Mass-loving Catholics.  To these, you have not only encouraged them to forget their </w:t>
      </w:r>
      <w:r w:rsidR="004A6B4B">
        <w:t>first</w:t>
      </w:r>
      <w:r>
        <w:t xml:space="preserve"> love, but even prohibited their </w:t>
      </w:r>
      <w:r w:rsidR="004A6B4B">
        <w:t>first</w:t>
      </w:r>
      <w:r>
        <w:t xml:space="preserve"> love</w:t>
      </w:r>
      <w:r w:rsidR="00B2548F">
        <w:t>,</w:t>
      </w:r>
      <w:r w:rsidR="00992E07">
        <w:rPr>
          <w:rStyle w:val="FootnoteReference"/>
        </w:rPr>
        <w:footnoteReference w:id="26"/>
      </w:r>
      <w:r w:rsidR="00B2548F">
        <w:t xml:space="preserve"> directly against the Will of God</w:t>
      </w:r>
      <w:r w:rsidR="003A691F">
        <w:t>,</w:t>
      </w:r>
      <w:r w:rsidR="00C21D30">
        <w:t xml:space="preserve"> which will be to your p</w:t>
      </w:r>
      <w:r w:rsidR="00C21D30" w:rsidRPr="00CC669C">
        <w:t>ublic eternal disgrace</w:t>
      </w:r>
      <w:r w:rsidR="00B2548F" w:rsidRPr="00CC669C">
        <w:t>.</w:t>
      </w:r>
      <w:r w:rsidR="00366559" w:rsidRPr="00CC669C">
        <w:fldChar w:fldCharType="begin"/>
      </w:r>
      <w:r w:rsidR="00366559" w:rsidRPr="00CC669C">
        <w:instrText xml:space="preserve"> NOTEREF _Ref140265937 \f \h </w:instrText>
      </w:r>
      <w:r w:rsidR="00CC669C">
        <w:instrText xml:space="preserve"> \* MERGEFORMAT </w:instrText>
      </w:r>
      <w:r w:rsidR="00366559" w:rsidRPr="00CC669C">
        <w:fldChar w:fldCharType="separate"/>
      </w:r>
      <w:r w:rsidR="00E610C1" w:rsidRPr="00E610C1">
        <w:rPr>
          <w:rStyle w:val="FootnoteReference"/>
        </w:rPr>
        <w:t>29</w:t>
      </w:r>
      <w:r w:rsidR="00366559" w:rsidRPr="00CC669C">
        <w:fldChar w:fldCharType="end"/>
      </w:r>
      <w:r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w:jc w:val="left"/>
      </w:pPr>
      <w:r w:rsidRPr="00CC669C">
        <w:rPr>
          <w:rStyle w:val="Head"/>
        </w:rPr>
        <w:t>To the Church of Smyrna</w:t>
      </w:r>
      <w:r w:rsidRPr="00CC669C">
        <w:t>, the Lord says that they will be thrown into prison, and some will die.  What church is this today, except the suffering, persecuted church in China, which you sold to their own persecutors, the Chinese Communist Party,</w:t>
      </w:r>
      <w:r w:rsidR="00363771" w:rsidRPr="00CC669C">
        <w:t xml:space="preserve"> some allege, for </w:t>
      </w:r>
      <w:r w:rsidRPr="00CC669C">
        <w:t>a bribe of $2 billion</w:t>
      </w:r>
      <w:r w:rsidR="00363771" w:rsidRPr="00CC669C">
        <w:t>,</w:t>
      </w:r>
      <w:bookmarkStart w:id="2" w:name="_Ref138713224"/>
      <w:r w:rsidR="00363771" w:rsidRPr="00CC669C">
        <w:rPr>
          <w:rStyle w:val="FootnoteReference"/>
        </w:rPr>
        <w:footnoteReference w:id="27"/>
      </w:r>
      <w:bookmarkEnd w:id="2"/>
      <w:r w:rsidR="00363771" w:rsidRPr="00CC669C">
        <w:t xml:space="preserve"> which, if true, would be</w:t>
      </w:r>
      <w:r w:rsidR="00CF0314" w:rsidRPr="00CC669C">
        <w:t xml:space="preserve"> </w:t>
      </w:r>
      <w:r w:rsidRPr="00CC669C">
        <w:t xml:space="preserve">the </w:t>
      </w:r>
      <w:r w:rsidR="008E610F" w:rsidRPr="00CC669C">
        <w:t xml:space="preserve">single </w:t>
      </w:r>
      <w:r w:rsidRPr="00CC669C">
        <w:t>greatest act</w:t>
      </w:r>
      <w:r w:rsidR="00CF0314" w:rsidRPr="00CC669C">
        <w:t>—not just</w:t>
      </w:r>
      <w:r w:rsidRPr="00CC669C">
        <w:t xml:space="preserve"> </w:t>
      </w:r>
      <w:r w:rsidR="00145F7C" w:rsidRPr="00CC669C">
        <w:t xml:space="preserve">of </w:t>
      </w:r>
      <w:r w:rsidRPr="00CC669C">
        <w:t>Lay Investiture</w:t>
      </w:r>
      <w:r w:rsidR="008E610F" w:rsidRPr="00CC669C">
        <w:t xml:space="preserve"> </w:t>
      </w:r>
      <w:r w:rsidR="00CF0314" w:rsidRPr="00CC669C">
        <w:t>or</w:t>
      </w:r>
      <w:r w:rsidR="008E610F" w:rsidRPr="00CC669C">
        <w:t xml:space="preserve"> </w:t>
      </w:r>
      <w:r w:rsidR="00CF0314" w:rsidRPr="00CC669C">
        <w:t>Simony</w:t>
      </w:r>
      <w:r w:rsidR="008E610F" w:rsidRPr="00CC669C">
        <w:t xml:space="preserve">—but even </w:t>
      </w:r>
      <w:r w:rsidR="00145F7C" w:rsidRPr="00CC669C">
        <w:t xml:space="preserve">of </w:t>
      </w:r>
      <w:r w:rsidR="008E610F" w:rsidRPr="00CC669C">
        <w:t>Judas-level</w:t>
      </w:r>
      <w:r w:rsidR="00C474E1" w:rsidRPr="00CC669C">
        <w:t>,</w:t>
      </w:r>
      <w:r w:rsidR="008E610F" w:rsidRPr="00CC669C">
        <w:t xml:space="preserve"> treasonous selling of</w:t>
      </w:r>
      <w:r w:rsidR="00C474E1" w:rsidRPr="00CC669C">
        <w:t xml:space="preserve"> the Body of Christ</w:t>
      </w:r>
      <w:r w:rsidR="008E610F" w:rsidRPr="00CC669C">
        <w:t>,</w:t>
      </w:r>
      <w:bookmarkStart w:id="3" w:name="_Ref140077791"/>
      <w:r w:rsidR="001E3716" w:rsidRPr="00CC669C">
        <w:rPr>
          <w:rStyle w:val="FootnoteReference"/>
        </w:rPr>
        <w:footnoteReference w:id="28"/>
      </w:r>
      <w:bookmarkEnd w:id="3"/>
      <w:r w:rsidR="008E610F" w:rsidRPr="00CC669C">
        <w:t xml:space="preserve"> by their shepherd, to their slaughters</w:t>
      </w:r>
      <w:r w:rsidRPr="00CC669C">
        <w:t xml:space="preserve">: </w:t>
      </w:r>
      <w:r w:rsidR="008E610F" w:rsidRPr="00CC669C">
        <w:t xml:space="preserve"> Have you never heard the terrifying punishments that God metes out to shepherds who do this?</w:t>
      </w:r>
      <w:r w:rsidR="00CC669C" w:rsidRPr="00CC669C">
        <w:fldChar w:fldCharType="begin"/>
      </w:r>
      <w:r w:rsidR="00CC669C" w:rsidRPr="00CC669C">
        <w:instrText xml:space="preserve"> NOTEREF _Ref140077791 \f \h </w:instrText>
      </w:r>
      <w:r w:rsidR="00CC669C">
        <w:instrText xml:space="preserve"> \* MERGEFORMAT </w:instrText>
      </w:r>
      <w:r w:rsidR="00CC669C" w:rsidRPr="00CC669C">
        <w:fldChar w:fldCharType="separate"/>
      </w:r>
      <w:r w:rsidR="00E610C1" w:rsidRPr="00E610C1">
        <w:rPr>
          <w:rStyle w:val="FootnoteReference"/>
        </w:rPr>
        <w:t>28</w:t>
      </w:r>
      <w:r w:rsidR="00CC669C" w:rsidRPr="00CC669C">
        <w:fldChar w:fldCharType="end"/>
      </w:r>
      <w:r w:rsidR="001E3716" w:rsidRPr="00CC669C">
        <w:rPr>
          <w:vertAlign w:val="superscript"/>
        </w:rPr>
        <w:t>,</w:t>
      </w:r>
      <w:bookmarkStart w:id="4" w:name="_Ref140265937"/>
      <w:r w:rsidR="00992E07" w:rsidRPr="00CC669C">
        <w:rPr>
          <w:rStyle w:val="FootnoteReference"/>
        </w:rPr>
        <w:footnoteReference w:id="29"/>
      </w:r>
      <w:bookmarkEnd w:id="4"/>
      <w:r w:rsidR="008E610F" w:rsidRPr="00CC669C">
        <w:t xml:space="preserve">  It is reported, that by your secret Accord, you have agreed that Chinese youth under age 18 will not </w:t>
      </w:r>
      <w:r w:rsidR="00145F7C" w:rsidRPr="00CC669C">
        <w:t xml:space="preserve">even </w:t>
      </w:r>
      <w:r w:rsidR="008E610F" w:rsidRPr="00CC669C">
        <w:t>be evangelized!</w:t>
      </w:r>
      <w:r w:rsidR="00CC669C" w:rsidRPr="00CC669C">
        <w:fldChar w:fldCharType="begin"/>
      </w:r>
      <w:r w:rsidR="00CC669C" w:rsidRPr="00CC669C">
        <w:instrText xml:space="preserve"> NOTEREF _Ref138713224 \f \h </w:instrText>
      </w:r>
      <w:r w:rsidR="00CC669C">
        <w:instrText xml:space="preserve"> \* MERGEFORMAT </w:instrText>
      </w:r>
      <w:r w:rsidR="00CC669C" w:rsidRPr="00CC669C">
        <w:fldChar w:fldCharType="separate"/>
      </w:r>
      <w:r w:rsidR="00E610C1" w:rsidRPr="00E610C1">
        <w:rPr>
          <w:rStyle w:val="FootnoteReference"/>
        </w:rPr>
        <w:t>27</w:t>
      </w:r>
      <w:r w:rsidR="00CC669C" w:rsidRPr="00CC669C">
        <w:fldChar w:fldCharType="end"/>
      </w:r>
      <w:r w:rsidR="00290AF5" w:rsidRPr="00CC669C">
        <w:rPr>
          <w:vertAlign w:val="superscript"/>
        </w:rPr>
        <w:t>,</w:t>
      </w:r>
      <w:r w:rsidR="0007485E" w:rsidRPr="00CC669C">
        <w:rPr>
          <w:rStyle w:val="FootnoteReference"/>
        </w:rPr>
        <w:footnoteReference w:id="30"/>
      </w:r>
      <w:r w:rsidR="008E610F" w:rsidRPr="00CC669C">
        <w:t xml:space="preserve">  As if their souls don’t matter</w:t>
      </w:r>
      <w:r w:rsidR="00C474E1" w:rsidRPr="00CC669C">
        <w:t xml:space="preserve">; </w:t>
      </w:r>
      <w:r w:rsidR="008E610F" w:rsidRPr="00CC669C">
        <w:t xml:space="preserve">as if </w:t>
      </w:r>
      <w:r w:rsidR="00C474E1" w:rsidRPr="00CC669C">
        <w:t>Chinese Catholics</w:t>
      </w:r>
      <w:r w:rsidR="008E610F" w:rsidRPr="00CC669C">
        <w:t xml:space="preserve"> should behave like </w:t>
      </w:r>
      <w:r w:rsidR="00C474E1" w:rsidRPr="00CC669C">
        <w:t>teenage-baptizing-</w:t>
      </w:r>
      <w:r w:rsidR="008E610F" w:rsidRPr="00CC669C">
        <w:t>Anabaptists!</w:t>
      </w:r>
      <w:r w:rsidR="008E610F">
        <w:t xml:space="preserve">  The </w:t>
      </w:r>
      <w:r w:rsidR="008303EE">
        <w:t xml:space="preserve">former </w:t>
      </w:r>
      <w:r w:rsidR="008E610F">
        <w:t>primate of China, Cardinal Zen</w:t>
      </w:r>
      <w:r w:rsidR="008303EE">
        <w:t xml:space="preserve">, himself on trial </w:t>
      </w:r>
      <w:r w:rsidR="001E3716">
        <w:t>thanks to</w:t>
      </w:r>
      <w:r w:rsidR="008303EE">
        <w:t xml:space="preserve"> your Accord, says</w:t>
      </w:r>
      <w:r w:rsidR="0044114A">
        <w:t xml:space="preserve"> that the church is </w:t>
      </w:r>
      <w:r w:rsidR="008E610F">
        <w:t>being</w:t>
      </w:r>
      <w:r w:rsidR="0044114A">
        <w:t xml:space="preserve"> “murdered</w:t>
      </w:r>
      <w:r w:rsidR="00290AF5">
        <w:t>.</w:t>
      </w:r>
      <w:r w:rsidR="008E610F">
        <w:t>”</w:t>
      </w:r>
      <w:r w:rsidR="008E610F">
        <w:rPr>
          <w:rStyle w:val="FootnoteReference"/>
        </w:rPr>
        <w:footnoteReference w:id="31"/>
      </w:r>
      <w:r w:rsidR="00C474E1">
        <w:t xml:space="preserve"> </w:t>
      </w:r>
    </w:p>
    <w:p w14:paraId="201ED639" w14:textId="77777777" w:rsidR="008E60E0" w:rsidRDefault="008E60E0" w:rsidP="0073796C">
      <w:pPr>
        <w:jc w:val="left"/>
      </w:pPr>
    </w:p>
    <w:p w14:paraId="715CB049" w14:textId="456E1E97" w:rsidR="009013ED" w:rsidRDefault="00472BC8" w:rsidP="0073796C">
      <w:pPr>
        <w:jc w:val="left"/>
      </w:pPr>
      <w:r>
        <w:rPr>
          <w:rStyle w:val="Head"/>
        </w:rPr>
        <w:t>To the Church of Pergamum</w:t>
      </w:r>
      <w:r w:rsidR="00A977E0">
        <w:t xml:space="preserve">, </w:t>
      </w:r>
      <w:r w:rsidR="00DB62DF">
        <w:t xml:space="preserve">a church living next to the megaphone of “Satan’s Throne,” </w:t>
      </w:r>
      <w:r w:rsidR="00A977E0">
        <w:t xml:space="preserve">the Lord praises them for not denying </w:t>
      </w:r>
      <w:r w:rsidR="00EE30AC">
        <w:t>H</w:t>
      </w:r>
      <w:r w:rsidR="00A977E0">
        <w:t>is name.  But</w:t>
      </w:r>
      <w:r w:rsidR="003865AE">
        <w:t>, while</w:t>
      </w:r>
      <w:r w:rsidR="00A977E0">
        <w:t xml:space="preserve"> you</w:t>
      </w:r>
      <w:r w:rsidR="00105D70">
        <w:t xml:space="preserve"> haven’t </w:t>
      </w:r>
      <w:r w:rsidR="00A977E0">
        <w:t xml:space="preserve">denied the Lord’s name, </w:t>
      </w:r>
      <w:r w:rsidR="00105D70">
        <w:t xml:space="preserve">yet you have </w:t>
      </w:r>
      <w:r w:rsidR="00105D70">
        <w:lastRenderedPageBreak/>
        <w:t xml:space="preserve">effectively done so, denying His words, His gospel of freedom from sin, </w:t>
      </w:r>
      <w:r w:rsidR="00704F91">
        <w:t xml:space="preserve">in your infamous encyclical </w:t>
      </w:r>
      <w:r w:rsidR="00704F91" w:rsidRPr="00704F91">
        <w:rPr>
          <w:i/>
          <w:iCs/>
        </w:rPr>
        <w:t>Fratelli Tutti</w:t>
      </w:r>
      <w:r w:rsidR="00704F91">
        <w:t>,</w:t>
      </w:r>
      <w:r w:rsidR="00105D70">
        <w:t xml:space="preserve"> where you were so precipitously headlong eager, to cooperate with your allies, the geopolitical authors of the UN’s utopian 17 Sustainable Development Goals</w:t>
      </w:r>
      <w:r w:rsidR="00305E70">
        <w:t xml:space="preserve"> [SDGs]</w:t>
      </w:r>
      <w:r w:rsidR="00105D70">
        <w:t>,</w:t>
      </w:r>
      <w:bookmarkStart w:id="5" w:name="_Ref138868247"/>
      <w:r w:rsidR="00105D70">
        <w:rPr>
          <w:rStyle w:val="FootnoteReference"/>
        </w:rPr>
        <w:footnoteReference w:id="32"/>
      </w:r>
      <w:bookmarkEnd w:id="5"/>
      <w:r w:rsidR="00305E70" w:rsidRPr="00305E70">
        <w:rPr>
          <w:vertAlign w:val="superscript"/>
        </w:rPr>
        <w:t>,</w:t>
      </w:r>
      <w:r w:rsidR="00CC669C">
        <w:rPr>
          <w:highlight w:val="red"/>
        </w:rPr>
        <w:fldChar w:fldCharType="begin"/>
      </w:r>
      <w:r w:rsidR="00CC669C">
        <w:rPr>
          <w:vertAlign w:val="superscript"/>
        </w:rPr>
        <w:instrText xml:space="preserve"> NOTEREF _Ref138868320 \f \h </w:instrText>
      </w:r>
      <w:r w:rsidR="00CC669C">
        <w:rPr>
          <w:highlight w:val="red"/>
        </w:rPr>
      </w:r>
      <w:r w:rsidR="00CC669C">
        <w:rPr>
          <w:highlight w:val="red"/>
        </w:rPr>
        <w:fldChar w:fldCharType="separate"/>
      </w:r>
      <w:r w:rsidR="00E610C1" w:rsidRPr="00E610C1">
        <w:rPr>
          <w:rStyle w:val="FootnoteReference"/>
        </w:rPr>
        <w:t>128</w:t>
      </w:r>
      <w:r w:rsidR="00CC669C">
        <w:rPr>
          <w:highlight w:val="red"/>
        </w:rPr>
        <w:fldChar w:fldCharType="end"/>
      </w:r>
      <w:r w:rsidR="008D050B" w:rsidRPr="00305E70">
        <w:rPr>
          <w:vertAlign w:val="superscript"/>
        </w:rPr>
        <w:t>,</w:t>
      </w:r>
      <w:bookmarkStart w:id="6" w:name="_Ref140079020"/>
      <w:r w:rsidR="008D050B">
        <w:rPr>
          <w:rStyle w:val="FootnoteReference"/>
        </w:rPr>
        <w:footnoteReference w:id="33"/>
      </w:r>
      <w:bookmarkEnd w:id="6"/>
      <w:r w:rsidR="00105D70">
        <w:t xml:space="preserve"> </w:t>
      </w:r>
      <w:r w:rsidR="005E0804">
        <w:t>that, despite the gospel’s distinction between “neighbor” and “brother,” you conferred the name of “brother” upon the entire world, as the Freemasons have long wished popes to do,</w:t>
      </w:r>
      <w:r w:rsidR="0043080A">
        <w:t xml:space="preserve"> even adopting the </w:t>
      </w:r>
      <w:r w:rsidR="005E0804">
        <w:t>French Revolution</w:t>
      </w:r>
      <w:r w:rsidR="0043080A">
        <w:t>’s</w:t>
      </w:r>
      <w:r w:rsidR="005E0804">
        <w:t xml:space="preserve"> motto, “Liberty, Equality, &amp; Fraternity,”</w:t>
      </w:r>
      <w:r w:rsidR="0043080A">
        <w:rPr>
          <w:rStyle w:val="FootnoteReference"/>
        </w:rPr>
        <w:footnoteReference w:id="34"/>
      </w:r>
      <w:r w:rsidR="005E0804">
        <w:t xml:space="preserve"> thus enabling even them, the Church’s greatest enemies, to praise your encyclical.</w:t>
      </w:r>
      <w:bookmarkStart w:id="7" w:name="_Ref138875195"/>
      <w:r w:rsidR="00161A0E">
        <w:rPr>
          <w:rStyle w:val="FootnoteReference"/>
        </w:rPr>
        <w:footnoteReference w:id="35"/>
      </w:r>
      <w:bookmarkEnd w:id="7"/>
      <w:r w:rsidR="005E0804">
        <w:t xml:space="preserve">  But if that were not enough, you were so blinded and smitten by this utopian endeavor, so ready and willing to </w:t>
      </w:r>
      <w:r w:rsidR="00C7754D">
        <w:t>hide</w:t>
      </w:r>
      <w:r w:rsidR="005E0804">
        <w:t xml:space="preserve"> controversial beliefs, that, in your 51,000 words, </w:t>
      </w:r>
      <w:r w:rsidR="003A5C1E">
        <w:rPr>
          <w:iCs/>
        </w:rPr>
        <w:t>. . .</w:t>
      </w:r>
    </w:p>
    <w:p w14:paraId="5C49C028" w14:textId="210A611E" w:rsidR="005E0804" w:rsidRDefault="005E0804" w:rsidP="00C7754D">
      <w:pPr>
        <w:pStyle w:val="ListParagraph"/>
        <w:numPr>
          <w:ilvl w:val="0"/>
          <w:numId w:val="20"/>
        </w:numPr>
        <w:jc w:val="left"/>
      </w:pPr>
      <w:r>
        <w:t xml:space="preserve">you entirely ignored Christ’s words, except for 3 </w:t>
      </w:r>
      <w:r w:rsidR="006A1C38">
        <w:t>quotes</w:t>
      </w:r>
      <w:r>
        <w:t>, in 2 of which you reversed Christ’s manifest intent, and in none of which did you preach back to the World</w:t>
      </w:r>
      <w:r w:rsidR="00C7754D">
        <w:t xml:space="preserve">; </w:t>
      </w:r>
      <w:r>
        <w:t xml:space="preserve">   </w:t>
      </w:r>
    </w:p>
    <w:p w14:paraId="71917A25" w14:textId="7CF7DF28" w:rsidR="00C646B5" w:rsidRDefault="009013ED" w:rsidP="00EA6BE6">
      <w:pPr>
        <w:pStyle w:val="ListParagraph"/>
        <w:numPr>
          <w:ilvl w:val="0"/>
          <w:numId w:val="20"/>
        </w:numPr>
        <w:jc w:val="left"/>
      </w:pPr>
      <w:r>
        <w:t>there was</w:t>
      </w:r>
      <w:r w:rsidR="005E0804">
        <w:t xml:space="preserve"> almost</w:t>
      </w:r>
      <w:r>
        <w:t xml:space="preserve"> no </w:t>
      </w:r>
      <w:r w:rsidR="005E0804">
        <w:t xml:space="preserve">mention even </w:t>
      </w:r>
      <w:r>
        <w:t xml:space="preserve">of </w:t>
      </w:r>
      <w:r w:rsidR="005E0804">
        <w:t xml:space="preserve">sin, much less that fatal flaw, that Achilles’ Heel of all </w:t>
      </w:r>
      <w:r w:rsidR="00C7754D">
        <w:t>u</w:t>
      </w:r>
      <w:r w:rsidR="005E0804">
        <w:t>topianisms, namely Original Sin, the failure to account for which, History shows, dooms all governments</w:t>
      </w:r>
      <w:r>
        <w:t xml:space="preserve"> &amp; utopias</w:t>
      </w:r>
      <w:r w:rsidR="005E0804">
        <w:t xml:space="preserve">, not just to unplanned, punitive Draconianism, but to wholesale capture by </w:t>
      </w:r>
      <w:r w:rsidR="00F42383">
        <w:t>career</w:t>
      </w:r>
      <w:r w:rsidR="00E70E3E">
        <w:t>ist</w:t>
      </w:r>
      <w:r w:rsidR="00F42383">
        <w:t xml:space="preserve"> liars</w:t>
      </w:r>
      <w:r w:rsidR="005E0804">
        <w:t>.</w:t>
      </w:r>
      <w:r w:rsidR="005E0804">
        <w:rPr>
          <w:rStyle w:val="FootnoteReference"/>
        </w:rPr>
        <w:footnoteReference w:id="36"/>
      </w:r>
      <w:r w:rsidR="005E0804">
        <w:t xml:space="preserve"> </w:t>
      </w:r>
      <w:r w:rsidR="00C7754D">
        <w:t xml:space="preserve"> </w:t>
      </w:r>
    </w:p>
    <w:p w14:paraId="6EEB6699" w14:textId="5D5F6DAD" w:rsidR="00C52D57" w:rsidRDefault="00C7754D" w:rsidP="00C646B5">
      <w:pPr>
        <w:jc w:val="left"/>
        <w:rPr>
          <w:i/>
          <w:iCs/>
        </w:rPr>
      </w:pPr>
      <w:r>
        <w:t>But the</w:t>
      </w:r>
      <w:r w:rsidR="0088593E">
        <w:t xml:space="preserve"> moral </w:t>
      </w:r>
      <w:r>
        <w:t>way,</w:t>
      </w:r>
      <w:r w:rsidR="00BC20FD">
        <w:rPr>
          <w:rStyle w:val="FootnoteReference"/>
        </w:rPr>
        <w:footnoteReference w:id="37"/>
      </w:r>
      <w:r>
        <w:t xml:space="preserve"> the way of the Church of Pergam</w:t>
      </w:r>
      <w:r w:rsidR="0088593E">
        <w:t xml:space="preserve">um, </w:t>
      </w:r>
      <w:r>
        <w:t>is to not cooperate,</w:t>
      </w:r>
      <w:r w:rsidR="0088593E">
        <w:t xml:space="preserve"> living it as it is next to “Satan’s Throne,” </w:t>
      </w:r>
      <w:r w:rsidR="007D0E8A">
        <w:t xml:space="preserve">today’s Woke Neo-Marxism, which has fully captured nearly all institutions in—not just </w:t>
      </w:r>
      <w:r w:rsidR="002A66F5">
        <w:t>A</w:t>
      </w:r>
      <w:r w:rsidR="007D0E8A">
        <w:t xml:space="preserve">cademia, but spectacularly, also—the </w:t>
      </w:r>
      <w:r w:rsidR="00C2680B">
        <w:t xml:space="preserve">Media, </w:t>
      </w:r>
      <w:r w:rsidR="007D0E8A">
        <w:t xml:space="preserve">Corporate, Government, </w:t>
      </w:r>
      <w:r w:rsidR="00C2680B">
        <w:t xml:space="preserve">and </w:t>
      </w:r>
      <w:r w:rsidR="007D0E8A">
        <w:t>Educational</w:t>
      </w:r>
      <w:r w:rsidR="00C2680B">
        <w:t xml:space="preserve"> </w:t>
      </w:r>
      <w:r w:rsidR="007D0E8A">
        <w:t>sectors</w:t>
      </w:r>
      <w:r w:rsidR="006163BA">
        <w:t>, as well</w:t>
      </w:r>
      <w:r w:rsidR="007B1297">
        <w:t>, as it intended</w:t>
      </w:r>
      <w:r w:rsidR="007D0E8A">
        <w:t>.</w:t>
      </w:r>
      <w:r w:rsidR="002C6AA0">
        <w:rPr>
          <w:rStyle w:val="FootnoteReference"/>
        </w:rPr>
        <w:footnoteReference w:id="38"/>
      </w:r>
      <w:r w:rsidR="0088593E">
        <w:t xml:space="preserve">  </w:t>
      </w:r>
      <w:r w:rsidR="006163BA">
        <w:t>Surely, there can be no universal fraternity when all is controlled by</w:t>
      </w:r>
      <w:r w:rsidR="0088593E">
        <w:t xml:space="preserve"> a united front </w:t>
      </w:r>
      <w:r w:rsidR="006163BA">
        <w:t xml:space="preserve">whose primary means of amassing power is by </w:t>
      </w:r>
      <w:r w:rsidR="00C2680B">
        <w:t>canceling—</w:t>
      </w:r>
      <w:r w:rsidR="006163BA">
        <w:t xml:space="preserve">tearing down, </w:t>
      </w:r>
      <w:r w:rsidR="00A0306E">
        <w:t xml:space="preserve">“dismantling,” </w:t>
      </w:r>
      <w:r w:rsidR="006163BA">
        <w:t>shaming, and perpetually indebting</w:t>
      </w:r>
      <w:r w:rsidR="00C2680B">
        <w:t>—</w:t>
      </w:r>
      <w:r w:rsidR="006163BA">
        <w:t xml:space="preserve">all peoples, </w:t>
      </w:r>
      <w:r w:rsidR="0088593E">
        <w:t xml:space="preserve">institutions, identities, even word-concepts, </w:t>
      </w:r>
      <w:r w:rsidR="006163BA">
        <w:t>for supposedly past historical transgressions, to make them all beholden to itself, as the sole</w:t>
      </w:r>
      <w:r w:rsidR="00F15671">
        <w:t>, impartial</w:t>
      </w:r>
      <w:r w:rsidR="006163BA">
        <w:t xml:space="preserve"> referee, judge, score-settler</w:t>
      </w:r>
      <w:r w:rsidR="0088593E">
        <w:t>, and identity-giver</w:t>
      </w:r>
      <w:r w:rsidR="006163BA">
        <w:t>?</w:t>
      </w:r>
      <w:r w:rsidR="0088593E">
        <w:rPr>
          <w:rStyle w:val="FootnoteReference"/>
        </w:rPr>
        <w:footnoteReference w:id="39"/>
      </w:r>
      <w:r w:rsidR="006163BA">
        <w:t xml:space="preserve">  Such would indeed be a fraternity of mutually-confessed sin, but without Christ’s </w:t>
      </w:r>
      <w:r w:rsidR="00DB62DF">
        <w:t xml:space="preserve">or the Church’s </w:t>
      </w:r>
      <w:r w:rsidR="00C646B5">
        <w:t xml:space="preserve">atoning </w:t>
      </w:r>
      <w:r w:rsidR="006163BA">
        <w:t>forgiveness, and instead only Herbert Marcuse</w:t>
      </w:r>
      <w:r w:rsidR="00F15671">
        <w:t xml:space="preserve"> &amp; Paulo Freire</w:t>
      </w:r>
      <w:r w:rsidR="006163BA">
        <w:t>’s</w:t>
      </w:r>
      <w:r w:rsidR="00604890">
        <w:t xml:space="preserve"> successors’ </w:t>
      </w:r>
      <w:r w:rsidR="00607C52">
        <w:t>social credit scores.</w:t>
      </w:r>
      <w:r w:rsidR="008F15C9">
        <w:rPr>
          <w:rStyle w:val="FootnoteReference"/>
        </w:rPr>
        <w:footnoteReference w:id="40"/>
      </w:r>
      <w:r w:rsidR="00607C52">
        <w:t xml:space="preserve">  </w:t>
      </w:r>
      <w:r w:rsidR="00C2680B">
        <w:t>But you</w:t>
      </w:r>
      <w:r w:rsidR="00776593">
        <w:t xml:space="preserve"> indeed</w:t>
      </w:r>
      <w:r w:rsidR="00C2680B">
        <w:t xml:space="preserve"> have allied with them, using their jargon, legitimizing </w:t>
      </w:r>
      <w:r w:rsidR="00C2680B">
        <w:lastRenderedPageBreak/>
        <w:t xml:space="preserve">their theories, pursuing their </w:t>
      </w:r>
      <w:r w:rsidR="00632C7B">
        <w:t>u</w:t>
      </w:r>
      <w:r w:rsidR="00C2680B">
        <w:t xml:space="preserve">topian </w:t>
      </w:r>
      <w:r w:rsidR="00607C52">
        <w:t>goals.</w:t>
      </w:r>
      <w:r w:rsidR="007B1297">
        <w:rPr>
          <w:rStyle w:val="FootnoteReference"/>
        </w:rPr>
        <w:footnoteReference w:id="41"/>
      </w:r>
      <w:r w:rsidR="00607C52">
        <w:t xml:space="preserve">  </w:t>
      </w:r>
      <w:r w:rsidR="00C52D57" w:rsidRPr="00C646B5">
        <w:rPr>
          <w:i/>
          <w:iCs/>
        </w:rPr>
        <w:t xml:space="preserve">The </w:t>
      </w:r>
      <w:r w:rsidR="00813283" w:rsidRPr="00C646B5">
        <w:rPr>
          <w:i/>
          <w:iCs/>
        </w:rPr>
        <w:t xml:space="preserve">Apostolic </w:t>
      </w:r>
      <w:r w:rsidR="00C52D57" w:rsidRPr="00C646B5">
        <w:rPr>
          <w:i/>
          <w:iCs/>
        </w:rPr>
        <w:t>salt hasn’t just lost its taste, but actually WANTS to be thrown out and trampled!</w:t>
      </w:r>
      <w:r w:rsidR="00A0306E" w:rsidRPr="00632C7B">
        <w:rPr>
          <w:rStyle w:val="FootnoteReference"/>
        </w:rPr>
        <w:footnoteReference w:id="42"/>
      </w:r>
    </w:p>
    <w:p w14:paraId="58727BDA" w14:textId="77777777" w:rsidR="008E60E0" w:rsidRDefault="008E60E0" w:rsidP="00C646B5">
      <w:pPr>
        <w:jc w:val="left"/>
        <w:rPr>
          <w:i/>
          <w:iCs/>
        </w:rPr>
      </w:pPr>
    </w:p>
    <w:p w14:paraId="072CF995" w14:textId="76D2093F" w:rsidR="00D07ADC" w:rsidRDefault="006C7C52" w:rsidP="0073796C">
      <w:pPr>
        <w:jc w:val="left"/>
      </w:pPr>
      <w:r w:rsidRPr="00CF1839">
        <w:rPr>
          <w:rStyle w:val="Head"/>
        </w:rPr>
        <w:t>To the Church of Thyatira,</w:t>
      </w:r>
      <w:r>
        <w:t xml:space="preserve"> the Lord commanded </w:t>
      </w:r>
      <w:r w:rsidR="00D82040">
        <w:t>s</w:t>
      </w:r>
      <w:r>
        <w:t xml:space="preserve">exual integrity, and to have nothing to do with </w:t>
      </w:r>
      <w:r w:rsidR="00D82040">
        <w:t>“</w:t>
      </w:r>
      <w:r>
        <w:t>Jezebel,</w:t>
      </w:r>
      <w:r w:rsidR="00D82040">
        <w:t>”</w:t>
      </w:r>
      <w:r>
        <w:t xml:space="preserve"> the pagan Queen and ‘type’ of all those who “queer”</w:t>
      </w:r>
      <w:r w:rsidR="008454FC">
        <w:t xml:space="preserve"> people</w:t>
      </w:r>
      <w:r>
        <w:t>, into learning the “deep things of Satan.”</w:t>
      </w:r>
      <w:r w:rsidR="00CF0314">
        <w:rPr>
          <w:rStyle w:val="FootnoteReference"/>
        </w:rPr>
        <w:footnoteReference w:id="43"/>
      </w:r>
      <w:r>
        <w:t xml:space="preserve">  But however, you have not just received Jezebel’s spokesman, Fr</w:t>
      </w:r>
      <w:r w:rsidR="008454FC">
        <w:t>.</w:t>
      </w:r>
      <w:r>
        <w:t xml:space="preserve"> James Martin, but done so </w:t>
      </w:r>
      <w:r w:rsidR="001C536D">
        <w:t>4</w:t>
      </w:r>
      <w:r>
        <w:t xml:space="preserve"> times, praising </w:t>
      </w:r>
      <w:r w:rsidR="008454FC">
        <w:t xml:space="preserve">or </w:t>
      </w:r>
      <w:r>
        <w:t>honoring him in each case.</w:t>
      </w:r>
      <w:r w:rsidR="001C536D">
        <w:rPr>
          <w:rStyle w:val="FootnoteReference"/>
        </w:rPr>
        <w:footnoteReference w:id="44"/>
      </w:r>
      <w:r>
        <w:t xml:space="preserve">  </w:t>
      </w:r>
      <w:r w:rsidRPr="00CF0314">
        <w:t xml:space="preserve">This </w:t>
      </w:r>
      <w:r w:rsidR="00D82040">
        <w:t xml:space="preserve">same </w:t>
      </w:r>
      <w:r w:rsidRPr="00CF0314">
        <w:t>Fr.</w:t>
      </w:r>
      <w:r>
        <w:t xml:space="preserve"> James Martin is the </w:t>
      </w:r>
      <w:r w:rsidR="00380231">
        <w:t>second</w:t>
      </w:r>
      <w:r>
        <w:t xml:space="preserve"> most extreme moral here</w:t>
      </w:r>
      <w:r w:rsidR="00CF0314">
        <w:t>tic</w:t>
      </w:r>
      <w:r w:rsidR="00AC20B1">
        <w:t xml:space="preserve">, in all of </w:t>
      </w:r>
      <w:r w:rsidR="00CF0314">
        <w:t xml:space="preserve">Church </w:t>
      </w:r>
      <w:r w:rsidR="00AC20B1">
        <w:t>History,</w:t>
      </w:r>
      <w:r>
        <w:t xml:space="preserve"> a</w:t>
      </w:r>
      <w:r w:rsidR="00CF0314">
        <w:t xml:space="preserve">s only life-killing Catharism/Albigensianism </w:t>
      </w:r>
      <w:r w:rsidR="00D82040">
        <w:t>wa</w:t>
      </w:r>
      <w:r w:rsidR="00CF0314">
        <w:t xml:space="preserve">s worse than </w:t>
      </w:r>
      <w:r w:rsidR="00D82040">
        <w:t>the ‘catch-all’ of depravities known as Lgbtq-ism</w:t>
      </w:r>
      <w:r w:rsidR="00894BDE">
        <w:t>, and that there were not nearly so many Bible verses against that, as there are against this</w:t>
      </w:r>
      <w:r>
        <w:t>.</w:t>
      </w:r>
      <w:r w:rsidR="00894BDE">
        <w:rPr>
          <w:rStyle w:val="FootnoteReference"/>
        </w:rPr>
        <w:footnoteReference w:id="45"/>
      </w:r>
      <w:r w:rsidR="00894BDE">
        <w:t xml:space="preserve"> </w:t>
      </w:r>
      <w:r>
        <w:t xml:space="preserve">  Never has </w:t>
      </w:r>
      <w:r w:rsidR="00CF0314">
        <w:t>Fr. James Martin</w:t>
      </w:r>
      <w:r>
        <w:t xml:space="preserve"> publicly recanted</w:t>
      </w:r>
      <w:r w:rsidR="00AC20B1">
        <w:t xml:space="preserve"> any of this</w:t>
      </w:r>
      <w:r w:rsidR="00CF0314">
        <w:t xml:space="preserve">, but has </w:t>
      </w:r>
      <w:r w:rsidR="00C00C07">
        <w:t xml:space="preserve">instead </w:t>
      </w:r>
      <w:r w:rsidR="00D07ADC">
        <w:t>gone anti-scriptura</w:t>
      </w:r>
      <w:r w:rsidR="00C00C07">
        <w:t>l</w:t>
      </w:r>
      <w:r w:rsidR="00D07ADC">
        <w:t xml:space="preserve">:  </w:t>
      </w:r>
    </w:p>
    <w:p w14:paraId="3885D59C" w14:textId="2E7C7B4B" w:rsidR="006C7C52" w:rsidRPr="00D07ADC" w:rsidRDefault="00D07ADC" w:rsidP="00D07ADC">
      <w:pPr>
        <w:ind w:left="720"/>
        <w:jc w:val="left"/>
        <w:rPr>
          <w:i/>
          <w:iCs/>
        </w:rPr>
      </w:pPr>
      <w:r w:rsidRPr="00D07ADC">
        <w:rPr>
          <w:i/>
          <w:iCs/>
        </w:rPr>
        <w:t>“Where the Bible mentions [same-sex sexual] behavior at all, it clearly condemns it. I freely grant that. The issue is precisely whether the biblical judgment is correct.”</w:t>
      </w:r>
      <w:r w:rsidR="00CF0314" w:rsidRPr="00380231">
        <w:rPr>
          <w:rStyle w:val="FootnoteReference"/>
        </w:rPr>
        <w:footnoteReference w:id="46"/>
      </w:r>
    </w:p>
    <w:p w14:paraId="1A4F13E1" w14:textId="127392CD" w:rsidR="00380231" w:rsidRDefault="00894BDE" w:rsidP="00380231">
      <w:pPr>
        <w:jc w:val="left"/>
      </w:pPr>
      <w:r>
        <w:t xml:space="preserve">As for the church’s practical response, have </w:t>
      </w:r>
      <w:r w:rsidR="00380231">
        <w:t>you never read</w:t>
      </w:r>
      <w:r>
        <w:t xml:space="preserve"> Eph. 5:3 . . . </w:t>
      </w:r>
    </w:p>
    <w:p w14:paraId="66BA6CD0" w14:textId="77777777" w:rsidR="00380231" w:rsidRPr="00FC6386" w:rsidRDefault="00380231" w:rsidP="00380231">
      <w:pPr>
        <w:ind w:left="720"/>
        <w:jc w:val="left"/>
        <w:rPr>
          <w:i/>
        </w:rPr>
      </w:pPr>
      <w:r w:rsidRPr="00FC6386">
        <w:rPr>
          <w:i/>
        </w:rPr>
        <w:t xml:space="preserve">“But as for sexual immorality, and all uncleanness or covetousness, </w:t>
      </w:r>
      <w:r w:rsidRPr="00FC6386">
        <w:rPr>
          <w:b/>
          <w:bCs/>
          <w:i/>
        </w:rPr>
        <w:t>let it not even be named among you,</w:t>
      </w:r>
      <w:r w:rsidRPr="00FC6386">
        <w:rPr>
          <w:i/>
        </w:rPr>
        <w:t xml:space="preserve"> as befits holy ones” </w:t>
      </w:r>
    </w:p>
    <w:p w14:paraId="18ED4BBF" w14:textId="58CAEC94" w:rsidR="00380231" w:rsidRDefault="00894BDE" w:rsidP="00380231">
      <w:pPr>
        <w:jc w:val="left"/>
      </w:pPr>
      <w:r>
        <w:t xml:space="preserve">. . . </w:t>
      </w:r>
      <w:r w:rsidR="00380231">
        <w:t xml:space="preserve">which should end all Lgbtq ministries in the church immediately, except those which </w:t>
      </w:r>
      <w:r>
        <w:t xml:space="preserve">view </w:t>
      </w:r>
      <w:r w:rsidR="00380231">
        <w:t>it as a</w:t>
      </w:r>
      <w:r>
        <w:t xml:space="preserve">n illegitimate tendency </w:t>
      </w:r>
      <w:r w:rsidR="00380231">
        <w:t xml:space="preserve">to be </w:t>
      </w:r>
      <w:r>
        <w:t xml:space="preserve">controlled, or perhaps </w:t>
      </w:r>
      <w:r w:rsidR="00380231">
        <w:t xml:space="preserve">treated. </w:t>
      </w:r>
      <w:r>
        <w:t xml:space="preserve"> </w:t>
      </w:r>
    </w:p>
    <w:p w14:paraId="77073A73" w14:textId="77777777" w:rsidR="008E60E0" w:rsidRDefault="008E60E0" w:rsidP="00380231">
      <w:pPr>
        <w:jc w:val="left"/>
      </w:pPr>
    </w:p>
    <w:p w14:paraId="5B9D622F" w14:textId="577D2E16" w:rsidR="00D82040" w:rsidRDefault="003E4FBA" w:rsidP="0073796C">
      <w:pPr>
        <w:jc w:val="left"/>
      </w:pPr>
      <w:r w:rsidRPr="00CF1839">
        <w:rPr>
          <w:rStyle w:val="Head"/>
        </w:rPr>
        <w:t>To the</w:t>
      </w:r>
      <w:r w:rsidR="00D504E5" w:rsidRPr="00CF1839">
        <w:rPr>
          <w:rStyle w:val="Head"/>
        </w:rPr>
        <w:t xml:space="preserve"> Church of Sardis</w:t>
      </w:r>
      <w:r w:rsidR="00D504E5">
        <w:t>, the Lord</w:t>
      </w:r>
      <w:r w:rsidR="008B6FE1">
        <w:t xml:space="preserve"> scolds </w:t>
      </w:r>
      <w:r w:rsidR="00D504E5">
        <w:t xml:space="preserve">the church </w:t>
      </w:r>
      <w:r w:rsidR="008B6FE1">
        <w:t xml:space="preserve">for having </w:t>
      </w:r>
      <w:r w:rsidR="00D504E5">
        <w:t xml:space="preserve">the name of being </w:t>
      </w:r>
      <w:r w:rsidR="00632C7B">
        <w:t>‘</w:t>
      </w:r>
      <w:r w:rsidR="00D504E5">
        <w:t>alive,</w:t>
      </w:r>
      <w:r w:rsidR="00632C7B">
        <w:t>’</w:t>
      </w:r>
      <w:r w:rsidR="00D504E5">
        <w:t xml:space="preserve"> but</w:t>
      </w:r>
      <w:r w:rsidR="008B6FE1">
        <w:t xml:space="preserve"> really being dead, and encourage</w:t>
      </w:r>
      <w:r w:rsidR="00C33006">
        <w:t>s</w:t>
      </w:r>
      <w:r w:rsidR="008B6FE1">
        <w:t xml:space="preserve"> them to remember </w:t>
      </w:r>
      <w:r w:rsidR="00D504E5">
        <w:t>what they received, and keep that.  But</w:t>
      </w:r>
      <w:r w:rsidR="008B6FE1">
        <w:t xml:space="preserve"> wh</w:t>
      </w:r>
      <w:r w:rsidR="00632C7B">
        <w:t>ich</w:t>
      </w:r>
      <w:r w:rsidR="008B6FE1">
        <w:t xml:space="preserve"> church is utterly, completely dead, even while having the name of being </w:t>
      </w:r>
      <w:r w:rsidR="00632C7B">
        <w:t>‘</w:t>
      </w:r>
      <w:r w:rsidR="008B6FE1">
        <w:t>alive,</w:t>
      </w:r>
      <w:r w:rsidR="00632C7B">
        <w:t>’</w:t>
      </w:r>
      <w:r w:rsidR="008B6FE1">
        <w:t xml:space="preserve"> more than the Liberal</w:t>
      </w:r>
      <w:r w:rsidR="00D82040">
        <w:t xml:space="preserve"> C</w:t>
      </w:r>
      <w:r w:rsidR="008B6FE1">
        <w:t xml:space="preserve">hurch of the Americas, created by </w:t>
      </w:r>
      <w:r w:rsidR="00D82040">
        <w:t xml:space="preserve">. . . </w:t>
      </w:r>
    </w:p>
    <w:p w14:paraId="08B41F56" w14:textId="27D390DC" w:rsidR="00D82040" w:rsidRDefault="00D82040" w:rsidP="00DB18CE">
      <w:pPr>
        <w:pStyle w:val="ListParagraph"/>
        <w:numPr>
          <w:ilvl w:val="0"/>
          <w:numId w:val="17"/>
        </w:numPr>
        <w:jc w:val="left"/>
      </w:pPr>
      <w:r>
        <w:t>the innovative, cheapening “Spirit of Vatican II”;</w:t>
      </w:r>
    </w:p>
    <w:p w14:paraId="21602751" w14:textId="3BB16BC7" w:rsidR="00D82040" w:rsidRDefault="004A5E5A" w:rsidP="00DB18CE">
      <w:pPr>
        <w:pStyle w:val="ListParagraph"/>
        <w:numPr>
          <w:ilvl w:val="0"/>
          <w:numId w:val="17"/>
        </w:numPr>
        <w:jc w:val="left"/>
      </w:pPr>
      <w:r>
        <w:t xml:space="preserve">not just barely passable </w:t>
      </w:r>
      <w:r w:rsidR="00D82040">
        <w:t>glory</w:t>
      </w:r>
      <w:r>
        <w:t>-&amp;-</w:t>
      </w:r>
      <w:r w:rsidR="00D82040">
        <w:t>praise folk music</w:t>
      </w:r>
      <w:r w:rsidR="00DB18CE">
        <w:t>,</w:t>
      </w:r>
      <w:r>
        <w:t xml:space="preserve"> but jam-session-druggie-mantra-music, used </w:t>
      </w:r>
      <w:r w:rsidR="00DB18CE">
        <w:t>in</w:t>
      </w:r>
      <w:r>
        <w:t xml:space="preserve"> Holy Mass</w:t>
      </w:r>
      <w:r w:rsidR="00D82040">
        <w:t>;</w:t>
      </w:r>
      <w:r w:rsidR="00205013">
        <w:rPr>
          <w:rStyle w:val="FootnoteReference"/>
        </w:rPr>
        <w:footnoteReference w:id="47"/>
      </w:r>
    </w:p>
    <w:p w14:paraId="1CC6A23C" w14:textId="7B8F1947" w:rsidR="00D82040" w:rsidRDefault="00D82040" w:rsidP="00DB18CE">
      <w:pPr>
        <w:pStyle w:val="ListParagraph"/>
        <w:numPr>
          <w:ilvl w:val="0"/>
          <w:numId w:val="17"/>
        </w:numPr>
        <w:jc w:val="left"/>
      </w:pPr>
      <w:r>
        <w:t xml:space="preserve">the </w:t>
      </w:r>
      <w:r w:rsidR="004A5E5A">
        <w:t xml:space="preserve">cult of youth, requiring high-cost, </w:t>
      </w:r>
      <w:r>
        <w:t>vane</w:t>
      </w:r>
      <w:r w:rsidR="004A5E5A">
        <w:t>,</w:t>
      </w:r>
      <w:r>
        <w:t xml:space="preserve"> feverish frenz</w:t>
      </w:r>
      <w:r w:rsidR="004A5E5A">
        <w:t xml:space="preserve">ies, such as </w:t>
      </w:r>
      <w:r>
        <w:t>World Youth Day</w:t>
      </w:r>
      <w:r w:rsidR="004A5E5A">
        <w:t>;</w:t>
      </w:r>
    </w:p>
    <w:p w14:paraId="0F910A66" w14:textId="1643412C" w:rsidR="00D82040" w:rsidRDefault="00DB18CE" w:rsidP="00DB18CE">
      <w:pPr>
        <w:pStyle w:val="ListParagraph"/>
        <w:numPr>
          <w:ilvl w:val="0"/>
          <w:numId w:val="17"/>
        </w:numPr>
        <w:jc w:val="left"/>
      </w:pPr>
      <w:r>
        <w:t xml:space="preserve">smaller parish-scale versions like </w:t>
      </w:r>
      <w:r w:rsidR="00D82040">
        <w:t>LifeTeen</w:t>
      </w:r>
      <w:r>
        <w:t>, and V</w:t>
      </w:r>
      <w:r w:rsidR="00C00C07">
        <w:t>a</w:t>
      </w:r>
      <w:r>
        <w:t>cation Bible School;</w:t>
      </w:r>
    </w:p>
    <w:p w14:paraId="79F383B7" w14:textId="47D648FF" w:rsidR="00DB18CE" w:rsidRDefault="00DB18CE" w:rsidP="00EA6BE6">
      <w:pPr>
        <w:pStyle w:val="ListParagraph"/>
        <w:numPr>
          <w:ilvl w:val="0"/>
          <w:numId w:val="17"/>
        </w:numPr>
        <w:jc w:val="left"/>
      </w:pPr>
      <w:r>
        <w:lastRenderedPageBreak/>
        <w:t>Catholic Inc.’s career bureaucrats, often not even Catholic, often secretly enemies of the church,</w:t>
      </w:r>
      <w:r w:rsidR="0052084B">
        <w:rPr>
          <w:rStyle w:val="FootnoteReference"/>
        </w:rPr>
        <w:footnoteReference w:id="48"/>
      </w:r>
      <w:r>
        <w:t xml:space="preserve"> churning out endless, official programs to justify their access to the collection baskets</w:t>
      </w:r>
      <w:r w:rsidR="004A5E5A">
        <w:t xml:space="preserve">; </w:t>
      </w:r>
      <w:r w:rsidR="001162E1">
        <w:t xml:space="preserve">many of whom are </w:t>
      </w:r>
      <w:r w:rsidR="00C00C07">
        <w:t>even Communists</w:t>
      </w:r>
      <w:r w:rsidR="004A5E5A">
        <w:t xml:space="preserve"> like</w:t>
      </w:r>
      <w:r>
        <w:t xml:space="preserve"> </w:t>
      </w:r>
      <w:r w:rsidR="00C00C07">
        <w:t>CCHD</w:t>
      </w:r>
      <w:r w:rsidR="001162E1">
        <w:t xml:space="preserve"> staff</w:t>
      </w:r>
      <w:r w:rsidR="00C00C07">
        <w:t xml:space="preserve">, </w:t>
      </w:r>
      <w:r w:rsidR="004A5E5A">
        <w:t>Saul Alinsky,</w:t>
      </w:r>
      <w:r w:rsidR="00C00C07">
        <w:t xml:space="preserve"> and</w:t>
      </w:r>
      <w:r w:rsidR="004A5E5A">
        <w:t xml:space="preserve"> </w:t>
      </w:r>
      <w:r w:rsidR="008B6FE1">
        <w:t>Paolo Freire,</w:t>
      </w:r>
      <w:r w:rsidR="00D82040">
        <w:rPr>
          <w:rStyle w:val="FootnoteReference"/>
        </w:rPr>
        <w:footnoteReference w:id="49"/>
      </w:r>
      <w:r w:rsidR="008B6FE1">
        <w:t xml:space="preserve"> whom Pope Francis has</w:t>
      </w:r>
      <w:r w:rsidR="008454FC">
        <w:t xml:space="preserve"> personally </w:t>
      </w:r>
      <w:r w:rsidR="008B6FE1">
        <w:t>praised</w:t>
      </w:r>
      <w:r w:rsidR="00C00C07">
        <w:t>.</w:t>
      </w:r>
    </w:p>
    <w:p w14:paraId="30407920" w14:textId="6F3E11EC" w:rsidR="004A5E5A" w:rsidRDefault="008454FC" w:rsidP="0073796C">
      <w:pPr>
        <w:jc w:val="left"/>
      </w:pPr>
      <w:r>
        <w:t>They pretend to be alive, even as they hemorrhage youth to secularism, at</w:t>
      </w:r>
      <w:r w:rsidR="004A5E5A">
        <w:t xml:space="preserve"> astoundingly ineffective </w:t>
      </w:r>
      <w:r>
        <w:t>rates</w:t>
      </w:r>
      <w:r w:rsidR="004A5E5A">
        <w:t>, because they leave the children empty, giving them nothing of</w:t>
      </w:r>
      <w:r w:rsidR="00C00C07">
        <w:t xml:space="preserve"> . . .</w:t>
      </w:r>
    </w:p>
    <w:p w14:paraId="01187F1D" w14:textId="4DC5B0FF" w:rsidR="00C00C07" w:rsidRDefault="00C00C07" w:rsidP="004A5E5A">
      <w:pPr>
        <w:pStyle w:val="ListParagraph"/>
        <w:numPr>
          <w:ilvl w:val="0"/>
          <w:numId w:val="18"/>
        </w:numPr>
        <w:jc w:val="left"/>
      </w:pPr>
      <w:r>
        <w:t xml:space="preserve">ancient </w:t>
      </w:r>
      <w:r w:rsidRPr="001C6AF8">
        <w:rPr>
          <w:i/>
          <w:iCs/>
        </w:rPr>
        <w:t>identity</w:t>
      </w:r>
      <w:r>
        <w:t>;</w:t>
      </w:r>
    </w:p>
    <w:p w14:paraId="6A8F5C3E" w14:textId="49E878A9" w:rsidR="00892EE4" w:rsidRDefault="00892EE4" w:rsidP="004A5E5A">
      <w:pPr>
        <w:pStyle w:val="ListParagraph"/>
        <w:numPr>
          <w:ilvl w:val="0"/>
          <w:numId w:val="18"/>
        </w:numPr>
        <w:jc w:val="left"/>
      </w:pPr>
      <w:r>
        <w:t>authentic humanity;</w:t>
      </w:r>
      <w:r>
        <w:rPr>
          <w:rStyle w:val="FootnoteReference"/>
        </w:rPr>
        <w:footnoteReference w:id="50"/>
      </w:r>
    </w:p>
    <w:p w14:paraId="1E75F207" w14:textId="3B427F40" w:rsidR="00AC20B1" w:rsidRDefault="004A5E5A" w:rsidP="004A5E5A">
      <w:pPr>
        <w:pStyle w:val="ListParagraph"/>
        <w:numPr>
          <w:ilvl w:val="0"/>
          <w:numId w:val="18"/>
        </w:numPr>
        <w:jc w:val="left"/>
      </w:pPr>
      <w:r>
        <w:t xml:space="preserve">growth in personal </w:t>
      </w:r>
      <w:r w:rsidRPr="001C6AF8">
        <w:rPr>
          <w:i/>
          <w:iCs/>
        </w:rPr>
        <w:t>virtue</w:t>
      </w:r>
      <w:r w:rsidR="003A2530">
        <w:t>;</w:t>
      </w:r>
    </w:p>
    <w:p w14:paraId="2EC19B5D" w14:textId="3B530AD2" w:rsidR="004A5E5A" w:rsidRDefault="004A5E5A" w:rsidP="004A5E5A">
      <w:pPr>
        <w:pStyle w:val="ListParagraph"/>
        <w:numPr>
          <w:ilvl w:val="0"/>
          <w:numId w:val="18"/>
        </w:numPr>
        <w:jc w:val="left"/>
      </w:pPr>
      <w:r>
        <w:t xml:space="preserve">family-like </w:t>
      </w:r>
      <w:r w:rsidR="003A2530">
        <w:t>sense-of-</w:t>
      </w:r>
      <w:r>
        <w:t>belonging</w:t>
      </w:r>
      <w:r w:rsidR="003A2530">
        <w:t>;</w:t>
      </w:r>
    </w:p>
    <w:p w14:paraId="3A43E750" w14:textId="690C1574" w:rsidR="004A5E5A" w:rsidRDefault="004A5E5A" w:rsidP="00EA6BE6">
      <w:pPr>
        <w:pStyle w:val="ListParagraph"/>
        <w:numPr>
          <w:ilvl w:val="0"/>
          <w:numId w:val="18"/>
        </w:numPr>
        <w:jc w:val="left"/>
      </w:pPr>
      <w:r>
        <w:t>knowledge of the deep</w:t>
      </w:r>
      <w:r w:rsidR="00C00C07">
        <w:t>, and eschatological</w:t>
      </w:r>
      <w:r>
        <w:t xml:space="preserve"> mysteries of the faith</w:t>
      </w:r>
      <w:r w:rsidR="003A2530">
        <w:t>;</w:t>
      </w:r>
    </w:p>
    <w:p w14:paraId="44AECA08" w14:textId="731CAC11" w:rsidR="004A5E5A" w:rsidRDefault="003A2530" w:rsidP="00EA6BE6">
      <w:pPr>
        <w:pStyle w:val="ListParagraph"/>
        <w:numPr>
          <w:ilvl w:val="0"/>
          <w:numId w:val="18"/>
        </w:numPr>
        <w:jc w:val="left"/>
      </w:pPr>
      <w:r>
        <w:t xml:space="preserve">wisdom, piety, divine fear, or any of the other 7 </w:t>
      </w:r>
      <w:r w:rsidR="007B1297">
        <w:t>G</w:t>
      </w:r>
      <w:r>
        <w:t>ifts of the Holy Spirit.</w:t>
      </w:r>
    </w:p>
    <w:p w14:paraId="20238ED2" w14:textId="77777777" w:rsidR="008B6FE1" w:rsidRDefault="008B6FE1" w:rsidP="0073796C">
      <w:pPr>
        <w:jc w:val="left"/>
      </w:pPr>
    </w:p>
    <w:p w14:paraId="790FEE93" w14:textId="6A2D3C14" w:rsidR="008B6FE1" w:rsidRDefault="008B6FE1" w:rsidP="0073796C">
      <w:pPr>
        <w:jc w:val="left"/>
      </w:pPr>
      <w:r w:rsidRPr="00CF1839">
        <w:rPr>
          <w:rStyle w:val="Head"/>
        </w:rPr>
        <w:t>To the Church of Philadelphia</w:t>
      </w:r>
      <w:r>
        <w:t>, Christ promises that he will make the competing Jews, come and bow down to them, and learn that He has love</w:t>
      </w:r>
      <w:r w:rsidR="002215C2">
        <w:t>d</w:t>
      </w:r>
      <w:r>
        <w:t xml:space="preserve"> the Christians, instead.  W</w:t>
      </w:r>
      <w:r w:rsidR="004217F5">
        <w:t>hi</w:t>
      </w:r>
      <w:r>
        <w:t>ch religion physically bows down, 5 times a day in this prayer</w:t>
      </w:r>
      <w:r w:rsidR="004217F5">
        <w:t>, but</w:t>
      </w:r>
      <w:r w:rsidR="00C00C07">
        <w:t xml:space="preserve"> certainly </w:t>
      </w:r>
      <w:r w:rsidR="008454FC">
        <w:t xml:space="preserve">never </w:t>
      </w:r>
      <w:r w:rsidR="004217F5">
        <w:t>to Christians</w:t>
      </w:r>
      <w:r>
        <w:t xml:space="preserve">?  </w:t>
      </w:r>
      <w:r w:rsidR="004217F5">
        <w:t xml:space="preserve">Which </w:t>
      </w:r>
      <w:r>
        <w:t xml:space="preserve">religion is the theological successor to the Jews, a religion of the Flesh, rather than </w:t>
      </w:r>
      <w:r w:rsidR="002215C2">
        <w:t xml:space="preserve">of </w:t>
      </w:r>
      <w:r>
        <w:t>the Spirit, just like the pharisaical Jews of Christ’s time?</w:t>
      </w:r>
      <w:r w:rsidR="008454FC">
        <w:t xml:space="preserve"> Yes, </w:t>
      </w:r>
      <w:r w:rsidR="004217F5">
        <w:t xml:space="preserve">Islam. </w:t>
      </w:r>
      <w:r>
        <w:t xml:space="preserve"> And yet, we have seen Pope Francis</w:t>
      </w:r>
      <w:r w:rsidR="004217F5">
        <w:t xml:space="preserve"> do just the opposite</w:t>
      </w:r>
      <w:r>
        <w:t xml:space="preserve">, </w:t>
      </w:r>
      <w:r w:rsidR="00C00C07">
        <w:t xml:space="preserve">of what Christ does: </w:t>
      </w:r>
      <w:r w:rsidR="000A4FDA">
        <w:t xml:space="preserve">  Christ put an “open door” into Heaven before  the Church of Philadelphia, “which none can shut.”  </w:t>
      </w:r>
      <w:r w:rsidR="007B1297">
        <w:t xml:space="preserve"> Here in our day and age, Christ has again put an “open door” in front of Muslims, by means of the technology of the Internet. </w:t>
      </w:r>
      <w:r w:rsidR="000A4FDA">
        <w:t xml:space="preserve"> But you, Pope Franc</w:t>
      </w:r>
      <w:r w:rsidR="00A65835">
        <w:t>is</w:t>
      </w:r>
      <w:r w:rsidR="000A4FDA">
        <w:t xml:space="preserve">, have gone </w:t>
      </w:r>
      <w:r>
        <w:t>and honor</w:t>
      </w:r>
      <w:r w:rsidR="000A4FDA">
        <w:t>ed</w:t>
      </w:r>
      <w:r w:rsidR="007B1297">
        <w:t xml:space="preserve">—not Christianity, but—Islam, </w:t>
      </w:r>
      <w:r w:rsidR="004217F5">
        <w:t xml:space="preserve">by </w:t>
      </w:r>
      <w:r>
        <w:t>creat</w:t>
      </w:r>
      <w:r w:rsidR="004217F5">
        <w:t>ing</w:t>
      </w:r>
      <w:r>
        <w:t xml:space="preserve"> a temple with them</w:t>
      </w:r>
      <w:r w:rsidR="004414B0">
        <w:t xml:space="preserve"> </w:t>
      </w:r>
      <w:r w:rsidR="004217F5">
        <w:t xml:space="preserve">(&amp; Jews) </w:t>
      </w:r>
      <w:r w:rsidR="004414B0">
        <w:t>in Abu Dhabi</w:t>
      </w:r>
      <w:r w:rsidR="004217F5">
        <w:t>,</w:t>
      </w:r>
      <w:r w:rsidR="00DB3A7A">
        <w:rPr>
          <w:rStyle w:val="FootnoteReference"/>
        </w:rPr>
        <w:footnoteReference w:id="51"/>
      </w:r>
      <w:r w:rsidR="004217F5">
        <w:t xml:space="preserve"> syncretistically</w:t>
      </w:r>
      <w:r w:rsidR="00A65835">
        <w:t xml:space="preserve"> twice</w:t>
      </w:r>
      <w:r w:rsidR="004217F5">
        <w:t xml:space="preserve"> assuring</w:t>
      </w:r>
      <w:r w:rsidR="000A4FDA">
        <w:t xml:space="preserve"> them </w:t>
      </w:r>
      <w:r w:rsidR="004217F5">
        <w:t>that “God wills a multiplicity of religions;”</w:t>
      </w:r>
      <w:bookmarkStart w:id="8" w:name="_Ref141137301"/>
      <w:r w:rsidR="00CE279F">
        <w:rPr>
          <w:rStyle w:val="FootnoteReference"/>
        </w:rPr>
        <w:footnoteReference w:id="52"/>
      </w:r>
      <w:bookmarkEnd w:id="8"/>
      <w:r w:rsidR="00A65835" w:rsidRPr="00A65835">
        <w:rPr>
          <w:vertAlign w:val="superscript"/>
        </w:rPr>
        <w:t>,</w:t>
      </w:r>
      <w:r w:rsidR="00DE0810">
        <w:rPr>
          <w:vertAlign w:val="superscript"/>
        </w:rPr>
        <w:fldChar w:fldCharType="begin"/>
      </w:r>
      <w:r w:rsidR="00DE0810">
        <w:rPr>
          <w:vertAlign w:val="superscript"/>
        </w:rPr>
        <w:instrText xml:space="preserve"> NOTEREF _Ref140079506 \f \h </w:instrText>
      </w:r>
      <w:r w:rsidR="00DE0810">
        <w:rPr>
          <w:vertAlign w:val="superscript"/>
        </w:rPr>
      </w:r>
      <w:r w:rsidR="00DE0810">
        <w:rPr>
          <w:vertAlign w:val="superscript"/>
        </w:rPr>
        <w:fldChar w:fldCharType="separate"/>
      </w:r>
      <w:r w:rsidR="00E610C1" w:rsidRPr="00E610C1">
        <w:rPr>
          <w:rStyle w:val="FootnoteReference"/>
        </w:rPr>
        <w:t>278</w:t>
      </w:r>
      <w:r w:rsidR="00DE0810">
        <w:rPr>
          <w:vertAlign w:val="superscript"/>
        </w:rPr>
        <w:fldChar w:fldCharType="end"/>
      </w:r>
      <w:r w:rsidR="00A621B6">
        <w:rPr>
          <w:vertAlign w:val="superscript"/>
        </w:rPr>
        <w:t xml:space="preserve"> </w:t>
      </w:r>
      <w:r w:rsidR="000A4FDA">
        <w:t xml:space="preserve">while encouraging </w:t>
      </w:r>
      <w:r w:rsidR="008D6EFE">
        <w:t>missionaries to not try to “proselytize” Muslims.</w:t>
      </w:r>
      <w:r w:rsidR="00CE279F">
        <w:rPr>
          <w:rStyle w:val="FootnoteReference"/>
        </w:rPr>
        <w:footnoteReference w:id="53"/>
      </w:r>
      <w:r w:rsidR="00A65835" w:rsidRPr="00F45FDA">
        <w:rPr>
          <w:vertAlign w:val="superscript"/>
        </w:rPr>
        <w:t>,</w:t>
      </w:r>
      <w:r w:rsidR="00A65835">
        <w:rPr>
          <w:rStyle w:val="FootnoteReference"/>
        </w:rPr>
        <w:footnoteReference w:id="54"/>
      </w:r>
      <w:r w:rsidR="00313816" w:rsidRPr="00F45FDA">
        <w:rPr>
          <w:vertAlign w:val="superscript"/>
        </w:rPr>
        <w:t>,</w:t>
      </w:r>
      <w:r w:rsidR="00203544">
        <w:rPr>
          <w:rStyle w:val="FootnoteReference"/>
        </w:rPr>
        <w:footnoteReference w:id="55"/>
      </w:r>
      <w:r w:rsidR="000A4FDA">
        <w:t xml:space="preserve"> Is there no clearer sign of shutting the door of Heaven to them, than to</w:t>
      </w:r>
      <w:r w:rsidR="001D17AE">
        <w:t xml:space="preserve"> ecumenically </w:t>
      </w:r>
      <w:r w:rsidR="000A4FDA">
        <w:t>fraternize with their leaders, and</w:t>
      </w:r>
      <w:r w:rsidR="007B1297">
        <w:t xml:space="preserve"> </w:t>
      </w:r>
      <w:r w:rsidR="000A4FDA">
        <w:t>leave them to languish in heresy</w:t>
      </w:r>
      <w:r w:rsidR="007B1297">
        <w:t>, despite the WIDE “OPEN DOOR” to them, which the Internet has provided</w:t>
      </w:r>
      <w:r w:rsidR="000A4FDA">
        <w:t xml:space="preserve">?  And as for the Christians of the Middle East, who </w:t>
      </w:r>
      <w:r w:rsidR="001D2B45">
        <w:t xml:space="preserve">have but little power, yet </w:t>
      </w:r>
      <w:r w:rsidR="000A4FDA">
        <w:t xml:space="preserve">keep </w:t>
      </w:r>
      <w:r w:rsidR="000A4FDA">
        <w:lastRenderedPageBreak/>
        <w:t>Christ’s word</w:t>
      </w:r>
      <w:r w:rsidR="001D2B45">
        <w:t xml:space="preserve"> &amp; nam</w:t>
      </w:r>
      <w:r w:rsidR="00AF76BF">
        <w:t>e</w:t>
      </w:r>
      <w:r w:rsidR="00FC7388">
        <w:rPr>
          <w:rStyle w:val="FootnoteReference"/>
        </w:rPr>
        <w:footnoteReference w:id="56"/>
      </w:r>
      <w:r w:rsidR="000A4FDA">
        <w:t>,</w:t>
      </w:r>
      <w:r w:rsidR="001D2B45">
        <w:t xml:space="preserve"> would it not be better for you yourself to behave as they do, accepting having little power, rather than being an ecumenical &amp; geopolitical power-broker, trying to strike </w:t>
      </w:r>
      <w:r w:rsidR="00FC7388">
        <w:t xml:space="preserve">ecumenical </w:t>
      </w:r>
      <w:r w:rsidR="001D2B45">
        <w:t xml:space="preserve">bargains between God and the exceedingly shrewd modern </w:t>
      </w:r>
      <w:r w:rsidR="001C6AF8">
        <w:t>d</w:t>
      </w:r>
      <w:r w:rsidR="001D2B45">
        <w:t xml:space="preserve">evils, on the scant chance that you yourself are actually smarter than the Devil, so that the church might derive a net benefit from the deal? </w:t>
      </w:r>
      <w:r w:rsidR="00342802">
        <w:t xml:space="preserve"> This is insane, considering that </w:t>
      </w:r>
      <w:r w:rsidR="008935DA">
        <w:t xml:space="preserve">you yourself acknowledge that </w:t>
      </w:r>
      <w:r w:rsidR="00342802">
        <w:t>devils are far smarter than us.</w:t>
      </w:r>
      <w:r w:rsidR="008935DA">
        <w:rPr>
          <w:rStyle w:val="FootnoteReference"/>
        </w:rPr>
        <w:footnoteReference w:id="57"/>
      </w:r>
    </w:p>
    <w:p w14:paraId="440BA285" w14:textId="77777777" w:rsidR="008135A4" w:rsidRDefault="008135A4" w:rsidP="0073796C">
      <w:pPr>
        <w:jc w:val="left"/>
      </w:pPr>
    </w:p>
    <w:p w14:paraId="444BF598" w14:textId="68B19EB8" w:rsidR="00D5442B" w:rsidRDefault="008D6EFE" w:rsidP="0073796C">
      <w:pPr>
        <w:jc w:val="left"/>
      </w:pPr>
      <w:r w:rsidRPr="00CF1839">
        <w:rPr>
          <w:rStyle w:val="Head"/>
        </w:rPr>
        <w:t>To the Church of Laodicea</w:t>
      </w:r>
      <w:r>
        <w:t xml:space="preserve">, the Lord </w:t>
      </w:r>
      <w:r w:rsidR="00F068E4">
        <w:t xml:space="preserve">urges them not to be lukewarm.  What papacy has been more lukewarm, more spewing of random blather, than the papacy of </w:t>
      </w:r>
      <w:r w:rsidR="0084493A">
        <w:t>. . .</w:t>
      </w:r>
    </w:p>
    <w:p w14:paraId="5D1D31AC" w14:textId="4B1A44C1" w:rsidR="008D6EFE" w:rsidRDefault="00F068E4" w:rsidP="0084493A">
      <w:pPr>
        <w:pStyle w:val="ListParagraph"/>
        <w:numPr>
          <w:ilvl w:val="0"/>
          <w:numId w:val="19"/>
        </w:numPr>
        <w:jc w:val="left"/>
      </w:pPr>
      <w:r>
        <w:t>the ‘armchai</w:t>
      </w:r>
      <w:r w:rsidR="00333529">
        <w:t>r</w:t>
      </w:r>
      <w:r>
        <w:t xml:space="preserve">’ </w:t>
      </w:r>
      <w:r w:rsidR="00333529">
        <w:t>“</w:t>
      </w:r>
      <w:r>
        <w:t>Synod on Synodality,</w:t>
      </w:r>
      <w:r w:rsidR="00333529">
        <w:t>”</w:t>
      </w:r>
      <w:r>
        <w:t xml:space="preserve"> </w:t>
      </w:r>
      <w:r w:rsidR="0046066F">
        <w:t xml:space="preserve">led by </w:t>
      </w:r>
      <w:r w:rsidR="00F4779E">
        <w:t xml:space="preserve">the </w:t>
      </w:r>
      <w:r>
        <w:t>lukewarm, governmentally-bankrolled</w:t>
      </w:r>
      <w:r w:rsidR="007B1297">
        <w:t>,</w:t>
      </w:r>
      <w:r w:rsidR="00757B79">
        <w:t xml:space="preserve"> German Church of bloated bureaucracy</w:t>
      </w:r>
      <w:r>
        <w:t>?</w:t>
      </w:r>
      <w:r w:rsidR="00D5442B">
        <w:t xml:space="preserve"> </w:t>
      </w:r>
    </w:p>
    <w:p w14:paraId="4095DDAC" w14:textId="4848E8DC" w:rsidR="00D5442B" w:rsidRDefault="00D5442B" w:rsidP="0084493A">
      <w:pPr>
        <w:pStyle w:val="ListParagraph"/>
        <w:numPr>
          <w:ilvl w:val="0"/>
          <w:numId w:val="19"/>
        </w:numPr>
        <w:jc w:val="left"/>
      </w:pPr>
      <w:r>
        <w:t>Liberal Progressivism, whose adherents only bother to show up at Mass on Christmas &amp; Easter</w:t>
      </w:r>
      <w:r w:rsidR="0084493A">
        <w:t>, and who never even act (much less vote) to sacrifice or restrict any vice or sin, lest it jeopardize their political</w:t>
      </w:r>
      <w:r w:rsidR="00CA3B56">
        <w:t>-</w:t>
      </w:r>
      <w:r w:rsidR="0084493A">
        <w:t>or</w:t>
      </w:r>
      <w:r w:rsidR="00CA3B56">
        <w:t>-</w:t>
      </w:r>
      <w:r w:rsidR="0084493A">
        <w:t>career-ambitions</w:t>
      </w:r>
      <w:r w:rsidR="00CA3B56">
        <w:t>,</w:t>
      </w:r>
      <w:r w:rsidR="006A110C">
        <w:t xml:space="preserve"> their status in society, basically </w:t>
      </w:r>
      <w:r w:rsidR="00CA3B56">
        <w:t>their ‘social credit score’</w:t>
      </w:r>
      <w:r w:rsidR="0084493A">
        <w:t xml:space="preserve"> ?</w:t>
      </w:r>
    </w:p>
    <w:p w14:paraId="106E5039" w14:textId="583DA5EE" w:rsidR="00D5442B" w:rsidRDefault="00D5442B" w:rsidP="0084493A">
      <w:pPr>
        <w:pStyle w:val="ListParagraph"/>
        <w:numPr>
          <w:ilvl w:val="0"/>
          <w:numId w:val="19"/>
        </w:numPr>
        <w:jc w:val="left"/>
      </w:pPr>
      <w:r>
        <w:t>Liberal Progressivism, which</w:t>
      </w:r>
      <w:r w:rsidR="0084493A">
        <w:t xml:space="preserve"> aspires to existence</w:t>
      </w:r>
      <w:r w:rsidR="00757B79">
        <w:t xml:space="preserve"> </w:t>
      </w:r>
      <w:r w:rsidR="00757B79" w:rsidRPr="00757B79">
        <w:rPr>
          <w:i/>
          <w:iCs/>
        </w:rPr>
        <w:t xml:space="preserve">within </w:t>
      </w:r>
      <w:r w:rsidR="0084493A">
        <w:t>the Post-Christian World’s parameters of non-confrontational “kindness</w:t>
      </w:r>
      <w:r w:rsidR="00757B79">
        <w:t>;</w:t>
      </w:r>
      <w:r w:rsidR="0084493A">
        <w:t>”</w:t>
      </w:r>
      <w:r w:rsidR="006A110C">
        <w:rPr>
          <w:rStyle w:val="FootnoteReference"/>
        </w:rPr>
        <w:footnoteReference w:id="58"/>
      </w:r>
      <w:r w:rsidR="00757B79">
        <w:t xml:space="preserve"> equality with other religions in the </w:t>
      </w:r>
      <w:r>
        <w:t>UN, WE</w:t>
      </w:r>
      <w:r w:rsidR="0084493A">
        <w:t>F, &amp; WCC</w:t>
      </w:r>
      <w:r w:rsidR="00757B79">
        <w:t>;</w:t>
      </w:r>
      <w:r w:rsidR="0084493A">
        <w:t xml:space="preserve"> </w:t>
      </w:r>
      <w:r w:rsidR="00757B79">
        <w:t xml:space="preserve">and participation in their joint </w:t>
      </w:r>
      <w:r w:rsidR="0084493A">
        <w:t>policies</w:t>
      </w:r>
      <w:r w:rsidR="0032547C">
        <w:t>,</w:t>
      </w:r>
      <w:r w:rsidR="00757B79">
        <w:t xml:space="preserve"> as if </w:t>
      </w:r>
      <w:r w:rsidR="00757B79" w:rsidRPr="00757B79">
        <w:rPr>
          <w:i/>
          <w:iCs/>
        </w:rPr>
        <w:t xml:space="preserve">that </w:t>
      </w:r>
      <w:r w:rsidR="0032547C">
        <w:t>will save the world</w:t>
      </w:r>
      <w:r w:rsidR="0084493A">
        <w:t xml:space="preserve">. </w:t>
      </w:r>
      <w:r w:rsidR="0032547C">
        <w:t xml:space="preserve"> </w:t>
      </w:r>
    </w:p>
    <w:p w14:paraId="6E35E116" w14:textId="77777777" w:rsidR="008D6EFE" w:rsidRDefault="008D6EFE" w:rsidP="0073796C">
      <w:pPr>
        <w:jc w:val="left"/>
      </w:pPr>
    </w:p>
    <w:p w14:paraId="15A4A0F9" w14:textId="6C73F5C9" w:rsidR="008454FC" w:rsidRDefault="008454FC" w:rsidP="0073796C">
      <w:pPr>
        <w:jc w:val="left"/>
      </w:pPr>
      <w:r>
        <w:t xml:space="preserve">In all these things, you </w:t>
      </w:r>
      <w:r w:rsidR="003F5127">
        <w:t xml:space="preserve">appear to </w:t>
      </w:r>
      <w:r>
        <w:t xml:space="preserve">demonstrate </w:t>
      </w:r>
      <w:r w:rsidR="006F5550">
        <w:t xml:space="preserve">ignorance of, or even </w:t>
      </w:r>
      <w:r>
        <w:t>opposition to</w:t>
      </w:r>
      <w:r w:rsidR="006F5550">
        <w:t>,</w:t>
      </w:r>
      <w:r>
        <w:t xml:space="preserve"> the true life of the church, its soul, Who is</w:t>
      </w:r>
      <w:r w:rsidR="00757B79">
        <w:t>,</w:t>
      </w:r>
      <w:r>
        <w:t xml:space="preserve"> in fact</w:t>
      </w:r>
      <w:r w:rsidR="00757B79">
        <w:t>,</w:t>
      </w:r>
      <w:r>
        <w:t xml:space="preserve"> none other than God the Holy Spirit.</w:t>
      </w:r>
      <w:r w:rsidR="003F5127">
        <w:rPr>
          <w:rStyle w:val="FootnoteReference"/>
        </w:rPr>
        <w:footnoteReference w:id="59"/>
      </w:r>
      <w:r>
        <w:t xml:space="preserve"> </w:t>
      </w:r>
      <w:r w:rsidR="00F4779E">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w:pStyle w:val="Chap"/>
      </w:pPr>
      <w:r>
        <w:t>III.</w:t>
      </w:r>
      <w:r w:rsidR="005D04FB">
        <w:t xml:space="preserve"> </w:t>
      </w:r>
      <w:r>
        <w:t>Other Gospels</w:t>
      </w:r>
    </w:p>
    <w:p w14:paraId="14F09440" w14:textId="77777777" w:rsidR="000774ED" w:rsidRDefault="000774ED" w:rsidP="0073796C">
      <w:pPr>
        <w:jc w:val="left"/>
      </w:pPr>
    </w:p>
    <w:p w14:paraId="0306CE9A" w14:textId="189F785E" w:rsidR="00840924" w:rsidRDefault="000774ED" w:rsidP="0073796C">
      <w:pPr>
        <w:jc w:val="left"/>
      </w:pPr>
      <w:r>
        <w:t>We rebuke you, Pope Francis, because</w:t>
      </w:r>
      <w:r w:rsidR="001D759B">
        <w:t>, like your predecessors, you have been such a friend of the world, which is “</w:t>
      </w:r>
      <w:r w:rsidR="00C31CB2">
        <w:t>e</w:t>
      </w:r>
      <w:r w:rsidR="001D759B">
        <w:t>nmity with God</w:t>
      </w:r>
      <w:r w:rsidR="0010783A">
        <w:t>,</w:t>
      </w:r>
      <w:r w:rsidR="001D759B">
        <w:t>”</w:t>
      </w:r>
      <w:r w:rsidR="0010783A">
        <w:rPr>
          <w:rStyle w:val="FootnoteReference"/>
        </w:rPr>
        <w:footnoteReference w:id="60"/>
      </w:r>
      <w:r w:rsidR="001D759B">
        <w:t xml:space="preserve"> that you haven</w:t>
      </w:r>
      <w:r w:rsidR="00840924">
        <w:t>’</w:t>
      </w:r>
      <w:r w:rsidR="001D759B">
        <w:t xml:space="preserve">t just </w:t>
      </w:r>
      <w:r w:rsidR="00840924">
        <w:t xml:space="preserve">ecumenically </w:t>
      </w:r>
      <w:r w:rsidR="001D759B">
        <w:t>welcomed other Gospels,</w:t>
      </w:r>
      <w:r w:rsidR="00840924">
        <w:t xml:space="preserve"> no</w:t>
      </w:r>
      <w:r w:rsidR="00DE43D6">
        <w:t>r</w:t>
      </w:r>
      <w:r w:rsidR="00840924">
        <w:t xml:space="preserve"> just </w:t>
      </w:r>
      <w:r w:rsidR="001D759B">
        <w:t>praised &amp; promoted the</w:t>
      </w:r>
      <w:r w:rsidR="00840924">
        <w:t>ir</w:t>
      </w:r>
      <w:r w:rsidR="001D759B">
        <w:t xml:space="preserve"> worst proponents</w:t>
      </w:r>
      <w:r w:rsidR="00840924">
        <w:t xml:space="preserve"> into audiences &amp; offices within the Vatican, but even promoted these false Gospels, yourself, thus rightly deserving to be, in the Bible’s words, “accursed” </w:t>
      </w:r>
      <w:r w:rsidR="00221FEA">
        <w:t xml:space="preserve">and ignored </w:t>
      </w:r>
      <w:r w:rsidR="00840924">
        <w:t>by us:</w:t>
      </w:r>
      <w:r w:rsidR="00221FEA" w:rsidRPr="00221FEA">
        <w:rPr>
          <w:rStyle w:val="FootnoteReference"/>
        </w:rPr>
        <w:t xml:space="preserve"> </w:t>
      </w:r>
    </w:p>
    <w:p w14:paraId="06BFFD20" w14:textId="0588B415" w:rsidR="00840924" w:rsidRPr="00221FEA" w:rsidRDefault="00840924" w:rsidP="0073796C">
      <w:pPr>
        <w:ind w:left="720"/>
        <w:jc w:val="left"/>
        <w:rPr>
          <w:iCs/>
        </w:rPr>
      </w:pPr>
      <w:r w:rsidRPr="00840924">
        <w:rPr>
          <w:i/>
        </w:rPr>
        <w:t>“ If anyone comes to you and does not bring this gospel, do not receive him into the house or give him any greeting, for whoever greets him shares his wicked work.”</w:t>
      </w:r>
      <w:r w:rsidR="00DE0810" w:rsidRPr="00DE0810">
        <w:rPr>
          <w:rStyle w:val="FootnoteReference"/>
        </w:rPr>
        <w:t xml:space="preserve"> </w:t>
      </w:r>
      <w:r w:rsidR="00DE0810">
        <w:rPr>
          <w:rStyle w:val="FootnoteReference"/>
        </w:rPr>
        <w:footnoteReference w:id="61"/>
      </w:r>
      <w:r w:rsidR="00DE0810">
        <w:t xml:space="preserve">  </w:t>
      </w:r>
    </w:p>
    <w:p w14:paraId="2BAD4533" w14:textId="77777777" w:rsidR="004607BC" w:rsidRDefault="004607BC" w:rsidP="0073796C">
      <w:pPr>
        <w:jc w:val="left"/>
      </w:pPr>
    </w:p>
    <w:p w14:paraId="24B8E14C" w14:textId="324567D6" w:rsidR="00DE43D6" w:rsidRDefault="00840924" w:rsidP="0073796C">
      <w:pPr>
        <w:jc w:val="left"/>
      </w:pPr>
      <w:r>
        <w:t xml:space="preserve">We condemn you for </w:t>
      </w:r>
      <w:r w:rsidR="00DE43D6">
        <w:t xml:space="preserve">promoting </w:t>
      </w:r>
      <w:r w:rsidR="008E488B">
        <w:t>the</w:t>
      </w:r>
      <w:r w:rsidR="00DE43D6">
        <w:t xml:space="preserve"> gospel</w:t>
      </w:r>
      <w:r w:rsidR="008E488B">
        <w:t>s</w:t>
      </w:r>
      <w:r w:rsidR="00DE43D6">
        <w:t xml:space="preserve"> of . . .</w:t>
      </w:r>
    </w:p>
    <w:p w14:paraId="6A20D514" w14:textId="77777777" w:rsidR="008E60E0" w:rsidRDefault="008E60E0" w:rsidP="0073796C">
      <w:pPr>
        <w:jc w:val="left"/>
      </w:pPr>
    </w:p>
    <w:p w14:paraId="7C395470" w14:textId="4ED428A0" w:rsidR="007214DD" w:rsidRDefault="00DE43D6" w:rsidP="0073796C">
      <w:pPr>
        <w:jc w:val="left"/>
      </w:pPr>
      <w:r w:rsidRPr="00CF1839">
        <w:rPr>
          <w:rStyle w:val="Head"/>
        </w:rPr>
        <w:t>Ecology</w:t>
      </w:r>
      <w:r w:rsidR="00DD5F0B" w:rsidRPr="00DD5F0B">
        <w:rPr>
          <w:rStyle w:val="FootnoteReference"/>
          <w:sz w:val="26"/>
          <w:szCs w:val="26"/>
        </w:rPr>
        <w:footnoteReference w:id="62"/>
      </w:r>
      <w:r>
        <w:t xml:space="preserve"> - Against which, the Bible counsels, </w:t>
      </w:r>
    </w:p>
    <w:p w14:paraId="0DFE107F" w14:textId="77777777" w:rsidR="008E60E0" w:rsidRDefault="008E60E0" w:rsidP="0073796C">
      <w:pPr>
        <w:jc w:val="left"/>
      </w:pPr>
    </w:p>
    <w:p w14:paraId="1D1F8287" w14:textId="6FB857C6" w:rsidR="001944F8" w:rsidRDefault="00DE43D6" w:rsidP="001944F8">
      <w:pPr>
        <w:ind w:left="720"/>
        <w:jc w:val="left"/>
        <w:rPr>
          <w:i/>
        </w:rPr>
      </w:pPr>
      <w:r w:rsidRPr="007214DD">
        <w:rPr>
          <w:i/>
        </w:rPr>
        <w:t xml:space="preserve">“Since the world is to be destroyed by fire, what manner of persons </w:t>
      </w:r>
      <w:r w:rsidR="001162E1">
        <w:rPr>
          <w:i/>
        </w:rPr>
        <w:t>ought yo</w:t>
      </w:r>
      <w:r w:rsidRPr="007214DD">
        <w:rPr>
          <w:i/>
        </w:rPr>
        <w:t xml:space="preserve">u to be?  You ought to conduct yourself in holiness and godliness, as you hasten the day of the coming of the Lord.” </w:t>
      </w:r>
      <w:r w:rsidR="00221FEA" w:rsidRPr="00221FEA">
        <w:rPr>
          <w:rStyle w:val="FootnoteReference"/>
          <w:iCs/>
        </w:rPr>
        <w:footnoteReference w:id="63"/>
      </w:r>
    </w:p>
    <w:p w14:paraId="4A2DF773" w14:textId="77777777" w:rsidR="008E60E0" w:rsidRDefault="008E60E0" w:rsidP="001944F8">
      <w:pPr>
        <w:ind w:left="720"/>
        <w:jc w:val="left"/>
        <w:rPr>
          <w:i/>
        </w:rPr>
      </w:pPr>
    </w:p>
    <w:p w14:paraId="717D8DC5" w14:textId="77777777" w:rsidR="001C6AF8" w:rsidRDefault="001C6AF8" w:rsidP="00204FA7">
      <w:pPr>
        <w:pStyle w:val="Sub-Head"/>
      </w:pPr>
      <w:r w:rsidRPr="00204FA7">
        <w:lastRenderedPageBreak/>
        <w:t>Eschatology</w:t>
      </w:r>
      <w:r>
        <w:t xml:space="preserve"> </w:t>
      </w:r>
    </w:p>
    <w:p w14:paraId="2C34923B" w14:textId="77777777" w:rsidR="004607BC" w:rsidRDefault="004607BC" w:rsidP="00204FA7">
      <w:pPr>
        <w:pStyle w:val="Sub-Head"/>
      </w:pPr>
    </w:p>
    <w:p w14:paraId="5CFBF7A4" w14:textId="78B4ABF5" w:rsidR="00DE43D6" w:rsidRDefault="00DE43D6" w:rsidP="0073796C">
      <w:pPr>
        <w:jc w:val="left"/>
      </w:pPr>
      <w:r>
        <w:t>There are 3 lessons here that you have not learned, Pope Francis:</w:t>
      </w:r>
    </w:p>
    <w:p w14:paraId="0A9A65E8" w14:textId="68892FBE" w:rsidR="00DE43D6" w:rsidRDefault="00DE43D6" w:rsidP="0073796C">
      <w:pPr>
        <w:pStyle w:val="ListParagraph"/>
        <w:numPr>
          <w:ilvl w:val="0"/>
          <w:numId w:val="3"/>
        </w:numPr>
        <w:jc w:val="left"/>
      </w:pPr>
      <w:r>
        <w:t>that the destruction of the world is inevitable.</w:t>
      </w:r>
      <w:r w:rsidR="009D1F05">
        <w:rPr>
          <w:rStyle w:val="FootnoteReference"/>
        </w:rPr>
        <w:footnoteReference w:id="64"/>
      </w:r>
      <w:r>
        <w:t xml:space="preserve"> Indeed, the 3</w:t>
      </w:r>
      <w:r w:rsidRPr="00DE43D6">
        <w:rPr>
          <w:vertAlign w:val="superscript"/>
        </w:rPr>
        <w:t>rd</w:t>
      </w:r>
      <w:r>
        <w:t xml:space="preserve"> Trumpet, whose name “Wormwood”</w:t>
      </w:r>
      <w:r w:rsidR="0010783A">
        <w:rPr>
          <w:rStyle w:val="FootnoteReference"/>
        </w:rPr>
        <w:footnoteReference w:id="65"/>
      </w:r>
      <w:r>
        <w:t xml:space="preserve"> means “Chernobyl” in Ukrainian, may very well be coming in the next century, in Ukraine, and there is nothing that any human being can do to prevent it.</w:t>
      </w:r>
      <w:r w:rsidR="00DE5919">
        <w:t xml:space="preserve"> But if anyone is causing it, surely</w:t>
      </w:r>
      <w:r w:rsidR="00746D28">
        <w:t xml:space="preserve"> </w:t>
      </w:r>
      <w:r w:rsidR="00C87955">
        <w:t>Western nations under NATO share some blame, for repeatedly violating promises to not expand eastward, toward Russia, and for</w:t>
      </w:r>
      <w:r w:rsidR="00280FDB">
        <w:t xml:space="preserve"> </w:t>
      </w:r>
      <w:r w:rsidR="00DE5919">
        <w:t xml:space="preserve">attempting to insinuate their </w:t>
      </w:r>
      <w:r w:rsidR="00C87955">
        <w:t xml:space="preserve">Lgbtq </w:t>
      </w:r>
      <w:r w:rsidR="00DE5919">
        <w:t>immorality</w:t>
      </w:r>
      <w:r w:rsidR="00280FDB">
        <w:t>,</w:t>
      </w:r>
      <w:r w:rsidR="00C87955">
        <w:t xml:space="preserve"> and Neo-Marxism</w:t>
      </w:r>
      <w:r w:rsidR="001162E1">
        <w:t>, into the East</w:t>
      </w:r>
      <w:r w:rsidR="00C87955">
        <w:t>.</w:t>
      </w:r>
    </w:p>
    <w:p w14:paraId="33A7C3D3" w14:textId="54D82071" w:rsidR="00DE43D6" w:rsidRDefault="00DE43D6" w:rsidP="0073796C">
      <w:pPr>
        <w:pStyle w:val="ListParagraph"/>
        <w:numPr>
          <w:ilvl w:val="0"/>
          <w:numId w:val="3"/>
        </w:numPr>
        <w:jc w:val="left"/>
      </w:pPr>
      <w:r>
        <w:t xml:space="preserve">that the Christian is to be focused on the supernatural, not on creating a secular world </w:t>
      </w:r>
      <w:r w:rsidR="00632C7B">
        <w:t>u</w:t>
      </w:r>
      <w:r w:rsidR="001944F8">
        <w:t>topia</w:t>
      </w:r>
      <w:r w:rsidR="001162E1">
        <w:t>n paradise</w:t>
      </w:r>
      <w:r>
        <w:t>, as your pontificate has frequently endeavored, through its</w:t>
      </w:r>
      <w:r w:rsidR="00D218F7">
        <w:t xml:space="preserve"> two</w:t>
      </w:r>
      <w:r w:rsidR="00C31CB2">
        <w:t xml:space="preserve"> greatest</w:t>
      </w:r>
      <w:r w:rsidR="00D218F7">
        <w:t xml:space="preserve"> </w:t>
      </w:r>
      <w:r w:rsidR="00C31CB2">
        <w:t>encyclicals,</w:t>
      </w:r>
      <w:r>
        <w:t xml:space="preserve"> </w:t>
      </w:r>
      <w:r w:rsidR="00DE58A1">
        <w:t xml:space="preserve">through its excessive concern for Amazonian Christianity, </w:t>
      </w:r>
      <w:r>
        <w:t>and</w:t>
      </w:r>
      <w:r w:rsidR="00DE58A1">
        <w:t xml:space="preserve"> through its </w:t>
      </w:r>
      <w:r w:rsidR="00AC548A">
        <w:t>A</w:t>
      </w:r>
      <w:r w:rsidR="00D218F7">
        <w:t>ntich</w:t>
      </w:r>
      <w:r w:rsidR="00D218F7" w:rsidRPr="00DE0810">
        <w:t>rist-like</w:t>
      </w:r>
      <w:r w:rsidR="00DE0810" w:rsidRPr="00DE0810">
        <w:fldChar w:fldCharType="begin"/>
      </w:r>
      <w:r w:rsidR="00DE0810" w:rsidRPr="00DE0810">
        <w:instrText xml:space="preserve"> NOTEREF _Ref138875195 \f \h </w:instrText>
      </w:r>
      <w:r w:rsidR="00DE0810">
        <w:instrText xml:space="preserve"> \* MERGEFORMAT </w:instrText>
      </w:r>
      <w:r w:rsidR="00DE0810" w:rsidRPr="00DE0810">
        <w:fldChar w:fldCharType="separate"/>
      </w:r>
      <w:r w:rsidR="00E610C1" w:rsidRPr="00E610C1">
        <w:rPr>
          <w:rStyle w:val="FootnoteReference"/>
        </w:rPr>
        <w:t>35</w:t>
      </w:r>
      <w:r w:rsidR="00DE0810" w:rsidRPr="00DE0810">
        <w:fldChar w:fldCharType="end"/>
      </w:r>
      <w:r w:rsidR="00D218F7">
        <w:t xml:space="preserve"> </w:t>
      </w:r>
      <w:r w:rsidR="00DE58A1">
        <w:t>World Meeting on Human Fraternity</w:t>
      </w:r>
      <w:r>
        <w:t>.</w:t>
      </w:r>
      <w:r w:rsidR="00A800A8">
        <w:rPr>
          <w:rStyle w:val="FootnoteReference"/>
        </w:rPr>
        <w:footnoteReference w:id="66"/>
      </w:r>
      <w:r>
        <w:t xml:space="preserve"> </w:t>
      </w:r>
    </w:p>
    <w:p w14:paraId="7DE08E14" w14:textId="199BD88C" w:rsidR="00DE43D6" w:rsidRDefault="00DE43D6" w:rsidP="0073796C">
      <w:pPr>
        <w:pStyle w:val="ListParagraph"/>
        <w:numPr>
          <w:ilvl w:val="0"/>
          <w:numId w:val="3"/>
        </w:numPr>
        <w:jc w:val="left"/>
      </w:pPr>
      <w:r>
        <w:t xml:space="preserve">that the Christian is to positively </w:t>
      </w:r>
      <w:r w:rsidRPr="007214DD">
        <w:rPr>
          <w:i/>
          <w:iCs/>
        </w:rPr>
        <w:t xml:space="preserve">hasten </w:t>
      </w:r>
      <w:r>
        <w:t>the coming of the day of the Lord.</w:t>
      </w:r>
      <w:r w:rsidR="00092ACF">
        <w:rPr>
          <w:rStyle w:val="FootnoteReference"/>
        </w:rPr>
        <w:footnoteReference w:id="67"/>
      </w:r>
      <w:r>
        <w:t xml:space="preserve">  Indeed, </w:t>
      </w:r>
      <w:r w:rsidR="007214DD">
        <w:t xml:space="preserve">the prayers of the saints are arguably what cause the pollution/destruction of 1/3 of each of the realms of the world, in each of the 7 </w:t>
      </w:r>
      <w:r w:rsidR="00F80787">
        <w:t>T</w:t>
      </w:r>
      <w:r w:rsidR="007214DD">
        <w:t>rumpets.</w:t>
      </w:r>
      <w:r w:rsidR="0010783A">
        <w:rPr>
          <w:rStyle w:val="FootnoteReference"/>
        </w:rPr>
        <w:footnoteReference w:id="68"/>
      </w:r>
      <w:r w:rsidR="00F80787">
        <w:t xml:space="preserve">  This punishment is “righteous,” against those who have idolized various elements of creation</w:t>
      </w:r>
      <w:r w:rsidR="0075361C">
        <w:t>,</w:t>
      </w:r>
      <w:r w:rsidR="00CE3E2E">
        <w:rPr>
          <w:rStyle w:val="FootnoteReference"/>
        </w:rPr>
        <w:footnoteReference w:id="69"/>
      </w:r>
      <w:r w:rsidR="0075361C">
        <w:t xml:space="preserve"> </w:t>
      </w:r>
      <w:r w:rsidR="00092ACF">
        <w:t>destroyed or despoiled it,</w:t>
      </w:r>
      <w:r w:rsidR="00092ACF">
        <w:rPr>
          <w:rStyle w:val="FootnoteReference"/>
        </w:rPr>
        <w:footnoteReference w:id="70"/>
      </w:r>
      <w:r w:rsidR="00092ACF">
        <w:t xml:space="preserve"> and</w:t>
      </w:r>
      <w:r w:rsidR="0075361C">
        <w:t xml:space="preserve"> dispossessed or killed the rightful owners,</w:t>
      </w:r>
      <w:r w:rsidR="0075361C" w:rsidRPr="0075361C">
        <w:t xml:space="preserve"> </w:t>
      </w:r>
      <w:r w:rsidR="0075361C">
        <w:t>the saints.</w:t>
      </w:r>
      <w:r w:rsidR="0075361C">
        <w:rPr>
          <w:rStyle w:val="FootnoteReference"/>
        </w:rPr>
        <w:footnoteReference w:id="71"/>
      </w:r>
    </w:p>
    <w:p w14:paraId="3BA34E19" w14:textId="77777777" w:rsidR="00F2465C" w:rsidRDefault="00F2465C" w:rsidP="00C87955">
      <w:pPr>
        <w:jc w:val="left"/>
      </w:pPr>
    </w:p>
    <w:p w14:paraId="219CCFC2" w14:textId="0958771D" w:rsidR="001C6AF8" w:rsidRDefault="001C6AF8" w:rsidP="001C6AF8">
      <w:pPr>
        <w:pStyle w:val="Sub-Head"/>
      </w:pPr>
      <w:r>
        <w:t>Pachamama</w:t>
      </w:r>
    </w:p>
    <w:p w14:paraId="1A0AC3BD" w14:textId="77777777" w:rsidR="004607BC" w:rsidRDefault="004607BC" w:rsidP="001C6AF8">
      <w:pPr>
        <w:pStyle w:val="Sub-Head"/>
      </w:pPr>
    </w:p>
    <w:p w14:paraId="53C046FB" w14:textId="41CE4794" w:rsidR="00487572" w:rsidRDefault="00C87955" w:rsidP="00C87955">
      <w:pPr>
        <w:jc w:val="left"/>
      </w:pPr>
      <w:r>
        <w:t>It is inconceivable to us</w:t>
      </w:r>
      <w:r w:rsidR="00487572">
        <w:t>,</w:t>
      </w:r>
      <w:r>
        <w:t xml:space="preserve"> that you</w:t>
      </w:r>
      <w:r w:rsidR="00487572">
        <w:t xml:space="preserve"> were so swept up in this</w:t>
      </w:r>
      <w:r w:rsidR="000C6B24">
        <w:t xml:space="preserve"> false Gospel</w:t>
      </w:r>
      <w:r w:rsidR="00487572">
        <w:t>, that</w:t>
      </w:r>
      <w:r w:rsidR="00D64AC4">
        <w:t>, at the Vatican Gardens Pachamama ritual,</w:t>
      </w:r>
      <w:r w:rsidR="00487572">
        <w:t xml:space="preserve"> you didn’t recognize . . . </w:t>
      </w:r>
    </w:p>
    <w:p w14:paraId="5A735A75" w14:textId="3A2A57AB" w:rsidR="00487572" w:rsidRDefault="00487572" w:rsidP="00487572">
      <w:pPr>
        <w:pStyle w:val="ListParagraph"/>
        <w:numPr>
          <w:ilvl w:val="0"/>
          <w:numId w:val="21"/>
        </w:numPr>
        <w:jc w:val="left"/>
      </w:pPr>
      <w:r>
        <w:t xml:space="preserve">The numerous theological censures that the </w:t>
      </w:r>
      <w:r w:rsidR="00FF3496">
        <w:t xml:space="preserve">event was </w:t>
      </w:r>
      <w:r>
        <w:t>violating;</w:t>
      </w:r>
    </w:p>
    <w:p w14:paraId="28319342" w14:textId="3B2A4B63" w:rsidR="005B4307" w:rsidRDefault="00487572" w:rsidP="00487572">
      <w:pPr>
        <w:pStyle w:val="ListParagraph"/>
        <w:numPr>
          <w:ilvl w:val="1"/>
          <w:numId w:val="21"/>
        </w:numPr>
        <w:jc w:val="left"/>
      </w:pPr>
      <w:r>
        <w:t>Blasphema</w:t>
      </w:r>
      <w:r w:rsidR="00FF3496">
        <w:t xml:space="preserve"> prout iacent</w:t>
      </w:r>
      <w:bookmarkStart w:id="9" w:name="_Ref138929780"/>
      <w:r w:rsidR="00716E9F">
        <w:rPr>
          <w:rStyle w:val="FootnoteReference"/>
        </w:rPr>
        <w:footnoteReference w:id="72"/>
      </w:r>
      <w:bookmarkEnd w:id="9"/>
      <w:r w:rsidR="00FF3496">
        <w:t xml:space="preserve"> – </w:t>
      </w:r>
    </w:p>
    <w:p w14:paraId="3868559D" w14:textId="1CB6517A" w:rsidR="00487572"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27F31778" w14:textId="196089B1" w:rsidR="005B4307" w:rsidRDefault="005B4307" w:rsidP="005B4307">
      <w:pPr>
        <w:pStyle w:val="ListParagraph"/>
        <w:numPr>
          <w:ilvl w:val="2"/>
          <w:numId w:val="21"/>
        </w:numPr>
        <w:jc w:val="left"/>
      </w:pPr>
      <w:r>
        <w:t>for bowing down to creaturely images, in violation of God’s word</w:t>
      </w:r>
      <w:r w:rsidR="00CB738E">
        <w:t>;</w:t>
      </w:r>
      <w:r>
        <w:rPr>
          <w:rStyle w:val="FootnoteReference"/>
        </w:rPr>
        <w:footnoteReference w:id="73"/>
      </w:r>
    </w:p>
    <w:p w14:paraId="642D9847" w14:textId="6C8C154F" w:rsidR="005B4307" w:rsidRDefault="00FF3496" w:rsidP="00487572">
      <w:pPr>
        <w:pStyle w:val="ListParagraph"/>
        <w:numPr>
          <w:ilvl w:val="1"/>
          <w:numId w:val="21"/>
        </w:numPr>
        <w:jc w:val="left"/>
      </w:pPr>
      <w:r>
        <w:t>Idolatera prout iacent</w:t>
      </w:r>
      <w:r w:rsidR="00FF15B0">
        <w:fldChar w:fldCharType="begin"/>
      </w:r>
      <w:r w:rsidR="00FF15B0">
        <w:instrText xml:space="preserve"> NOTEREF _Ref138929780 \f \h </w:instrText>
      </w:r>
      <w:r w:rsidR="00FF15B0">
        <w:fldChar w:fldCharType="separate"/>
      </w:r>
      <w:r w:rsidR="00E610C1" w:rsidRPr="00E610C1">
        <w:rPr>
          <w:rStyle w:val="FootnoteReference"/>
        </w:rPr>
        <w:t>72</w:t>
      </w:r>
      <w:r w:rsidR="00FF15B0">
        <w:fldChar w:fldCharType="end"/>
      </w:r>
      <w:r>
        <w:t xml:space="preserve"> – </w:t>
      </w:r>
    </w:p>
    <w:p w14:paraId="66D0DFB5" w14:textId="1F7B34AA" w:rsidR="005B4307"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0289D4F9" w14:textId="65069DC3" w:rsidR="005B4307" w:rsidRDefault="00FF3496" w:rsidP="005B4307">
      <w:pPr>
        <w:pStyle w:val="ListParagraph"/>
        <w:numPr>
          <w:ilvl w:val="2"/>
          <w:numId w:val="21"/>
        </w:numPr>
        <w:jc w:val="left"/>
      </w:pPr>
      <w:r>
        <w:t xml:space="preserve">for </w:t>
      </w:r>
      <w:r w:rsidR="00440FFA">
        <w:t>using</w:t>
      </w:r>
      <w:r>
        <w:t xml:space="preserve"> a </w:t>
      </w:r>
      <w:r w:rsidR="005B4307">
        <w:t xml:space="preserve">traditional Buddhist </w:t>
      </w:r>
      <w:r>
        <w:t>Mandala</w:t>
      </w:r>
      <w:r w:rsidR="00CB738E">
        <w:t>;</w:t>
      </w:r>
      <w:r>
        <w:t xml:space="preserve"> </w:t>
      </w:r>
    </w:p>
    <w:p w14:paraId="1C27EAEB" w14:textId="12660F28" w:rsidR="005B4307" w:rsidRDefault="005B4307" w:rsidP="005B4307">
      <w:pPr>
        <w:pStyle w:val="ListParagraph"/>
        <w:numPr>
          <w:ilvl w:val="2"/>
          <w:numId w:val="21"/>
        </w:numPr>
        <w:jc w:val="left"/>
      </w:pPr>
      <w:r>
        <w:t xml:space="preserve">for </w:t>
      </w:r>
      <w:r w:rsidR="00440FFA">
        <w:t>using</w:t>
      </w:r>
      <w:r w:rsidR="00716E9F">
        <w:t xml:space="preserve"> other items and practices from </w:t>
      </w:r>
      <w:r w:rsidR="001959CB">
        <w:t>P</w:t>
      </w:r>
      <w:r w:rsidR="00716E9F">
        <w:t>aganism</w:t>
      </w:r>
      <w:r w:rsidR="00CB738E">
        <w:t>;</w:t>
      </w:r>
    </w:p>
    <w:p w14:paraId="06E68CF3" w14:textId="1FD575EA" w:rsidR="00FF3496" w:rsidRDefault="005B4307" w:rsidP="005B4307">
      <w:pPr>
        <w:pStyle w:val="ListParagraph"/>
        <w:numPr>
          <w:ilvl w:val="2"/>
          <w:numId w:val="21"/>
        </w:numPr>
        <w:jc w:val="left"/>
      </w:pPr>
      <w:r>
        <w:t>for</w:t>
      </w:r>
      <w:r w:rsidR="00FF3496">
        <w:t xml:space="preserve"> </w:t>
      </w:r>
      <w:r>
        <w:t>prostration to something not divine</w:t>
      </w:r>
      <w:r w:rsidR="00CB738E">
        <w:t>;</w:t>
      </w:r>
    </w:p>
    <w:p w14:paraId="2DC867D3" w14:textId="36D9070C" w:rsidR="005B4307" w:rsidRDefault="005B4307" w:rsidP="00EA6BE6">
      <w:pPr>
        <w:pStyle w:val="ListParagraph"/>
        <w:numPr>
          <w:ilvl w:val="2"/>
          <w:numId w:val="21"/>
        </w:numPr>
        <w:jc w:val="left"/>
      </w:pPr>
      <w:r>
        <w:lastRenderedPageBreak/>
        <w:t>for circular prostration to anyone other than the incarnate Jesus Christ</w:t>
      </w:r>
      <w:r w:rsidR="00CB738E">
        <w:t>;</w:t>
      </w:r>
    </w:p>
    <w:p w14:paraId="783AE958" w14:textId="17FC363D" w:rsidR="00FF3496" w:rsidRDefault="00FF3496" w:rsidP="00FF3496">
      <w:pPr>
        <w:pStyle w:val="ListParagraph"/>
        <w:numPr>
          <w:ilvl w:val="1"/>
          <w:numId w:val="21"/>
        </w:numPr>
        <w:jc w:val="left"/>
      </w:pPr>
      <w:r>
        <w:t xml:space="preserve">Ambigua </w:t>
      </w:r>
      <w:r w:rsidR="001959CB">
        <w:t>–</w:t>
      </w:r>
      <w:r>
        <w:t xml:space="preserve"> </w:t>
      </w:r>
    </w:p>
    <w:p w14:paraId="1B6CA7E1" w14:textId="1F85443C" w:rsidR="001959CB" w:rsidRDefault="001959CB" w:rsidP="001959CB">
      <w:pPr>
        <w:pStyle w:val="ListParagraph"/>
        <w:numPr>
          <w:ilvl w:val="2"/>
          <w:numId w:val="21"/>
        </w:numPr>
        <w:jc w:val="left"/>
      </w:pPr>
      <w:r>
        <w:t>for even using the Pagan name “Pachamama</w:t>
      </w:r>
      <w:r w:rsidR="00CB738E">
        <w:t>;</w:t>
      </w:r>
      <w:r>
        <w:t xml:space="preserve">” </w:t>
      </w:r>
    </w:p>
    <w:p w14:paraId="41B972B7" w14:textId="363BAF96" w:rsidR="001959CB" w:rsidRDefault="001959CB" w:rsidP="001959CB">
      <w:pPr>
        <w:pStyle w:val="ListParagraph"/>
        <w:numPr>
          <w:ilvl w:val="2"/>
          <w:numId w:val="21"/>
        </w:numPr>
        <w:jc w:val="left"/>
      </w:pPr>
      <w:r>
        <w:t xml:space="preserve">for </w:t>
      </w:r>
      <w:r w:rsidR="00440FFA">
        <w:t>using</w:t>
      </w:r>
      <w:r>
        <w:t xml:space="preserve"> a traditional Buddhist Mandala</w:t>
      </w:r>
      <w:r w:rsidR="00CB738E">
        <w:t>;</w:t>
      </w:r>
      <w:r>
        <w:t xml:space="preserve"> </w:t>
      </w:r>
    </w:p>
    <w:p w14:paraId="0272A4EF" w14:textId="68F29684" w:rsidR="001959CB" w:rsidRDefault="001959CB" w:rsidP="001959CB">
      <w:pPr>
        <w:pStyle w:val="ListParagraph"/>
        <w:numPr>
          <w:ilvl w:val="2"/>
          <w:numId w:val="21"/>
        </w:numPr>
        <w:jc w:val="left"/>
      </w:pPr>
      <w:r>
        <w:t xml:space="preserve">for </w:t>
      </w:r>
      <w:r w:rsidR="00440FFA">
        <w:t>using</w:t>
      </w:r>
      <w:r>
        <w:t xml:space="preserve"> other items and practices from Paganism</w:t>
      </w:r>
      <w:r w:rsidR="00CB738E">
        <w:t>;</w:t>
      </w:r>
    </w:p>
    <w:p w14:paraId="42788B76" w14:textId="7459B5E5" w:rsidR="00487572" w:rsidRDefault="004841C7" w:rsidP="00487572">
      <w:pPr>
        <w:pStyle w:val="ListParagraph"/>
        <w:numPr>
          <w:ilvl w:val="1"/>
          <w:numId w:val="21"/>
        </w:numPr>
        <w:jc w:val="left"/>
      </w:pPr>
      <w:r>
        <w:t>Scandelosa</w:t>
      </w:r>
      <w:r w:rsidR="00CB738E">
        <w:t>;</w:t>
      </w:r>
      <w:r>
        <w:t xml:space="preserve"> </w:t>
      </w:r>
      <w:r w:rsidR="00487572">
        <w:t>Perniculosa in moribus</w:t>
      </w:r>
      <w:r w:rsidR="00FF3496">
        <w:t xml:space="preserve"> - </w:t>
      </w:r>
    </w:p>
    <w:p w14:paraId="3C19A9D9" w14:textId="3D2BFAD7" w:rsidR="001959CB" w:rsidRDefault="001959CB" w:rsidP="00EA6BE6">
      <w:pPr>
        <w:pStyle w:val="ListParagraph"/>
        <w:numPr>
          <w:ilvl w:val="2"/>
          <w:numId w:val="21"/>
        </w:numPr>
        <w:jc w:val="left"/>
      </w:pPr>
      <w:r>
        <w:t xml:space="preserve">for </w:t>
      </w:r>
      <w:r w:rsidR="00440FFA">
        <w:t>using</w:t>
      </w:r>
      <w:r>
        <w:t xml:space="preserve"> items and practices from other religions, which many fallen-away Catholics use today,</w:t>
      </w:r>
      <w:r w:rsidR="00A872C6">
        <w:t xml:space="preserve"> </w:t>
      </w:r>
      <w:r>
        <w:t>e.g., in healing arts, or yoga studios</w:t>
      </w:r>
      <w:r w:rsidR="00A872C6">
        <w:t>, at times unto their demonic obsession/possession</w:t>
      </w:r>
      <w:r w:rsidR="008B21D6">
        <w:rPr>
          <w:rStyle w:val="FootnoteReference"/>
        </w:rPr>
        <w:footnoteReference w:id="74"/>
      </w:r>
      <w:r w:rsidR="00A872C6">
        <w:t xml:space="preserve"> and/or eternal spiritual destruction</w:t>
      </w:r>
      <w:r w:rsidR="00CB738E">
        <w:t>;</w:t>
      </w:r>
    </w:p>
    <w:p w14:paraId="7EB01D30" w14:textId="205A0A57" w:rsidR="004841C7" w:rsidRDefault="00FF3496" w:rsidP="00487572">
      <w:pPr>
        <w:pStyle w:val="ListParagraph"/>
        <w:numPr>
          <w:ilvl w:val="1"/>
          <w:numId w:val="21"/>
        </w:numPr>
        <w:jc w:val="left"/>
      </w:pPr>
      <w:r>
        <w:t>Male sonans</w:t>
      </w:r>
      <w:r w:rsidR="00CB738E">
        <w:t>;</w:t>
      </w:r>
      <w:r w:rsidR="004841C7">
        <w:t xml:space="preserve"> Piarum aurium offensiva </w:t>
      </w:r>
      <w:r>
        <w:t xml:space="preserve">– </w:t>
      </w:r>
    </w:p>
    <w:p w14:paraId="303D129B" w14:textId="4CC7DF2E" w:rsidR="00FF3496" w:rsidRDefault="00FF3496" w:rsidP="004841C7">
      <w:pPr>
        <w:pStyle w:val="ListParagraph"/>
        <w:numPr>
          <w:ilvl w:val="2"/>
          <w:numId w:val="21"/>
        </w:numPr>
        <w:jc w:val="left"/>
      </w:pPr>
      <w:r>
        <w:t>for even using the name “Pachamama</w:t>
      </w:r>
      <w:r w:rsidR="00CB738E">
        <w:t>;</w:t>
      </w:r>
      <w:r>
        <w:t xml:space="preserve">” </w:t>
      </w:r>
    </w:p>
    <w:p w14:paraId="3583D25F" w14:textId="1BD916D0" w:rsidR="004841C7" w:rsidRDefault="004841C7" w:rsidP="004841C7">
      <w:pPr>
        <w:pStyle w:val="ListParagraph"/>
        <w:numPr>
          <w:ilvl w:val="2"/>
          <w:numId w:val="21"/>
        </w:numPr>
        <w:jc w:val="left"/>
      </w:pPr>
      <w:r>
        <w:t xml:space="preserve">for </w:t>
      </w:r>
      <w:r w:rsidR="00CB738E">
        <w:t>n</w:t>
      </w:r>
      <w:r>
        <w:t>udity</w:t>
      </w:r>
      <w:r w:rsidR="00CB738E">
        <w:t>;</w:t>
      </w:r>
    </w:p>
    <w:p w14:paraId="1893F0F9" w14:textId="77777777" w:rsidR="00DF1819" w:rsidRDefault="00FF3496" w:rsidP="00EA6BE6">
      <w:pPr>
        <w:pStyle w:val="ListParagraph"/>
        <w:numPr>
          <w:ilvl w:val="1"/>
          <w:numId w:val="21"/>
        </w:numPr>
        <w:jc w:val="left"/>
      </w:pPr>
      <w:r>
        <w:t xml:space="preserve">Arrogans – </w:t>
      </w:r>
    </w:p>
    <w:p w14:paraId="1B0C9315" w14:textId="1B37D4E0" w:rsidR="00FF3496" w:rsidRDefault="00FF3496" w:rsidP="00DF1819">
      <w:pPr>
        <w:pStyle w:val="ListParagraph"/>
        <w:numPr>
          <w:ilvl w:val="2"/>
          <w:numId w:val="21"/>
        </w:numPr>
        <w:jc w:val="left"/>
      </w:pPr>
      <w:r>
        <w:t>for obstinately returning the desecrated statues to</w:t>
      </w:r>
      <w:r w:rsidR="00DF1819">
        <w:t xml:space="preserve"> religious use in</w:t>
      </w:r>
      <w:r>
        <w:t xml:space="preserve"> St. Peter’s</w:t>
      </w:r>
      <w:r w:rsidR="00CB738E">
        <w:t>;</w:t>
      </w:r>
      <w:bookmarkStart w:id="10" w:name="_Ref141143931"/>
      <w:r w:rsidR="0021026D">
        <w:rPr>
          <w:rStyle w:val="FootnoteReference"/>
        </w:rPr>
        <w:footnoteReference w:id="75"/>
      </w:r>
      <w:bookmarkEnd w:id="10"/>
    </w:p>
    <w:p w14:paraId="75E323D3" w14:textId="77777777" w:rsidR="00DF1819" w:rsidRDefault="005B4307" w:rsidP="00EA6BE6">
      <w:pPr>
        <w:pStyle w:val="ListParagraph"/>
        <w:numPr>
          <w:ilvl w:val="1"/>
          <w:numId w:val="21"/>
        </w:numPr>
        <w:jc w:val="left"/>
      </w:pPr>
      <w:r>
        <w:t>S</w:t>
      </w:r>
      <w:r w:rsidRPr="005B4307">
        <w:t>ubversiva hierarchiæ</w:t>
      </w:r>
      <w:r>
        <w:t xml:space="preserve"> – </w:t>
      </w:r>
    </w:p>
    <w:p w14:paraId="675A3127" w14:textId="0632B428" w:rsidR="005B4307" w:rsidRDefault="001162E1" w:rsidP="00DF1819">
      <w:pPr>
        <w:pStyle w:val="ListParagraph"/>
        <w:numPr>
          <w:ilvl w:val="2"/>
          <w:numId w:val="21"/>
        </w:numPr>
        <w:jc w:val="left"/>
      </w:pPr>
      <w:r>
        <w:t>f</w:t>
      </w:r>
      <w:r w:rsidR="005B4307">
        <w:t xml:space="preserve">or degrading </w:t>
      </w:r>
      <w:r w:rsidR="00DF1819">
        <w:t xml:space="preserve">yourself, and </w:t>
      </w:r>
      <w:r w:rsidR="005B4307">
        <w:t xml:space="preserve">so many </w:t>
      </w:r>
      <w:r w:rsidR="00DF1819">
        <w:t xml:space="preserve">attendant bishops, </w:t>
      </w:r>
      <w:r w:rsidR="005B4307">
        <w:t>by association with the above violations</w:t>
      </w:r>
      <w:r w:rsidR="00CB738E">
        <w:t>;</w:t>
      </w:r>
      <w:r w:rsidR="005B4307">
        <w:t xml:space="preserve"> </w:t>
      </w:r>
    </w:p>
    <w:p w14:paraId="6ABD5C26" w14:textId="0AF1FBD6" w:rsidR="00487572" w:rsidRDefault="00487572" w:rsidP="00487572">
      <w:pPr>
        <w:pStyle w:val="ListParagraph"/>
        <w:numPr>
          <w:ilvl w:val="0"/>
          <w:numId w:val="21"/>
        </w:numPr>
        <w:jc w:val="left"/>
      </w:pPr>
      <w:r>
        <w:t>the Holy Spirit’s virtues of filial courage in those who</w:t>
      </w:r>
      <w:r w:rsidR="00C4265D">
        <w:t xml:space="preserve"> publicly, but tactfully and considerately </w:t>
      </w:r>
      <w:r>
        <w:t xml:space="preserve"> threw the items into the Tiber River;</w:t>
      </w:r>
    </w:p>
    <w:p w14:paraId="41AABE77" w14:textId="74EFAC36" w:rsidR="00487572" w:rsidRDefault="00487572" w:rsidP="00487572">
      <w:pPr>
        <w:pStyle w:val="ListParagraph"/>
        <w:numPr>
          <w:ilvl w:val="0"/>
          <w:numId w:val="21"/>
        </w:numPr>
        <w:jc w:val="left"/>
      </w:pPr>
      <w:r>
        <w:t xml:space="preserve">your own obstinacy in not just holding the event, but then in </w:t>
      </w:r>
      <w:r w:rsidR="00C4265D">
        <w:t xml:space="preserve">recovering the rejected items, and </w:t>
      </w:r>
      <w:r>
        <w:t>returning the</w:t>
      </w:r>
      <w:r w:rsidR="00C4265D">
        <w:t>m to religious use in</w:t>
      </w:r>
      <w:r>
        <w:t xml:space="preserve"> St. Peter’s</w:t>
      </w:r>
      <w:r w:rsidR="00C4265D">
        <w:t xml:space="preserve"> Basilica</w:t>
      </w:r>
      <w:r w:rsidR="00323044">
        <w:t>;</w:t>
      </w:r>
      <w:r w:rsidR="00C4265D">
        <w:t xml:space="preserve"> </w:t>
      </w:r>
    </w:p>
    <w:p w14:paraId="527DC860" w14:textId="510BF151" w:rsidR="00C6629C" w:rsidRDefault="00C6629C" w:rsidP="00EA6BE6">
      <w:pPr>
        <w:pStyle w:val="ListParagraph"/>
        <w:numPr>
          <w:ilvl w:val="0"/>
          <w:numId w:val="21"/>
        </w:numPr>
        <w:jc w:val="left"/>
      </w:pPr>
      <w:r>
        <w:t>the uncanny</w:t>
      </w:r>
      <w:r w:rsidR="00CF24E9">
        <w:t xml:space="preserve"> </w:t>
      </w:r>
      <w:r>
        <w:t xml:space="preserve">timing of Covid first appearing </w:t>
      </w:r>
      <w:r w:rsidR="00FA40CC">
        <w:t>one</w:t>
      </w:r>
      <w:r>
        <w:t xml:space="preserve"> month after</w:t>
      </w:r>
      <w:r w:rsidR="00F2465C">
        <w:t xml:space="preserve"> the ceremony</w:t>
      </w:r>
      <w:r>
        <w:t>,</w:t>
      </w:r>
      <w:r>
        <w:rPr>
          <w:rStyle w:val="FootnoteReference"/>
        </w:rPr>
        <w:footnoteReference w:id="76"/>
      </w:r>
      <w:r>
        <w:t xml:space="preserve"> maybe even beginning its incubation in those first </w:t>
      </w:r>
      <w:r w:rsidR="00A74633">
        <w:t>three</w:t>
      </w:r>
      <w:r w:rsidR="00F2465C">
        <w:t xml:space="preserve"> Wuhan </w:t>
      </w:r>
      <w:r>
        <w:t xml:space="preserve">scientists, </w:t>
      </w:r>
      <w:r w:rsidR="00CF24E9" w:rsidRPr="00CF24E9">
        <w:rPr>
          <w:i/>
        </w:rPr>
        <w:t>on the very day</w:t>
      </w:r>
      <w:r w:rsidRPr="00CF24E9">
        <w:rPr>
          <w:i/>
        </w:rPr>
        <w:t xml:space="preserve"> </w:t>
      </w:r>
      <w:r w:rsidR="00CF24E9">
        <w:t>of y</w:t>
      </w:r>
      <w:r>
        <w:t xml:space="preserve">our garden </w:t>
      </w:r>
      <w:r w:rsidR="003E7DD4">
        <w:t xml:space="preserve">Pachamama </w:t>
      </w:r>
      <w:r>
        <w:t>ceremony</w:t>
      </w:r>
      <w:r w:rsidR="00F2465C">
        <w:t>.</w:t>
      </w:r>
      <w:r>
        <w:t xml:space="preserve"> </w:t>
      </w:r>
      <w:r w:rsidR="00F2465C">
        <w:t xml:space="preserve"> P</w:t>
      </w:r>
      <w:r w:rsidR="00A74633">
        <w:t xml:space="preserve">erhaps </w:t>
      </w:r>
      <w:r>
        <w:t>you</w:t>
      </w:r>
      <w:r w:rsidR="003E7DD4">
        <w:t>r ceremony</w:t>
      </w:r>
      <w:r>
        <w:t xml:space="preserve">, in the Supernatural Order, </w:t>
      </w:r>
      <w:r w:rsidR="003E7DD4">
        <w:t>is</w:t>
      </w:r>
      <w:r w:rsidR="00A74633">
        <w:t xml:space="preserve"> </w:t>
      </w:r>
      <w:r>
        <w:t>personally responsible</w:t>
      </w:r>
      <w:r w:rsidR="00F3024C">
        <w:t xml:space="preserve"> for </w:t>
      </w:r>
      <w:r w:rsidR="00F2465C">
        <w:t xml:space="preserve">those </w:t>
      </w:r>
      <w:r w:rsidR="00F3024C">
        <w:t>7 million deaths</w:t>
      </w:r>
      <w:r w:rsidR="00F2465C">
        <w:t>?</w:t>
      </w:r>
      <w:r w:rsidR="003E7DD4">
        <w:rPr>
          <w:rStyle w:val="FootnoteReference"/>
        </w:rPr>
        <w:footnoteReference w:id="77"/>
      </w:r>
      <w:r w:rsidR="00F2465C">
        <w:t xml:space="preserve"> </w:t>
      </w:r>
      <w:r w:rsidR="00995112">
        <w:t xml:space="preserve"> Others have noticed as much.</w:t>
      </w:r>
      <w:r w:rsidR="00995112">
        <w:rPr>
          <w:rStyle w:val="FootnoteReference"/>
        </w:rPr>
        <w:footnoteReference w:id="78"/>
      </w:r>
      <w:r w:rsidR="00995112">
        <w:t xml:space="preserve">  </w:t>
      </w:r>
      <w:r w:rsidR="00F2465C">
        <w:t xml:space="preserve">Yes, perhaps it was, </w:t>
      </w:r>
      <w:r w:rsidR="00F3024C">
        <w:t xml:space="preserve">as </w:t>
      </w:r>
      <w:r w:rsidR="00F3024C">
        <w:lastRenderedPageBreak/>
        <w:t xml:space="preserve">you conjectured, a case of </w:t>
      </w:r>
      <w:r>
        <w:t xml:space="preserve">“Mother Earth </w:t>
      </w:r>
      <w:r w:rsidR="00F3024C">
        <w:t xml:space="preserve">[Pachamama] </w:t>
      </w:r>
      <w:r>
        <w:t>throwing a fit</w:t>
      </w:r>
      <w:r w:rsidR="00F2465C">
        <w:t>,</w:t>
      </w:r>
      <w:r>
        <w:t>”</w:t>
      </w:r>
      <w:bookmarkStart w:id="11" w:name="_Ref138974723"/>
      <w:r w:rsidR="00F3024C">
        <w:rPr>
          <w:rStyle w:val="FootnoteReference"/>
        </w:rPr>
        <w:footnoteReference w:id="79"/>
      </w:r>
      <w:bookmarkEnd w:id="11"/>
      <w:r w:rsidR="003E7BA2">
        <w:t xml:space="preserve"> a case of “</w:t>
      </w:r>
      <w:r w:rsidR="003E7BA2" w:rsidRPr="003E7BA2">
        <w:t>divine retribution</w:t>
      </w:r>
      <w:r w:rsidR="003E7BA2">
        <w:t>”</w:t>
      </w:r>
      <w:r w:rsidR="003E7BA2">
        <w:rPr>
          <w:rStyle w:val="FootnoteReference"/>
        </w:rPr>
        <w:footnoteReference w:id="80"/>
      </w:r>
      <w:r w:rsidR="00F2465C">
        <w:t xml:space="preserve"> but perhaps a fit in revulsion, not at pollution, but at being worshiped, within the Vicar of Christ’s own garden.</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w:jc w:val="left"/>
        <w:rPr>
          <w:rStyle w:val="Head"/>
        </w:rPr>
      </w:pPr>
      <w:r w:rsidRPr="00CF1839">
        <w:rPr>
          <w:rStyle w:val="Head"/>
        </w:rPr>
        <w:t xml:space="preserve">Neo-Marxism </w:t>
      </w:r>
      <w:r w:rsidR="009E22B8" w:rsidRPr="00CF1839">
        <w:rPr>
          <w:rStyle w:val="Head"/>
        </w:rPr>
        <w:t xml:space="preserve"> </w:t>
      </w:r>
    </w:p>
    <w:p w14:paraId="658DF41C" w14:textId="77777777" w:rsidR="008E60E0" w:rsidRPr="00CF1839" w:rsidRDefault="008E60E0" w:rsidP="009E22B8">
      <w:pPr>
        <w:jc w:val="left"/>
        <w:rPr>
          <w:rStyle w:val="Head"/>
        </w:rPr>
      </w:pPr>
    </w:p>
    <w:p w14:paraId="75E8EEAD" w14:textId="5B4A7150" w:rsidR="009E22B8" w:rsidRDefault="008D58A6" w:rsidP="009E22B8">
      <w:pPr>
        <w:jc w:val="left"/>
      </w:pPr>
      <w:r>
        <w:t>You have most promoted the above progress-mindset by aligning yourselves with (Frankfurt School) “Woke” Neo-Marxis</w:t>
      </w:r>
      <w:r w:rsidR="008B755E">
        <w:t>ts</w:t>
      </w:r>
      <w:r>
        <w:t xml:space="preserve">.  </w:t>
      </w:r>
      <w:r w:rsidR="009E22B8">
        <w:t xml:space="preserve">Neo-Marxism is not just wrong because it is a form of natural </w:t>
      </w:r>
      <w:r w:rsidR="00632C7B">
        <w:t>u</w:t>
      </w:r>
      <w:r w:rsidR="009E22B8">
        <w:t xml:space="preserve">topianism, but because it is an actual counter-church, proposing . . . </w:t>
      </w:r>
    </w:p>
    <w:p w14:paraId="04194F93" w14:textId="7116A363" w:rsidR="009E22B8" w:rsidRDefault="009E22B8" w:rsidP="009E22B8">
      <w:pPr>
        <w:pStyle w:val="ListParagraph"/>
        <w:numPr>
          <w:ilvl w:val="0"/>
          <w:numId w:val="11"/>
        </w:numPr>
        <w:jc w:val="left"/>
      </w:pPr>
      <w:r>
        <w:t>to save mankind,</w:t>
      </w:r>
      <w:r w:rsidR="00EF5F73">
        <w:rPr>
          <w:rStyle w:val="FootnoteReference"/>
        </w:rPr>
        <w:footnoteReference w:id="81"/>
      </w:r>
      <w:r>
        <w:t xml:space="preserve"> </w:t>
      </w:r>
    </w:p>
    <w:p w14:paraId="5A0E5D18" w14:textId="0E697177" w:rsidR="009E22B8" w:rsidRDefault="009E22B8" w:rsidP="009E22B8">
      <w:pPr>
        <w:pStyle w:val="ListParagraph"/>
        <w:numPr>
          <w:ilvl w:val="0"/>
          <w:numId w:val="11"/>
        </w:numPr>
        <w:jc w:val="left"/>
      </w:pPr>
      <w:r>
        <w:t>to end history,</w:t>
      </w:r>
      <w:r w:rsidR="00476146">
        <w:rPr>
          <w:rStyle w:val="FootnoteReference"/>
        </w:rPr>
        <w:footnoteReference w:id="82"/>
      </w:r>
      <w:r>
        <w:t xml:space="preserve"> </w:t>
      </w:r>
    </w:p>
    <w:p w14:paraId="74163F60" w14:textId="6473D605" w:rsidR="009E22B8" w:rsidRDefault="009E22B8" w:rsidP="009E22B8">
      <w:pPr>
        <w:pStyle w:val="ListParagraph"/>
        <w:numPr>
          <w:ilvl w:val="0"/>
          <w:numId w:val="11"/>
        </w:numPr>
        <w:jc w:val="left"/>
      </w:pPr>
      <w:r>
        <w:t>to distribute Revelations,</w:t>
      </w:r>
      <w:bookmarkStart w:id="12" w:name="_Ref140573253"/>
      <w:r w:rsidR="00BF3DBB">
        <w:rPr>
          <w:rStyle w:val="FootnoteReference"/>
        </w:rPr>
        <w:footnoteReference w:id="83"/>
      </w:r>
      <w:bookmarkEnd w:id="12"/>
      <w:r>
        <w:t xml:space="preserve"> </w:t>
      </w:r>
    </w:p>
    <w:p w14:paraId="125FD382" w14:textId="5F92E987" w:rsidR="009E22B8" w:rsidRDefault="009E22B8" w:rsidP="009E22B8">
      <w:pPr>
        <w:pStyle w:val="ListParagraph"/>
        <w:numPr>
          <w:ilvl w:val="0"/>
          <w:numId w:val="11"/>
        </w:numPr>
        <w:jc w:val="left"/>
      </w:pPr>
      <w:r>
        <w:t>to be “prophetic,”</w:t>
      </w:r>
      <w:r w:rsidR="00BF3DBB">
        <w:rPr>
          <w:rStyle w:val="FootnoteReference"/>
        </w:rPr>
        <w:footnoteReference w:id="84"/>
      </w:r>
      <w:r>
        <w:t xml:space="preserve">  </w:t>
      </w:r>
    </w:p>
    <w:p w14:paraId="148A4807" w14:textId="440C82AE" w:rsidR="009E22B8" w:rsidRDefault="009E22B8" w:rsidP="009E22B8">
      <w:pPr>
        <w:pStyle w:val="ListParagraph"/>
        <w:numPr>
          <w:ilvl w:val="0"/>
          <w:numId w:val="11"/>
        </w:numPr>
        <w:jc w:val="left"/>
      </w:pPr>
      <w:r>
        <w:t>to be a new revelation, a new Gnostic</w:t>
      </w:r>
      <w:r w:rsidR="00BF3DBB" w:rsidRPr="00FF15B0">
        <w:rPr>
          <w:rStyle w:val="FootnoteReference"/>
        </w:rPr>
        <w:footnoteReference w:id="85"/>
      </w:r>
      <w:r w:rsidR="00202F45" w:rsidRPr="00FF15B0">
        <w:rPr>
          <w:vertAlign w:val="superscript"/>
        </w:rPr>
        <w:t>,</w:t>
      </w:r>
      <w:r w:rsidR="00FF15B0" w:rsidRPr="00FF15B0">
        <w:fldChar w:fldCharType="begin"/>
      </w:r>
      <w:r w:rsidR="00FF15B0" w:rsidRPr="00FF15B0">
        <w:rPr>
          <w:vertAlign w:val="superscript"/>
        </w:rPr>
        <w:instrText xml:space="preserve"> NOTEREF _Ref140572112 \f \h </w:instrText>
      </w:r>
      <w:r w:rsidR="00FF15B0">
        <w:instrText xml:space="preserve"> \* MERGEFORMAT </w:instrText>
      </w:r>
      <w:r w:rsidR="00FF15B0" w:rsidRPr="00FF15B0">
        <w:fldChar w:fldCharType="separate"/>
      </w:r>
      <w:r w:rsidR="00E610C1" w:rsidRPr="00E610C1">
        <w:rPr>
          <w:rStyle w:val="FootnoteReference"/>
        </w:rPr>
        <w:t>121</w:t>
      </w:r>
      <w:r w:rsidR="00FF15B0" w:rsidRPr="00FF15B0">
        <w:fldChar w:fldCharType="end"/>
      </w:r>
      <w:r w:rsidR="00C80D1B" w:rsidRPr="00FF15B0">
        <w:rPr>
          <w:vertAlign w:val="superscript"/>
        </w:rPr>
        <w:t>,</w:t>
      </w:r>
      <w:r w:rsidR="00FF15B0" w:rsidRPr="00FF15B0">
        <w:fldChar w:fldCharType="begin"/>
      </w:r>
      <w:r w:rsidR="00FF15B0" w:rsidRPr="00FF15B0">
        <w:rPr>
          <w:vertAlign w:val="superscript"/>
        </w:rPr>
        <w:instrText xml:space="preserve"> NOTEREF _Ref140573253 \f \h </w:instrText>
      </w:r>
      <w:r w:rsidR="00FF15B0">
        <w:instrText xml:space="preserve"> \* MERGEFORMAT </w:instrText>
      </w:r>
      <w:r w:rsidR="00FF15B0" w:rsidRPr="00FF15B0">
        <w:fldChar w:fldCharType="separate"/>
      </w:r>
      <w:r w:rsidR="00E610C1" w:rsidRPr="00E610C1">
        <w:rPr>
          <w:rStyle w:val="FootnoteReference"/>
        </w:rPr>
        <w:t>83</w:t>
      </w:r>
      <w:r w:rsidR="00FF15B0" w:rsidRPr="00FF15B0">
        <w:fldChar w:fldCharType="end"/>
      </w:r>
      <w:r w:rsidRPr="00FF15B0">
        <w:t xml:space="preserve"> second</w:t>
      </w:r>
      <w:r>
        <w:t xml:space="preserve"> </w:t>
      </w:r>
      <w:r w:rsidR="00F15570">
        <w:t>‘</w:t>
      </w:r>
      <w:r>
        <w:t>bite</w:t>
      </w:r>
      <w:r w:rsidR="00F15570">
        <w:t>’</w:t>
      </w:r>
      <w:r>
        <w:t xml:space="preserve"> of the </w:t>
      </w:r>
      <w:r w:rsidR="00F15570">
        <w:t>f</w:t>
      </w:r>
      <w:r>
        <w:t xml:space="preserve">ruit of the </w:t>
      </w:r>
      <w:r w:rsidR="00F15570">
        <w:t xml:space="preserve">Tree of the </w:t>
      </w:r>
      <w:r>
        <w:t>Knowledge of Good &amp; Evil,</w:t>
      </w:r>
      <w:r>
        <w:rPr>
          <w:rStyle w:val="FootnoteReference"/>
        </w:rPr>
        <w:footnoteReference w:id="86"/>
      </w:r>
      <w:r>
        <w:t xml:space="preserve"> which all is directly against the Catholic belief in the  “sealing [completion] of prophecy,” </w:t>
      </w:r>
      <w:r w:rsidR="00675D14">
        <w:t>as of t</w:t>
      </w:r>
      <w:r>
        <w:t>he death of the last apostle (St. John)</w:t>
      </w:r>
      <w:r w:rsidR="00F26EC3">
        <w:t>.</w:t>
      </w:r>
      <w:r>
        <w:rPr>
          <w:rStyle w:val="FootnoteReference"/>
        </w:rPr>
        <w:footnoteReference w:id="87"/>
      </w:r>
    </w:p>
    <w:p w14:paraId="42B2E417" w14:textId="77777777" w:rsidR="00924FFB" w:rsidRDefault="00924FFB" w:rsidP="00C20A34">
      <w:pPr>
        <w:jc w:val="left"/>
      </w:pPr>
    </w:p>
    <w:p w14:paraId="55CF188D" w14:textId="3DA01E30" w:rsidR="00C20A34" w:rsidRDefault="00C20A34" w:rsidP="00C20A34">
      <w:pPr>
        <w:jc w:val="left"/>
      </w:pPr>
      <w:r>
        <w:t>This is diametrically contradictory to a Christocentric mindset. The Bible explicitly says,</w:t>
      </w:r>
      <w:r>
        <w:rPr>
          <w:iCs/>
        </w:rPr>
        <w:t xml:space="preserve"> . . .</w:t>
      </w:r>
      <w:r>
        <w:t xml:space="preserve"> </w:t>
      </w:r>
    </w:p>
    <w:p w14:paraId="04EDB5EA" w14:textId="77777777" w:rsidR="00C20A34" w:rsidRDefault="00C20A34" w:rsidP="00C20A34">
      <w:pPr>
        <w:pStyle w:val="ListParagraph"/>
        <w:numPr>
          <w:ilvl w:val="0"/>
          <w:numId w:val="4"/>
        </w:numPr>
        <w:jc w:val="left"/>
      </w:pPr>
      <w:r>
        <w:t>“If anyone adds to the words of this book, God will add to him the plagues described in it.”</w:t>
      </w:r>
      <w:r>
        <w:rPr>
          <w:rStyle w:val="FootnoteReference"/>
        </w:rPr>
        <w:footnoteReference w:id="88"/>
      </w:r>
      <w:r>
        <w:t xml:space="preserve">  Indeed, what fruit can be expected from Freirean Neo-Marxism, . . . which proposes to move beyond the old resurrection into a new critically conscious pseudo-“resurrection,”</w:t>
      </w:r>
      <w:bookmarkStart w:id="13" w:name="_Ref141244549"/>
      <w:r>
        <w:rPr>
          <w:rStyle w:val="FootnoteReference"/>
        </w:rPr>
        <w:footnoteReference w:id="89"/>
      </w:r>
      <w:bookmarkEnd w:id="13"/>
      <w:r>
        <w:t xml:space="preserve"> . . . except plagues?</w:t>
      </w:r>
    </w:p>
    <w:p w14:paraId="2E687992" w14:textId="77777777" w:rsidR="00C20A34" w:rsidRDefault="00C20A34" w:rsidP="00C20A34">
      <w:pPr>
        <w:pStyle w:val="ListParagraph"/>
        <w:numPr>
          <w:ilvl w:val="0"/>
          <w:numId w:val="4"/>
        </w:numPr>
        <w:jc w:val="left"/>
      </w:pPr>
      <w:r>
        <w:t>that “Everyone progressing on, and not remaining in the teaching of Christ, does not have God, but the one remaining in the teaching has both the Father and the Son”</w:t>
      </w:r>
      <w:r>
        <w:rPr>
          <w:rStyle w:val="FootnoteReference"/>
        </w:rPr>
        <w:footnoteReference w:id="90"/>
      </w:r>
      <w:r>
        <w:t>;</w:t>
      </w:r>
    </w:p>
    <w:p w14:paraId="790CAC47" w14:textId="77777777" w:rsidR="00C20A34" w:rsidRDefault="00C20A34" w:rsidP="00C20A34">
      <w:pPr>
        <w:pStyle w:val="ListParagraph"/>
        <w:numPr>
          <w:ilvl w:val="0"/>
          <w:numId w:val="4"/>
        </w:numPr>
        <w:jc w:val="left"/>
      </w:pPr>
      <w:r>
        <w:lastRenderedPageBreak/>
        <w:t xml:space="preserve">that we are to </w:t>
      </w:r>
      <w:r w:rsidRPr="001C6AF8">
        <w:t>childlikely “abide in” “what [we] heard from the beginning</w:t>
      </w:r>
      <w:r>
        <w:t>;</w:t>
      </w:r>
      <w:r w:rsidRPr="001C6AF8">
        <w:t>”</w:t>
      </w:r>
      <w:r w:rsidRPr="001C6AF8">
        <w:rPr>
          <w:rStyle w:val="FootnoteReference"/>
        </w:rPr>
        <w:footnoteReference w:id="91"/>
      </w:r>
      <w:r w:rsidRPr="001C6AF8">
        <w:t xml:space="preserve"> </w:t>
      </w:r>
    </w:p>
    <w:p w14:paraId="763A229D" w14:textId="1AFE5A1F" w:rsidR="00C20A34" w:rsidRDefault="00C20A34" w:rsidP="00C20A34">
      <w:pPr>
        <w:pStyle w:val="ListParagraph"/>
        <w:numPr>
          <w:ilvl w:val="0"/>
          <w:numId w:val="4"/>
        </w:numPr>
        <w:jc w:val="left"/>
      </w:pPr>
      <w:r>
        <w:t xml:space="preserve">that we are to maintain our </w:t>
      </w:r>
      <w:r w:rsidRPr="001C6AF8">
        <w:t xml:space="preserve">backwardness, </w:t>
      </w:r>
      <w:r>
        <w:t>looking back “to the rock from which [we] were hewn, and the quarry from which [we] were dug, to Abraham . . . and Sarah,” who are “living”</w:t>
      </w:r>
      <w:r>
        <w:rPr>
          <w:rStyle w:val="FootnoteReference"/>
        </w:rPr>
        <w:footnoteReference w:id="92"/>
      </w:r>
      <w:r>
        <w:t>;</w:t>
      </w:r>
    </w:p>
    <w:p w14:paraId="2F4EE6EF" w14:textId="77777777" w:rsidR="00C20A34" w:rsidRDefault="00C20A34" w:rsidP="00C20A34">
      <w:pPr>
        <w:pStyle w:val="ListParagraph"/>
        <w:numPr>
          <w:ilvl w:val="0"/>
          <w:numId w:val="4"/>
        </w:numPr>
        <w:jc w:val="left"/>
      </w:pPr>
      <w:r>
        <w:t>that Christ’s death is “the end of history,”</w:t>
      </w:r>
      <w:r>
        <w:rPr>
          <w:rStyle w:val="FootnoteReference"/>
        </w:rPr>
        <w:footnoteReference w:id="93"/>
      </w:r>
      <w:r>
        <w:t xml:space="preserve"> that everything after that is merely a protraction, “until the full number of the Gentiles come in,”</w:t>
      </w:r>
      <w:r>
        <w:rPr>
          <w:rStyle w:val="FootnoteReference"/>
        </w:rPr>
        <w:footnoteReference w:id="94"/>
      </w:r>
      <w:r>
        <w:t xml:space="preserve"> so that the early persecutions by Rome will return again, in the end, to everyone’s “amazement,”</w:t>
      </w:r>
      <w:r>
        <w:rPr>
          <w:rStyle w:val="FootnoteReference"/>
        </w:rPr>
        <w:footnoteReference w:id="95"/>
      </w:r>
      <w:r>
        <w:t xml:space="preserve"> and thus it is true that there is “nothing new under the sun”</w:t>
      </w:r>
      <w:r>
        <w:rPr>
          <w:rStyle w:val="FootnoteReference"/>
        </w:rPr>
        <w:footnoteReference w:id="96"/>
      </w:r>
      <w:r>
        <w:t>;</w:t>
      </w:r>
    </w:p>
    <w:p w14:paraId="00216CBC" w14:textId="5E05337B" w:rsidR="007863CB" w:rsidRDefault="00C20A34" w:rsidP="007A3DC3">
      <w:pPr>
        <w:pStyle w:val="ListParagraph"/>
        <w:numPr>
          <w:ilvl w:val="0"/>
          <w:numId w:val="4"/>
        </w:numPr>
        <w:jc w:val="left"/>
      </w:pPr>
      <w:r>
        <w:t>lastly, it is an axiom of Theology that anything new is alarmingly suspicious,</w:t>
      </w:r>
      <w:r>
        <w:rPr>
          <w:rStyle w:val="FootnoteReference"/>
        </w:rPr>
        <w:footnoteReference w:id="97"/>
      </w:r>
      <w:r>
        <w:t xml:space="preserve"> which shows that the Theologian must have a default backward-looking-mindset</w:t>
      </w:r>
      <w:r w:rsidR="00DC6FBC">
        <w:t>, not a forward-looking Utopian one</w:t>
      </w:r>
      <w:r>
        <w:t>.</w:t>
      </w:r>
    </w:p>
    <w:p w14:paraId="7F811407" w14:textId="77777777" w:rsidR="00C20A34" w:rsidRDefault="00C20A34" w:rsidP="0073796C">
      <w:pPr>
        <w:jc w:val="left"/>
      </w:pPr>
    </w:p>
    <w:p w14:paraId="74E22D81" w14:textId="530AC5F8" w:rsidR="00932AC5" w:rsidRPr="005B5953" w:rsidRDefault="007863CB" w:rsidP="00DC6FBC">
      <w:pPr>
        <w:jc w:val="left"/>
      </w:pPr>
      <w:r>
        <w:t>Neo-Marxist textbook strategy is to</w:t>
      </w:r>
      <w:r w:rsidR="00632498">
        <w:t xml:space="preserve"> find and leverage as</w:t>
      </w:r>
      <w:r>
        <w:t xml:space="preserve"> many </w:t>
      </w:r>
      <w:r w:rsidR="00DE55A8">
        <w:t xml:space="preserve">intersectional </w:t>
      </w:r>
      <w:r>
        <w:t>victimhoods as possible to justify “dismantling” all institutions, identities, and ideas . . . indiscriminately,  progressively, . . .  and unendingly, without limit,</w:t>
      </w:r>
      <w:r>
        <w:rPr>
          <w:rStyle w:val="FootnoteReference"/>
        </w:rPr>
        <w:footnoteReference w:id="98"/>
      </w:r>
      <w:r>
        <w:t xml:space="preserve">  but especially ones that are obstacles to </w:t>
      </w:r>
      <w:r w:rsidR="00632498">
        <w:t>deliberately-</w:t>
      </w:r>
      <w:r>
        <w:t>planted Neo-Marxist, and/or sexually-promiscuous ‘moles’ &amp; career-bureaucrats (</w:t>
      </w:r>
      <w:r w:rsidR="00200D6F">
        <w:t>“</w:t>
      </w:r>
      <w:r>
        <w:t>apparatchiks</w:t>
      </w:r>
      <w:r w:rsidR="00200D6F">
        <w:t>”</w:t>
      </w:r>
      <w:r>
        <w:t>) rising through Western hierarchies, in their planned “Long March” through all Western institutions,</w:t>
      </w:r>
      <w:r>
        <w:rPr>
          <w:rStyle w:val="FootnoteReference"/>
        </w:rPr>
        <w:footnoteReference w:id="99"/>
      </w:r>
      <w:r>
        <w:t xml:space="preserve"> but especially thru the Church. </w:t>
      </w:r>
      <w:r w:rsidR="00821F78">
        <w:t xml:space="preserve"> Now we know, to some extent, that you agree that this is wrong.</w:t>
      </w:r>
      <w:r w:rsidR="00821F78">
        <w:rPr>
          <w:rStyle w:val="FootnoteReference"/>
        </w:rPr>
        <w:footnoteReference w:id="100"/>
      </w:r>
      <w:r w:rsidR="00DC6FBC">
        <w:t xml:space="preserve">  </w:t>
      </w:r>
      <w:r w:rsidR="00821F78" w:rsidRPr="005B5953">
        <w:t>Nevertheless</w:t>
      </w:r>
      <w:r w:rsidRPr="005B5953">
        <w:t>, by numberless concessions to</w:t>
      </w:r>
      <w:r w:rsidR="00932AC5" w:rsidRPr="005B5953">
        <w:t>, or just considerations of</w:t>
      </w:r>
      <w:r w:rsidRPr="005B5953">
        <w:t xml:space="preserve"> their ‘dismantling’/‘deconstructi</w:t>
      </w:r>
      <w:r w:rsidR="001F72D3" w:rsidRPr="005B5953">
        <w:t>ng</w:t>
      </w:r>
      <w:r w:rsidR="00E8595E" w:rsidRPr="005B5953">
        <w:t>’</w:t>
      </w:r>
      <w:r w:rsidR="00932AC5" w:rsidRPr="005B5953">
        <w:t xml:space="preserve"> of ancient, but seem</w:t>
      </w:r>
      <w:r w:rsidRPr="005B5953">
        <w:t>ingly unrelated</w:t>
      </w:r>
      <w:r w:rsidR="00932AC5" w:rsidRPr="005B5953">
        <w:t xml:space="preserve"> institutions</w:t>
      </w:r>
      <w:r w:rsidRPr="005B5953">
        <w:t xml:space="preserve">, </w:t>
      </w:r>
      <w:r w:rsidR="00932AC5" w:rsidRPr="005B5953">
        <w:t xml:space="preserve">. . . </w:t>
      </w:r>
    </w:p>
    <w:p w14:paraId="7FAC838B" w14:textId="553AEE0E" w:rsidR="001F72D3" w:rsidRPr="005B5953" w:rsidRDefault="001F72D3" w:rsidP="007A3DC3">
      <w:pPr>
        <w:pStyle w:val="FootnoteText"/>
        <w:numPr>
          <w:ilvl w:val="0"/>
          <w:numId w:val="25"/>
        </w:numPr>
        <w:jc w:val="left"/>
        <w:rPr>
          <w:sz w:val="22"/>
          <w:szCs w:val="22"/>
        </w:rPr>
      </w:pPr>
      <w:r w:rsidRPr="005B5953">
        <w:rPr>
          <w:sz w:val="22"/>
          <w:szCs w:val="22"/>
        </w:rPr>
        <w:t>national borders</w:t>
      </w:r>
      <w:r w:rsidR="00320C37" w:rsidRPr="005B5953">
        <w:rPr>
          <w:sz w:val="22"/>
          <w:szCs w:val="22"/>
        </w:rPr>
        <w:t xml:space="preserve"> and national identities</w:t>
      </w:r>
      <w:r w:rsidRPr="005B5953">
        <w:rPr>
          <w:sz w:val="22"/>
          <w:szCs w:val="22"/>
        </w:rPr>
        <w:t>;</w:t>
      </w:r>
      <w:r w:rsidRPr="005B5953">
        <w:rPr>
          <w:rStyle w:val="FootnoteReference"/>
          <w:sz w:val="22"/>
          <w:szCs w:val="22"/>
        </w:rPr>
        <w:footnoteReference w:id="101"/>
      </w:r>
    </w:p>
    <w:p w14:paraId="536C3900" w14:textId="183F73F1" w:rsidR="00932AC5" w:rsidRPr="005B5953" w:rsidRDefault="00932AC5" w:rsidP="00932AC5">
      <w:pPr>
        <w:pStyle w:val="FootnoteText"/>
        <w:numPr>
          <w:ilvl w:val="0"/>
          <w:numId w:val="25"/>
        </w:numPr>
        <w:jc w:val="left"/>
        <w:rPr>
          <w:sz w:val="22"/>
          <w:szCs w:val="22"/>
        </w:rPr>
      </w:pPr>
      <w:r w:rsidRPr="005B5953">
        <w:rPr>
          <w:sz w:val="22"/>
          <w:szCs w:val="22"/>
        </w:rPr>
        <w:lastRenderedPageBreak/>
        <w:t>the unmarried Priesthood</w:t>
      </w:r>
      <w:r w:rsidR="003773DD" w:rsidRPr="005B5953">
        <w:rPr>
          <w:sz w:val="22"/>
          <w:szCs w:val="22"/>
        </w:rPr>
        <w:t>;</w:t>
      </w:r>
      <w:bookmarkStart w:id="14" w:name="_Ref140263755"/>
      <w:r w:rsidRPr="005B5953">
        <w:rPr>
          <w:rStyle w:val="FootnoteReference"/>
          <w:sz w:val="22"/>
          <w:szCs w:val="22"/>
        </w:rPr>
        <w:footnoteReference w:id="102"/>
      </w:r>
      <w:bookmarkEnd w:id="14"/>
      <w:r w:rsidRPr="005B5953">
        <w:rPr>
          <w:sz w:val="22"/>
          <w:szCs w:val="22"/>
        </w:rPr>
        <w:t xml:space="preserve"> </w:t>
      </w:r>
    </w:p>
    <w:p w14:paraId="79D39E1F" w14:textId="77777777" w:rsidR="00932AC5" w:rsidRPr="005B5953" w:rsidRDefault="00932AC5" w:rsidP="00932AC5">
      <w:pPr>
        <w:pStyle w:val="FootnoteText"/>
        <w:numPr>
          <w:ilvl w:val="0"/>
          <w:numId w:val="24"/>
        </w:numPr>
        <w:jc w:val="left"/>
        <w:rPr>
          <w:sz w:val="22"/>
          <w:szCs w:val="22"/>
        </w:rPr>
      </w:pPr>
      <w:r w:rsidRPr="005B5953">
        <w:rPr>
          <w:sz w:val="22"/>
          <w:szCs w:val="22"/>
        </w:rPr>
        <w:t>the male-only Diaconate</w:t>
      </w:r>
      <w:bookmarkStart w:id="15" w:name="_Ref138951681"/>
      <w:r w:rsidRPr="005B5953">
        <w:rPr>
          <w:rStyle w:val="FootnoteReference"/>
          <w:sz w:val="22"/>
          <w:szCs w:val="22"/>
        </w:rPr>
        <w:footnoteReference w:id="103"/>
      </w:r>
      <w:bookmarkEnd w:id="15"/>
      <w:r w:rsidRPr="005B5953">
        <w:rPr>
          <w:sz w:val="22"/>
          <w:szCs w:val="22"/>
        </w:rPr>
        <w:t xml:space="preserve"> (directly against 1</w:t>
      </w:r>
      <w:r w:rsidRPr="00F92F2B">
        <w:rPr>
          <w:sz w:val="22"/>
          <w:szCs w:val="22"/>
          <w:vertAlign w:val="superscript"/>
        </w:rPr>
        <w:t>st</w:t>
      </w:r>
      <w:r w:rsidRPr="005B5953">
        <w:rPr>
          <w:sz w:val="22"/>
          <w:szCs w:val="22"/>
        </w:rPr>
        <w:t xml:space="preserve"> Tim. 2:12); </w:t>
      </w:r>
    </w:p>
    <w:p w14:paraId="46660565" w14:textId="61B17D3D" w:rsidR="00932AC5" w:rsidRPr="005B5953" w:rsidRDefault="00932AC5" w:rsidP="00932AC5">
      <w:pPr>
        <w:pStyle w:val="FootnoteText"/>
        <w:numPr>
          <w:ilvl w:val="0"/>
          <w:numId w:val="24"/>
        </w:numPr>
        <w:jc w:val="left"/>
        <w:rPr>
          <w:sz w:val="22"/>
          <w:szCs w:val="22"/>
        </w:rPr>
      </w:pPr>
      <w:r w:rsidRPr="005B5953">
        <w:rPr>
          <w:sz w:val="22"/>
          <w:szCs w:val="22"/>
        </w:rPr>
        <w:t>the male-&amp;-clergy-only Curia</w:t>
      </w:r>
      <w:bookmarkStart w:id="16" w:name="_Ref138951910"/>
      <w:r w:rsidRPr="005B5953">
        <w:rPr>
          <w:rStyle w:val="FootnoteReference"/>
          <w:sz w:val="22"/>
          <w:szCs w:val="22"/>
        </w:rPr>
        <w:footnoteReference w:id="104"/>
      </w:r>
      <w:bookmarkEnd w:id="16"/>
      <w:r w:rsidRPr="005B5953">
        <w:rPr>
          <w:sz w:val="22"/>
          <w:szCs w:val="22"/>
        </w:rPr>
        <w:t xml:space="preserve"> (directly against 1</w:t>
      </w:r>
      <w:r w:rsidRPr="00F92F2B">
        <w:rPr>
          <w:sz w:val="22"/>
          <w:szCs w:val="22"/>
          <w:vertAlign w:val="superscript"/>
        </w:rPr>
        <w:t>st</w:t>
      </w:r>
      <w:r w:rsidRPr="005B5953">
        <w:rPr>
          <w:sz w:val="22"/>
          <w:szCs w:val="22"/>
        </w:rPr>
        <w:t xml:space="preserve"> Tim. 2:12</w:t>
      </w:r>
      <w:r w:rsidR="00616DE0" w:rsidRPr="005B5953">
        <w:rPr>
          <w:sz w:val="22"/>
          <w:szCs w:val="22"/>
        </w:rPr>
        <w:t>, especially insofar as women now appoint bishops</w:t>
      </w:r>
      <w:r w:rsidRPr="005B5953">
        <w:rPr>
          <w:sz w:val="22"/>
          <w:szCs w:val="22"/>
        </w:rPr>
        <w:t xml:space="preserve">); </w:t>
      </w:r>
    </w:p>
    <w:p w14:paraId="6EF1A6E7" w14:textId="77777777" w:rsidR="00932AC5" w:rsidRDefault="00932AC5" w:rsidP="00932AC5">
      <w:pPr>
        <w:pStyle w:val="ListParagraph"/>
        <w:numPr>
          <w:ilvl w:val="0"/>
          <w:numId w:val="24"/>
        </w:numPr>
        <w:jc w:val="left"/>
      </w:pPr>
      <w:r>
        <w:t>the Tridentine Mass;</w:t>
      </w:r>
      <w:r>
        <w:rPr>
          <w:rStyle w:val="FootnoteReference"/>
        </w:rPr>
        <w:footnoteReference w:id="105"/>
      </w:r>
      <w:r>
        <w:t xml:space="preserve"> etc.</w:t>
      </w:r>
    </w:p>
    <w:p w14:paraId="6DD942A4" w14:textId="2CA2926E" w:rsidR="005B5953" w:rsidRDefault="00932AC5" w:rsidP="007863CB">
      <w:pPr>
        <w:jc w:val="left"/>
      </w:pPr>
      <w:r>
        <w:t xml:space="preserve">. . . </w:t>
      </w:r>
      <w:r w:rsidR="007863CB">
        <w:t>you have indirectly also advanced them in their strategy, regardless of whether you realized that you were doing so</w:t>
      </w:r>
      <w:r>
        <w:t>.</w:t>
      </w:r>
      <w:r w:rsidR="005B5953">
        <w:t xml:space="preserve">  But this </w:t>
      </w:r>
      <w:r w:rsidR="008C03CC">
        <w:t>“dismantling” is</w:t>
      </w:r>
      <w:r w:rsidR="005B5953">
        <w:t xml:space="preserve"> against . . . </w:t>
      </w:r>
    </w:p>
    <w:p w14:paraId="4AB8CE05" w14:textId="2C0C6720" w:rsidR="007863CB" w:rsidRDefault="005B5953" w:rsidP="005B5953">
      <w:pPr>
        <w:pStyle w:val="ListParagraph"/>
        <w:numPr>
          <w:ilvl w:val="0"/>
          <w:numId w:val="45"/>
        </w:numPr>
        <w:jc w:val="left"/>
      </w:pPr>
      <w:r>
        <w:t>the proper use of authority, which Paul triply reiterates</w:t>
      </w:r>
      <w:r w:rsidR="009E2A5E">
        <w:t xml:space="preserve"> to be</w:t>
      </w:r>
      <w:r>
        <w:t xml:space="preserve"> for upbuilding, and not for tearing down</w:t>
      </w:r>
      <w:r w:rsidR="00C7342E">
        <w:t>;</w:t>
      </w:r>
      <w:r>
        <w:rPr>
          <w:rStyle w:val="FootnoteReference"/>
        </w:rPr>
        <w:footnoteReference w:id="106"/>
      </w:r>
      <w:r>
        <w:t xml:space="preserve">  </w:t>
      </w:r>
    </w:p>
    <w:p w14:paraId="01DB2753" w14:textId="66389A63" w:rsidR="005B5953" w:rsidRDefault="005B5953" w:rsidP="005B5953">
      <w:pPr>
        <w:pStyle w:val="ListParagraph"/>
        <w:numPr>
          <w:ilvl w:val="0"/>
          <w:numId w:val="45"/>
        </w:numPr>
        <w:jc w:val="left"/>
      </w:pPr>
      <w:r>
        <w:t>the Will of God, who wills that we retain our spirits, and not</w:t>
      </w:r>
      <w:r w:rsidR="00463A19">
        <w:t xml:space="preserve"> adapt </w:t>
      </w:r>
      <w:r>
        <w:t>them</w:t>
      </w:r>
      <w:r w:rsidR="00463A19">
        <w:t xml:space="preserve"> </w:t>
      </w:r>
      <w:r>
        <w:t xml:space="preserve">to a globalist agenda, </w:t>
      </w:r>
      <w:r w:rsidR="009E2A5E">
        <w:t>n</w:t>
      </w:r>
      <w:r>
        <w:t>or</w:t>
      </w:r>
      <w:r w:rsidR="00463A19">
        <w:t xml:space="preserve"> suppress them to be un-controversial</w:t>
      </w:r>
      <w:r w:rsidR="00C7342E">
        <w:t>, or un-backward;</w:t>
      </w:r>
      <w:r w:rsidR="00463A19">
        <w:rPr>
          <w:rStyle w:val="FootnoteReference"/>
        </w:rPr>
        <w:footnoteReference w:id="107"/>
      </w:r>
      <w:r w:rsidR="00C7342E" w:rsidRPr="00C7342E">
        <w:rPr>
          <w:vertAlign w:val="superscript"/>
        </w:rPr>
        <w:t>,</w:t>
      </w:r>
      <w:r w:rsidR="00041C43">
        <w:fldChar w:fldCharType="begin"/>
      </w:r>
      <w:r w:rsidR="00041C43">
        <w:rPr>
          <w:vertAlign w:val="superscript"/>
        </w:rPr>
        <w:instrText xml:space="preserve"> NOTEREF _Ref140265937 \f \h </w:instrText>
      </w:r>
      <w:r w:rsidR="00041C43">
        <w:fldChar w:fldCharType="separate"/>
      </w:r>
      <w:r w:rsidR="00E610C1" w:rsidRPr="00E610C1">
        <w:rPr>
          <w:rStyle w:val="FootnoteReference"/>
        </w:rPr>
        <w:t>29</w:t>
      </w:r>
      <w:r w:rsidR="00041C43">
        <w:fldChar w:fldCharType="end"/>
      </w:r>
      <w:r w:rsidR="00041C43">
        <w:t xml:space="preserve"> </w:t>
      </w:r>
    </w:p>
    <w:p w14:paraId="7300D17B" w14:textId="77777777" w:rsidR="00932AC5" w:rsidRDefault="00932AC5" w:rsidP="007863CB">
      <w:pPr>
        <w:jc w:val="left"/>
      </w:pPr>
    </w:p>
    <w:p w14:paraId="1DC4F34D" w14:textId="371CB235" w:rsidR="00632498" w:rsidRDefault="00932AC5" w:rsidP="001C6AF8">
      <w:pPr>
        <w:jc w:val="left"/>
      </w:pPr>
      <w:r>
        <w:t xml:space="preserve">But you probably </w:t>
      </w:r>
      <w:r w:rsidRPr="001C6AF8">
        <w:rPr>
          <w:i/>
          <w:iCs/>
        </w:rPr>
        <w:t>did</w:t>
      </w:r>
      <w:r w:rsidR="007B2EFB">
        <w:t xml:space="preserve"> indeed</w:t>
      </w:r>
      <w:r>
        <w:t xml:space="preserve"> realize that you</w:t>
      </w:r>
      <w:r w:rsidR="007B2EFB">
        <w:t xml:space="preserve"> were</w:t>
      </w:r>
      <w:r w:rsidR="00463A19">
        <w:t xml:space="preserve"> assisting the Neo-Marxists</w:t>
      </w:r>
      <w:r>
        <w:t>, because</w:t>
      </w:r>
      <w:r w:rsidR="00E8595E">
        <w:t>,</w:t>
      </w:r>
      <w:r>
        <w:t xml:space="preserve"> with </w:t>
      </w:r>
      <w:r w:rsidR="001A0D82">
        <w:t>d</w:t>
      </w:r>
      <w:r w:rsidR="00632498">
        <w:t xml:space="preserve">evilishly hypocritical cunning and accuracy, you have </w:t>
      </w:r>
      <w:r w:rsidR="001F510B">
        <w:t>strategically honed</w:t>
      </w:r>
      <w:r w:rsidR="00632498">
        <w:t xml:space="preserve"> in upon, —not the greatest </w:t>
      </w:r>
      <w:r w:rsidR="001A0D82">
        <w:t xml:space="preserve">and </w:t>
      </w:r>
      <w:r w:rsidR="00632498">
        <w:t xml:space="preserve"> most widespread of the injustices in the world today, whose</w:t>
      </w:r>
      <w:r w:rsidR="006105D5">
        <w:t xml:space="preserve"> correction </w:t>
      </w:r>
      <w:r w:rsidR="00632498">
        <w:t xml:space="preserve">might do the most good, </w:t>
      </w:r>
      <w:r w:rsidR="00D91BBA">
        <w:t xml:space="preserve">. . . </w:t>
      </w:r>
    </w:p>
    <w:p w14:paraId="21F82AF3" w14:textId="1714680B" w:rsidR="00632498" w:rsidRDefault="006105D5" w:rsidP="006105D5">
      <w:pPr>
        <w:pStyle w:val="ListParagraph"/>
        <w:numPr>
          <w:ilvl w:val="0"/>
          <w:numId w:val="23"/>
        </w:numPr>
        <w:jc w:val="left"/>
      </w:pPr>
      <w:r>
        <w:t xml:space="preserve">Africa </w:t>
      </w:r>
    </w:p>
    <w:p w14:paraId="23D45E47" w14:textId="6C093AE8" w:rsidR="006105D5" w:rsidRDefault="006105D5" w:rsidP="006105D5">
      <w:pPr>
        <w:pStyle w:val="ListParagraph"/>
        <w:numPr>
          <w:ilvl w:val="0"/>
          <w:numId w:val="23"/>
        </w:numPr>
        <w:jc w:val="left"/>
      </w:pPr>
      <w:r>
        <w:t>The Middle East</w:t>
      </w:r>
    </w:p>
    <w:p w14:paraId="14E70F8F" w14:textId="04E83183" w:rsidR="006105D5" w:rsidRDefault="006105D5" w:rsidP="006105D5">
      <w:pPr>
        <w:pStyle w:val="ListParagraph"/>
        <w:numPr>
          <w:ilvl w:val="0"/>
          <w:numId w:val="23"/>
        </w:numPr>
        <w:jc w:val="left"/>
      </w:pPr>
      <w:r>
        <w:t>China</w:t>
      </w:r>
    </w:p>
    <w:p w14:paraId="6F6C8E59" w14:textId="2FDB2BFA" w:rsidR="00554F7F" w:rsidRDefault="00632498" w:rsidP="00632498">
      <w:pPr>
        <w:jc w:val="left"/>
      </w:pPr>
      <w:r>
        <w:t>. . . but instead— upon the smallest and least, but most intersectionally leverag</w:t>
      </w:r>
      <w:r w:rsidR="00F461F3">
        <w:t>e</w:t>
      </w:r>
      <w:r>
        <w:t xml:space="preserve">able &amp; </w:t>
      </w:r>
      <w:r w:rsidR="00554F7F">
        <w:t xml:space="preserve">thus </w:t>
      </w:r>
      <w:r>
        <w:t>useful</w:t>
      </w:r>
      <w:r w:rsidR="00554F7F">
        <w:t xml:space="preserve"> world-problems</w:t>
      </w:r>
      <w:r>
        <w:t>:</w:t>
      </w:r>
    </w:p>
    <w:p w14:paraId="2146C31F" w14:textId="6EEE3F57" w:rsidR="00632498" w:rsidRDefault="00632498" w:rsidP="00554F7F">
      <w:pPr>
        <w:pStyle w:val="ListParagraph"/>
        <w:numPr>
          <w:ilvl w:val="0"/>
          <w:numId w:val="22"/>
        </w:numPr>
        <w:jc w:val="left"/>
      </w:pPr>
      <w:r>
        <w:t xml:space="preserve">The Amazon, useful for . . . </w:t>
      </w:r>
    </w:p>
    <w:p w14:paraId="43FC5FC1" w14:textId="098D8778" w:rsidR="00865BDA" w:rsidRDefault="00554F7F" w:rsidP="00EA6BE6">
      <w:pPr>
        <w:pStyle w:val="ListParagraph"/>
        <w:numPr>
          <w:ilvl w:val="1"/>
          <w:numId w:val="22"/>
        </w:numPr>
        <w:jc w:val="left"/>
      </w:pPr>
      <w:r>
        <w:t xml:space="preserve">controlling the discussion, by locating it </w:t>
      </w:r>
      <w:r w:rsidR="001A0D82">
        <w:t>. . .</w:t>
      </w:r>
    </w:p>
    <w:p w14:paraId="595DBB4B" w14:textId="0764E045" w:rsidR="00632498" w:rsidRDefault="00554F7F" w:rsidP="00865BDA">
      <w:pPr>
        <w:pStyle w:val="ListParagraph"/>
        <w:numPr>
          <w:ilvl w:val="2"/>
          <w:numId w:val="22"/>
        </w:numPr>
        <w:jc w:val="left"/>
      </w:pPr>
      <w:r>
        <w:t xml:space="preserve">close to Liberation-Theology and Neo-Marxist-heavy South America, even bordering the diocese of the former </w:t>
      </w:r>
      <w:r w:rsidR="00632498">
        <w:t>Red Bishop of</w:t>
      </w:r>
      <w:r>
        <w:t xml:space="preserve"> Recife, Brazil;</w:t>
      </w:r>
    </w:p>
    <w:p w14:paraId="6AF2DDF6" w14:textId="275981C4" w:rsidR="00865BDA" w:rsidRDefault="00865BDA" w:rsidP="00865BDA">
      <w:pPr>
        <w:pStyle w:val="ListParagraph"/>
        <w:numPr>
          <w:ilvl w:val="2"/>
          <w:numId w:val="22"/>
        </w:numPr>
        <w:jc w:val="left"/>
      </w:pPr>
      <w:r>
        <w:lastRenderedPageBreak/>
        <w:t>where native culture cannot be duly respected without also including ancestral, un-Christianized Pagan elements</w:t>
      </w:r>
      <w:r w:rsidR="00D91BBA">
        <w:t>;</w:t>
      </w:r>
    </w:p>
    <w:p w14:paraId="16024A61" w14:textId="4BAD509F" w:rsidR="00554F7F" w:rsidRDefault="00554F7F" w:rsidP="00EA6BE6">
      <w:pPr>
        <w:pStyle w:val="ListParagraph"/>
        <w:numPr>
          <w:ilvl w:val="1"/>
          <w:numId w:val="22"/>
        </w:numPr>
        <w:jc w:val="left"/>
      </w:pPr>
      <w:r>
        <w:t>capping and dismantling industry, and suppressing world population, all in the name of saving the rainforest;</w:t>
      </w:r>
      <w:r w:rsidR="006924D9">
        <w:rPr>
          <w:rStyle w:val="FootnoteReference"/>
        </w:rPr>
        <w:footnoteReference w:id="108"/>
      </w:r>
    </w:p>
    <w:p w14:paraId="41C8E4A6" w14:textId="0306859F" w:rsidR="00554F7F" w:rsidRDefault="00554F7F" w:rsidP="00EA6BE6">
      <w:pPr>
        <w:pStyle w:val="ListParagraph"/>
        <w:numPr>
          <w:ilvl w:val="1"/>
          <w:numId w:val="22"/>
        </w:numPr>
        <w:jc w:val="left"/>
      </w:pPr>
      <w:r w:rsidRPr="00041C43">
        <w:t>undoing the married priesthood, with the excuse of jungle inaccessibility;</w:t>
      </w:r>
      <w:r w:rsidR="00041C43" w:rsidRPr="00041C43">
        <w:fldChar w:fldCharType="begin"/>
      </w:r>
      <w:r w:rsidR="00041C43" w:rsidRPr="00041C43">
        <w:instrText xml:space="preserve"> NOTEREF _Ref138951681 \f \h </w:instrText>
      </w:r>
      <w:r w:rsidR="00041C43">
        <w:instrText xml:space="preserve"> \* MERGEFORMAT </w:instrText>
      </w:r>
      <w:r w:rsidR="00041C43" w:rsidRPr="00041C43">
        <w:fldChar w:fldCharType="separate"/>
      </w:r>
      <w:r w:rsidR="00E610C1" w:rsidRPr="00E610C1">
        <w:rPr>
          <w:rStyle w:val="FootnoteReference"/>
        </w:rPr>
        <w:t>103</w:t>
      </w:r>
      <w:r w:rsidR="00041C43" w:rsidRPr="00041C43">
        <w:fldChar w:fldCharType="end"/>
      </w:r>
    </w:p>
    <w:p w14:paraId="108B692C" w14:textId="2CC01838" w:rsidR="006105D5" w:rsidRDefault="00554F7F" w:rsidP="00EA6BE6">
      <w:pPr>
        <w:pStyle w:val="ListParagraph"/>
        <w:numPr>
          <w:ilvl w:val="1"/>
          <w:numId w:val="22"/>
        </w:numPr>
        <w:jc w:val="left"/>
      </w:pPr>
      <w:r>
        <w:t xml:space="preserve">further dismantling ancient &amp; apostolic liturgies, by </w:t>
      </w:r>
      <w:r w:rsidR="00D91BBA">
        <w:t>inventi</w:t>
      </w:r>
      <w:r w:rsidR="00E8595E">
        <w:t>n</w:t>
      </w:r>
      <w:r w:rsidR="00D91BBA">
        <w:t xml:space="preserve">g </w:t>
      </w:r>
      <w:r>
        <w:t>a new Amazon rite,</w:t>
      </w:r>
      <w:r w:rsidR="0018288D">
        <w:rPr>
          <w:rStyle w:val="FootnoteReference"/>
        </w:rPr>
        <w:footnoteReference w:id="109"/>
      </w:r>
      <w:r>
        <w:t xml:space="preserve"> highly likely to be prone to </w:t>
      </w:r>
      <w:r w:rsidR="006105D5">
        <w:t xml:space="preserve">sacrilegious </w:t>
      </w:r>
      <w:r>
        <w:t>creativity and indigenous barbarisms</w:t>
      </w:r>
      <w:r w:rsidR="00BC69F5">
        <w:t>;</w:t>
      </w:r>
    </w:p>
    <w:p w14:paraId="32FA7DE6" w14:textId="13F623F8" w:rsidR="006105D5" w:rsidRDefault="006105D5" w:rsidP="006105D5">
      <w:pPr>
        <w:pStyle w:val="ListParagraph"/>
        <w:numPr>
          <w:ilvl w:val="0"/>
          <w:numId w:val="22"/>
        </w:numPr>
        <w:jc w:val="left"/>
      </w:pPr>
      <w:r>
        <w:t xml:space="preserve">Germany, useful for . . . </w:t>
      </w:r>
    </w:p>
    <w:p w14:paraId="4F183A75" w14:textId="4277D0AE" w:rsidR="006105D5" w:rsidRDefault="006105D5" w:rsidP="006105D5">
      <w:pPr>
        <w:pStyle w:val="ListParagraph"/>
        <w:numPr>
          <w:ilvl w:val="1"/>
          <w:numId w:val="22"/>
        </w:numPr>
        <w:jc w:val="left"/>
      </w:pPr>
      <w:r>
        <w:t xml:space="preserve">controlling the discussion, by locating it </w:t>
      </w:r>
      <w:r w:rsidR="001A0D82">
        <w:t>. . .</w:t>
      </w:r>
    </w:p>
    <w:p w14:paraId="3BC91728" w14:textId="5CC12239" w:rsidR="006105D5" w:rsidRDefault="006105D5" w:rsidP="006105D5">
      <w:pPr>
        <w:pStyle w:val="ListParagraph"/>
        <w:numPr>
          <w:ilvl w:val="2"/>
          <w:numId w:val="22"/>
        </w:numPr>
        <w:jc w:val="left"/>
      </w:pPr>
      <w:r>
        <w:t>amongst the most liberal Catholic populace on earth</w:t>
      </w:r>
      <w:r w:rsidR="004D7488">
        <w:t>;</w:t>
      </w:r>
    </w:p>
    <w:p w14:paraId="649F20A9" w14:textId="35510C11" w:rsidR="006105D5" w:rsidRDefault="006105D5" w:rsidP="006105D5">
      <w:pPr>
        <w:pStyle w:val="ListParagraph"/>
        <w:numPr>
          <w:ilvl w:val="2"/>
          <w:numId w:val="22"/>
        </w:numPr>
        <w:jc w:val="left"/>
      </w:pPr>
      <w:r>
        <w:t>in one of the most Socialist Western nations in the world</w:t>
      </w:r>
      <w:r w:rsidR="004D7488">
        <w:t>;</w:t>
      </w:r>
    </w:p>
    <w:p w14:paraId="26A4E69F" w14:textId="11E9CBB8" w:rsidR="004D7488" w:rsidRDefault="004D7488" w:rsidP="006105D5">
      <w:pPr>
        <w:pStyle w:val="ListParagraph"/>
        <w:numPr>
          <w:ilvl w:val="2"/>
          <w:numId w:val="22"/>
        </w:numPr>
        <w:jc w:val="left"/>
      </w:pPr>
      <w:r>
        <w:t>where Globalist hegemonies are strongest;</w:t>
      </w:r>
      <w:r w:rsidR="0018288D">
        <w:rPr>
          <w:rStyle w:val="FootnoteReference"/>
        </w:rPr>
        <w:footnoteReference w:id="110"/>
      </w:r>
    </w:p>
    <w:p w14:paraId="71B9DAFB" w14:textId="392CD3E2" w:rsidR="006105D5" w:rsidRDefault="006105D5" w:rsidP="006105D5">
      <w:pPr>
        <w:pStyle w:val="ListParagraph"/>
        <w:numPr>
          <w:ilvl w:val="1"/>
          <w:numId w:val="22"/>
        </w:numPr>
        <w:jc w:val="left"/>
      </w:pPr>
      <w:r>
        <w:t>setting an example of combining Church and State, so that</w:t>
      </w:r>
      <w:r w:rsidR="001A0D82">
        <w:t xml:space="preserve"> . . .</w:t>
      </w:r>
    </w:p>
    <w:p w14:paraId="0E4B12D3" w14:textId="2EBC9594" w:rsidR="006105D5" w:rsidRDefault="006105D5" w:rsidP="006105D5">
      <w:pPr>
        <w:pStyle w:val="ListParagraph"/>
        <w:numPr>
          <w:ilvl w:val="2"/>
          <w:numId w:val="22"/>
        </w:numPr>
        <w:jc w:val="left"/>
      </w:pPr>
      <w:r>
        <w:t xml:space="preserve">the same </w:t>
      </w:r>
      <w:r w:rsidR="004D7488">
        <w:t xml:space="preserve">elite </w:t>
      </w:r>
      <w:r>
        <w:t>leaders may control both</w:t>
      </w:r>
      <w:r w:rsidR="004D7488">
        <w:t>;</w:t>
      </w:r>
    </w:p>
    <w:p w14:paraId="42ED809C" w14:textId="3E4E1492" w:rsidR="006105D5" w:rsidRDefault="006105D5" w:rsidP="006105D5">
      <w:pPr>
        <w:pStyle w:val="ListParagraph"/>
        <w:numPr>
          <w:ilvl w:val="2"/>
          <w:numId w:val="22"/>
        </w:numPr>
        <w:jc w:val="left"/>
      </w:pPr>
      <w:r>
        <w:t>the church may receive government taxes, as happens uniquely in Germany</w:t>
      </w:r>
      <w:r w:rsidR="004D7488">
        <w:t>;</w:t>
      </w:r>
    </w:p>
    <w:p w14:paraId="2AB14E33" w14:textId="4F1EBF14" w:rsidR="001F5BC8" w:rsidRDefault="001F5BC8" w:rsidP="004D7488">
      <w:pPr>
        <w:pStyle w:val="ListParagraph"/>
        <w:numPr>
          <w:ilvl w:val="1"/>
          <w:numId w:val="22"/>
        </w:numPr>
        <w:jc w:val="left"/>
      </w:pPr>
      <w:r>
        <w:t>not mattering, if it fails, since the German church is dying, anyways;</w:t>
      </w:r>
      <w:r>
        <w:rPr>
          <w:rStyle w:val="FootnoteReference"/>
        </w:rPr>
        <w:footnoteReference w:id="111"/>
      </w:r>
    </w:p>
    <w:p w14:paraId="07ED1F7F" w14:textId="5E4F7E68" w:rsidR="004D7488" w:rsidRDefault="004D7488" w:rsidP="004D7488">
      <w:pPr>
        <w:pStyle w:val="ListParagraph"/>
        <w:numPr>
          <w:ilvl w:val="1"/>
          <w:numId w:val="22"/>
        </w:numPr>
        <w:jc w:val="left"/>
      </w:pPr>
      <w:r>
        <w:t xml:space="preserve">demonizing </w:t>
      </w:r>
      <w:r w:rsidR="00D91BBA">
        <w:t xml:space="preserve">any </w:t>
      </w:r>
      <w:r>
        <w:t>reactions as ‘Nazi</w:t>
      </w:r>
      <w:r w:rsidR="006105D5">
        <w:t>.</w:t>
      </w:r>
      <w:r>
        <w:t>’</w:t>
      </w:r>
      <w:r w:rsidR="001F510B">
        <w:rPr>
          <w:rStyle w:val="FootnoteReference"/>
        </w:rPr>
        <w:footnoteReference w:id="112"/>
      </w:r>
    </w:p>
    <w:p w14:paraId="36C43EFB" w14:textId="77777777" w:rsidR="007863CB" w:rsidRDefault="007863CB" w:rsidP="007863CB">
      <w:pPr>
        <w:ind w:firstLine="720"/>
        <w:jc w:val="left"/>
      </w:pPr>
    </w:p>
    <w:p w14:paraId="7111266B" w14:textId="675B8F24" w:rsidR="00F15570" w:rsidRDefault="007B2EFB" w:rsidP="007B2EFB">
      <w:pPr>
        <w:jc w:val="left"/>
      </w:pPr>
      <w:r>
        <w:t xml:space="preserve">Additionally, it is undeniable that </w:t>
      </w:r>
      <w:r w:rsidR="00FC20A4">
        <w:t xml:space="preserve">you </w:t>
      </w:r>
      <w:r w:rsidR="008D58A6">
        <w:t xml:space="preserve">have advanced the false Gospel of neo-Marxism covertly, by . . . </w:t>
      </w:r>
    </w:p>
    <w:p w14:paraId="1B4AEA85" w14:textId="513570FE" w:rsidR="00675D14" w:rsidRDefault="00675D14" w:rsidP="00F15570">
      <w:pPr>
        <w:pStyle w:val="ListParagraph"/>
        <w:numPr>
          <w:ilvl w:val="0"/>
          <w:numId w:val="12"/>
        </w:numPr>
        <w:jc w:val="left"/>
      </w:pPr>
      <w:r>
        <w:t xml:space="preserve">using their </w:t>
      </w:r>
      <w:r w:rsidR="000E5DC1">
        <w:t>code-</w:t>
      </w:r>
      <w:r>
        <w:t xml:space="preserve">jargon: </w:t>
      </w:r>
      <w:r w:rsidR="00BE37EB">
        <w:t>“equitable,”</w:t>
      </w:r>
      <w:r w:rsidR="00BE37EB">
        <w:rPr>
          <w:rStyle w:val="FootnoteReference"/>
        </w:rPr>
        <w:footnoteReference w:id="113"/>
      </w:r>
      <w:r w:rsidR="00BE37EB">
        <w:t xml:space="preserve"> </w:t>
      </w:r>
      <w:r>
        <w:t>“inclusive,”</w:t>
      </w:r>
      <w:r w:rsidR="00AF5AA1">
        <w:rPr>
          <w:rStyle w:val="FootnoteReference"/>
        </w:rPr>
        <w:footnoteReference w:id="114"/>
      </w:r>
      <w:r>
        <w:t xml:space="preserve"> “governance,”</w:t>
      </w:r>
      <w:r w:rsidR="00603507">
        <w:rPr>
          <w:rStyle w:val="FootnoteReference"/>
        </w:rPr>
        <w:footnoteReference w:id="115"/>
      </w:r>
      <w:r>
        <w:t xml:space="preserve">  </w:t>
      </w:r>
      <w:r w:rsidR="00BB35FC">
        <w:t>“colonization</w:t>
      </w:r>
      <w:r w:rsidR="00AE0685">
        <w:t>,</w:t>
      </w:r>
      <w:r w:rsidR="00BB35FC">
        <w:t>”</w:t>
      </w:r>
      <w:r w:rsidR="00C61A1B">
        <w:rPr>
          <w:rStyle w:val="FootnoteReference"/>
        </w:rPr>
        <w:footnoteReference w:id="116"/>
      </w:r>
      <w:r w:rsidR="00BB35FC">
        <w:t xml:space="preserve"> “structur</w:t>
      </w:r>
      <w:r w:rsidR="00906E56">
        <w:t>(</w:t>
      </w:r>
      <w:r w:rsidR="00BB35FC">
        <w:t>es</w:t>
      </w:r>
      <w:r w:rsidR="00906E56">
        <w:t>/-al)</w:t>
      </w:r>
      <w:r w:rsidR="00BB35FC">
        <w:t>,”</w:t>
      </w:r>
      <w:r w:rsidR="00B4291B">
        <w:rPr>
          <w:rStyle w:val="FootnoteReference"/>
        </w:rPr>
        <w:footnoteReference w:id="117"/>
      </w:r>
      <w:r w:rsidR="00906E56">
        <w:t xml:space="preserve"> “transformative,”</w:t>
      </w:r>
      <w:r w:rsidR="00FA4D7B">
        <w:rPr>
          <w:rStyle w:val="FootnoteReference"/>
        </w:rPr>
        <w:footnoteReference w:id="118"/>
      </w:r>
      <w:r w:rsidR="00BB35FC">
        <w:t xml:space="preserve"> </w:t>
      </w:r>
      <w:r w:rsidR="00BE37EB">
        <w:t>“Our Common [read: Communist] Home,”</w:t>
      </w:r>
      <w:r w:rsidR="00BE37EB">
        <w:rPr>
          <w:rStyle w:val="FootnoteReference"/>
        </w:rPr>
        <w:footnoteReference w:id="119"/>
      </w:r>
      <w:r w:rsidR="00BE37EB">
        <w:t xml:space="preserve">  “the God </w:t>
      </w:r>
      <w:r w:rsidR="00BE37EB">
        <w:lastRenderedPageBreak/>
        <w:t>of History,”</w:t>
      </w:r>
      <w:r w:rsidR="00BE37EB" w:rsidRPr="00BE37EB">
        <w:rPr>
          <w:rStyle w:val="FootnoteReference"/>
        </w:rPr>
        <w:t xml:space="preserve"> </w:t>
      </w:r>
      <w:r w:rsidR="00BE37EB">
        <w:rPr>
          <w:rStyle w:val="FootnoteReference"/>
        </w:rPr>
        <w:footnoteReference w:id="120"/>
      </w:r>
      <w:r w:rsidR="00BE37EB">
        <w:t xml:space="preserve"> </w:t>
      </w:r>
      <w:r w:rsidR="00BB35FC">
        <w:t>all</w:t>
      </w:r>
      <w:r w:rsidR="002464AC">
        <w:t xml:space="preserve"> of which have secret </w:t>
      </w:r>
      <w:r w:rsidR="00476146">
        <w:t xml:space="preserve">Neo-Marxist </w:t>
      </w:r>
      <w:r w:rsidR="002464AC">
        <w:t>meanings;</w:t>
      </w:r>
      <w:r w:rsidR="002C47D2" w:rsidRPr="002C47D2">
        <w:rPr>
          <w:vertAlign w:val="superscript"/>
        </w:rPr>
        <w:t xml:space="preserve"> </w:t>
      </w:r>
      <w:bookmarkStart w:id="17" w:name="_Ref140572112"/>
      <w:r w:rsidR="002C47D2">
        <w:rPr>
          <w:rStyle w:val="FootnoteReference"/>
        </w:rPr>
        <w:footnoteReference w:id="121"/>
      </w:r>
      <w:bookmarkEnd w:id="17"/>
      <w:r w:rsidR="00C80D1B">
        <w:rPr>
          <w:vertAlign w:val="superscript"/>
        </w:rPr>
        <w:t>,</w:t>
      </w:r>
      <w:r w:rsidR="00041C43">
        <w:rPr>
          <w:highlight w:val="red"/>
          <w:vertAlign w:val="superscript"/>
        </w:rPr>
        <w:fldChar w:fldCharType="begin"/>
      </w:r>
      <w:r w:rsidR="00041C43">
        <w:rPr>
          <w:vertAlign w:val="superscript"/>
        </w:rPr>
        <w:instrText xml:space="preserve"> NOTEREF _Ref140573253 \f \h </w:instrText>
      </w:r>
      <w:r w:rsidR="00041C43">
        <w:rPr>
          <w:highlight w:val="red"/>
          <w:vertAlign w:val="superscript"/>
        </w:rPr>
      </w:r>
      <w:r w:rsidR="00041C43">
        <w:rPr>
          <w:highlight w:val="red"/>
          <w:vertAlign w:val="superscript"/>
        </w:rPr>
        <w:fldChar w:fldCharType="separate"/>
      </w:r>
      <w:r w:rsidR="00E610C1" w:rsidRPr="00E610C1">
        <w:rPr>
          <w:rStyle w:val="FootnoteReference"/>
        </w:rPr>
        <w:t>83</w:t>
      </w:r>
      <w:r w:rsidR="00041C43">
        <w:rPr>
          <w:highlight w:val="red"/>
          <w:vertAlign w:val="superscript"/>
        </w:rPr>
        <w:fldChar w:fldCharType="end"/>
      </w:r>
      <w:r w:rsidR="002C47D2">
        <w:rPr>
          <w:vertAlign w:val="superscript"/>
        </w:rPr>
        <w:t>,</w:t>
      </w:r>
      <w:r w:rsidR="002464AC">
        <w:rPr>
          <w:rStyle w:val="FootnoteReference"/>
        </w:rPr>
        <w:footnoteReference w:id="122"/>
      </w:r>
      <w:r w:rsidR="00F33AFC">
        <w:t xml:space="preserve"> and all of which are anti-Christian.</w:t>
      </w:r>
      <w:r w:rsidR="00F33AFC">
        <w:rPr>
          <w:rStyle w:val="FootnoteReference"/>
        </w:rPr>
        <w:footnoteReference w:id="123"/>
      </w:r>
      <w:r w:rsidR="00B93E50">
        <w:t xml:space="preserve">  This is not the “voice of the shepherd” and the sheep do not know it, and so they don</w:t>
      </w:r>
      <w:r w:rsidR="00DC6FBC">
        <w:t>’</w:t>
      </w:r>
      <w:r w:rsidR="00B93E50">
        <w:t>t follow it.</w:t>
      </w:r>
      <w:r w:rsidR="00B93E50">
        <w:rPr>
          <w:rStyle w:val="FootnoteReference"/>
        </w:rPr>
        <w:footnoteReference w:id="124"/>
      </w:r>
    </w:p>
    <w:p w14:paraId="64F8ED24" w14:textId="70A5A014" w:rsidR="00F26EC3" w:rsidRDefault="006640C3" w:rsidP="00F15570">
      <w:pPr>
        <w:pStyle w:val="ListParagraph"/>
        <w:numPr>
          <w:ilvl w:val="0"/>
          <w:numId w:val="12"/>
        </w:numPr>
        <w:jc w:val="left"/>
      </w:pPr>
      <w:r>
        <w:lastRenderedPageBreak/>
        <w:t xml:space="preserve">praising </w:t>
      </w:r>
      <w:r w:rsidR="00220E97">
        <w:t>Neo-Marxist Klaus Schwab’s</w:t>
      </w:r>
      <w:r w:rsidR="00F26EC3">
        <w:t xml:space="preserve"> WEC, year after year;</w:t>
      </w:r>
      <w:r w:rsidR="00F26EC3">
        <w:rPr>
          <w:rStyle w:val="FootnoteReference"/>
        </w:rPr>
        <w:footnoteReference w:id="125"/>
      </w:r>
    </w:p>
    <w:p w14:paraId="22940AD7" w14:textId="7513EE45" w:rsidR="00F15570" w:rsidRDefault="00F15570" w:rsidP="0073796C">
      <w:pPr>
        <w:pStyle w:val="ListParagraph"/>
        <w:numPr>
          <w:ilvl w:val="0"/>
          <w:numId w:val="12"/>
        </w:numPr>
        <w:jc w:val="left"/>
      </w:pPr>
      <w:r>
        <w:t>inviting their secular U.N. “experts” into high-level Curia positions,</w:t>
      </w:r>
      <w:r w:rsidR="00C25587">
        <w:rPr>
          <w:rStyle w:val="FootnoteReference"/>
        </w:rPr>
        <w:footnoteReference w:id="126"/>
      </w:r>
      <w:r>
        <w:t xml:space="preserve"> </w:t>
      </w:r>
      <w:r w:rsidR="003A52D9">
        <w:t xml:space="preserve">e.g, </w:t>
      </w:r>
    </w:p>
    <w:p w14:paraId="5ECCDE2D" w14:textId="06B2553A" w:rsidR="00220E97" w:rsidRDefault="00220E97" w:rsidP="00220E97">
      <w:pPr>
        <w:pStyle w:val="ListParagraph"/>
        <w:numPr>
          <w:ilvl w:val="1"/>
          <w:numId w:val="12"/>
        </w:numPr>
        <w:jc w:val="left"/>
      </w:pPr>
      <w:r>
        <w:t>Mariana Mazzucato</w:t>
      </w:r>
      <w:r w:rsidR="003A52D9">
        <w:t>,  pro-Abortionist, into the Pontifical Academy for Life;</w:t>
      </w:r>
      <w:r w:rsidR="003A52D9">
        <w:rPr>
          <w:rStyle w:val="FootnoteReference"/>
        </w:rPr>
        <w:footnoteReference w:id="127"/>
      </w:r>
    </w:p>
    <w:p w14:paraId="4EFBC458" w14:textId="5594724E" w:rsidR="00F15570" w:rsidRDefault="00DE06DF" w:rsidP="0073796C">
      <w:pPr>
        <w:pStyle w:val="ListParagraph"/>
        <w:numPr>
          <w:ilvl w:val="0"/>
          <w:numId w:val="12"/>
        </w:numPr>
        <w:jc w:val="left"/>
      </w:pPr>
      <w:r>
        <w:t xml:space="preserve">in your encyclicals, effectively endorsing </w:t>
      </w:r>
      <w:r w:rsidR="00F15570">
        <w:t xml:space="preserve">the UN’s 17 SDGs, which are blatantly </w:t>
      </w:r>
      <w:r w:rsidR="00F15570" w:rsidRPr="00924FFB">
        <w:t>Communist;</w:t>
      </w:r>
      <w:bookmarkStart w:id="18" w:name="_Ref138868320"/>
      <w:r w:rsidR="00041C43" w:rsidRPr="00924FFB">
        <w:fldChar w:fldCharType="begin"/>
      </w:r>
      <w:r w:rsidR="00041C43" w:rsidRPr="00924FFB">
        <w:instrText xml:space="preserve"> NOTEREF _Ref138868247 \f </w:instrText>
      </w:r>
      <w:r w:rsidR="00924FFB">
        <w:instrText xml:space="preserve"> \* MERGEFORMAT </w:instrText>
      </w:r>
      <w:r w:rsidR="00041C43" w:rsidRPr="00924FFB">
        <w:fldChar w:fldCharType="separate"/>
      </w:r>
      <w:r w:rsidR="00E610C1" w:rsidRPr="00E610C1">
        <w:rPr>
          <w:rStyle w:val="FootnoteReference"/>
        </w:rPr>
        <w:t>32</w:t>
      </w:r>
      <w:r w:rsidR="00041C43" w:rsidRPr="00924FFB">
        <w:fldChar w:fldCharType="end"/>
      </w:r>
      <w:r w:rsidR="00924FFB" w:rsidRPr="00924FFB">
        <w:rPr>
          <w:vertAlign w:val="superscript"/>
        </w:rPr>
        <w:t>,</w:t>
      </w:r>
      <w:r w:rsidR="00F15570" w:rsidRPr="00924FFB">
        <w:rPr>
          <w:rStyle w:val="FootnoteReference"/>
        </w:rPr>
        <w:footnoteReference w:id="128"/>
      </w:r>
      <w:bookmarkEnd w:id="18"/>
      <w:r w:rsidR="00F15570">
        <w:t xml:space="preserve"> </w:t>
      </w:r>
    </w:p>
    <w:p w14:paraId="07DE5141" w14:textId="23769D31" w:rsidR="00821F78" w:rsidRDefault="00821F78" w:rsidP="0073796C">
      <w:pPr>
        <w:pStyle w:val="ListParagraph"/>
        <w:numPr>
          <w:ilvl w:val="0"/>
          <w:numId w:val="12"/>
        </w:numPr>
        <w:jc w:val="left"/>
      </w:pPr>
      <w:r>
        <w:t>disparaging the inactive, contemplative life,</w:t>
      </w:r>
      <w:r>
        <w:rPr>
          <w:rStyle w:val="FootnoteReference"/>
        </w:rPr>
        <w:footnoteReference w:id="129"/>
      </w:r>
      <w:r>
        <w:t xml:space="preserve"> in perfect accord with</w:t>
      </w:r>
      <w:r w:rsidR="00BC42C9">
        <w:t xml:space="preserve"> Lenin’s </w:t>
      </w:r>
      <w:r>
        <w:t>belief that only matter exists</w:t>
      </w:r>
      <w:r w:rsidR="00BC42C9">
        <w:t>, and therefore all Intelligentsia and Idealisms should be removed</w:t>
      </w:r>
      <w:r w:rsidR="001C6AF8">
        <w:t>;</w:t>
      </w:r>
    </w:p>
    <w:p w14:paraId="1BFD100C" w14:textId="5D88A405" w:rsidR="00423C55" w:rsidRDefault="00423C55" w:rsidP="0073796C">
      <w:pPr>
        <w:pStyle w:val="ListParagraph"/>
        <w:numPr>
          <w:ilvl w:val="0"/>
          <w:numId w:val="12"/>
        </w:numPr>
        <w:jc w:val="left"/>
      </w:pPr>
      <w:r>
        <w:t xml:space="preserve">endorsing a Marxist material worldview, by encouraging unbelievers to pray for you, in a completely </w:t>
      </w:r>
      <w:r w:rsidR="006A2907">
        <w:t xml:space="preserve">vain, </w:t>
      </w:r>
      <w:r>
        <w:t>natural, non-supernatural way: “</w:t>
      </w:r>
      <w:r w:rsidR="008E168C">
        <w:t>S</w:t>
      </w:r>
      <w:r>
        <w:t xml:space="preserve">end </w:t>
      </w:r>
      <w:r w:rsidR="006A2907">
        <w:t>me good vibrations</w:t>
      </w:r>
      <w:r w:rsidR="001C6AF8">
        <w:t>;</w:t>
      </w:r>
      <w:r>
        <w:t>”</w:t>
      </w:r>
      <w:r w:rsidR="006A2907">
        <w:rPr>
          <w:rStyle w:val="FootnoteReference"/>
        </w:rPr>
        <w:footnoteReference w:id="130"/>
      </w:r>
    </w:p>
    <w:p w14:paraId="1A2FE239" w14:textId="13B2B808" w:rsidR="009B5F2C" w:rsidRDefault="0030441C" w:rsidP="0073796C">
      <w:pPr>
        <w:jc w:val="left"/>
      </w:pPr>
      <w:r>
        <w:t xml:space="preserve">and also </w:t>
      </w:r>
      <w:r w:rsidR="009B5F2C">
        <w:t xml:space="preserve">openly, </w:t>
      </w:r>
      <w:r w:rsidR="001C6AF8">
        <w:t xml:space="preserve">. . .  </w:t>
      </w:r>
    </w:p>
    <w:p w14:paraId="2F9F58D8" w14:textId="7D9A9972" w:rsidR="009B5F2C" w:rsidRDefault="009B5F2C" w:rsidP="009B5F2C">
      <w:pPr>
        <w:pStyle w:val="ListParagraph"/>
        <w:numPr>
          <w:ilvl w:val="0"/>
          <w:numId w:val="9"/>
        </w:numPr>
        <w:jc w:val="left"/>
      </w:pPr>
      <w:r>
        <w:t>offering Mass underneath</w:t>
      </w:r>
      <w:r w:rsidR="00ED4BF9">
        <w:t xml:space="preserve"> a giant mural of cutthroat butcher Che G</w:t>
      </w:r>
      <w:r>
        <w:t>uevara</w:t>
      </w:r>
      <w:r w:rsidR="001C6AF8">
        <w:t>;</w:t>
      </w:r>
      <w:r w:rsidR="00B41BB7">
        <w:t xml:space="preserve"> </w:t>
      </w:r>
      <w:r>
        <w:rPr>
          <w:rStyle w:val="FootnoteReference"/>
        </w:rPr>
        <w:footnoteReference w:id="131"/>
      </w:r>
    </w:p>
    <w:p w14:paraId="55E14996" w14:textId="26F2C65D" w:rsidR="009B5F2C" w:rsidRDefault="009B5F2C" w:rsidP="009B5F2C">
      <w:pPr>
        <w:pStyle w:val="ListParagraph"/>
        <w:numPr>
          <w:ilvl w:val="0"/>
          <w:numId w:val="9"/>
        </w:numPr>
        <w:jc w:val="left"/>
      </w:pPr>
      <w:r>
        <w:t>accepting a Communist cross from Evo Morales</w:t>
      </w:r>
      <w:r w:rsidR="00AA3488">
        <w:t>;</w:t>
      </w:r>
      <w:r>
        <w:rPr>
          <w:rStyle w:val="FootnoteReference"/>
        </w:rPr>
        <w:footnoteReference w:id="132"/>
      </w:r>
      <w:r w:rsidR="00905417">
        <w:t xml:space="preserve"> </w:t>
      </w:r>
    </w:p>
    <w:p w14:paraId="2F52675E" w14:textId="53762D5B" w:rsidR="00ED4BF9" w:rsidRDefault="00E8595E" w:rsidP="00ED4BF9">
      <w:pPr>
        <w:pStyle w:val="ListParagraph"/>
        <w:numPr>
          <w:ilvl w:val="0"/>
          <w:numId w:val="9"/>
        </w:numPr>
        <w:jc w:val="left"/>
      </w:pPr>
      <w:r>
        <w:t xml:space="preserve">rehabilitating </w:t>
      </w:r>
      <w:r w:rsidR="00ED4BF9">
        <w:t xml:space="preserve">famous </w:t>
      </w:r>
      <w:r>
        <w:t>condemned</w:t>
      </w:r>
      <w:r w:rsidR="00ED4BF9">
        <w:t xml:space="preserve"> Communist cl</w:t>
      </w:r>
      <w:r>
        <w:t>ergymen</w:t>
      </w:r>
      <w:r w:rsidR="001C6AF8">
        <w:t>;</w:t>
      </w:r>
      <w:r w:rsidR="00ED4BF9">
        <w:rPr>
          <w:rStyle w:val="FootnoteReference"/>
        </w:rPr>
        <w:footnoteReference w:id="133"/>
      </w:r>
      <w:r>
        <w:t xml:space="preserve"> </w:t>
      </w:r>
    </w:p>
    <w:p w14:paraId="451C3A90" w14:textId="77777777" w:rsidR="007B2EFB" w:rsidRDefault="007B2EFB" w:rsidP="007B2EFB">
      <w:pPr>
        <w:pStyle w:val="ListParagraph"/>
        <w:numPr>
          <w:ilvl w:val="0"/>
          <w:numId w:val="9"/>
        </w:numPr>
        <w:jc w:val="left"/>
      </w:pPr>
      <w:r>
        <w:t xml:space="preserve">publicly saying, </w:t>
      </w:r>
    </w:p>
    <w:p w14:paraId="66FF755C" w14:textId="7B8867CB" w:rsidR="007B2EFB" w:rsidRDefault="007B2EFB" w:rsidP="007B2EFB">
      <w:pPr>
        <w:pStyle w:val="ListParagraph"/>
        <w:numPr>
          <w:ilvl w:val="1"/>
          <w:numId w:val="9"/>
        </w:numPr>
        <w:jc w:val="left"/>
      </w:pPr>
      <w:r w:rsidRPr="009B5F2C">
        <w:rPr>
          <w:i/>
          <w:iCs/>
        </w:rPr>
        <w:t xml:space="preserve">“It it has been said many times and my response has always been that, if anything, it is the communists who think like Christians. . . </w:t>
      </w:r>
      <w:r>
        <w:rPr>
          <w:i/>
          <w:iCs/>
        </w:rPr>
        <w:t>.</w:t>
      </w:r>
      <w:r w:rsidR="00F92F2B">
        <w:rPr>
          <w:i/>
          <w:iCs/>
        </w:rPr>
        <w:t>”</w:t>
      </w:r>
      <w:r w:rsidRPr="009B5F2C">
        <w:rPr>
          <w:i/>
          <w:iCs/>
        </w:rPr>
        <w:t xml:space="preserve"> </w:t>
      </w:r>
      <w:r w:rsidRPr="006302E7">
        <w:rPr>
          <w:rStyle w:val="FootnoteReference"/>
          <w:iCs/>
        </w:rPr>
        <w:footnoteReference w:id="134"/>
      </w:r>
      <w:r>
        <w:t xml:space="preserve"> </w:t>
      </w:r>
    </w:p>
    <w:p w14:paraId="491DA695" w14:textId="41E112E0" w:rsidR="00F478B6" w:rsidRDefault="00DE06DF" w:rsidP="00EA6BE6">
      <w:pPr>
        <w:pStyle w:val="ListParagraph"/>
        <w:numPr>
          <w:ilvl w:val="0"/>
          <w:numId w:val="9"/>
        </w:numPr>
        <w:jc w:val="left"/>
      </w:pPr>
      <w:r>
        <w:lastRenderedPageBreak/>
        <w:t>praising Neo-Marxist Paulo Freire’s famous Neo-Marxist teaching-style of teaching by pretending to be a student, on the level of students</w:t>
      </w:r>
      <w:r w:rsidR="001C6AF8">
        <w:t>;</w:t>
      </w:r>
      <w:r w:rsidR="00702E5C">
        <w:rPr>
          <w:rStyle w:val="FootnoteReference"/>
        </w:rPr>
        <w:footnoteReference w:id="135"/>
      </w:r>
      <w:r w:rsidR="00F478B6">
        <w:t xml:space="preserve"> </w:t>
      </w:r>
    </w:p>
    <w:p w14:paraId="297BEE69" w14:textId="4CE10A8D" w:rsidR="00B41BB7" w:rsidRPr="008135A4" w:rsidRDefault="00F478B6" w:rsidP="0073796C">
      <w:pPr>
        <w:pStyle w:val="ListParagraph"/>
        <w:numPr>
          <w:ilvl w:val="1"/>
          <w:numId w:val="9"/>
        </w:numPr>
        <w:jc w:val="left"/>
        <w:rPr>
          <w:iCs/>
        </w:rPr>
      </w:pPr>
      <w:r w:rsidRPr="0046146E">
        <w:rPr>
          <w:i/>
          <w:iCs/>
        </w:rPr>
        <w:t>“</w:t>
      </w:r>
      <w:r w:rsidRPr="00F478B6">
        <w:rPr>
          <w:i/>
          <w:iCs/>
        </w:rPr>
        <w:t xml:space="preserve">In this Compact, there are no “givers” and “takers”, but </w:t>
      </w:r>
      <w:r w:rsidRPr="0046146E">
        <w:rPr>
          <w:i/>
          <w:iCs/>
        </w:rPr>
        <w:t xml:space="preserve">all of us are called to educate ourselves in communion, as the Brazilian </w:t>
      </w:r>
      <w:r w:rsidRPr="00F478B6">
        <w:t xml:space="preserve">[Neo-Marxist] </w:t>
      </w:r>
      <w:r w:rsidRPr="0046146E">
        <w:rPr>
          <w:i/>
          <w:iCs/>
        </w:rPr>
        <w:t>pedagogue Paulo Freire has suggested”</w:t>
      </w:r>
      <w:r w:rsidR="00B41BB7">
        <w:rPr>
          <w:i/>
          <w:iCs/>
        </w:rPr>
        <w:t>;</w:t>
      </w:r>
      <w:bookmarkStart w:id="19" w:name="_Ref138932819"/>
      <w:r w:rsidR="00DE06DF" w:rsidRPr="00F478B6">
        <w:rPr>
          <w:rStyle w:val="FootnoteReference"/>
          <w:iCs/>
        </w:rPr>
        <w:footnoteReference w:id="136"/>
      </w:r>
      <w:bookmarkEnd w:id="19"/>
      <w:r>
        <w:rPr>
          <w:i/>
          <w:iCs/>
        </w:rPr>
        <w:t xml:space="preserve"> </w:t>
      </w:r>
      <w:r w:rsidR="00B41BB7" w:rsidRPr="00DE06DF">
        <w:t>and</w:t>
      </w:r>
    </w:p>
    <w:p w14:paraId="26159511" w14:textId="77777777" w:rsidR="00924FFB" w:rsidRDefault="00924FFB" w:rsidP="0073796C">
      <w:pPr>
        <w:jc w:val="left"/>
      </w:pPr>
    </w:p>
    <w:p w14:paraId="719AFE68" w14:textId="62CB2349" w:rsidR="00AA3488" w:rsidRDefault="007B2EFB" w:rsidP="0073796C">
      <w:pPr>
        <w:jc w:val="left"/>
      </w:pPr>
      <w:r>
        <w:t xml:space="preserve">Regarding this last </w:t>
      </w:r>
      <w:r w:rsidR="00BC0E59" w:rsidRPr="009E22B8">
        <w:rPr>
          <w:u w:val="single"/>
        </w:rPr>
        <w:t>Paulo Freire</w:t>
      </w:r>
      <w:r w:rsidR="00BC0E59">
        <w:t xml:space="preserve">, </w:t>
      </w:r>
      <w:r w:rsidR="00450AEF">
        <w:t>the Godfather of Neo-Marxism,</w:t>
      </w:r>
      <w:r>
        <w:t xml:space="preserve"> he</w:t>
      </w:r>
      <w:r w:rsidR="00441A51">
        <w:t xml:space="preserve"> . . .</w:t>
      </w:r>
    </w:p>
    <w:p w14:paraId="50CB33AE" w14:textId="6B9CD12C" w:rsidR="00AA3488" w:rsidRDefault="009E22B8" w:rsidP="00AA3488">
      <w:pPr>
        <w:pStyle w:val="ListParagraph"/>
        <w:numPr>
          <w:ilvl w:val="0"/>
          <w:numId w:val="10"/>
        </w:numPr>
        <w:jc w:val="left"/>
      </w:pPr>
      <w:r>
        <w:t>gutt</w:t>
      </w:r>
      <w:r w:rsidR="00BC0E59">
        <w:t>ed</w:t>
      </w:r>
      <w:r w:rsidR="00AA3488">
        <w:t xml:space="preserve"> education </w:t>
      </w:r>
      <w:r w:rsidR="00BC0E59">
        <w:t>in the Americas</w:t>
      </w:r>
      <w:r w:rsidR="009E5CB2">
        <w:t>;</w:t>
      </w:r>
      <w:r w:rsidR="00582A37">
        <w:rPr>
          <w:rStyle w:val="FootnoteReference"/>
        </w:rPr>
        <w:footnoteReference w:id="137"/>
      </w:r>
      <w:r w:rsidR="00BC0E59">
        <w:t xml:space="preserve"> </w:t>
      </w:r>
    </w:p>
    <w:p w14:paraId="42F16D1B" w14:textId="7A1187BB" w:rsidR="00AA3488" w:rsidRPr="00924FFB" w:rsidRDefault="00BC0E59" w:rsidP="00AA3488">
      <w:pPr>
        <w:pStyle w:val="ListParagraph"/>
        <w:numPr>
          <w:ilvl w:val="0"/>
          <w:numId w:val="10"/>
        </w:numPr>
        <w:jc w:val="left"/>
      </w:pPr>
      <w:r>
        <w:t>co-opted the church to be just another school for brainwashing children</w:t>
      </w:r>
      <w:r w:rsidR="009E5CB2">
        <w:t xml:space="preserve"> into becoming activists</w:t>
      </w:r>
      <w:r>
        <w:t xml:space="preserve">, </w:t>
      </w:r>
      <w:r w:rsidRPr="00924FFB">
        <w:t>according to his 5-step</w:t>
      </w:r>
      <w:r w:rsidR="009E5CB2" w:rsidRPr="00924FFB">
        <w:t xml:space="preserve"> method;</w:t>
      </w:r>
      <w:r w:rsidR="009C71F3" w:rsidRPr="00924FFB">
        <w:rPr>
          <w:rStyle w:val="FootnoteReference"/>
        </w:rPr>
        <w:footnoteReference w:id="138"/>
      </w:r>
      <w:r w:rsidRPr="00924FFB">
        <w:t xml:space="preserve"> </w:t>
      </w:r>
    </w:p>
    <w:p w14:paraId="4C685889" w14:textId="0486B5EF" w:rsidR="00BC0E59" w:rsidRPr="00924FFB" w:rsidRDefault="00BC0E59" w:rsidP="00AA3488">
      <w:pPr>
        <w:pStyle w:val="ListParagraph"/>
        <w:numPr>
          <w:ilvl w:val="0"/>
          <w:numId w:val="10"/>
        </w:numPr>
        <w:jc w:val="left"/>
      </w:pPr>
      <w:r w:rsidRPr="00924FFB">
        <w:t>blasphemed the mystery of the Resurrection, proposing an alternative Communist parody of it.</w:t>
      </w:r>
      <w:r w:rsidR="00000000">
        <w:fldChar w:fldCharType="begin"/>
      </w:r>
      <w:r w:rsidR="00000000">
        <w:instrText xml:space="preserve"> NOTEREF _Ref141244549 \f </w:instrText>
      </w:r>
      <w:r w:rsidR="00000000">
        <w:fldChar w:fldCharType="separate"/>
      </w:r>
      <w:r w:rsidR="00E610C1" w:rsidRPr="00E610C1">
        <w:rPr>
          <w:rStyle w:val="FootnoteReference"/>
        </w:rPr>
        <w:t>89</w:t>
      </w:r>
      <w:r w:rsidR="00000000">
        <w:rPr>
          <w:rStyle w:val="FootnoteReference"/>
        </w:rPr>
        <w:fldChar w:fldCharType="end"/>
      </w:r>
    </w:p>
    <w:p w14:paraId="17959E1C" w14:textId="77777777" w:rsidR="00BC0E59" w:rsidRPr="00924FFB" w:rsidRDefault="00BC0E59" w:rsidP="0073796C">
      <w:pPr>
        <w:jc w:val="left"/>
      </w:pPr>
    </w:p>
    <w:p w14:paraId="585087B6" w14:textId="4A8E2363" w:rsidR="00BF7DF3" w:rsidRDefault="00BF7DF3" w:rsidP="0073796C">
      <w:pPr>
        <w:jc w:val="left"/>
      </w:pPr>
      <w:r w:rsidRPr="00924FFB">
        <w:t>In</w:t>
      </w:r>
      <w:r w:rsidR="007B2EFB" w:rsidRPr="00924FFB">
        <w:t xml:space="preserve"> supporting him</w:t>
      </w:r>
      <w:r w:rsidRPr="00924FFB">
        <w:t>, you</w:t>
      </w:r>
      <w:r>
        <w:t xml:space="preserve"> </w:t>
      </w:r>
      <w:r w:rsidR="00441A51">
        <w:t xml:space="preserve">also </w:t>
      </w:r>
      <w:r>
        <w:t xml:space="preserve">remind </w:t>
      </w:r>
      <w:r w:rsidR="00FC20A4">
        <w:t>us</w:t>
      </w:r>
      <w:r w:rsidR="000A2BB4">
        <w:t xml:space="preserve"> also</w:t>
      </w:r>
      <w:r w:rsidR="00FC20A4">
        <w:t xml:space="preserve"> of </w:t>
      </w:r>
      <w:r w:rsidR="00441A51">
        <w:t xml:space="preserve">Freire’s partner, </w:t>
      </w:r>
      <w:r w:rsidR="00FC20A4">
        <w:t>your ideological father, whom you try to canonize, that “Red Bishop” of Recife</w:t>
      </w:r>
      <w:r w:rsidR="003362A1">
        <w:t>,</w:t>
      </w:r>
      <w:r w:rsidR="005F40AD">
        <w:t xml:space="preserve"> </w:t>
      </w:r>
      <w:r w:rsidR="00FC20A4" w:rsidRPr="009E22B8">
        <w:rPr>
          <w:u w:val="single"/>
        </w:rPr>
        <w:t>Dom Helder Camara</w:t>
      </w:r>
      <w:r w:rsidR="00FC20A4">
        <w:t xml:space="preserve">, a man </w:t>
      </w:r>
      <w:r w:rsidR="00FA22F4">
        <w:t>who supported Socialism &amp; Contraception, who went to Geneva expressly to inject Liberation Theology into the WCC (World Council of Churches),</w:t>
      </w:r>
      <w:r w:rsidR="00FA22F4">
        <w:rPr>
          <w:rStyle w:val="FootnoteReference"/>
        </w:rPr>
        <w:footnoteReference w:id="139"/>
      </w:r>
      <w:r w:rsidR="00FA22F4">
        <w:t xml:space="preserve"> </w:t>
      </w:r>
      <w:r w:rsidR="005F40AD">
        <w:t xml:space="preserve">and </w:t>
      </w:r>
      <w:r w:rsidR="005B5953">
        <w:t xml:space="preserve">who </w:t>
      </w:r>
      <w:r w:rsidR="005F40AD">
        <w:t xml:space="preserve">was </w:t>
      </w:r>
      <w:r w:rsidR="009E22B8">
        <w:t xml:space="preserve">also </w:t>
      </w:r>
      <w:r w:rsidR="005F40AD">
        <w:t>the spiritual father of Communist-but-not-Catholic Klaus Schwab</w:t>
      </w:r>
      <w:r w:rsidR="00000281">
        <w:t xml:space="preserve"> running the </w:t>
      </w:r>
      <w:r w:rsidR="00E56073">
        <w:t>WEF (</w:t>
      </w:r>
      <w:r w:rsidR="00000281">
        <w:t>World Economic Forum</w:t>
      </w:r>
      <w:r w:rsidR="00E56073">
        <w:t>)</w:t>
      </w:r>
      <w:r w:rsidR="00FA22F4">
        <w:t>.</w:t>
      </w:r>
    </w:p>
    <w:p w14:paraId="3C084BAB" w14:textId="77777777" w:rsidR="008E60E0" w:rsidRDefault="008E60E0" w:rsidP="0073796C">
      <w:pPr>
        <w:jc w:val="left"/>
      </w:pPr>
    </w:p>
    <w:p w14:paraId="399A3DB3" w14:textId="5F6C5681" w:rsidR="007B2EFB" w:rsidRDefault="007B2EFB" w:rsidP="007B2EFB">
      <w:pPr>
        <w:jc w:val="left"/>
      </w:pPr>
      <w:r>
        <w:t>In all these things, you have not rebuked your Neo-Marxist</w:t>
      </w:r>
      <w:r w:rsidR="000A2BB4">
        <w:t xml:space="preserve"> friend</w:t>
      </w:r>
      <w:r w:rsidR="00441A51">
        <w:t>s</w:t>
      </w:r>
      <w:r>
        <w:t>, as the Bible says you should</w:t>
      </w:r>
      <w:r w:rsidR="00F37ABF">
        <w:t>,</w:t>
      </w:r>
      <w:r>
        <w:rPr>
          <w:rStyle w:val="FootnoteReference"/>
        </w:rPr>
        <w:footnoteReference w:id="140"/>
      </w:r>
      <w:r>
        <w:t xml:space="preserve"> </w:t>
      </w:r>
      <w:r w:rsidR="00F37ABF">
        <w:t>and which is</w:t>
      </w:r>
      <w:r w:rsidR="008F7344">
        <w:t xml:space="preserve"> especially</w:t>
      </w:r>
      <w:r w:rsidR="00F37ABF">
        <w:t xml:space="preserve"> </w:t>
      </w:r>
      <w:r w:rsidR="00F37ABF" w:rsidRPr="008F7344">
        <w:rPr>
          <w:i/>
          <w:iCs/>
        </w:rPr>
        <w:t xml:space="preserve">your </w:t>
      </w:r>
      <w:r w:rsidR="00F37ABF">
        <w:t xml:space="preserve">job, as the universal teacher, and therefore “you incur guilt upon yourself.” </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w:jc w:val="left"/>
        <w:rPr>
          <w:rStyle w:val="Head"/>
        </w:rPr>
      </w:pPr>
      <w:r w:rsidRPr="00CF1839">
        <w:rPr>
          <w:rStyle w:val="Head"/>
        </w:rPr>
        <w:t xml:space="preserve">Feminism </w:t>
      </w:r>
    </w:p>
    <w:p w14:paraId="6300FE30" w14:textId="77777777" w:rsidR="008E60E0" w:rsidRPr="00CF1839" w:rsidRDefault="008E60E0" w:rsidP="007B2EFB">
      <w:pPr>
        <w:jc w:val="left"/>
        <w:rPr>
          <w:rStyle w:val="Head"/>
        </w:rPr>
      </w:pPr>
    </w:p>
    <w:p w14:paraId="731FA586" w14:textId="160FBA90" w:rsidR="00B4001B" w:rsidRDefault="00B031F1" w:rsidP="0073796C">
      <w:pPr>
        <w:jc w:val="left"/>
      </w:pPr>
      <w:r>
        <w:t>Like your predecessors, you have permitted</w:t>
      </w:r>
      <w:r w:rsidR="00B4001B">
        <w:t xml:space="preserve"> women to advance in degeneracy</w:t>
      </w:r>
      <w:r>
        <w:t>,</w:t>
      </w:r>
      <w:r w:rsidR="00B4001B">
        <w:t xml:space="preserve"> as the Freemasons explicitly intended,</w:t>
      </w:r>
      <w:r w:rsidR="00B4001B">
        <w:rPr>
          <w:rStyle w:val="FootnoteReference"/>
        </w:rPr>
        <w:footnoteReference w:id="141"/>
      </w:r>
      <w:r w:rsidR="00B4001B">
        <w:t xml:space="preserve"> all in pursuit of the unsatisfying, illusion of feminist power, both</w:t>
      </w:r>
      <w:r w:rsidR="003A5C1E">
        <w:rPr>
          <w:iCs/>
        </w:rPr>
        <w:t xml:space="preserve"> . . .</w:t>
      </w:r>
    </w:p>
    <w:p w14:paraId="3BA93747" w14:textId="1FE5A693" w:rsidR="00B4001B" w:rsidRDefault="00B4001B" w:rsidP="00B4001B">
      <w:pPr>
        <w:pStyle w:val="ListParagraph"/>
        <w:numPr>
          <w:ilvl w:val="0"/>
          <w:numId w:val="34"/>
        </w:numPr>
        <w:jc w:val="left"/>
      </w:pPr>
      <w:r>
        <w:t xml:space="preserve">seductive, and </w:t>
      </w:r>
    </w:p>
    <w:p w14:paraId="3EF781E9" w14:textId="77777777" w:rsidR="00B4001B" w:rsidRDefault="00B4001B" w:rsidP="00B4001B">
      <w:pPr>
        <w:pStyle w:val="ListParagraph"/>
        <w:numPr>
          <w:ilvl w:val="0"/>
          <w:numId w:val="34"/>
        </w:numPr>
        <w:jc w:val="left"/>
      </w:pPr>
      <w:r>
        <w:t xml:space="preserve">corporate.  </w:t>
      </w:r>
    </w:p>
    <w:p w14:paraId="3CB99897" w14:textId="77777777" w:rsidR="00B4001B" w:rsidRDefault="00B031F1" w:rsidP="0073796C">
      <w:pPr>
        <w:jc w:val="left"/>
      </w:pPr>
      <w:r>
        <w:t xml:space="preserve">This is the most damaging of all false gospels, because it damages every family and parish, in the whole world.  </w:t>
      </w:r>
    </w:p>
    <w:p w14:paraId="5F85DC71" w14:textId="77777777" w:rsidR="00052ACC" w:rsidRDefault="00052ACC" w:rsidP="0073796C">
      <w:pPr>
        <w:jc w:val="left"/>
      </w:pPr>
    </w:p>
    <w:p w14:paraId="2D700DEC" w14:textId="3E407D52" w:rsidR="00087820" w:rsidRPr="00CF1839" w:rsidRDefault="00087820" w:rsidP="00CF1839">
      <w:pPr>
        <w:pStyle w:val="Sub-Head"/>
      </w:pPr>
      <w:r w:rsidRPr="00CF1839">
        <w:lastRenderedPageBreak/>
        <w:t>Rights</w:t>
      </w:r>
    </w:p>
    <w:p w14:paraId="5E0DA5B6" w14:textId="77777777" w:rsidR="00052ACC" w:rsidRDefault="00052ACC" w:rsidP="0073796C">
      <w:pPr>
        <w:jc w:val="left"/>
      </w:pPr>
    </w:p>
    <w:p w14:paraId="58BBCFB7" w14:textId="5412532C" w:rsidR="00BA590C" w:rsidRDefault="00977C36" w:rsidP="0073796C">
      <w:pPr>
        <w:jc w:val="left"/>
      </w:pPr>
      <w:r>
        <w:t>You’ve complacently consented to speak of the relationships of women in terms of “rights,”</w:t>
      </w:r>
      <w:r w:rsidR="00A54801">
        <w:rPr>
          <w:rStyle w:val="FootnoteReference"/>
        </w:rPr>
        <w:footnoteReference w:id="142"/>
      </w:r>
      <w:r w:rsidR="006903F1">
        <w:t xml:space="preserve"> rather than in terms of “needs” and “vocations” to serve and fill those needs.</w:t>
      </w:r>
      <w:r w:rsidR="00BA590C">
        <w:t xml:space="preserve"> Children need . . .</w:t>
      </w:r>
    </w:p>
    <w:p w14:paraId="3797EE43" w14:textId="51418399" w:rsidR="00BA590C" w:rsidRDefault="00BA590C" w:rsidP="00BA590C">
      <w:pPr>
        <w:pStyle w:val="ListParagraph"/>
        <w:numPr>
          <w:ilvl w:val="0"/>
          <w:numId w:val="35"/>
        </w:numPr>
        <w:jc w:val="left"/>
      </w:pPr>
      <w:r>
        <w:t>fathers;</w:t>
      </w:r>
    </w:p>
    <w:p w14:paraId="62C11DD6" w14:textId="77777777" w:rsidR="00E301F9" w:rsidRDefault="00E301F9" w:rsidP="00E301F9">
      <w:pPr>
        <w:pStyle w:val="ListParagraph"/>
        <w:numPr>
          <w:ilvl w:val="0"/>
          <w:numId w:val="35"/>
        </w:numPr>
        <w:jc w:val="left"/>
      </w:pPr>
      <w:r>
        <w:t>mothers in the home;</w:t>
      </w:r>
    </w:p>
    <w:p w14:paraId="11BB744D" w14:textId="0C3FD207" w:rsidR="00BA590C" w:rsidRDefault="00BA590C" w:rsidP="00BA590C">
      <w:pPr>
        <w:pStyle w:val="ListParagraph"/>
        <w:numPr>
          <w:ilvl w:val="0"/>
          <w:numId w:val="35"/>
        </w:numPr>
        <w:jc w:val="left"/>
      </w:pPr>
      <w:r>
        <w:t>peaceful homes;</w:t>
      </w:r>
    </w:p>
    <w:p w14:paraId="35BBB1EE" w14:textId="147A389E" w:rsidR="00BA590C" w:rsidRDefault="00BA590C" w:rsidP="00BA590C">
      <w:pPr>
        <w:pStyle w:val="ListParagraph"/>
        <w:numPr>
          <w:ilvl w:val="0"/>
          <w:numId w:val="35"/>
        </w:numPr>
        <w:jc w:val="left"/>
      </w:pPr>
      <w:r>
        <w:t xml:space="preserve">a moral sense of </w:t>
      </w:r>
      <w:r w:rsidR="006F1307">
        <w:t xml:space="preserve">. . . </w:t>
      </w:r>
    </w:p>
    <w:p w14:paraId="5FBCBC7B" w14:textId="30B1F2C8" w:rsidR="00BA590C" w:rsidRDefault="00BA590C" w:rsidP="00BA590C">
      <w:pPr>
        <w:pStyle w:val="ListParagraph"/>
        <w:numPr>
          <w:ilvl w:val="1"/>
          <w:numId w:val="35"/>
        </w:numPr>
        <w:jc w:val="left"/>
      </w:pPr>
      <w:r>
        <w:t>role-modeling, virtuous femininity;</w:t>
      </w:r>
    </w:p>
    <w:p w14:paraId="5581AF0F" w14:textId="44BA0642" w:rsidR="00B4001B" w:rsidRDefault="00BA590C" w:rsidP="00BA590C">
      <w:pPr>
        <w:pStyle w:val="ListParagraph"/>
        <w:numPr>
          <w:ilvl w:val="1"/>
          <w:numId w:val="35"/>
        </w:numPr>
        <w:jc w:val="left"/>
      </w:pPr>
      <w:r>
        <w:t>the opportunity-costs of (not) marrying, rather than being told that “</w:t>
      </w:r>
      <w:r w:rsidR="00FA22F4">
        <w:t>Y</w:t>
      </w:r>
      <w:r>
        <w:t xml:space="preserve">ou can have it all: career, children, freedom, </w:t>
      </w:r>
      <w:r w:rsidR="00A7779F">
        <w:t xml:space="preserve">psychological happiness, </w:t>
      </w:r>
      <w:r>
        <w:t>etc</w:t>
      </w:r>
      <w:r w:rsidR="00FA22F4">
        <w:t>.;</w:t>
      </w:r>
      <w:r>
        <w:t xml:space="preserve">”  </w:t>
      </w:r>
    </w:p>
    <w:p w14:paraId="2D0747C0" w14:textId="5819AD15" w:rsidR="00977C36" w:rsidRDefault="00BA590C" w:rsidP="00EA6BE6">
      <w:pPr>
        <w:pStyle w:val="ListParagraph"/>
        <w:numPr>
          <w:ilvl w:val="1"/>
          <w:numId w:val="35"/>
        </w:numPr>
        <w:jc w:val="left"/>
      </w:pPr>
      <w:r>
        <w:t>the consequences (social, psychological, spiritual) of family-deprioritization-or-failure.</w:t>
      </w:r>
    </w:p>
    <w:p w14:paraId="21A5B2B8" w14:textId="77777777" w:rsidR="005A47E8" w:rsidRDefault="005A47E8" w:rsidP="0073796C">
      <w:pPr>
        <w:jc w:val="left"/>
      </w:pPr>
      <w:r>
        <w:t>Women need . . .</w:t>
      </w:r>
    </w:p>
    <w:p w14:paraId="68FD3733" w14:textId="359F831D" w:rsidR="00FE6401" w:rsidRDefault="005A47E8" w:rsidP="005A47E8">
      <w:pPr>
        <w:pStyle w:val="ListParagraph"/>
        <w:numPr>
          <w:ilvl w:val="0"/>
          <w:numId w:val="44"/>
        </w:numPr>
        <w:jc w:val="left"/>
      </w:pPr>
      <w:r>
        <w:t>to feel needed</w:t>
      </w:r>
      <w:r w:rsidR="005B5953">
        <w:t>.</w:t>
      </w:r>
      <w:r>
        <w:rPr>
          <w:rStyle w:val="FootnoteReference"/>
        </w:rPr>
        <w:footnoteReference w:id="143"/>
      </w:r>
    </w:p>
    <w:p w14:paraId="6F4EC644" w14:textId="77777777" w:rsidR="005A47E8" w:rsidRDefault="005A47E8" w:rsidP="0073796C">
      <w:pPr>
        <w:jc w:val="left"/>
      </w:pPr>
    </w:p>
    <w:p w14:paraId="668269AA" w14:textId="60A3699E" w:rsidR="00A7779F" w:rsidRDefault="00A7779F" w:rsidP="0073796C">
      <w:pPr>
        <w:jc w:val="left"/>
      </w:pPr>
      <w:r>
        <w:t xml:space="preserve">Indeed, the </w:t>
      </w:r>
      <w:r w:rsidR="00E301F9">
        <w:t>W</w:t>
      </w:r>
      <w:r>
        <w:t>estern, Freemasonic, American over-reaching</w:t>
      </w:r>
      <w:r w:rsidR="00C515BC">
        <w:t>,</w:t>
      </w:r>
      <w:r>
        <w:t xml:space="preserve"> </w:t>
      </w:r>
      <w:r w:rsidR="00C515BC">
        <w:t>over-</w:t>
      </w:r>
      <w:r>
        <w:t>application of “Rights,” to</w:t>
      </w:r>
      <w:r w:rsidR="00C515BC">
        <w:t xml:space="preserve"> being the </w:t>
      </w:r>
      <w:r w:rsidR="00E301F9">
        <w:t xml:space="preserve">operative value regulating </w:t>
      </w:r>
      <w:r>
        <w:t>all interactions in society,</w:t>
      </w:r>
      <w:r w:rsidR="00C515BC">
        <w:t xml:space="preserve"> completely </w:t>
      </w:r>
      <w:r>
        <w:t>usurping the</w:t>
      </w:r>
      <w:r w:rsidR="00C515BC">
        <w:t xml:space="preserve"> conceptually equal </w:t>
      </w:r>
      <w:r>
        <w:t>metaphysical categories of</w:t>
      </w:r>
      <w:r w:rsidR="000016EC">
        <w:t xml:space="preserve"> . . . </w:t>
      </w:r>
    </w:p>
    <w:p w14:paraId="48617CAB" w14:textId="59C0C036" w:rsidR="00A7779F" w:rsidRDefault="00A7779F" w:rsidP="00A7779F">
      <w:pPr>
        <w:pStyle w:val="ListParagraph"/>
        <w:numPr>
          <w:ilvl w:val="0"/>
          <w:numId w:val="36"/>
        </w:numPr>
        <w:jc w:val="left"/>
      </w:pPr>
      <w:r>
        <w:t xml:space="preserve">liberties/license, </w:t>
      </w:r>
    </w:p>
    <w:p w14:paraId="230E36D0" w14:textId="43C39D75" w:rsidR="006903F1" w:rsidRDefault="006903F1" w:rsidP="006903F1">
      <w:pPr>
        <w:pStyle w:val="ListParagraph"/>
        <w:numPr>
          <w:ilvl w:val="0"/>
          <w:numId w:val="36"/>
        </w:numPr>
        <w:jc w:val="left"/>
      </w:pPr>
      <w:r>
        <w:t>contractual entitlements</w:t>
      </w:r>
      <w:r w:rsidR="000016EC">
        <w:t>,</w:t>
      </w:r>
    </w:p>
    <w:p w14:paraId="16BD1F0A" w14:textId="3FCA7C56" w:rsidR="00A7779F" w:rsidRDefault="00A7779F" w:rsidP="00A7779F">
      <w:pPr>
        <w:pStyle w:val="ListParagraph"/>
        <w:numPr>
          <w:ilvl w:val="0"/>
          <w:numId w:val="36"/>
        </w:numPr>
        <w:jc w:val="left"/>
      </w:pPr>
      <w:r>
        <w:t>needs</w:t>
      </w:r>
      <w:r w:rsidR="005A47E8">
        <w:t xml:space="preserve">, and </w:t>
      </w:r>
    </w:p>
    <w:p w14:paraId="4D2FA282" w14:textId="377A37C2" w:rsidR="006903F1" w:rsidRDefault="006903F1" w:rsidP="00A7779F">
      <w:pPr>
        <w:pStyle w:val="ListParagraph"/>
        <w:numPr>
          <w:ilvl w:val="0"/>
          <w:numId w:val="36"/>
        </w:numPr>
        <w:jc w:val="left"/>
      </w:pPr>
      <w:r>
        <w:t>callings/vocations</w:t>
      </w:r>
    </w:p>
    <w:p w14:paraId="4D355F77" w14:textId="1309E36D" w:rsidR="00A7779F" w:rsidRDefault="00A7779F" w:rsidP="0073796C">
      <w:pPr>
        <w:jc w:val="left"/>
      </w:pPr>
      <w:r>
        <w:t>is a topic all in itself, worthy of its own encyclical.</w:t>
      </w:r>
      <w:r w:rsidR="00087820">
        <w:t xml:space="preserve">   But here, it is sufficient to note, that it is entirely foreign to a </w:t>
      </w:r>
      <w:r w:rsidR="006903F1">
        <w:t>B</w:t>
      </w:r>
      <w:r w:rsidR="00087820">
        <w:t>iblical mindset,</w:t>
      </w:r>
      <w:r w:rsidR="0033375C" w:rsidRPr="0033375C">
        <w:rPr>
          <w:rStyle w:val="FootnoteReference"/>
        </w:rPr>
        <w:t xml:space="preserve"> </w:t>
      </w:r>
      <w:r w:rsidR="0033375C">
        <w:rPr>
          <w:rStyle w:val="FootnoteReference"/>
        </w:rPr>
        <w:footnoteReference w:id="144"/>
      </w:r>
      <w:r w:rsidR="00087820">
        <w:t xml:space="preserve"> </w:t>
      </w:r>
      <w:r w:rsidR="0033375C">
        <w:t>and a Catholic mindset,</w:t>
      </w:r>
      <w:r w:rsidR="0033375C">
        <w:rPr>
          <w:rStyle w:val="FootnoteReference"/>
        </w:rPr>
        <w:footnoteReference w:id="145"/>
      </w:r>
      <w:r w:rsidR="0033375C">
        <w:t xml:space="preserve"> </w:t>
      </w:r>
      <w:r w:rsidR="00087820">
        <w:t>which constantly speaks of voluntarily serving, rather than de</w:t>
      </w:r>
      <w:r w:rsidR="008E463A">
        <w:t>-</w:t>
      </w:r>
      <w:r w:rsidR="00087820">
        <w:t>serving.</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w:pStyle w:val="Sub-Head"/>
      </w:pPr>
      <w:r>
        <w:t>Connection to Socialism</w:t>
      </w:r>
    </w:p>
    <w:p w14:paraId="741176BC" w14:textId="77777777" w:rsidR="00052ACC" w:rsidRDefault="00052ACC" w:rsidP="0073796C">
      <w:pPr>
        <w:jc w:val="left"/>
      </w:pPr>
    </w:p>
    <w:p w14:paraId="29B21384" w14:textId="4C9B1214" w:rsidR="00FE6401" w:rsidRDefault="009037CF" w:rsidP="0073796C">
      <w:pPr>
        <w:jc w:val="left"/>
      </w:pPr>
      <w:r>
        <w:t xml:space="preserve">Furthermore, whereas rights originally referred to a </w:t>
      </w:r>
      <w:r w:rsidR="006F1307">
        <w:t>quasi-</w:t>
      </w:r>
      <w:r>
        <w:t>masculine right to act</w:t>
      </w:r>
      <w:r w:rsidR="000016EC">
        <w:t xml:space="preserve"> rightly</w:t>
      </w:r>
      <w:r>
        <w:t xml:space="preserve">, now they more often refer to a </w:t>
      </w:r>
      <w:r w:rsidR="006F1307">
        <w:t>quasi-</w:t>
      </w:r>
      <w:r>
        <w:t xml:space="preserve">feminine right to receive benefits, even being applied to </w:t>
      </w:r>
      <w:r w:rsidR="00941787">
        <w:t>completely profane Socialist entitlements</w:t>
      </w:r>
      <w:r w:rsidR="008E463A">
        <w:t>, even beyond one’s basic needs, to basically a state of indulged, royal childhoodness</w:t>
      </w:r>
      <w:r w:rsidR="00941787">
        <w:t>.</w:t>
      </w:r>
      <w:r w:rsidR="008E463A">
        <w:t xml:space="preserve">  This is what most women speak of, today when they say that they want “equal pay:”  They want their pay rate to be determined on the basis of their ‘royal</w:t>
      </w:r>
      <w:r w:rsidR="00D316AA">
        <w:t>ty’/‘</w:t>
      </w:r>
      <w:r w:rsidR="008E463A">
        <w:t>nobility’</w:t>
      </w:r>
      <w:r w:rsidR="00DC63F7">
        <w:t>/</w:t>
      </w:r>
      <w:r w:rsidR="008E463A">
        <w:t xml:space="preserve">‘citizenship’-status.  </w:t>
      </w:r>
      <w:r w:rsidR="00FE6401">
        <w:t>Whereas warrior-m</w:t>
      </w:r>
      <w:r w:rsidR="004675B0">
        <w:t>e</w:t>
      </w:r>
      <w:r w:rsidR="00FE6401">
        <w:t>n, or landowning</w:t>
      </w:r>
      <w:r w:rsidR="00D316AA">
        <w:t>-</w:t>
      </w:r>
      <w:r w:rsidR="00FE6401">
        <w:t>men, used to rightly be viewed as the only true ‘peers,’ in society, and thus the only voters, everyone else being viewed as their personal</w:t>
      </w:r>
      <w:r w:rsidR="004675B0">
        <w:t xml:space="preserve"> commissions/charges, </w:t>
      </w:r>
      <w:r w:rsidR="00373E54">
        <w:t>women also wanted the vote, just as a</w:t>
      </w:r>
      <w:r w:rsidR="006F1307">
        <w:t xml:space="preserve"> gratuitous</w:t>
      </w:r>
      <w:r w:rsidR="00373E54">
        <w:t xml:space="preserve"> favor, not because they themselves </w:t>
      </w:r>
      <w:r w:rsidR="004675B0">
        <w:t xml:space="preserve">had in any way externally carved the society from nature, nor conquered it on the battlefield, women thus being without the slightest bit of true, authentic, authoritative justification to rule.  Indeed, the Bible expressly warns against </w:t>
      </w:r>
      <w:r w:rsidR="00263E5F">
        <w:t xml:space="preserve">Socialistically </w:t>
      </w:r>
      <w:r w:rsidR="004675B0">
        <w:t>gifting rulership to those</w:t>
      </w:r>
      <w:r w:rsidR="00263E5F">
        <w:t xml:space="preserve"> not fit to rule (Isaiah 3), which is a parable of the folly and ruin introduced by inverting Social Order, to put endlessly-self-indulging women, or children, over hard-working men:</w:t>
      </w:r>
    </w:p>
    <w:p w14:paraId="384BBBB2" w14:textId="77777777" w:rsidR="008E60E0" w:rsidRDefault="008E60E0" w:rsidP="0073796C">
      <w:pPr>
        <w:jc w:val="left"/>
      </w:pPr>
    </w:p>
    <w:p w14:paraId="05C75498" w14:textId="3130F2A3" w:rsidR="00263E5F" w:rsidRDefault="00263E5F" w:rsidP="00263E5F">
      <w:pPr>
        <w:ind w:left="720"/>
        <w:jc w:val="left"/>
      </w:pPr>
      <w:r>
        <w:lastRenderedPageBreak/>
        <w:t>My people—children are their oppressors,</w:t>
      </w:r>
      <w:r w:rsidR="00F92F2B">
        <w:t xml:space="preserve"> </w:t>
      </w:r>
      <w:r>
        <w:t>and women rule over them.</w:t>
      </w:r>
    </w:p>
    <w:p w14:paraId="4B04FF25" w14:textId="77777777" w:rsidR="00263E5F" w:rsidRDefault="00263E5F" w:rsidP="00263E5F">
      <w:pPr>
        <w:ind w:left="720"/>
        <w:jc w:val="left"/>
      </w:pPr>
      <w:r>
        <w:t>O my people, your leaders mislead you,</w:t>
      </w:r>
    </w:p>
    <w:p w14:paraId="27977E7D" w14:textId="2FF21543" w:rsidR="00263E5F" w:rsidRDefault="00263E5F" w:rsidP="00263E5F">
      <w:pPr>
        <w:ind w:left="720"/>
        <w:jc w:val="left"/>
      </w:pPr>
      <w:r>
        <w:t xml:space="preserve">    and confuse the course of your paths.</w:t>
      </w:r>
      <w:r w:rsidRPr="00263E5F">
        <w:t xml:space="preserve"> </w:t>
      </w:r>
      <w:r>
        <w:t>. . .</w:t>
      </w:r>
    </w:p>
    <w:p w14:paraId="79DC4345" w14:textId="77777777" w:rsidR="00263E5F" w:rsidRDefault="00263E5F" w:rsidP="00263E5F">
      <w:pPr>
        <w:ind w:left="720"/>
        <w:jc w:val="left"/>
      </w:pPr>
      <w:r>
        <w:t xml:space="preserve">    . . . . . . . . . . . . . . . . . . . . . . . . . . .</w:t>
      </w:r>
    </w:p>
    <w:p w14:paraId="0D46EA99" w14:textId="77777777" w:rsidR="00FE6401" w:rsidRDefault="00FE6401" w:rsidP="00263E5F">
      <w:pPr>
        <w:ind w:left="720"/>
        <w:jc w:val="left"/>
      </w:pPr>
    </w:p>
    <w:p w14:paraId="6BF28F49" w14:textId="77777777" w:rsidR="00263E5F" w:rsidRDefault="00263E5F" w:rsidP="00263E5F">
      <w:pPr>
        <w:ind w:left="720"/>
        <w:jc w:val="left"/>
      </w:pPr>
      <w:r>
        <w:t>The Lord said:</w:t>
      </w:r>
    </w:p>
    <w:p w14:paraId="536FDD80" w14:textId="77777777" w:rsidR="00263E5F" w:rsidRDefault="00263E5F" w:rsidP="00263E5F">
      <w:pPr>
        <w:ind w:left="720"/>
        <w:jc w:val="left"/>
      </w:pPr>
      <w:r>
        <w:t>Because the daughters of Zion are haughty</w:t>
      </w:r>
    </w:p>
    <w:p w14:paraId="05916C9E" w14:textId="77777777" w:rsidR="00263E5F" w:rsidRDefault="00263E5F" w:rsidP="00263E5F">
      <w:pPr>
        <w:ind w:left="720"/>
        <w:jc w:val="left"/>
      </w:pPr>
      <w:r>
        <w:t xml:space="preserve">    and walk with outstretched necks,</w:t>
      </w:r>
    </w:p>
    <w:p w14:paraId="37009934" w14:textId="77777777" w:rsidR="00263E5F" w:rsidRDefault="00263E5F" w:rsidP="00263E5F">
      <w:pPr>
        <w:ind w:left="720"/>
        <w:jc w:val="left"/>
      </w:pPr>
      <w:r>
        <w:t xml:space="preserve">    glancing wantonly with their eyes,</w:t>
      </w:r>
    </w:p>
    <w:p w14:paraId="2D023563" w14:textId="77777777" w:rsidR="00263E5F" w:rsidRDefault="00263E5F" w:rsidP="00263E5F">
      <w:pPr>
        <w:ind w:left="720"/>
        <w:jc w:val="left"/>
      </w:pPr>
      <w:r>
        <w:t>mincing along as they go,</w:t>
      </w:r>
    </w:p>
    <w:p w14:paraId="0CC1264C" w14:textId="21110C6B" w:rsidR="00263E5F" w:rsidRDefault="00263E5F" w:rsidP="00263E5F">
      <w:pPr>
        <w:ind w:left="720"/>
        <w:jc w:val="left"/>
      </w:pPr>
      <w:r>
        <w:t xml:space="preserve">    tinkling with their feet; . . .</w:t>
      </w:r>
    </w:p>
    <w:p w14:paraId="0E29487F" w14:textId="065409E7" w:rsidR="00263E5F" w:rsidRDefault="00263E5F" w:rsidP="00263E5F">
      <w:pPr>
        <w:ind w:left="720"/>
        <w:jc w:val="left"/>
      </w:pPr>
      <w:r>
        <w:t xml:space="preserve">    . . . . . . . . . . . . . . . . . . . . . . . . . . .</w:t>
      </w:r>
    </w:p>
    <w:p w14:paraId="3DCC9184" w14:textId="77777777" w:rsidR="00263E5F" w:rsidRDefault="00263E5F" w:rsidP="00263E5F">
      <w:pPr>
        <w:ind w:left="720"/>
        <w:jc w:val="left"/>
      </w:pPr>
    </w:p>
    <w:p w14:paraId="321FB5A6" w14:textId="77777777" w:rsidR="00263E5F" w:rsidRDefault="00263E5F" w:rsidP="00263E5F">
      <w:pPr>
        <w:ind w:left="720"/>
        <w:jc w:val="left"/>
      </w:pPr>
      <w:r>
        <w:t>Your men shall fall by the sword</w:t>
      </w:r>
    </w:p>
    <w:p w14:paraId="05887B26" w14:textId="77777777" w:rsidR="00263E5F" w:rsidRDefault="00263E5F" w:rsidP="00263E5F">
      <w:pPr>
        <w:ind w:left="720"/>
        <w:jc w:val="left"/>
      </w:pPr>
      <w:r>
        <w:t xml:space="preserve">    and your mighty men in battle.</w:t>
      </w:r>
    </w:p>
    <w:p w14:paraId="5FE90C1D" w14:textId="4DA46DAC" w:rsidR="00263E5F" w:rsidRDefault="00263E5F" w:rsidP="00263E5F">
      <w:pPr>
        <w:ind w:left="720"/>
        <w:jc w:val="left"/>
      </w:pPr>
      <w:r>
        <w:t>And her gates shall lament and mourn;</w:t>
      </w:r>
    </w:p>
    <w:p w14:paraId="7BBF928D" w14:textId="0A828DEE" w:rsidR="00263E5F" w:rsidRDefault="00263E5F" w:rsidP="00263E5F">
      <w:pPr>
        <w:ind w:left="720"/>
        <w:jc w:val="left"/>
      </w:pPr>
      <w:r>
        <w:t xml:space="preserve">    ravaged, she shall sit upon the ground.</w:t>
      </w:r>
    </w:p>
    <w:p w14:paraId="0F84225E" w14:textId="108A4D64" w:rsidR="00FE6401" w:rsidRDefault="00263E5F" w:rsidP="00263E5F">
      <w:pPr>
        <w:ind w:left="720"/>
        <w:jc w:val="left"/>
      </w:pPr>
      <w:r w:rsidRPr="00263E5F">
        <w:t>And seven women shall take hold of one man in that day, saying, “We will eat our own bread and wear our own clothes, only let us be called by your name; take away our reproach.”</w:t>
      </w:r>
    </w:p>
    <w:p w14:paraId="1B1E69D5" w14:textId="77777777" w:rsidR="008E60E0" w:rsidRDefault="008E60E0" w:rsidP="0073796C">
      <w:pPr>
        <w:jc w:val="left"/>
      </w:pPr>
    </w:p>
    <w:p w14:paraId="5C5D4F8E" w14:textId="5F1A9DA3" w:rsidR="0074005F" w:rsidRDefault="00FE6401" w:rsidP="0073796C">
      <w:pPr>
        <w:jc w:val="left"/>
      </w:pPr>
      <w:r>
        <w:t xml:space="preserve">Thus this false gospel of Feminism is also the genesis and driving force of the false Socialist gospel:  Indeed, a </w:t>
      </w:r>
      <w:r w:rsidR="00D316AA">
        <w:t>S</w:t>
      </w:r>
      <w:r>
        <w:t xml:space="preserve">ocialist state, with its bloated bureaucracy, disproportionately staffed by paper-pushing </w:t>
      </w:r>
      <w:r w:rsidR="006F1307">
        <w:t>career-</w:t>
      </w:r>
      <w:r>
        <w:t>women,</w:t>
      </w:r>
      <w:r w:rsidR="00B01E27">
        <w:t xml:space="preserve"> is like </w:t>
      </w:r>
      <w:r>
        <w:t>a giant corporate ‘woman,’ growing fatter and fatter, the more she</w:t>
      </w:r>
      <w:r w:rsidR="006F1307">
        <w:t xml:space="preserve"> take</w:t>
      </w:r>
      <w:r w:rsidR="00FA22F4">
        <w:t>s</w:t>
      </w:r>
      <w:r w:rsidR="006F1307">
        <w:t xml:space="preserve"> managerial charge </w:t>
      </w:r>
      <w:r w:rsidR="00D316AA">
        <w:t xml:space="preserve">over </w:t>
      </w:r>
      <w:r>
        <w:t>ordinary life.</w:t>
      </w:r>
      <w:r w:rsidR="00B01E27">
        <w:t xml:space="preserve"> </w:t>
      </w:r>
    </w:p>
    <w:p w14:paraId="76B6D51C" w14:textId="77777777" w:rsidR="008E60E0" w:rsidRDefault="008E60E0" w:rsidP="0073796C">
      <w:pPr>
        <w:jc w:val="left"/>
      </w:pPr>
    </w:p>
    <w:p w14:paraId="01EF2AFE" w14:textId="3B791874" w:rsidR="00087820" w:rsidRDefault="0074005F" w:rsidP="00CF1839">
      <w:pPr>
        <w:pStyle w:val="Sub-Head"/>
      </w:pPr>
      <w:r>
        <w:t>Your complicity</w:t>
      </w:r>
    </w:p>
    <w:p w14:paraId="6C303C45" w14:textId="034C5842" w:rsidR="00B031F1" w:rsidRDefault="00052ACC" w:rsidP="0073796C">
      <w:pPr>
        <w:jc w:val="left"/>
      </w:pPr>
      <w:r>
        <w:br/>
      </w:r>
      <w:r w:rsidR="0074005F">
        <w:t xml:space="preserve">Pope Francis, you have encouraged all this.  </w:t>
      </w:r>
      <w:r w:rsidR="00A7779F">
        <w:t xml:space="preserve">E.g., </w:t>
      </w:r>
      <w:r w:rsidR="00BE2915">
        <w:t xml:space="preserve">you’ve promoted women into </w:t>
      </w:r>
      <w:r w:rsidR="006F17CE">
        <w:t xml:space="preserve">very </w:t>
      </w:r>
      <w:r w:rsidR="00BE2915">
        <w:t xml:space="preserve">high positions in the Vatican, previously held by </w:t>
      </w:r>
      <w:r w:rsidR="006F17CE">
        <w:t xml:space="preserve">clergy, </w:t>
      </w:r>
      <w:r w:rsidR="00476D34">
        <w:t xml:space="preserve">with one </w:t>
      </w:r>
      <w:r w:rsidR="006F17CE">
        <w:t>even appointing bishops, notwithstanding that Paul says, “I permit no woman to govern a man</w:t>
      </w:r>
      <w:r w:rsidR="00BE2915">
        <w:t>.</w:t>
      </w:r>
      <w:r w:rsidR="006F17CE">
        <w:t>”</w:t>
      </w:r>
      <w:r w:rsidR="00BE2915">
        <w:rPr>
          <w:rStyle w:val="FootnoteReference"/>
        </w:rPr>
        <w:footnoteReference w:id="146"/>
      </w:r>
      <w:r w:rsidR="00BE2915">
        <w:t xml:space="preserve">  You’ve </w:t>
      </w:r>
      <w:r w:rsidR="006F17CE">
        <w:t xml:space="preserve">also </w:t>
      </w:r>
      <w:r w:rsidR="00BE2915">
        <w:t>c</w:t>
      </w:r>
      <w:r w:rsidR="00B4001B">
        <w:t xml:space="preserve">alled </w:t>
      </w:r>
      <w:r w:rsidR="00AB4E04">
        <w:t xml:space="preserve">for </w:t>
      </w:r>
      <w:r w:rsidR="00B031F1">
        <w:t>“identical rights as men</w:t>
      </w:r>
      <w:r w:rsidR="00BA590C">
        <w:t>;</w:t>
      </w:r>
      <w:r w:rsidR="00B031F1">
        <w:t>”</w:t>
      </w:r>
      <w:r w:rsidR="00B031F1">
        <w:rPr>
          <w:rStyle w:val="FootnoteReference"/>
        </w:rPr>
        <w:footnoteReference w:id="147"/>
      </w:r>
      <w:r w:rsidR="00B031F1">
        <w:t xml:space="preserve"> notwithstanding that you </w:t>
      </w:r>
      <w:r w:rsidR="00B4001B">
        <w:t xml:space="preserve">therein </w:t>
      </w:r>
      <w:r w:rsidR="00B031F1">
        <w:t>contradict yourself by</w:t>
      </w:r>
      <w:r w:rsidR="009F24A6">
        <w:t xml:space="preserve"> elsewhere </w:t>
      </w:r>
      <w:r w:rsidR="00B031F1">
        <w:t xml:space="preserve">saying that, </w:t>
      </w:r>
    </w:p>
    <w:p w14:paraId="0914BE69" w14:textId="02BB83D0" w:rsidR="00B031F1" w:rsidRPr="00AB4E04" w:rsidRDefault="00B031F1" w:rsidP="00B031F1">
      <w:pPr>
        <w:ind w:left="720"/>
        <w:jc w:val="left"/>
        <w:rPr>
          <w:iCs/>
        </w:rPr>
      </w:pPr>
      <w:r w:rsidRPr="00B031F1">
        <w:rPr>
          <w:i/>
        </w:rPr>
        <w:t xml:space="preserve">All other rights having to do with the goods necessary for the integral fulfilment of persons, including that of private property or any other type of property, should – in the words of Saint Paul VI – “in no way hinder [this </w:t>
      </w:r>
      <w:r w:rsidRPr="00B031F1">
        <w:rPr>
          <w:iCs/>
        </w:rPr>
        <w:t>[</w:t>
      </w:r>
      <w:r w:rsidR="00354481">
        <w:rPr>
          <w:iCs/>
        </w:rPr>
        <w:t xml:space="preserve">communal, i.e. </w:t>
      </w:r>
      <w:r w:rsidR="00B4001B">
        <w:rPr>
          <w:iCs/>
        </w:rPr>
        <w:t>E</w:t>
      </w:r>
      <w:r w:rsidR="00354481">
        <w:rPr>
          <w:iCs/>
        </w:rPr>
        <w:t xml:space="preserve">minent </w:t>
      </w:r>
      <w:r w:rsidR="00B4001B">
        <w:rPr>
          <w:iCs/>
        </w:rPr>
        <w:t>D</w:t>
      </w:r>
      <w:r w:rsidR="00354481">
        <w:rPr>
          <w:iCs/>
        </w:rPr>
        <w:t>omain</w:t>
      </w:r>
      <w:r w:rsidRPr="00B031F1">
        <w:rPr>
          <w:iCs/>
        </w:rPr>
        <w:t xml:space="preserve">] </w:t>
      </w:r>
      <w:r w:rsidRPr="00B031F1">
        <w:rPr>
          <w:i/>
        </w:rPr>
        <w:t>right</w:t>
      </w:r>
      <w:r w:rsidR="00354481">
        <w:rPr>
          <w:i/>
        </w:rPr>
        <w:t xml:space="preserve"> </w:t>
      </w:r>
      <w:r w:rsidR="00354481" w:rsidRPr="00354481">
        <w:t>[</w:t>
      </w:r>
      <w:r w:rsidR="00354481">
        <w:t>over property</w:t>
      </w:r>
      <w:r w:rsidR="00354481" w:rsidRPr="00354481">
        <w:t>]</w:t>
      </w:r>
      <w:r w:rsidRPr="00B031F1">
        <w:rPr>
          <w:i/>
        </w:rPr>
        <w:t>], but should actively facilitate its implementation”.</w:t>
      </w:r>
      <w:r w:rsidR="00AB4E04" w:rsidRPr="00E72A39">
        <w:rPr>
          <w:rStyle w:val="FootnoteReference"/>
          <w:iCs/>
        </w:rPr>
        <w:footnoteReference w:id="148"/>
      </w:r>
    </w:p>
    <w:p w14:paraId="48A663FF" w14:textId="78CECE44" w:rsidR="0033722D" w:rsidRDefault="00354481" w:rsidP="00AB4E04">
      <w:pPr>
        <w:jc w:val="left"/>
      </w:pPr>
      <w:r>
        <w:t>Clearly, if property is a relative right, then those who have grea</w:t>
      </w:r>
      <w:r w:rsidR="00683304">
        <w:t xml:space="preserve">ter </w:t>
      </w:r>
      <w:r w:rsidR="00977C36">
        <w:t>ability or need t</w:t>
      </w:r>
      <w:r>
        <w:t>o use it, i.e. physically stronger</w:t>
      </w:r>
      <w:r w:rsidR="00977C36">
        <w:t xml:space="preserve">, breadwinning </w:t>
      </w:r>
      <w:r>
        <w:t xml:space="preserve">men, should have more rights than those who don’t, i.e. women.  </w:t>
      </w:r>
      <w:r w:rsidR="009F24A6">
        <w:t>Indeed, a</w:t>
      </w:r>
      <w:r w:rsidR="00AB4E04">
        <w:t xml:space="preserve"> man needs a bigger income than a woman, if he is to fulfill his role as breadwinner.  </w:t>
      </w:r>
      <w:r w:rsidR="002574AC">
        <w:t>To</w:t>
      </w:r>
      <w:r w:rsidR="0033722D">
        <w:t xml:space="preserve"> ensure this, God gave </w:t>
      </w:r>
      <w:r w:rsidR="002574AC">
        <w:t>man</w:t>
      </w:r>
      <w:r w:rsidR="0033722D">
        <w:t xml:space="preserve"> the greater abilities of having</w:t>
      </w:r>
      <w:r w:rsidR="002574AC">
        <w:t xml:space="preserve"> </w:t>
      </w:r>
      <w:r w:rsidR="009F24A6">
        <w:t xml:space="preserve">. . .  </w:t>
      </w:r>
    </w:p>
    <w:p w14:paraId="44F296AA" w14:textId="57E60B84" w:rsidR="0033722D" w:rsidRDefault="002574AC" w:rsidP="0033722D">
      <w:pPr>
        <w:pStyle w:val="ListParagraph"/>
        <w:numPr>
          <w:ilvl w:val="0"/>
          <w:numId w:val="37"/>
        </w:numPr>
        <w:jc w:val="left"/>
      </w:pPr>
      <w:r>
        <w:t xml:space="preserve">more physical </w:t>
      </w:r>
      <w:r w:rsidR="0033722D">
        <w:t>strength</w:t>
      </w:r>
      <w:r w:rsidR="00D316AA">
        <w:t xml:space="preserve"> and agility, and </w:t>
      </w:r>
    </w:p>
    <w:p w14:paraId="72C25626" w14:textId="1630A2AC" w:rsidR="0033722D" w:rsidRDefault="0033722D" w:rsidP="00D316AA">
      <w:pPr>
        <w:pStyle w:val="ListParagraph"/>
        <w:numPr>
          <w:ilvl w:val="0"/>
          <w:numId w:val="37"/>
        </w:numPr>
        <w:jc w:val="left"/>
      </w:pPr>
      <w:r>
        <w:t xml:space="preserve">more negotiating (vocal) </w:t>
      </w:r>
      <w:r w:rsidR="002574AC">
        <w:t>strength</w:t>
      </w:r>
      <w:r>
        <w:t>,</w:t>
      </w:r>
      <w:r w:rsidR="006F1307">
        <w:t xml:space="preserve"> </w:t>
      </w:r>
    </w:p>
    <w:p w14:paraId="0A55205D" w14:textId="76E290C3" w:rsidR="0033722D" w:rsidRDefault="002574AC" w:rsidP="00AB4E04">
      <w:pPr>
        <w:jc w:val="left"/>
      </w:pPr>
      <w:r>
        <w:t xml:space="preserve">than woman, </w:t>
      </w:r>
      <w:r w:rsidRPr="002574AC">
        <w:rPr>
          <w:i/>
        </w:rPr>
        <w:t>so that she would need him to help raise the children</w:t>
      </w:r>
      <w:r>
        <w:t xml:space="preserve">.  </w:t>
      </w:r>
      <w:r w:rsidR="0033722D">
        <w:t xml:space="preserve">Indeed, God, through </w:t>
      </w:r>
      <w:r w:rsidR="0074005F">
        <w:t>Natural Law</w:t>
      </w:r>
      <w:r w:rsidR="0033722D">
        <w:t>, intend</w:t>
      </w:r>
      <w:r w:rsidR="009F24A6">
        <w:t>ed</w:t>
      </w:r>
      <w:r w:rsidR="0033722D">
        <w:t xml:space="preserve"> that </w:t>
      </w:r>
      <w:r w:rsidR="009F24A6">
        <w:t xml:space="preserve">. . .  </w:t>
      </w:r>
    </w:p>
    <w:p w14:paraId="1BE43664" w14:textId="77777777" w:rsidR="0033722D" w:rsidRDefault="0033722D" w:rsidP="0033722D">
      <w:pPr>
        <w:pStyle w:val="ListParagraph"/>
        <w:numPr>
          <w:ilvl w:val="0"/>
          <w:numId w:val="38"/>
        </w:numPr>
        <w:jc w:val="left"/>
      </w:pPr>
      <w:r>
        <w:lastRenderedPageBreak/>
        <w:t xml:space="preserve">men should be centrifugally oriented, outside the home, while </w:t>
      </w:r>
    </w:p>
    <w:p w14:paraId="4A3B7FB5" w14:textId="3AF13786" w:rsidR="0033722D" w:rsidRDefault="0033722D" w:rsidP="0033722D">
      <w:pPr>
        <w:pStyle w:val="ListParagraph"/>
        <w:numPr>
          <w:ilvl w:val="0"/>
          <w:numId w:val="38"/>
        </w:numPr>
        <w:jc w:val="left"/>
      </w:pPr>
      <w:r>
        <w:t>women should be centripetally oriented, inside the home.</w:t>
      </w:r>
      <w:r w:rsidR="006F1307">
        <w:rPr>
          <w:rStyle w:val="FootnoteReference"/>
        </w:rPr>
        <w:footnoteReference w:id="149"/>
      </w:r>
      <w:r>
        <w:t xml:space="preserve">  </w:t>
      </w:r>
    </w:p>
    <w:p w14:paraId="5492C7AC" w14:textId="77777777" w:rsidR="0074005F" w:rsidRDefault="0074005F" w:rsidP="00AB4E04">
      <w:pPr>
        <w:jc w:val="left"/>
      </w:pPr>
    </w:p>
    <w:p w14:paraId="599FE248" w14:textId="20DFC9A6" w:rsidR="00AB4E04" w:rsidRDefault="0074005F" w:rsidP="00AB4E04">
      <w:pPr>
        <w:jc w:val="left"/>
      </w:pPr>
      <w:r>
        <w:t>T</w:t>
      </w:r>
      <w:r w:rsidR="00AB4E04">
        <w:t>o forbid his employer from paying him more</w:t>
      </w:r>
      <w:r w:rsidR="002574AC">
        <w:t>, as the average lucratively-minded employer already</w:t>
      </w:r>
      <w:r>
        <w:t xml:space="preserve"> </w:t>
      </w:r>
      <w:r w:rsidR="002574AC">
        <w:t>wants to do</w:t>
      </w:r>
      <w:r w:rsidR="0033722D">
        <w:t xml:space="preserve"> (thanks to</w:t>
      </w:r>
      <w:r>
        <w:t xml:space="preserve"> a man’s </w:t>
      </w:r>
      <w:r w:rsidR="0033722D">
        <w:t>greater abilities)</w:t>
      </w:r>
      <w:r w:rsidR="002574AC">
        <w:t>,</w:t>
      </w:r>
      <w:r w:rsidR="00AB4E04">
        <w:t xml:space="preserve"> incentivizes the destruction of the family:</w:t>
      </w:r>
      <w:r w:rsidR="00977C36">
        <w:t xml:space="preserve"> </w:t>
      </w:r>
      <w:r w:rsidR="00AB4E04">
        <w:t xml:space="preserve"> For </w:t>
      </w:r>
      <w:r w:rsidR="00977C36">
        <w:t xml:space="preserve">a </w:t>
      </w:r>
      <w:r w:rsidR="00AB4E04">
        <w:t>wom</w:t>
      </w:r>
      <w:r w:rsidR="00977C36">
        <w:t>a</w:t>
      </w:r>
      <w:r w:rsidR="00AB4E04">
        <w:t>n will be encouraged to</w:t>
      </w:r>
      <w:r w:rsidR="00455074">
        <w:t xml:space="preserve"> . . . </w:t>
      </w:r>
    </w:p>
    <w:p w14:paraId="46146F15" w14:textId="5F960B1E" w:rsidR="00AB4E04" w:rsidRDefault="006656E9" w:rsidP="00AB4E04">
      <w:pPr>
        <w:pStyle w:val="ListParagraph"/>
        <w:numPr>
          <w:ilvl w:val="0"/>
          <w:numId w:val="33"/>
        </w:numPr>
        <w:jc w:val="left"/>
      </w:pPr>
      <w:r>
        <w:t xml:space="preserve">not </w:t>
      </w:r>
      <w:r w:rsidR="00931CD3">
        <w:t>‘</w:t>
      </w:r>
      <w:r>
        <w:t>lock down</w:t>
      </w:r>
      <w:r w:rsidR="00931CD3">
        <w:t>’</w:t>
      </w:r>
      <w:r w:rsidR="00977C36">
        <w:t xml:space="preserve"> her </w:t>
      </w:r>
      <w:r>
        <w:t>partner in legal marriage, as the principal support against financial ruin;</w:t>
      </w:r>
    </w:p>
    <w:p w14:paraId="2C31CA7C" w14:textId="62DD6C16" w:rsidR="006656E9" w:rsidRDefault="006656E9" w:rsidP="00AB4E04">
      <w:pPr>
        <w:pStyle w:val="ListParagraph"/>
        <w:numPr>
          <w:ilvl w:val="0"/>
          <w:numId w:val="33"/>
        </w:numPr>
        <w:jc w:val="left"/>
      </w:pPr>
      <w:r>
        <w:t xml:space="preserve">value her partner less, thus fostering family strife; </w:t>
      </w:r>
    </w:p>
    <w:p w14:paraId="541C7671" w14:textId="5276AD18" w:rsidR="002574AC" w:rsidRDefault="002574AC" w:rsidP="002574AC">
      <w:pPr>
        <w:pStyle w:val="ListParagraph"/>
        <w:numPr>
          <w:ilvl w:val="0"/>
          <w:numId w:val="33"/>
        </w:numPr>
        <w:jc w:val="left"/>
      </w:pPr>
      <w:r>
        <w:t>abandon her simultaneously natural and holy vocation of child-raising, in the home, for a profane</w:t>
      </w:r>
      <w:r w:rsidR="00D316AA">
        <w:t>,</w:t>
      </w:r>
      <w:r>
        <w:t xml:space="preserve"> professional career, in the world;</w:t>
      </w:r>
    </w:p>
    <w:p w14:paraId="05EF47DB" w14:textId="210EDE66" w:rsidR="00AB4E04" w:rsidRDefault="006656E9" w:rsidP="00AB4E04">
      <w:pPr>
        <w:pStyle w:val="ListParagraph"/>
        <w:numPr>
          <w:ilvl w:val="0"/>
          <w:numId w:val="33"/>
        </w:numPr>
        <w:jc w:val="left"/>
      </w:pPr>
      <w:r>
        <w:t xml:space="preserve">separate and/or </w:t>
      </w:r>
      <w:r w:rsidR="00AB4E04">
        <w:t>divorce without financial penalty, and often with</w:t>
      </w:r>
      <w:r w:rsidR="00D316AA">
        <w:t xml:space="preserve"> gross</w:t>
      </w:r>
      <w:r w:rsidR="00AB4E04">
        <w:t xml:space="preserve"> financial reward;</w:t>
      </w:r>
    </w:p>
    <w:p w14:paraId="3F0F5BE0" w14:textId="1E8FCD02" w:rsidR="00AB4E04" w:rsidRDefault="006656E9" w:rsidP="00AB4E04">
      <w:pPr>
        <w:pStyle w:val="ListParagraph"/>
        <w:numPr>
          <w:ilvl w:val="0"/>
          <w:numId w:val="33"/>
        </w:numPr>
        <w:jc w:val="left"/>
      </w:pPr>
      <w:r>
        <w:t>scandalize other women,</w:t>
      </w:r>
      <w:r w:rsidR="00FA22F4">
        <w:t xml:space="preserve"> who copy </w:t>
      </w:r>
      <w:r>
        <w:t>their peers as reference-points.</w:t>
      </w:r>
    </w:p>
    <w:p w14:paraId="005CE73A" w14:textId="187DD912" w:rsidR="00B4001B" w:rsidRDefault="002574AC" w:rsidP="0073796C">
      <w:pPr>
        <w:jc w:val="left"/>
      </w:pPr>
      <w:r>
        <w:t xml:space="preserve">If anything, laws should do the reverse, </w:t>
      </w:r>
      <w:r w:rsidR="005D2658">
        <w:rPr>
          <w:i/>
          <w:iCs/>
        </w:rPr>
        <w:t>limiting</w:t>
      </w:r>
      <w:r w:rsidRPr="002574AC">
        <w:rPr>
          <w:i/>
          <w:iCs/>
        </w:rPr>
        <w:t xml:space="preserve"> </w:t>
      </w:r>
      <w:r>
        <w:t xml:space="preserve">mothers </w:t>
      </w:r>
      <w:r w:rsidR="005D2658">
        <w:t xml:space="preserve">ability to be </w:t>
      </w:r>
      <w:r w:rsidR="00B4001B">
        <w:t>formally employed</w:t>
      </w:r>
      <w:r>
        <w:t>, out of concern for the</w:t>
      </w:r>
      <w:r w:rsidR="00B4001B">
        <w:t xml:space="preserve"> needs </w:t>
      </w:r>
      <w:r>
        <w:t xml:space="preserve">of children!  </w:t>
      </w:r>
    </w:p>
    <w:p w14:paraId="1E6581B4" w14:textId="77777777" w:rsidR="008E60E0" w:rsidRDefault="008E60E0" w:rsidP="0073796C">
      <w:pPr>
        <w:jc w:val="left"/>
      </w:pPr>
    </w:p>
    <w:p w14:paraId="670BA9E8" w14:textId="77777777" w:rsidR="008135A4" w:rsidRDefault="0074005F" w:rsidP="00CF1839">
      <w:pPr>
        <w:pStyle w:val="Sub-Head"/>
      </w:pPr>
      <w:r>
        <w:t>Immodesty</w:t>
      </w:r>
    </w:p>
    <w:p w14:paraId="663F027D" w14:textId="77777777" w:rsidR="00052ACC" w:rsidRDefault="00052ACC" w:rsidP="0073796C">
      <w:pPr>
        <w:jc w:val="left"/>
      </w:pPr>
    </w:p>
    <w:p w14:paraId="46D9E022" w14:textId="22E27F6B" w:rsidR="00513186" w:rsidRDefault="00354481" w:rsidP="0073796C">
      <w:pPr>
        <w:jc w:val="left"/>
      </w:pPr>
      <w:r>
        <w:t>Additionally, since all humans, but especially men</w:t>
      </w:r>
      <w:r w:rsidR="00AD5C65">
        <w:t>,</w:t>
      </w:r>
      <w:r>
        <w:t xml:space="preserve"> are lustfully tempted, then like disabled</w:t>
      </w:r>
      <w:r w:rsidR="006F1307">
        <w:t xml:space="preserve"> and </w:t>
      </w:r>
      <w:r>
        <w:t>“challenged” individuals, we all have a</w:t>
      </w:r>
      <w:r w:rsidR="00977C36">
        <w:t xml:space="preserve"> need for </w:t>
      </w:r>
      <w:r>
        <w:t>societal counter-supports</w:t>
      </w:r>
      <w:r w:rsidR="00672A67">
        <w:t xml:space="preserve">, against </w:t>
      </w:r>
      <w:r w:rsidR="002574AC">
        <w:t>C</w:t>
      </w:r>
      <w:r w:rsidR="00672A67">
        <w:t>oncupiscence,</w:t>
      </w:r>
      <w:bookmarkStart w:id="20" w:name="_Ref140740313"/>
      <w:r w:rsidR="005543D7">
        <w:rPr>
          <w:rStyle w:val="FootnoteReference"/>
        </w:rPr>
        <w:footnoteReference w:id="150"/>
      </w:r>
      <w:bookmarkEnd w:id="20"/>
      <w:r w:rsidR="00672A67">
        <w:t xml:space="preserve"> in favor</w:t>
      </w:r>
      <w:r>
        <w:t xml:space="preserve"> of </w:t>
      </w:r>
      <w:r w:rsidR="0033722D">
        <w:t>M</w:t>
      </w:r>
      <w:r>
        <w:t>orality</w:t>
      </w:r>
      <w:r w:rsidR="00672A67">
        <w:t>.  Dress codes have always served this purpose, even in non-Christian cultures, and therefore, all eyes have a</w:t>
      </w:r>
      <w:r w:rsidR="00977C36">
        <w:t xml:space="preserve"> need for </w:t>
      </w:r>
      <w:r w:rsidR="00672A67">
        <w:t xml:space="preserve">sexuality-suppressing </w:t>
      </w:r>
      <w:r>
        <w:t>dress codes, which will more-so regulate women, who</w:t>
      </w:r>
      <w:r w:rsidR="005A47E8">
        <w:t>se bodies</w:t>
      </w:r>
      <w:r>
        <w:t xml:space="preserve"> are the </w:t>
      </w:r>
      <w:r w:rsidR="005A47E8">
        <w:t xml:space="preserve">relatively more sexual, </w:t>
      </w:r>
      <w:r w:rsidR="00672A67">
        <w:t xml:space="preserve">pursued </w:t>
      </w:r>
      <w:r>
        <w:t xml:space="preserve">objects of “the </w:t>
      </w:r>
      <w:r w:rsidR="00672A67">
        <w:t>[hetero]</w:t>
      </w:r>
      <w:r w:rsidR="0074005F">
        <w:t xml:space="preserve">sexual </w:t>
      </w:r>
      <w:r>
        <w:t>urge.”</w:t>
      </w:r>
      <w:r>
        <w:rPr>
          <w:rStyle w:val="FootnoteReference"/>
        </w:rPr>
        <w:footnoteReference w:id="151"/>
      </w:r>
      <w:r w:rsidR="0033722D">
        <w:t xml:space="preserve">  </w:t>
      </w:r>
    </w:p>
    <w:p w14:paraId="20E1C0CA" w14:textId="1C104748" w:rsidR="006F1307" w:rsidRDefault="0033722D" w:rsidP="0073796C">
      <w:pPr>
        <w:jc w:val="left"/>
        <w:rPr>
          <w:iCs/>
        </w:rPr>
      </w:pPr>
      <w:r>
        <w:t xml:space="preserve">What a scandal it is today, that complete </w:t>
      </w:r>
      <w:r w:rsidR="00FA22F4">
        <w:t>h</w:t>
      </w:r>
      <w:r>
        <w:t>eathens, Muslims, are universally more moral, in a Natural Law sense, than Christian women are.</w:t>
      </w:r>
      <w:r w:rsidR="00F72017">
        <w:t xml:space="preserve">  </w:t>
      </w:r>
      <w:r w:rsidR="00F72017" w:rsidRPr="00F72017">
        <w:rPr>
          <w:i/>
          <w:iCs/>
        </w:rPr>
        <w:t>As you import Muslims into Europe, how do you not</w:t>
      </w:r>
      <w:r w:rsidR="00F72017">
        <w:rPr>
          <w:i/>
          <w:iCs/>
        </w:rPr>
        <w:t xml:space="preserve"> also</w:t>
      </w:r>
      <w:r w:rsidR="00F72017" w:rsidRPr="00F72017">
        <w:rPr>
          <w:i/>
          <w:iCs/>
        </w:rPr>
        <w:t xml:space="preserve"> see the Will of God, to shame and correct us?</w:t>
      </w:r>
      <w:r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w:jc w:val="left"/>
        <w:rPr>
          <w:iCs/>
        </w:rPr>
      </w:pPr>
      <w:r>
        <w:rPr>
          <w:iCs/>
        </w:rPr>
        <w:t>One would think that the Mother of God hadn’t just warned us . . .</w:t>
      </w:r>
    </w:p>
    <w:p w14:paraId="5EBE6A90" w14:textId="39B294A1" w:rsidR="006F1307" w:rsidRDefault="00C9427D" w:rsidP="00C9427D">
      <w:pPr>
        <w:ind w:left="720"/>
        <w:jc w:val="left"/>
        <w:rPr>
          <w:iCs/>
        </w:rPr>
      </w:pPr>
      <w:r>
        <w:rPr>
          <w:iCs/>
        </w:rPr>
        <w:t>“</w:t>
      </w:r>
      <w:r w:rsidRPr="00C9427D">
        <w:rPr>
          <w:i/>
          <w:iCs/>
        </w:rPr>
        <w:t>Certain fashions will be introduced that will offend our Lord very much. . . . Woe to women lacking in modesty!</w:t>
      </w:r>
      <w:r>
        <w:rPr>
          <w:iCs/>
        </w:rPr>
        <w:t>”</w:t>
      </w:r>
      <w:r>
        <w:rPr>
          <w:rStyle w:val="FootnoteReference"/>
          <w:iCs/>
        </w:rPr>
        <w:footnoteReference w:id="152"/>
      </w:r>
    </w:p>
    <w:p w14:paraId="14C2453A" w14:textId="253984F6" w:rsidR="00513186" w:rsidRDefault="00366349" w:rsidP="0073796C">
      <w:pPr>
        <w:jc w:val="left"/>
        <w:rPr>
          <w:iCs/>
        </w:rPr>
      </w:pPr>
      <w:r>
        <w:rPr>
          <w:iCs/>
        </w:rPr>
        <w:t xml:space="preserve">One would think that </w:t>
      </w:r>
      <w:r w:rsidR="002F468E">
        <w:rPr>
          <w:iCs/>
        </w:rPr>
        <w:t>we</w:t>
      </w:r>
      <w:r>
        <w:rPr>
          <w:iCs/>
        </w:rPr>
        <w:t xml:space="preserve"> didn’t have the Word of God revealing that women are to be . . . </w:t>
      </w:r>
    </w:p>
    <w:p w14:paraId="564CDBC0" w14:textId="3B84C4F8" w:rsidR="00366349" w:rsidRDefault="00366349" w:rsidP="00366349">
      <w:pPr>
        <w:pStyle w:val="ListParagraph"/>
        <w:numPr>
          <w:ilvl w:val="0"/>
          <w:numId w:val="39"/>
        </w:numPr>
        <w:jc w:val="left"/>
        <w:rPr>
          <w:iCs/>
        </w:rPr>
      </w:pPr>
      <w:r w:rsidRPr="00366349">
        <w:rPr>
          <w:iCs/>
        </w:rPr>
        <w:t>“subordinate” to men</w:t>
      </w:r>
      <w:r w:rsidR="00BA6D49">
        <w:rPr>
          <w:iCs/>
        </w:rPr>
        <w:t>, by the Lord’s “command”</w:t>
      </w:r>
      <w:r>
        <w:rPr>
          <w:iCs/>
        </w:rPr>
        <w:t>;</w:t>
      </w:r>
      <w:bookmarkStart w:id="21" w:name="_Ref140132951"/>
      <w:r>
        <w:rPr>
          <w:rStyle w:val="FootnoteReference"/>
          <w:iCs/>
        </w:rPr>
        <w:footnoteReference w:id="153"/>
      </w:r>
      <w:bookmarkEnd w:id="21"/>
    </w:p>
    <w:p w14:paraId="36BFF2F6" w14:textId="6A0CE51C" w:rsidR="00A820AF" w:rsidRDefault="00A820AF" w:rsidP="00A51DD5">
      <w:pPr>
        <w:pStyle w:val="ListParagraph"/>
        <w:numPr>
          <w:ilvl w:val="0"/>
          <w:numId w:val="39"/>
        </w:numPr>
        <w:jc w:val="left"/>
        <w:rPr>
          <w:iCs/>
        </w:rPr>
      </w:pPr>
      <w:r>
        <w:rPr>
          <w:iCs/>
        </w:rPr>
        <w:t xml:space="preserve">below men, </w:t>
      </w:r>
      <w:r w:rsidR="00A51DD5">
        <w:rPr>
          <w:iCs/>
        </w:rPr>
        <w:t xml:space="preserve">as their “head,” </w:t>
      </w:r>
      <w:r>
        <w:rPr>
          <w:iCs/>
        </w:rPr>
        <w:t>just as men are below Christ, and Christ is below God;</w:t>
      </w:r>
      <w:r w:rsidR="00A51DD5">
        <w:rPr>
          <w:rStyle w:val="FootnoteReference"/>
          <w:iCs/>
        </w:rPr>
        <w:footnoteReference w:id="154"/>
      </w:r>
      <w:r>
        <w:rPr>
          <w:iCs/>
        </w:rPr>
        <w:t xml:space="preserve"> </w:t>
      </w:r>
    </w:p>
    <w:p w14:paraId="5372B6AD" w14:textId="5D7D5515" w:rsidR="00837C1C" w:rsidRPr="00366349" w:rsidRDefault="00837C1C" w:rsidP="00366349">
      <w:pPr>
        <w:pStyle w:val="ListParagraph"/>
        <w:numPr>
          <w:ilvl w:val="0"/>
          <w:numId w:val="39"/>
        </w:numPr>
        <w:jc w:val="left"/>
        <w:rPr>
          <w:iCs/>
        </w:rPr>
      </w:pPr>
      <w:r>
        <w:rPr>
          <w:iCs/>
        </w:rPr>
        <w:lastRenderedPageBreak/>
        <w:t>silent in church</w:t>
      </w:r>
      <w:r w:rsidR="00A66D3C">
        <w:rPr>
          <w:iCs/>
        </w:rPr>
        <w:t>, as nearly everyone should be</w:t>
      </w:r>
      <w:r>
        <w:rPr>
          <w:iCs/>
        </w:rPr>
        <w:t>;</w:t>
      </w:r>
      <w:r w:rsidR="001314A3">
        <w:rPr>
          <w:rStyle w:val="FootnoteReference"/>
          <w:iCs/>
        </w:rPr>
        <w:footnoteReference w:id="155"/>
      </w:r>
      <w:r w:rsidR="008D68A2">
        <w:rPr>
          <w:iCs/>
        </w:rPr>
        <w:t xml:space="preserve"> </w:t>
      </w:r>
    </w:p>
    <w:p w14:paraId="65E57FF0" w14:textId="4A54FED1" w:rsidR="00573B52" w:rsidRDefault="00366349" w:rsidP="00366349">
      <w:pPr>
        <w:pStyle w:val="ListParagraph"/>
        <w:numPr>
          <w:ilvl w:val="0"/>
          <w:numId w:val="39"/>
        </w:numPr>
        <w:jc w:val="left"/>
        <w:rPr>
          <w:iCs/>
        </w:rPr>
      </w:pPr>
      <w:r w:rsidRPr="00366349">
        <w:rPr>
          <w:iCs/>
        </w:rPr>
        <w:t xml:space="preserve">veiled, </w:t>
      </w:r>
    </w:p>
    <w:p w14:paraId="101E2FEA" w14:textId="5EE0FFA0" w:rsidR="00A51DD5" w:rsidRDefault="00A51DD5" w:rsidP="00FC4D63">
      <w:pPr>
        <w:pStyle w:val="ListParagraph"/>
        <w:numPr>
          <w:ilvl w:val="1"/>
          <w:numId w:val="39"/>
        </w:numPr>
        <w:jc w:val="left"/>
        <w:rPr>
          <w:iCs/>
        </w:rPr>
      </w:pPr>
      <w:r>
        <w:rPr>
          <w:iCs/>
        </w:rPr>
        <w:t>as functionally equivalent to being without prideful hair;</w:t>
      </w:r>
      <w:r>
        <w:rPr>
          <w:rStyle w:val="FootnoteReference"/>
          <w:iCs/>
        </w:rPr>
        <w:footnoteReference w:id="156"/>
      </w:r>
    </w:p>
    <w:p w14:paraId="7487961E" w14:textId="6902164B" w:rsidR="00FC4D63" w:rsidRPr="00A55178" w:rsidRDefault="00FC4D63" w:rsidP="00FC4D63">
      <w:pPr>
        <w:pStyle w:val="ListParagraph"/>
        <w:numPr>
          <w:ilvl w:val="1"/>
          <w:numId w:val="39"/>
        </w:numPr>
        <w:jc w:val="left"/>
        <w:rPr>
          <w:iCs/>
        </w:rPr>
      </w:pPr>
      <w:r>
        <w:rPr>
          <w:iCs/>
        </w:rPr>
        <w:t xml:space="preserve">as a natural act of humility, in the presence of . . . </w:t>
      </w:r>
    </w:p>
    <w:p w14:paraId="109701D3" w14:textId="1FD7811D" w:rsidR="00FC4D63" w:rsidRDefault="00FC4D63" w:rsidP="00FC4D63">
      <w:pPr>
        <w:pStyle w:val="ListParagraph"/>
        <w:numPr>
          <w:ilvl w:val="2"/>
          <w:numId w:val="39"/>
        </w:numPr>
        <w:jc w:val="left"/>
        <w:rPr>
          <w:iCs/>
        </w:rPr>
      </w:pPr>
      <w:r>
        <w:rPr>
          <w:iCs/>
        </w:rPr>
        <w:t>God, as the focal point of all liturgy;</w:t>
      </w:r>
      <w:r>
        <w:rPr>
          <w:rStyle w:val="FootnoteReference"/>
          <w:iCs/>
        </w:rPr>
        <w:footnoteReference w:id="157"/>
      </w:r>
      <w:r>
        <w:rPr>
          <w:iCs/>
        </w:rPr>
        <w:t xml:space="preserve"> before whom no flesh should glory,</w:t>
      </w:r>
      <w:r w:rsidR="00A51DD5">
        <w:rPr>
          <w:rStyle w:val="FootnoteReference"/>
          <w:iCs/>
        </w:rPr>
        <w:footnoteReference w:id="158"/>
      </w:r>
      <w:r>
        <w:rPr>
          <w:iCs/>
        </w:rPr>
        <w:t xml:space="preserve"> </w:t>
      </w:r>
      <w:r w:rsidR="00841690">
        <w:rPr>
          <w:iCs/>
        </w:rPr>
        <w:t xml:space="preserve">with </w:t>
      </w:r>
      <w:r>
        <w:rPr>
          <w:iCs/>
        </w:rPr>
        <w:t>themselves</w:t>
      </w:r>
      <w:r w:rsidR="00841690">
        <w:rPr>
          <w:iCs/>
        </w:rPr>
        <w:t>, and particularly their hair,</w:t>
      </w:r>
      <w:r>
        <w:rPr>
          <w:iCs/>
        </w:rPr>
        <w:t xml:space="preserve"> being “the glory</w:t>
      </w:r>
      <w:r w:rsidR="0085413C">
        <w:rPr>
          <w:iCs/>
        </w:rPr>
        <w:t>/glamor</w:t>
      </w:r>
      <w:r>
        <w:rPr>
          <w:iCs/>
        </w:rPr>
        <w:t xml:space="preserve"> of men;”</w:t>
      </w:r>
      <w:r>
        <w:rPr>
          <w:rStyle w:val="FootnoteReference"/>
          <w:iCs/>
        </w:rPr>
        <w:footnoteReference w:id="159"/>
      </w:r>
      <w:r>
        <w:rPr>
          <w:iCs/>
        </w:rPr>
        <w:t xml:space="preserve"> </w:t>
      </w:r>
    </w:p>
    <w:p w14:paraId="3439E115" w14:textId="082ED2B9" w:rsidR="002B4918" w:rsidRDefault="00FA22F4" w:rsidP="00FC4D63">
      <w:pPr>
        <w:pStyle w:val="ListParagraph"/>
        <w:numPr>
          <w:ilvl w:val="2"/>
          <w:numId w:val="39"/>
        </w:numPr>
        <w:jc w:val="left"/>
        <w:rPr>
          <w:iCs/>
        </w:rPr>
      </w:pPr>
      <w:r>
        <w:rPr>
          <w:iCs/>
        </w:rPr>
        <w:t>T</w:t>
      </w:r>
      <w:r w:rsidR="002B4918">
        <w:rPr>
          <w:iCs/>
        </w:rPr>
        <w:t>he</w:t>
      </w:r>
      <w:r>
        <w:rPr>
          <w:iCs/>
        </w:rPr>
        <w:t xml:space="preserve"> holy</w:t>
      </w:r>
      <w:r w:rsidR="002B4918">
        <w:rPr>
          <w:iCs/>
        </w:rPr>
        <w:t xml:space="preserve"> angels, </w:t>
      </w:r>
      <w:r w:rsidR="006B1389">
        <w:rPr>
          <w:iCs/>
        </w:rPr>
        <w:t>whose intellects, like men’s intellects, proceed</w:t>
      </w:r>
      <w:r w:rsidR="00BE6FF8">
        <w:rPr>
          <w:iCs/>
        </w:rPr>
        <w:t>ed</w:t>
      </w:r>
      <w:r w:rsidR="006B1389">
        <w:rPr>
          <w:iCs/>
        </w:rPr>
        <w:t xml:space="preserve"> gloriously from God without any feminizing modification</w:t>
      </w:r>
      <w:r w:rsidR="00DB5A17">
        <w:rPr>
          <w:iCs/>
        </w:rPr>
        <w:t xml:space="preserve"> directed </w:t>
      </w:r>
      <w:r w:rsidR="006B1389">
        <w:rPr>
          <w:iCs/>
        </w:rPr>
        <w:t>to</w:t>
      </w:r>
      <w:r w:rsidR="00F26254">
        <w:rPr>
          <w:iCs/>
        </w:rPr>
        <w:t xml:space="preserve"> loving </w:t>
      </w:r>
      <w:r w:rsidR="006B1389">
        <w:rPr>
          <w:iCs/>
        </w:rPr>
        <w:t>children;</w:t>
      </w:r>
      <w:r w:rsidR="006B1389">
        <w:rPr>
          <w:rStyle w:val="FootnoteReference"/>
          <w:iCs/>
        </w:rPr>
        <w:footnoteReference w:id="160"/>
      </w:r>
    </w:p>
    <w:p w14:paraId="3A3DC276" w14:textId="3E229092" w:rsidR="00BE6FF8" w:rsidRDefault="00BE6FF8" w:rsidP="00BE6FF8">
      <w:pPr>
        <w:pStyle w:val="ListParagraph"/>
        <w:numPr>
          <w:ilvl w:val="3"/>
          <w:numId w:val="39"/>
        </w:numPr>
        <w:jc w:val="left"/>
        <w:rPr>
          <w:iCs/>
        </w:rPr>
      </w:pPr>
      <w:r>
        <w:rPr>
          <w:iCs/>
        </w:rPr>
        <w:t xml:space="preserve">so that </w:t>
      </w:r>
      <w:r w:rsidR="00186474">
        <w:rPr>
          <w:iCs/>
        </w:rPr>
        <w:t>women</w:t>
      </w:r>
      <w:r>
        <w:rPr>
          <w:iCs/>
        </w:rPr>
        <w:t xml:space="preserve"> will be vertically in </w:t>
      </w:r>
      <w:r w:rsidR="00186474">
        <w:rPr>
          <w:iCs/>
        </w:rPr>
        <w:t>orderly cooperation</w:t>
      </w:r>
      <w:r>
        <w:rPr>
          <w:iCs/>
        </w:rPr>
        <w:t xml:space="preserve"> with the graces descending down the</w:t>
      </w:r>
      <w:r w:rsidR="00FA22F4">
        <w:rPr>
          <w:iCs/>
        </w:rPr>
        <w:t xml:space="preserve"> angelic</w:t>
      </w:r>
      <w:r>
        <w:rPr>
          <w:iCs/>
        </w:rPr>
        <w:t xml:space="preserve"> hierarchy,</w:t>
      </w:r>
      <w:r w:rsidR="001E78DC">
        <w:rPr>
          <w:rStyle w:val="FootnoteReference"/>
          <w:iCs/>
        </w:rPr>
        <w:footnoteReference w:id="161"/>
      </w:r>
      <w:r>
        <w:rPr>
          <w:iCs/>
        </w:rPr>
        <w:t xml:space="preserve"> rather than</w:t>
      </w:r>
      <w:r w:rsidR="00436D01">
        <w:rPr>
          <w:iCs/>
        </w:rPr>
        <w:t xml:space="preserve"> interfering</w:t>
      </w:r>
      <w:r>
        <w:rPr>
          <w:iCs/>
        </w:rPr>
        <w:t>, by radiating graces</w:t>
      </w:r>
      <w:r w:rsidR="001E78DC">
        <w:rPr>
          <w:iCs/>
        </w:rPr>
        <w:t xml:space="preserve"> from this natural, ‘fleshy’ realm, below, which would be askew or conflictingly oblique to the cascade</w:t>
      </w:r>
      <w:r w:rsidR="00D316AA">
        <w:rPr>
          <w:iCs/>
        </w:rPr>
        <w:t>;</w:t>
      </w:r>
    </w:p>
    <w:p w14:paraId="33DC0794" w14:textId="4F10F85F" w:rsidR="00FC4D63" w:rsidRDefault="00FC4D63" w:rsidP="00FC4D63">
      <w:pPr>
        <w:pStyle w:val="ListParagraph"/>
        <w:numPr>
          <w:ilvl w:val="2"/>
          <w:numId w:val="39"/>
        </w:numPr>
        <w:jc w:val="left"/>
        <w:rPr>
          <w:iCs/>
        </w:rPr>
      </w:pPr>
      <w:r>
        <w:rPr>
          <w:iCs/>
        </w:rPr>
        <w:t>their own propensity to passion</w:t>
      </w:r>
      <w:r w:rsidR="006B1389">
        <w:rPr>
          <w:iCs/>
        </w:rPr>
        <w:t>at</w:t>
      </w:r>
      <w:r>
        <w:rPr>
          <w:iCs/>
        </w:rPr>
        <w:t>e social-chatter</w:t>
      </w:r>
      <w:r w:rsidR="006B1389">
        <w:rPr>
          <w:iCs/>
        </w:rPr>
        <w:t xml:space="preserve">, as if </w:t>
      </w:r>
      <w:r w:rsidR="000A24EB">
        <w:rPr>
          <w:iCs/>
        </w:rPr>
        <w:t xml:space="preserve">ordained </w:t>
      </w:r>
      <w:r w:rsidR="006B1389">
        <w:rPr>
          <w:iCs/>
        </w:rPr>
        <w:t xml:space="preserve">men, </w:t>
      </w:r>
      <w:r w:rsidR="001E78DC">
        <w:rPr>
          <w:iCs/>
        </w:rPr>
        <w:t xml:space="preserve">holy </w:t>
      </w:r>
      <w:r w:rsidR="006B1389">
        <w:rPr>
          <w:iCs/>
        </w:rPr>
        <w:t>angels, and God were not present</w:t>
      </w:r>
      <w:r>
        <w:rPr>
          <w:iCs/>
        </w:rPr>
        <w:t>;</w:t>
      </w:r>
      <w:bookmarkStart w:id="22" w:name="_Ref140134959"/>
      <w:r>
        <w:rPr>
          <w:rStyle w:val="FootnoteReference"/>
          <w:iCs/>
        </w:rPr>
        <w:footnoteReference w:id="162"/>
      </w:r>
      <w:bookmarkEnd w:id="22"/>
    </w:p>
    <w:p w14:paraId="21DFAE80" w14:textId="1D75B8B9" w:rsidR="001B5EBA" w:rsidRDefault="001B5EBA" w:rsidP="00FC4D63">
      <w:pPr>
        <w:pStyle w:val="ListParagraph"/>
        <w:numPr>
          <w:ilvl w:val="2"/>
          <w:numId w:val="39"/>
        </w:numPr>
        <w:jc w:val="left"/>
        <w:rPr>
          <w:iCs/>
        </w:rPr>
      </w:pPr>
      <w:r>
        <w:rPr>
          <w:iCs/>
        </w:rPr>
        <w:lastRenderedPageBreak/>
        <w:t>men’s propensity to lust, or at least concupiscent distraction</w:t>
      </w:r>
      <w:r w:rsidR="00D316AA">
        <w:rPr>
          <w:iCs/>
        </w:rPr>
        <w:t>;</w:t>
      </w:r>
    </w:p>
    <w:p w14:paraId="761D5384" w14:textId="627D6BEC" w:rsidR="000535D6" w:rsidRDefault="000535D6" w:rsidP="000535D6">
      <w:pPr>
        <w:pStyle w:val="ListParagraph"/>
        <w:numPr>
          <w:ilvl w:val="1"/>
          <w:numId w:val="39"/>
        </w:numPr>
        <w:jc w:val="left"/>
        <w:rPr>
          <w:iCs/>
        </w:rPr>
      </w:pPr>
      <w:r>
        <w:rPr>
          <w:iCs/>
        </w:rPr>
        <w:t xml:space="preserve">if married, </w:t>
      </w:r>
      <w:r w:rsidR="003A5C1E">
        <w:rPr>
          <w:iCs/>
        </w:rPr>
        <w:t>. . .</w:t>
      </w:r>
    </w:p>
    <w:p w14:paraId="49FB0375" w14:textId="51706029" w:rsidR="00D72488" w:rsidRPr="00C80D1B" w:rsidRDefault="00D72488" w:rsidP="00C80D1B">
      <w:pPr>
        <w:pStyle w:val="ListParagraph"/>
        <w:numPr>
          <w:ilvl w:val="2"/>
          <w:numId w:val="39"/>
        </w:numPr>
        <w:jc w:val="left"/>
        <w:rPr>
          <w:iCs/>
        </w:rPr>
      </w:pPr>
      <w:r w:rsidRPr="00C80D1B">
        <w:rPr>
          <w:iCs/>
        </w:rPr>
        <w:t>as a natural sign of being “under authority,” of the husband;</w:t>
      </w:r>
      <w:r>
        <w:rPr>
          <w:rStyle w:val="FootnoteReference"/>
          <w:iCs/>
        </w:rPr>
        <w:footnoteReference w:id="163"/>
      </w:r>
      <w:r w:rsidRPr="00C80D1B">
        <w:rPr>
          <w:iCs/>
        </w:rPr>
        <w:t xml:space="preserve"> </w:t>
      </w:r>
    </w:p>
    <w:p w14:paraId="2229D82D" w14:textId="5A7603DD" w:rsidR="000535D6" w:rsidRDefault="000535D6" w:rsidP="00245A60">
      <w:pPr>
        <w:pStyle w:val="ListParagraph"/>
        <w:numPr>
          <w:ilvl w:val="2"/>
          <w:numId w:val="39"/>
        </w:numPr>
        <w:jc w:val="left"/>
        <w:rPr>
          <w:iCs/>
        </w:rPr>
      </w:pPr>
      <w:r w:rsidRPr="00245A60">
        <w:rPr>
          <w:iCs/>
        </w:rPr>
        <w:t>as a supernatural sign of being the Bride of Christ;</w:t>
      </w:r>
      <w:r>
        <w:rPr>
          <w:rStyle w:val="FootnoteReference"/>
          <w:iCs/>
        </w:rPr>
        <w:footnoteReference w:id="164"/>
      </w:r>
    </w:p>
    <w:p w14:paraId="2BE0B3B4" w14:textId="596FD22E" w:rsidR="00522783" w:rsidRDefault="00522783" w:rsidP="00245A60">
      <w:pPr>
        <w:pStyle w:val="ListParagraph"/>
        <w:numPr>
          <w:ilvl w:val="2"/>
          <w:numId w:val="39"/>
        </w:numPr>
        <w:jc w:val="left"/>
        <w:rPr>
          <w:iCs/>
        </w:rPr>
      </w:pPr>
      <w:r>
        <w:rPr>
          <w:iCs/>
        </w:rPr>
        <w:t xml:space="preserve">whereas a man’s </w:t>
      </w:r>
      <w:r w:rsidR="001B5EBA">
        <w:rPr>
          <w:iCs/>
        </w:rPr>
        <w:t>I</w:t>
      </w:r>
      <w:r>
        <w:rPr>
          <w:iCs/>
        </w:rPr>
        <w:t>ntellect</w:t>
      </w:r>
      <w:r w:rsidR="003117E7">
        <w:rPr>
          <w:iCs/>
        </w:rPr>
        <w:t xml:space="preserve"> stores </w:t>
      </w:r>
      <w:r>
        <w:rPr>
          <w:iCs/>
        </w:rPr>
        <w:t>the</w:t>
      </w:r>
      <w:r w:rsidR="001B5EBA">
        <w:rPr>
          <w:iCs/>
        </w:rPr>
        <w:t xml:space="preserve"> family’s </w:t>
      </w:r>
      <w:r>
        <w:rPr>
          <w:iCs/>
        </w:rPr>
        <w:t xml:space="preserve">principles, and a woman’s </w:t>
      </w:r>
      <w:r w:rsidR="001B5EBA">
        <w:rPr>
          <w:iCs/>
        </w:rPr>
        <w:t>W</w:t>
      </w:r>
      <w:r>
        <w:rPr>
          <w:iCs/>
        </w:rPr>
        <w:t>ill</w:t>
      </w:r>
      <w:r w:rsidR="003117E7">
        <w:rPr>
          <w:iCs/>
        </w:rPr>
        <w:t xml:space="preserve"> stores </w:t>
      </w:r>
      <w:r w:rsidR="001B5EBA">
        <w:rPr>
          <w:iCs/>
        </w:rPr>
        <w:t xml:space="preserve">the family’s </w:t>
      </w:r>
      <w:r>
        <w:rPr>
          <w:iCs/>
        </w:rPr>
        <w:t>values, as a sign that</w:t>
      </w:r>
      <w:r w:rsidR="00D2726C">
        <w:rPr>
          <w:iCs/>
        </w:rPr>
        <w:t xml:space="preserve"> no earthly value </w:t>
      </w:r>
      <w:r>
        <w:rPr>
          <w:iCs/>
        </w:rPr>
        <w:t xml:space="preserve">is </w:t>
      </w:r>
      <w:r w:rsidR="00C1132D">
        <w:rPr>
          <w:iCs/>
        </w:rPr>
        <w:t xml:space="preserve">eternally </w:t>
      </w:r>
      <w:r>
        <w:rPr>
          <w:iCs/>
        </w:rPr>
        <w:t xml:space="preserve">valuable </w:t>
      </w:r>
      <w:r w:rsidR="00D2726C">
        <w:rPr>
          <w:iCs/>
        </w:rPr>
        <w:t xml:space="preserve">except </w:t>
      </w:r>
      <w:r>
        <w:rPr>
          <w:iCs/>
        </w:rPr>
        <w:t>in</w:t>
      </w:r>
      <w:r w:rsidR="00D2726C">
        <w:rPr>
          <w:iCs/>
        </w:rPr>
        <w:t>sofar as it is oriented</w:t>
      </w:r>
      <w:r w:rsidR="00B23581">
        <w:rPr>
          <w:iCs/>
        </w:rPr>
        <w:t>/ordered</w:t>
      </w:r>
      <w:r w:rsidR="00D2726C">
        <w:rPr>
          <w:iCs/>
        </w:rPr>
        <w:t xml:space="preserve"> toward </w:t>
      </w:r>
      <w:r>
        <w:rPr>
          <w:iCs/>
        </w:rPr>
        <w:t xml:space="preserve">God, </w:t>
      </w:r>
      <w:r w:rsidR="00D258C5">
        <w:rPr>
          <w:iCs/>
        </w:rPr>
        <w:t>and</w:t>
      </w:r>
      <w:r>
        <w:rPr>
          <w:iCs/>
        </w:rPr>
        <w:t xml:space="preserve"> Heaven.</w:t>
      </w:r>
    </w:p>
    <w:p w14:paraId="1FEFFE85" w14:textId="3446A312" w:rsidR="00837C1C" w:rsidRDefault="00837C1C" w:rsidP="00A66D3C">
      <w:pPr>
        <w:pStyle w:val="ListParagraph"/>
        <w:numPr>
          <w:ilvl w:val="0"/>
          <w:numId w:val="39"/>
        </w:numPr>
        <w:jc w:val="left"/>
        <w:rPr>
          <w:iCs/>
        </w:rPr>
      </w:pPr>
      <w:r>
        <w:rPr>
          <w:iCs/>
        </w:rPr>
        <w:t>not just with veils, but with dresses</w:t>
      </w:r>
      <w:r w:rsidR="00D316AA">
        <w:rPr>
          <w:iCs/>
        </w:rPr>
        <w:t>;</w:t>
      </w:r>
      <w:r>
        <w:rPr>
          <w:rStyle w:val="FootnoteReference"/>
          <w:iCs/>
        </w:rPr>
        <w:footnoteReference w:id="165"/>
      </w:r>
    </w:p>
    <w:p w14:paraId="6799C61A" w14:textId="088F4DDA" w:rsidR="0040268A" w:rsidRDefault="0040268A" w:rsidP="00A66D3C">
      <w:pPr>
        <w:pStyle w:val="ListParagraph"/>
        <w:numPr>
          <w:ilvl w:val="0"/>
          <w:numId w:val="39"/>
        </w:numPr>
        <w:jc w:val="left"/>
        <w:rPr>
          <w:iCs/>
        </w:rPr>
      </w:pPr>
      <w:r>
        <w:rPr>
          <w:iCs/>
        </w:rPr>
        <w:t>following the example of the Blessed Virgin Mary, the highest non-divine person, in the order of Grace,</w:t>
      </w:r>
      <w:r w:rsidR="00921981">
        <w:rPr>
          <w:rStyle w:val="FootnoteReference"/>
          <w:iCs/>
        </w:rPr>
        <w:footnoteReference w:id="166"/>
      </w:r>
      <w:r>
        <w:rPr>
          <w:iCs/>
        </w:rPr>
        <w:t xml:space="preserve"> who nevertheless did all of the above.</w:t>
      </w:r>
    </w:p>
    <w:p w14:paraId="18792688" w14:textId="38833A47" w:rsidR="002B4918" w:rsidRDefault="002B4918" w:rsidP="002B4918">
      <w:pPr>
        <w:jc w:val="left"/>
        <w:rPr>
          <w:iCs/>
        </w:rPr>
      </w:pPr>
      <w:r>
        <w:rPr>
          <w:iCs/>
        </w:rPr>
        <w:t xml:space="preserve">In </w:t>
      </w:r>
      <w:r w:rsidR="007F652C">
        <w:rPr>
          <w:iCs/>
        </w:rPr>
        <w:t>view</w:t>
      </w:r>
      <w:r>
        <w:rPr>
          <w:iCs/>
        </w:rPr>
        <w:t xml:space="preserve"> of all this, </w:t>
      </w:r>
      <w:r w:rsidR="007F652C">
        <w:rPr>
          <w:iCs/>
        </w:rPr>
        <w:t xml:space="preserve">and </w:t>
      </w:r>
      <w:r>
        <w:rPr>
          <w:iCs/>
        </w:rPr>
        <w:t xml:space="preserve">the wholesale </w:t>
      </w:r>
      <w:r w:rsidR="007F652C">
        <w:rPr>
          <w:iCs/>
        </w:rPr>
        <w:t>deterioration of behaviors by</w:t>
      </w:r>
      <w:r>
        <w:rPr>
          <w:iCs/>
        </w:rPr>
        <w:t xml:space="preserve"> women today, i</w:t>
      </w:r>
      <w:r w:rsidR="003C5993">
        <w:rPr>
          <w:iCs/>
        </w:rPr>
        <w:t>t’</w:t>
      </w:r>
      <w:r>
        <w:rPr>
          <w:iCs/>
        </w:rPr>
        <w:t>s</w:t>
      </w:r>
      <w:r w:rsidR="00FE26C9">
        <w:rPr>
          <w:iCs/>
        </w:rPr>
        <w:t xml:space="preserve"> necessary </w:t>
      </w:r>
      <w:r>
        <w:rPr>
          <w:iCs/>
        </w:rPr>
        <w:t>that</w:t>
      </w:r>
      <w:r w:rsidR="003A5C1E">
        <w:rPr>
          <w:iCs/>
        </w:rPr>
        <w:t xml:space="preserve"> </w:t>
      </w:r>
      <w:r>
        <w:rPr>
          <w:iCs/>
        </w:rPr>
        <w:t>. . .</w:t>
      </w:r>
    </w:p>
    <w:p w14:paraId="3EE8714A" w14:textId="7F0145E9" w:rsidR="00C1132D" w:rsidRDefault="00FE26C9" w:rsidP="007A3DC3">
      <w:pPr>
        <w:pStyle w:val="ListParagraph"/>
        <w:numPr>
          <w:ilvl w:val="0"/>
          <w:numId w:val="46"/>
        </w:numPr>
        <w:jc w:val="left"/>
        <w:rPr>
          <w:iCs/>
        </w:rPr>
      </w:pPr>
      <w:r w:rsidRPr="00C1132D">
        <w:rPr>
          <w:iCs/>
        </w:rPr>
        <w:t xml:space="preserve">women be required to </w:t>
      </w:r>
      <w:r w:rsidR="002B4918" w:rsidRPr="00C1132D">
        <w:rPr>
          <w:iCs/>
        </w:rPr>
        <w:t>w</w:t>
      </w:r>
      <w:r w:rsidR="003C5993" w:rsidRPr="00C1132D">
        <w:rPr>
          <w:iCs/>
        </w:rPr>
        <w:t xml:space="preserve">ear </w:t>
      </w:r>
      <w:r w:rsidR="002B4918" w:rsidRPr="00C1132D">
        <w:rPr>
          <w:iCs/>
        </w:rPr>
        <w:t>veils in church</w:t>
      </w:r>
      <w:r w:rsidR="003C5993" w:rsidRPr="00C1132D">
        <w:rPr>
          <w:iCs/>
        </w:rPr>
        <w:t>,</w:t>
      </w:r>
      <w:r w:rsidR="00DB5A17" w:rsidRPr="00C1132D">
        <w:rPr>
          <w:iCs/>
        </w:rPr>
        <w:t xml:space="preserve"> preferably </w:t>
      </w:r>
      <w:r w:rsidR="003C5993" w:rsidRPr="00C1132D">
        <w:rPr>
          <w:iCs/>
        </w:rPr>
        <w:t xml:space="preserve">designed to actually hide the hair, rather than to </w:t>
      </w:r>
      <w:r w:rsidR="00F061B7" w:rsidRPr="00C1132D">
        <w:rPr>
          <w:iCs/>
        </w:rPr>
        <w:t>tease</w:t>
      </w:r>
      <w:r w:rsidR="003C5993" w:rsidRPr="00C1132D">
        <w:rPr>
          <w:iCs/>
        </w:rPr>
        <w:t xml:space="preserve"> it</w:t>
      </w:r>
      <w:r w:rsidR="00F061B7" w:rsidRPr="00C1132D">
        <w:rPr>
          <w:iCs/>
        </w:rPr>
        <w:t xml:space="preserve"> thru lingerie-like transparency</w:t>
      </w:r>
      <w:r w:rsidR="00D316AA" w:rsidRPr="00C1132D">
        <w:rPr>
          <w:iCs/>
        </w:rPr>
        <w:t>;</w:t>
      </w:r>
      <w:r w:rsidR="003C5993">
        <w:rPr>
          <w:rStyle w:val="FootnoteReference"/>
          <w:iCs/>
        </w:rPr>
        <w:footnoteReference w:id="167"/>
      </w:r>
      <w:r w:rsidR="003C5993" w:rsidRPr="00C1132D">
        <w:rPr>
          <w:iCs/>
        </w:rPr>
        <w:t xml:space="preserve"> </w:t>
      </w:r>
      <w:r w:rsidR="00C1132D" w:rsidRPr="00C1132D">
        <w:rPr>
          <w:iCs/>
        </w:rPr>
        <w:t xml:space="preserve">which will promote </w:t>
      </w:r>
      <w:r w:rsidR="00C1132D">
        <w:rPr>
          <w:iCs/>
        </w:rPr>
        <w:t xml:space="preserve">propriety, </w:t>
      </w:r>
      <w:r w:rsidR="00C1132D" w:rsidRPr="00C1132D">
        <w:rPr>
          <w:iCs/>
        </w:rPr>
        <w:t xml:space="preserve">order, </w:t>
      </w:r>
      <w:r w:rsidR="009429C6">
        <w:rPr>
          <w:iCs/>
        </w:rPr>
        <w:t xml:space="preserve">and </w:t>
      </w:r>
      <w:r w:rsidR="00C1132D" w:rsidRPr="00C1132D">
        <w:rPr>
          <w:iCs/>
        </w:rPr>
        <w:t>peace</w:t>
      </w:r>
      <w:bookmarkStart w:id="24" w:name="_Ref140743371"/>
      <w:r w:rsidR="00D86433">
        <w:rPr>
          <w:iCs/>
        </w:rPr>
        <w:t>,</w:t>
      </w:r>
      <w:r w:rsidR="00C1132D">
        <w:rPr>
          <w:rStyle w:val="FootnoteReference"/>
          <w:iCs/>
        </w:rPr>
        <w:footnoteReference w:id="168"/>
      </w:r>
      <w:bookmarkEnd w:id="24"/>
      <w:r w:rsidR="00C1132D" w:rsidRPr="00C1132D">
        <w:rPr>
          <w:iCs/>
        </w:rPr>
        <w:t xml:space="preserve"> and grace.</w:t>
      </w:r>
    </w:p>
    <w:p w14:paraId="4FEE9799" w14:textId="1693803E" w:rsidR="006329BE" w:rsidRDefault="00FE26C9" w:rsidP="002B4918">
      <w:pPr>
        <w:pStyle w:val="ListParagraph"/>
        <w:numPr>
          <w:ilvl w:val="0"/>
          <w:numId w:val="46"/>
        </w:numPr>
        <w:jc w:val="left"/>
        <w:rPr>
          <w:iCs/>
        </w:rPr>
      </w:pPr>
      <w:r>
        <w:rPr>
          <w:iCs/>
        </w:rPr>
        <w:lastRenderedPageBreak/>
        <w:t xml:space="preserve">the worldwide </w:t>
      </w:r>
      <w:r w:rsidR="004E3B1D">
        <w:rPr>
          <w:iCs/>
        </w:rPr>
        <w:t xml:space="preserve">shoulder-and-cleavage-flaunting </w:t>
      </w:r>
      <w:r>
        <w:rPr>
          <w:iCs/>
        </w:rPr>
        <w:t>bridal</w:t>
      </w:r>
      <w:r w:rsidR="004E3B1D">
        <w:rPr>
          <w:iCs/>
        </w:rPr>
        <w:t>-</w:t>
      </w:r>
      <w:r>
        <w:rPr>
          <w:iCs/>
        </w:rPr>
        <w:t>industry, which has been captured and exploited by voluptuously-minded women</w:t>
      </w:r>
      <w:r w:rsidR="00C93D1E">
        <w:rPr>
          <w:iCs/>
        </w:rPr>
        <w:t xml:space="preserve"> designers</w:t>
      </w:r>
      <w:r>
        <w:rPr>
          <w:iCs/>
        </w:rPr>
        <w:t>,</w:t>
      </w:r>
      <w:r>
        <w:rPr>
          <w:rStyle w:val="FootnoteReference"/>
          <w:iCs/>
        </w:rPr>
        <w:footnoteReference w:id="169"/>
      </w:r>
      <w:r>
        <w:rPr>
          <w:iCs/>
        </w:rPr>
        <w:t xml:space="preserve"> must be decisively stopped </w:t>
      </w:r>
      <w:r w:rsidR="008D68A2">
        <w:rPr>
          <w:iCs/>
        </w:rPr>
        <w:t>at the church door</w:t>
      </w:r>
      <w:r w:rsidR="004E3B1D">
        <w:rPr>
          <w:iCs/>
        </w:rPr>
        <w:t xml:space="preserve">, . . . </w:t>
      </w:r>
    </w:p>
    <w:p w14:paraId="48241E3C" w14:textId="4FB3EA70" w:rsidR="00FE26C9" w:rsidRDefault="006329BE" w:rsidP="006329BE">
      <w:pPr>
        <w:pStyle w:val="ListParagraph"/>
        <w:numPr>
          <w:ilvl w:val="1"/>
          <w:numId w:val="46"/>
        </w:numPr>
        <w:jc w:val="left"/>
        <w:rPr>
          <w:iCs/>
        </w:rPr>
      </w:pPr>
      <w:r>
        <w:rPr>
          <w:iCs/>
        </w:rPr>
        <w:t xml:space="preserve">because it is sacrilegious to dress like that in church, </w:t>
      </w:r>
      <w:r w:rsidR="004E3B1D">
        <w:rPr>
          <w:iCs/>
        </w:rPr>
        <w:t>even for a bride</w:t>
      </w:r>
      <w:r>
        <w:rPr>
          <w:iCs/>
        </w:rPr>
        <w:t>;</w:t>
      </w:r>
    </w:p>
    <w:p w14:paraId="5C90E8EC" w14:textId="3E9D9EBB" w:rsidR="00C1132D" w:rsidRDefault="006329BE" w:rsidP="00C1132D">
      <w:pPr>
        <w:pStyle w:val="ListParagraph"/>
        <w:numPr>
          <w:ilvl w:val="1"/>
          <w:numId w:val="46"/>
        </w:numPr>
        <w:jc w:val="left"/>
        <w:rPr>
          <w:iCs/>
        </w:rPr>
      </w:pPr>
      <w:r>
        <w:rPr>
          <w:iCs/>
        </w:rPr>
        <w:t>because the whole industry is so prohibitively expensive as to dissuade marriage;</w:t>
      </w:r>
      <w:r w:rsidR="00C1132D">
        <w:rPr>
          <w:iCs/>
        </w:rPr>
        <w:t xml:space="preserve"> </w:t>
      </w:r>
    </w:p>
    <w:p w14:paraId="21D43A9D" w14:textId="4F49EEDE" w:rsidR="007F652C" w:rsidRDefault="00F061B7" w:rsidP="002B4918">
      <w:pPr>
        <w:pStyle w:val="ListParagraph"/>
        <w:numPr>
          <w:ilvl w:val="0"/>
          <w:numId w:val="46"/>
        </w:numPr>
        <w:jc w:val="left"/>
        <w:rPr>
          <w:iCs/>
        </w:rPr>
      </w:pPr>
      <w:r>
        <w:rPr>
          <w:iCs/>
        </w:rPr>
        <w:t xml:space="preserve">women must </w:t>
      </w:r>
      <w:r w:rsidR="002B4918" w:rsidRPr="002B4918">
        <w:rPr>
          <w:iCs/>
        </w:rPr>
        <w:t>cease to</w:t>
      </w:r>
      <w:r w:rsidR="0092700F">
        <w:rPr>
          <w:iCs/>
        </w:rPr>
        <w:t xml:space="preserve"> fill liturgical functions (</w:t>
      </w:r>
      <w:r w:rsidR="002B4918" w:rsidRPr="002B4918">
        <w:rPr>
          <w:iCs/>
        </w:rPr>
        <w:t>eucharistic ministers</w:t>
      </w:r>
      <w:r w:rsidR="0092700F">
        <w:rPr>
          <w:iCs/>
        </w:rPr>
        <w:t>,</w:t>
      </w:r>
      <w:r w:rsidR="002B4918" w:rsidRPr="002B4918">
        <w:rPr>
          <w:iCs/>
        </w:rPr>
        <w:t xml:space="preserve"> lectors</w:t>
      </w:r>
      <w:r w:rsidR="00EB22C3">
        <w:rPr>
          <w:iCs/>
        </w:rPr>
        <w:t>, altar servers</w:t>
      </w:r>
      <w:r w:rsidR="0092700F">
        <w:rPr>
          <w:iCs/>
        </w:rPr>
        <w:t>)</w:t>
      </w:r>
      <w:r w:rsidR="007F652C">
        <w:rPr>
          <w:iCs/>
        </w:rPr>
        <w:t>,</w:t>
      </w:r>
      <w:r w:rsidR="0092700F">
        <w:rPr>
          <w:iCs/>
        </w:rPr>
        <w:t xml:space="preserve"> when men are present, as if</w:t>
      </w:r>
      <w:r w:rsidR="00A85909">
        <w:rPr>
          <w:iCs/>
        </w:rPr>
        <w:t xml:space="preserve"> . . . </w:t>
      </w:r>
    </w:p>
    <w:p w14:paraId="77C7B31D" w14:textId="42105E64" w:rsidR="002B4918" w:rsidRDefault="00A85909" w:rsidP="007F652C">
      <w:pPr>
        <w:pStyle w:val="ListParagraph"/>
        <w:numPr>
          <w:ilvl w:val="1"/>
          <w:numId w:val="46"/>
        </w:numPr>
        <w:jc w:val="left"/>
        <w:rPr>
          <w:iCs/>
        </w:rPr>
      </w:pPr>
      <w:r>
        <w:rPr>
          <w:iCs/>
        </w:rPr>
        <w:t xml:space="preserve">Vatican II’s </w:t>
      </w:r>
      <w:r w:rsidR="007F652C">
        <w:rPr>
          <w:iCs/>
        </w:rPr>
        <w:t>“active participation” were something external, and not originally intended to be internal</w:t>
      </w:r>
      <w:r w:rsidR="00F061B7">
        <w:rPr>
          <w:iCs/>
        </w:rPr>
        <w:t>;</w:t>
      </w:r>
      <w:r w:rsidR="00E92AB2">
        <w:rPr>
          <w:rStyle w:val="FootnoteReference"/>
          <w:iCs/>
        </w:rPr>
        <w:footnoteReference w:id="170"/>
      </w:r>
    </w:p>
    <w:p w14:paraId="5F98BC6A" w14:textId="510D06C0" w:rsidR="002D2436" w:rsidRDefault="00915CB2" w:rsidP="007F652C">
      <w:pPr>
        <w:pStyle w:val="ListParagraph"/>
        <w:numPr>
          <w:ilvl w:val="1"/>
          <w:numId w:val="46"/>
        </w:numPr>
        <w:jc w:val="left"/>
        <w:rPr>
          <w:iCs/>
        </w:rPr>
      </w:pPr>
      <w:r>
        <w:rPr>
          <w:iCs/>
        </w:rPr>
        <w:t xml:space="preserve">external </w:t>
      </w:r>
      <w:r w:rsidR="002D2436">
        <w:rPr>
          <w:iCs/>
        </w:rPr>
        <w:t>participation is a right, or entitlement;</w:t>
      </w:r>
    </w:p>
    <w:p w14:paraId="16D2EC63" w14:textId="7925D073" w:rsidR="0092700F" w:rsidRDefault="0092700F" w:rsidP="007F652C">
      <w:pPr>
        <w:pStyle w:val="ListParagraph"/>
        <w:numPr>
          <w:ilvl w:val="1"/>
          <w:numId w:val="46"/>
        </w:numPr>
        <w:jc w:val="left"/>
        <w:rPr>
          <w:iCs/>
        </w:rPr>
      </w:pPr>
      <w:r>
        <w:rPr>
          <w:iCs/>
        </w:rPr>
        <w:t>the church needs to appease</w:t>
      </w:r>
      <w:r w:rsidR="002D4F11">
        <w:rPr>
          <w:iCs/>
        </w:rPr>
        <w:t>, atone for,</w:t>
      </w:r>
      <w:r>
        <w:rPr>
          <w:iCs/>
        </w:rPr>
        <w:t xml:space="preserve"> or</w:t>
      </w:r>
      <w:r w:rsidR="002D4F11">
        <w:rPr>
          <w:iCs/>
        </w:rPr>
        <w:t xml:space="preserve"> strike any balance between the sexes</w:t>
      </w:r>
      <w:r>
        <w:rPr>
          <w:iCs/>
        </w:rPr>
        <w:t xml:space="preserve">; </w:t>
      </w:r>
    </w:p>
    <w:p w14:paraId="4117568E" w14:textId="4009A25D" w:rsidR="00603084" w:rsidRDefault="00603084" w:rsidP="00603084">
      <w:pPr>
        <w:pStyle w:val="ListParagraph"/>
        <w:numPr>
          <w:ilvl w:val="2"/>
          <w:numId w:val="46"/>
        </w:numPr>
        <w:jc w:val="left"/>
        <w:rPr>
          <w:iCs/>
        </w:rPr>
      </w:pPr>
      <w:r>
        <w:rPr>
          <w:iCs/>
        </w:rPr>
        <w:t>as if the sexes are</w:t>
      </w:r>
      <w:r w:rsidR="003757ED">
        <w:rPr>
          <w:iCs/>
        </w:rPr>
        <w:t xml:space="preserve"> </w:t>
      </w:r>
      <w:r w:rsidR="003757ED" w:rsidRPr="00A85909">
        <w:rPr>
          <w:i/>
        </w:rPr>
        <w:t>identical</w:t>
      </w:r>
      <w:r w:rsidR="003757ED">
        <w:rPr>
          <w:iCs/>
        </w:rPr>
        <w:t xml:space="preserve"> </w:t>
      </w:r>
      <w:r>
        <w:rPr>
          <w:iCs/>
        </w:rPr>
        <w:t>in anything</w:t>
      </w:r>
      <w:r w:rsidR="006C4DAC">
        <w:rPr>
          <w:iCs/>
        </w:rPr>
        <w:t>, even in</w:t>
      </w:r>
      <w:r>
        <w:rPr>
          <w:iCs/>
        </w:rPr>
        <w:t xml:space="preserve"> dignity;</w:t>
      </w:r>
      <w:r w:rsidR="006C4DAC">
        <w:rPr>
          <w:rStyle w:val="FootnoteReference"/>
          <w:iCs/>
        </w:rPr>
        <w:footnoteReference w:id="171"/>
      </w:r>
    </w:p>
    <w:p w14:paraId="595835FF" w14:textId="2B078BAB" w:rsidR="00A85909" w:rsidRDefault="00A85909" w:rsidP="00A85909">
      <w:pPr>
        <w:pStyle w:val="ListParagraph"/>
        <w:numPr>
          <w:ilvl w:val="1"/>
          <w:numId w:val="46"/>
        </w:numPr>
        <w:jc w:val="left"/>
        <w:rPr>
          <w:iCs/>
        </w:rPr>
      </w:pPr>
      <w:r>
        <w:rPr>
          <w:iCs/>
        </w:rPr>
        <w:t xml:space="preserve">women </w:t>
      </w:r>
      <w:r w:rsidR="00EB22C3">
        <w:rPr>
          <w:iCs/>
        </w:rPr>
        <w:t xml:space="preserve">and girls </w:t>
      </w:r>
      <w:r>
        <w:rPr>
          <w:iCs/>
        </w:rPr>
        <w:t>are more</w:t>
      </w:r>
      <w:r w:rsidR="000C13E4">
        <w:rPr>
          <w:iCs/>
        </w:rPr>
        <w:t>-so</w:t>
      </w:r>
      <w:r>
        <w:rPr>
          <w:iCs/>
        </w:rPr>
        <w:t xml:space="preserve"> in the liturgical image of “ministering” angels, when</w:t>
      </w:r>
      <w:r w:rsidR="000C13E4">
        <w:rPr>
          <w:iCs/>
        </w:rPr>
        <w:t xml:space="preserve"> in fact </w:t>
      </w:r>
      <w:r>
        <w:rPr>
          <w:iCs/>
        </w:rPr>
        <w:t xml:space="preserve">men </w:t>
      </w:r>
      <w:r w:rsidR="00EB22C3">
        <w:rPr>
          <w:iCs/>
        </w:rPr>
        <w:t xml:space="preserve">and boys </w:t>
      </w:r>
      <w:r>
        <w:rPr>
          <w:iCs/>
        </w:rPr>
        <w:t>are;</w:t>
      </w:r>
      <w:r>
        <w:rPr>
          <w:rStyle w:val="FootnoteReference"/>
          <w:iCs/>
        </w:rPr>
        <w:footnoteReference w:id="172"/>
      </w:r>
    </w:p>
    <w:p w14:paraId="4C39F2BC" w14:textId="76F50723" w:rsidR="0092700F" w:rsidRDefault="0092700F" w:rsidP="007F652C">
      <w:pPr>
        <w:pStyle w:val="ListParagraph"/>
        <w:numPr>
          <w:ilvl w:val="1"/>
          <w:numId w:val="46"/>
        </w:numPr>
        <w:jc w:val="left"/>
        <w:rPr>
          <w:iCs/>
        </w:rPr>
      </w:pPr>
      <w:r>
        <w:rPr>
          <w:iCs/>
        </w:rPr>
        <w:t>women, whose voice and nature is</w:t>
      </w:r>
      <w:r w:rsidR="00603084">
        <w:rPr>
          <w:iCs/>
        </w:rPr>
        <w:t xml:space="preserve"> designed for </w:t>
      </w:r>
      <w:r>
        <w:rPr>
          <w:iCs/>
        </w:rPr>
        <w:t xml:space="preserve">child-level play, should </w:t>
      </w:r>
      <w:r w:rsidR="003757ED">
        <w:rPr>
          <w:iCs/>
        </w:rPr>
        <w:t xml:space="preserve">cause the parish to </w:t>
      </w:r>
      <w:r>
        <w:rPr>
          <w:iCs/>
        </w:rPr>
        <w:t>seem to</w:t>
      </w:r>
      <w:r w:rsidR="00603084">
        <w:rPr>
          <w:iCs/>
        </w:rPr>
        <w:t xml:space="preserve"> be</w:t>
      </w:r>
      <w:r>
        <w:rPr>
          <w:iCs/>
        </w:rPr>
        <w:t xml:space="preserve"> ‘play</w:t>
      </w:r>
      <w:r w:rsidR="00603084">
        <w:rPr>
          <w:iCs/>
        </w:rPr>
        <w:t>ing with</w:t>
      </w:r>
      <w:r>
        <w:rPr>
          <w:iCs/>
        </w:rPr>
        <w:t>,’ the Grace of God;</w:t>
      </w:r>
      <w:r w:rsidR="003A18CB">
        <w:rPr>
          <w:iCs/>
        </w:rPr>
        <w:t xml:space="preserve"> </w:t>
      </w:r>
    </w:p>
    <w:p w14:paraId="08B5A4B0" w14:textId="32C1364F" w:rsidR="0092700F" w:rsidRDefault="0092700F" w:rsidP="007F652C">
      <w:pPr>
        <w:pStyle w:val="ListParagraph"/>
        <w:numPr>
          <w:ilvl w:val="1"/>
          <w:numId w:val="46"/>
        </w:numPr>
        <w:jc w:val="left"/>
        <w:rPr>
          <w:iCs/>
        </w:rPr>
      </w:pPr>
      <w:r>
        <w:rPr>
          <w:iCs/>
        </w:rPr>
        <w:t>liturgy is play</w:t>
      </w:r>
      <w:r w:rsidR="00D316AA">
        <w:rPr>
          <w:iCs/>
        </w:rPr>
        <w:t>;</w:t>
      </w:r>
      <w:r>
        <w:rPr>
          <w:rStyle w:val="FootnoteReference"/>
          <w:iCs/>
        </w:rPr>
        <w:footnoteReference w:id="173"/>
      </w:r>
    </w:p>
    <w:p w14:paraId="58CFC6D1" w14:textId="66774E0B" w:rsidR="00A55178" w:rsidRPr="00E92AB2" w:rsidRDefault="00E92AB2" w:rsidP="0073796C">
      <w:pPr>
        <w:pStyle w:val="ListParagraph"/>
        <w:numPr>
          <w:ilvl w:val="2"/>
          <w:numId w:val="46"/>
        </w:numPr>
        <w:jc w:val="left"/>
        <w:rPr>
          <w:iCs/>
        </w:rPr>
      </w:pPr>
      <w:r>
        <w:rPr>
          <w:iCs/>
        </w:rPr>
        <w:t>as if the goal of liturgy</w:t>
      </w:r>
      <w:r w:rsidR="00D316AA">
        <w:rPr>
          <w:iCs/>
        </w:rPr>
        <w:t xml:space="preserve"> were </w:t>
      </w:r>
      <w:r>
        <w:rPr>
          <w:iCs/>
        </w:rPr>
        <w:t>immaturity, rather than “to grow into the mature manhood of Christ.”</w:t>
      </w:r>
      <w:r>
        <w:rPr>
          <w:rStyle w:val="FootnoteReference"/>
          <w:iCs/>
        </w:rPr>
        <w:footnoteReference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w:pStyle w:val="Chap"/>
      </w:pPr>
      <w:r>
        <w:lastRenderedPageBreak/>
        <w:t>IV.</w:t>
      </w:r>
      <w:r w:rsidR="00EE41D4">
        <w:t xml:space="preserve"> Abdication of </w:t>
      </w:r>
      <w:r>
        <w:t>Kingship</w:t>
      </w:r>
    </w:p>
    <w:p w14:paraId="6DC7EC47" w14:textId="77777777" w:rsidR="000774ED" w:rsidRDefault="000774ED" w:rsidP="0073796C">
      <w:pPr>
        <w:jc w:val="left"/>
      </w:pPr>
    </w:p>
    <w:p w14:paraId="16D24579" w14:textId="4F03A89C" w:rsidR="008E60E0" w:rsidRDefault="000774ED" w:rsidP="0073796C">
      <w:pPr>
        <w:jc w:val="left"/>
      </w:pPr>
      <w:r>
        <w:t>We rebuke you, Pope Francis, because</w:t>
      </w:r>
      <w:r w:rsidR="00916FF9">
        <w:t xml:space="preserve"> </w:t>
      </w:r>
      <w:r w:rsidR="00CF484A">
        <w:t>you have</w:t>
      </w:r>
      <w:r w:rsidR="00640CDE">
        <w:t xml:space="preserve"> . . </w:t>
      </w:r>
      <w:r w:rsidR="00052ACC">
        <w:t xml:space="preserve">. </w:t>
      </w:r>
    </w:p>
    <w:p w14:paraId="17EF934E" w14:textId="1D687CD3" w:rsidR="000774ED" w:rsidRDefault="00640CDE" w:rsidP="0073796C">
      <w:pPr>
        <w:jc w:val="left"/>
      </w:pPr>
      <w:r>
        <w:t xml:space="preserve"> </w:t>
      </w:r>
    </w:p>
    <w:p w14:paraId="4E9539E0" w14:textId="77777777" w:rsidR="008135A4" w:rsidRDefault="00CE72E7" w:rsidP="0073796C">
      <w:pPr>
        <w:jc w:val="left"/>
        <w:rPr>
          <w:rStyle w:val="Head"/>
        </w:rPr>
      </w:pPr>
      <w:r w:rsidRPr="00CF1839">
        <w:rPr>
          <w:rStyle w:val="Head"/>
        </w:rPr>
        <w:t>operated as the head of a coalition of misfits.</w:t>
      </w:r>
      <w:r w:rsidR="00211729" w:rsidRPr="00CF1839">
        <w:rPr>
          <w:rStyle w:val="Head"/>
        </w:rPr>
        <w:t xml:space="preserve">  </w:t>
      </w:r>
    </w:p>
    <w:p w14:paraId="2EFD3F35" w14:textId="77777777" w:rsidR="008E60E0" w:rsidRPr="00CF1839" w:rsidRDefault="008E60E0" w:rsidP="0073796C">
      <w:pPr>
        <w:jc w:val="left"/>
        <w:rPr>
          <w:rStyle w:val="Head"/>
        </w:rPr>
      </w:pPr>
    </w:p>
    <w:p w14:paraId="041A9AB5" w14:textId="56CCC543" w:rsidR="00211729" w:rsidRDefault="00211729" w:rsidP="0073796C">
      <w:pPr>
        <w:jc w:val="left"/>
      </w:pPr>
      <w:r>
        <w:t xml:space="preserve">This is not </w:t>
      </w:r>
      <w:r w:rsidR="00CF484A">
        <w:t xml:space="preserve">how </w:t>
      </w:r>
      <w:r>
        <w:t xml:space="preserve">a King acts, for a king is the head of a united kingdom, of a </w:t>
      </w:r>
      <w:r w:rsidR="00906E56">
        <w:t xml:space="preserve">virtuous </w:t>
      </w:r>
      <w:r>
        <w:t>people</w:t>
      </w:r>
      <w:r w:rsidR="00CF484A">
        <w:t>;</w:t>
      </w:r>
      <w:r>
        <w:t xml:space="preserve"> whereas</w:t>
      </w:r>
      <w:r w:rsidR="00CF484A">
        <w:t>,</w:t>
      </w:r>
      <w:r>
        <w:t xml:space="preserve"> you have led like an Emperor,</w:t>
      </w:r>
      <w:r w:rsidR="00945D10">
        <w:t xml:space="preserve"> a</w:t>
      </w:r>
      <w:r>
        <w:t xml:space="preserve"> person who cares merely about achieving and maintaining pragmatic control, ‘by hook or by crook</w:t>
      </w:r>
      <w:r w:rsidR="00906E56">
        <w:t>,</w:t>
      </w:r>
      <w:r>
        <w:t>’</w:t>
      </w:r>
      <w:r w:rsidR="00906E56">
        <w:t xml:space="preserve"> using any power from anywhere.</w:t>
      </w:r>
      <w:r>
        <w:t xml:space="preserve">  To this end, you have </w:t>
      </w:r>
      <w:r w:rsidR="008F7344">
        <w:t>despised the Curia,</w:t>
      </w:r>
      <w:bookmarkStart w:id="25" w:name="_Ref138954476"/>
      <w:r w:rsidR="008F7344">
        <w:rPr>
          <w:rStyle w:val="FootnoteReference"/>
        </w:rPr>
        <w:footnoteReference w:id="175"/>
      </w:r>
      <w:bookmarkEnd w:id="25"/>
      <w:r w:rsidR="008F7344">
        <w:t xml:space="preserve"> </w:t>
      </w:r>
      <w:r>
        <w:t>promoted the weakest, most pliable and controllable protégés everywhere, regardless of their lack of beliefs or morals.</w:t>
      </w:r>
      <w:r w:rsidR="008F7344">
        <w:t xml:space="preserve"> </w:t>
      </w:r>
      <w:r w:rsidR="00CF484A" w:rsidRPr="00CF484A">
        <w:t>. . .</w:t>
      </w:r>
    </w:p>
    <w:p w14:paraId="40AE1911" w14:textId="1A806C12" w:rsidR="00211729" w:rsidRDefault="000D69DC" w:rsidP="008F7344">
      <w:pPr>
        <w:pStyle w:val="ListParagraph"/>
        <w:numPr>
          <w:ilvl w:val="0"/>
          <w:numId w:val="6"/>
        </w:numPr>
        <w:jc w:val="left"/>
      </w:pPr>
      <w:r>
        <w:t>G</w:t>
      </w:r>
      <w:r w:rsidR="00211729">
        <w:t>ay</w:t>
      </w:r>
      <w:r>
        <w:t>s</w:t>
      </w:r>
      <w:r w:rsidR="00211729">
        <w:t xml:space="preserve"> </w:t>
      </w:r>
      <w:r w:rsidR="008F7344">
        <w:t>–</w:t>
      </w:r>
      <w:r>
        <w:t xml:space="preserve"> as your pliable</w:t>
      </w:r>
      <w:r w:rsidR="00640CDE">
        <w:t>, manipulatable, even blackmailable, conscience-less</w:t>
      </w:r>
      <w:r>
        <w:t xml:space="preserve"> ‘Yes’-men</w:t>
      </w:r>
      <w:r w:rsidR="00640CDE">
        <w:t>;</w:t>
      </w:r>
      <w:r w:rsidR="007316B4">
        <w:rPr>
          <w:rStyle w:val="FootnoteReference"/>
        </w:rPr>
        <w:footnoteReference w:id="176"/>
      </w:r>
      <w:r>
        <w:t xml:space="preserve"> </w:t>
      </w:r>
    </w:p>
    <w:p w14:paraId="54059965" w14:textId="39F500D2" w:rsidR="00211729" w:rsidRDefault="000D69DC" w:rsidP="008F7344">
      <w:pPr>
        <w:pStyle w:val="ListParagraph"/>
        <w:numPr>
          <w:ilvl w:val="0"/>
          <w:numId w:val="6"/>
        </w:numPr>
        <w:jc w:val="left"/>
      </w:pPr>
      <w:r>
        <w:t>F</w:t>
      </w:r>
      <w:r w:rsidR="00211729">
        <w:t>eminists</w:t>
      </w:r>
      <w:r w:rsidR="00CF484A">
        <w:t xml:space="preserve"> </w:t>
      </w:r>
      <w:r w:rsidR="008F7344">
        <w:t>–</w:t>
      </w:r>
      <w:r>
        <w:t xml:space="preserve"> as your ‘do-nothing’ Curia-clogging </w:t>
      </w:r>
      <w:r w:rsidRPr="00136B47">
        <w:t>careerists</w:t>
      </w:r>
      <w:r w:rsidR="007316B4" w:rsidRPr="00136B47">
        <w:t>;</w:t>
      </w:r>
      <w:r w:rsidR="00136B47" w:rsidRPr="00136B47">
        <w:fldChar w:fldCharType="begin"/>
      </w:r>
      <w:r w:rsidR="00136B47" w:rsidRPr="00136B47">
        <w:instrText xml:space="preserve"> NOTEREF _Ref138951910 \f </w:instrText>
      </w:r>
      <w:r w:rsidR="00136B47">
        <w:instrText xml:space="preserve"> \* MERGEFORMAT </w:instrText>
      </w:r>
      <w:r w:rsidR="00136B47" w:rsidRPr="00136B47">
        <w:fldChar w:fldCharType="separate"/>
      </w:r>
      <w:r w:rsidR="00E610C1" w:rsidRPr="00E610C1">
        <w:rPr>
          <w:rStyle w:val="FootnoteReference"/>
        </w:rPr>
        <w:t>104</w:t>
      </w:r>
      <w:r w:rsidR="00136B47" w:rsidRPr="00136B47">
        <w:fldChar w:fldCharType="end"/>
      </w:r>
      <w:r>
        <w:t xml:space="preserve"> </w:t>
      </w:r>
    </w:p>
    <w:p w14:paraId="324965D9" w14:textId="6D891142" w:rsidR="00211729" w:rsidRDefault="000D69DC" w:rsidP="008F7344">
      <w:pPr>
        <w:pStyle w:val="ListParagraph"/>
        <w:numPr>
          <w:ilvl w:val="0"/>
          <w:numId w:val="6"/>
        </w:numPr>
        <w:jc w:val="left"/>
      </w:pPr>
      <w:r>
        <w:t>South American Liberation-Theology (</w:t>
      </w:r>
      <w:r w:rsidR="00211729">
        <w:t>Neo-</w:t>
      </w:r>
      <w:r>
        <w:t>)</w:t>
      </w:r>
      <w:r w:rsidR="00211729">
        <w:t>Marxists</w:t>
      </w:r>
      <w:r w:rsidR="00640CDE">
        <w:t xml:space="preserve"> </w:t>
      </w:r>
      <w:r w:rsidR="008F7344">
        <w:t>–</w:t>
      </w:r>
      <w:r w:rsidR="00640CDE">
        <w:t xml:space="preserve"> as your</w:t>
      </w:r>
      <w:r w:rsidR="003F0DD9">
        <w:t xml:space="preserve"> thinkers</w:t>
      </w:r>
      <w:r w:rsidR="00640CDE">
        <w:t>;</w:t>
      </w:r>
      <w:r w:rsidR="0043018A">
        <w:rPr>
          <w:rStyle w:val="FootnoteReference"/>
        </w:rPr>
        <w:footnoteReference w:id="177"/>
      </w:r>
      <w:r>
        <w:t xml:space="preserve"> </w:t>
      </w:r>
    </w:p>
    <w:p w14:paraId="1E5F4102" w14:textId="48C8B19B" w:rsidR="002D354A" w:rsidRDefault="002D354A" w:rsidP="008F7344">
      <w:pPr>
        <w:pStyle w:val="ListParagraph"/>
        <w:numPr>
          <w:ilvl w:val="0"/>
          <w:numId w:val="6"/>
        </w:numPr>
        <w:jc w:val="left"/>
      </w:pPr>
      <w:r>
        <w:t>Chi-</w:t>
      </w:r>
      <w:r w:rsidR="000D69DC">
        <w:t>C</w:t>
      </w:r>
      <w:r>
        <w:t>oms</w:t>
      </w:r>
      <w:r w:rsidR="000D69DC">
        <w:t xml:space="preserve"> </w:t>
      </w:r>
      <w:r w:rsidR="008F7344">
        <w:t>–</w:t>
      </w:r>
      <w:r w:rsidR="000D69DC">
        <w:t xml:space="preserve"> as your</w:t>
      </w:r>
      <w:r w:rsidR="007B24A1">
        <w:t xml:space="preserve"> likely</w:t>
      </w:r>
      <w:r w:rsidR="00640CDE">
        <w:t xml:space="preserve"> financial donors;</w:t>
      </w:r>
      <w:r w:rsidR="003F0DD9">
        <w:rPr>
          <w:rStyle w:val="FootnoteReference"/>
        </w:rPr>
        <w:footnoteReference w:id="178"/>
      </w:r>
      <w:r w:rsidR="00640CDE">
        <w:t xml:space="preserve"> </w:t>
      </w:r>
      <w:r w:rsidR="000D69DC">
        <w:t xml:space="preserve"> </w:t>
      </w:r>
    </w:p>
    <w:p w14:paraId="182F7DBE" w14:textId="326C646C" w:rsidR="00B91793" w:rsidRDefault="00B91793" w:rsidP="008F7344">
      <w:pPr>
        <w:pStyle w:val="ListParagraph"/>
        <w:numPr>
          <w:ilvl w:val="0"/>
          <w:numId w:val="6"/>
        </w:numPr>
        <w:jc w:val="left"/>
      </w:pPr>
      <w:r>
        <w:t>Modernists, maybe even Freemasons</w:t>
      </w:r>
      <w:r w:rsidR="000D69DC">
        <w:t xml:space="preserve"> </w:t>
      </w:r>
      <w:r w:rsidR="008F7344">
        <w:t>–</w:t>
      </w:r>
      <w:r w:rsidR="000D69DC">
        <w:t xml:space="preserve"> as your electors, </w:t>
      </w:r>
      <w:r w:rsidR="00640CDE">
        <w:t>t</w:t>
      </w:r>
      <w:r>
        <w:t>he</w:t>
      </w:r>
      <w:r w:rsidR="00640CDE">
        <w:t xml:space="preserve"> infamous </w:t>
      </w:r>
      <w:r>
        <w:t>St. Gallen Mafia</w:t>
      </w:r>
      <w:r w:rsidR="00640CDE">
        <w:t>;</w:t>
      </w:r>
      <w:r w:rsidR="00FA40CC">
        <w:rPr>
          <w:rStyle w:val="FootnoteReference"/>
        </w:rPr>
        <w:footnoteReference w:id="179"/>
      </w:r>
      <w:r>
        <w:t xml:space="preserve">  </w:t>
      </w:r>
    </w:p>
    <w:p w14:paraId="7D86E058" w14:textId="77777777" w:rsidR="00651D4C" w:rsidRDefault="00651D4C" w:rsidP="0073796C">
      <w:pPr>
        <w:jc w:val="left"/>
      </w:pPr>
    </w:p>
    <w:p w14:paraId="2FD4DB0E" w14:textId="72ABE3F5" w:rsidR="002D354A" w:rsidRDefault="002D354A" w:rsidP="0073796C">
      <w:pPr>
        <w:jc w:val="left"/>
      </w:pPr>
      <w:r>
        <w:t>Indeed, you have</w:t>
      </w:r>
      <w:r w:rsidR="009A2A7D">
        <w:t xml:space="preserve"> perhaps even </w:t>
      </w:r>
      <w:r>
        <w:t>done</w:t>
      </w:r>
      <w:r w:rsidR="00651D4C">
        <w:t xml:space="preserve"> all</w:t>
      </w:r>
      <w:r>
        <w:t xml:space="preserve"> this, because</w:t>
      </w:r>
      <w:r w:rsidR="005751A8">
        <w:t xml:space="preserve">, like </w:t>
      </w:r>
      <w:r w:rsidR="007F42CF">
        <w:t>all political pawns</w:t>
      </w:r>
      <w:r w:rsidR="005751A8">
        <w:t>, you knew that you would never</w:t>
      </w:r>
      <w:r w:rsidR="00651D4C">
        <w:t xml:space="preserve"> have</w:t>
      </w:r>
      <w:r w:rsidR="009A2A7D">
        <w:t xml:space="preserve"> received a mandate expressly to dismantle</w:t>
      </w:r>
      <w:r w:rsidR="005751A8">
        <w:t xml:space="preserve"> (for no</w:t>
      </w:r>
      <w:r w:rsidR="00651D4C">
        <w:t xml:space="preserve"> Roman-Catholic-loving </w:t>
      </w:r>
      <w:r w:rsidR="005751A8">
        <w:t xml:space="preserve">electors would’ve voted for that), but that to be elected in the </w:t>
      </w:r>
      <w:r w:rsidR="00BC19BD">
        <w:t>first</w:t>
      </w:r>
      <w:r w:rsidR="005751A8">
        <w:t xml:space="preserve"> place, you</w:t>
      </w:r>
      <w:r w:rsidR="009A2A7D">
        <w:t>’</w:t>
      </w:r>
      <w:r w:rsidR="005751A8">
        <w:t>d</w:t>
      </w:r>
      <w:r w:rsidR="007F42CF">
        <w:t xml:space="preserve"> need </w:t>
      </w:r>
      <w:r w:rsidR="005751A8">
        <w:t xml:space="preserve">to </w:t>
      </w:r>
      <w:r w:rsidR="007F42CF">
        <w:t>assemble a coalition by guile, by promising,</w:t>
      </w:r>
      <w:r w:rsidR="00325403">
        <w:t xml:space="preserve"> to pay back favors, later</w:t>
      </w:r>
      <w:r w:rsidR="007F42CF">
        <w:t>,</w:t>
      </w:r>
      <w:r w:rsidR="00325403">
        <w:t xml:space="preserve"> </w:t>
      </w:r>
      <w:r w:rsidR="005751A8">
        <w:t xml:space="preserve">on the sly, no matter how destructive for the church’s interests </w:t>
      </w:r>
      <w:r w:rsidR="00A3124F">
        <w:t xml:space="preserve">&amp; prestige </w:t>
      </w:r>
      <w:r w:rsidR="005751A8">
        <w:t>it might be.</w:t>
      </w:r>
      <w:r w:rsidR="00A3124F">
        <w:t xml:space="preserve">  Like an unscrupulous Capitalist,</w:t>
      </w:r>
      <w:r w:rsidR="00894D10">
        <w:t xml:space="preserve"> a hired hand (</w:t>
      </w:r>
      <w:r w:rsidR="00894D10" w:rsidRPr="00894D10">
        <w:rPr>
          <w:i/>
          <w:iCs/>
        </w:rPr>
        <w:t>not</w:t>
      </w:r>
      <w:r w:rsidR="00894D10">
        <w:t xml:space="preserve"> like a good Shepherd),</w:t>
      </w:r>
      <w:r w:rsidR="00A3124F">
        <w:t xml:space="preserve"> you have fleeced your own company, in order to enrich yourself</w:t>
      </w:r>
      <w:r w:rsidR="00513F61">
        <w:t xml:space="preserve"> and all these misfits, who are the greatest enemies of everyone devout, humble, and fervent</w:t>
      </w:r>
      <w:r w:rsidR="00A3124F">
        <w:t>.</w:t>
      </w:r>
      <w:r w:rsidR="00651D4C">
        <w:t xml:space="preserve">  We </w:t>
      </w:r>
      <w:r w:rsidR="009C71F3">
        <w:t xml:space="preserve">most severely warn you to not forget what God does to a shepherd who destroys </w:t>
      </w:r>
      <w:r w:rsidR="009C71F3" w:rsidRPr="00136B47">
        <w:t>his own flock.</w:t>
      </w:r>
      <w:r w:rsidR="00136B47" w:rsidRPr="00136B47">
        <w:rPr>
          <w:vertAlign w:val="superscript"/>
        </w:rPr>
        <w:fldChar w:fldCharType="begin"/>
      </w:r>
      <w:r w:rsidR="00136B47" w:rsidRPr="00136B47">
        <w:instrText xml:space="preserve"> NOTEREF _Ref140077791 \f </w:instrText>
      </w:r>
      <w:r w:rsidR="00136B47">
        <w:instrText xml:space="preserve"> \* MERGEFORMAT </w:instrText>
      </w:r>
      <w:r w:rsidR="00136B47" w:rsidRPr="00136B47">
        <w:rPr>
          <w:vertAlign w:val="superscript"/>
        </w:rPr>
        <w:fldChar w:fldCharType="separate"/>
      </w:r>
      <w:r w:rsidR="00E610C1" w:rsidRPr="00E610C1">
        <w:rPr>
          <w:rStyle w:val="FootnoteReference"/>
        </w:rPr>
        <w:t>28</w:t>
      </w:r>
      <w:r w:rsidR="00136B47" w:rsidRPr="00136B47">
        <w:rPr>
          <w:vertAlign w:val="superscript"/>
        </w:rPr>
        <w:fldChar w:fldCharType="end"/>
      </w:r>
      <w:r w:rsidR="00136B47" w:rsidRPr="00136B47">
        <w:rPr>
          <w:vertAlign w:val="superscript"/>
        </w:rPr>
        <w:t>,</w:t>
      </w:r>
      <w:r w:rsidR="00136B47" w:rsidRPr="00136B47">
        <w:rPr>
          <w:vertAlign w:val="superscript"/>
        </w:rPr>
        <w:fldChar w:fldCharType="begin"/>
      </w:r>
      <w:r w:rsidR="00136B47" w:rsidRPr="00136B47">
        <w:rPr>
          <w:vertAlign w:val="superscript"/>
        </w:rPr>
        <w:instrText xml:space="preserve"> NOTEREF _Ref140265937 \f </w:instrText>
      </w:r>
      <w:r w:rsidR="00136B47">
        <w:rPr>
          <w:vertAlign w:val="superscript"/>
        </w:rPr>
        <w:instrText xml:space="preserve"> \* MERGEFORMAT </w:instrText>
      </w:r>
      <w:r w:rsidR="00136B47" w:rsidRPr="00136B47">
        <w:rPr>
          <w:vertAlign w:val="superscript"/>
        </w:rPr>
        <w:fldChar w:fldCharType="separate"/>
      </w:r>
      <w:r w:rsidR="00E610C1" w:rsidRPr="00E610C1">
        <w:rPr>
          <w:rStyle w:val="FootnoteReference"/>
        </w:rPr>
        <w:t>29</w:t>
      </w:r>
      <w:r w:rsidR="00136B47" w:rsidRPr="00136B47">
        <w:rPr>
          <w:vertAlign w:val="superscript"/>
        </w:rPr>
        <w:fldChar w:fldCharType="end"/>
      </w:r>
      <w:r w:rsidR="00945D10">
        <w:t xml:space="preserve"> </w:t>
      </w:r>
    </w:p>
    <w:p w14:paraId="65A0BA4F" w14:textId="77777777" w:rsidR="008E60E0" w:rsidRDefault="008E60E0" w:rsidP="0073796C">
      <w:pPr>
        <w:jc w:val="left"/>
      </w:pPr>
    </w:p>
    <w:p w14:paraId="3F689578" w14:textId="2E1E6449" w:rsidR="00E17FBF" w:rsidRDefault="002D5944" w:rsidP="0073796C">
      <w:pPr>
        <w:jc w:val="left"/>
      </w:pPr>
      <w:r>
        <w:lastRenderedPageBreak/>
        <w:t xml:space="preserve">Perhaps the </w:t>
      </w:r>
      <w:r w:rsidR="00E17FBF">
        <w:t xml:space="preserve">worst consequence of this is that you have employed pliable </w:t>
      </w:r>
      <w:r w:rsidR="003B37E1">
        <w:t>(pro-)</w:t>
      </w:r>
      <w:r w:rsidR="00E17FBF">
        <w:t xml:space="preserve">homosexuals to amass </w:t>
      </w:r>
      <w:r>
        <w:t xml:space="preserve">your </w:t>
      </w:r>
      <w:r w:rsidR="00E17FBF">
        <w:t>power</w:t>
      </w:r>
      <w:r w:rsidR="00651D4C">
        <w:t xml:space="preserve"> &amp; prestige</w:t>
      </w:r>
      <w:r w:rsidR="00E17FBF">
        <w:t>, . . .</w:t>
      </w:r>
    </w:p>
    <w:p w14:paraId="09588BF3" w14:textId="77777777" w:rsidR="00CE319E" w:rsidRDefault="00E17FBF" w:rsidP="00CE319E">
      <w:pPr>
        <w:pStyle w:val="ListParagraph"/>
        <w:numPr>
          <w:ilvl w:val="0"/>
          <w:numId w:val="13"/>
        </w:numPr>
        <w:jc w:val="left"/>
      </w:pPr>
      <w:r>
        <w:t>Fr</w:t>
      </w:r>
      <w:r w:rsidR="00896581">
        <w:t xml:space="preserve">. James </w:t>
      </w:r>
      <w:r>
        <w:t>Martin</w:t>
      </w:r>
      <w:r w:rsidR="00320D6C">
        <w:t>, SJ</w:t>
      </w:r>
      <w:r w:rsidR="00CE319E">
        <w:t xml:space="preserve"> and St. Jeanine Grammick;</w:t>
      </w:r>
    </w:p>
    <w:p w14:paraId="56D34BD8" w14:textId="77777777" w:rsidR="00E17FBF" w:rsidRDefault="00E17FBF" w:rsidP="00E17FBF">
      <w:pPr>
        <w:pStyle w:val="ListParagraph"/>
        <w:numPr>
          <w:ilvl w:val="0"/>
          <w:numId w:val="13"/>
        </w:numPr>
        <w:jc w:val="left"/>
      </w:pPr>
      <w:r>
        <w:t xml:space="preserve">Juan Carlos Cruz; </w:t>
      </w:r>
    </w:p>
    <w:p w14:paraId="7E23B233" w14:textId="55AB9B37" w:rsidR="005C3028" w:rsidRDefault="005C3028" w:rsidP="00E17FBF">
      <w:pPr>
        <w:pStyle w:val="ListParagraph"/>
        <w:numPr>
          <w:ilvl w:val="0"/>
          <w:numId w:val="13"/>
        </w:numPr>
        <w:jc w:val="left"/>
      </w:pPr>
      <w:r>
        <w:t>perverse artists</w:t>
      </w:r>
      <w:bookmarkStart w:id="26" w:name="_Ref139039923"/>
      <w:r w:rsidR="00362EAF">
        <w:t xml:space="preserve"> . . .</w:t>
      </w:r>
      <w:bookmarkEnd w:id="26"/>
    </w:p>
    <w:p w14:paraId="53AC6076" w14:textId="5BAAE8BD" w:rsidR="00D316AA" w:rsidRDefault="00AD61FE" w:rsidP="00D316AA">
      <w:pPr>
        <w:pStyle w:val="ListParagraph"/>
        <w:numPr>
          <w:ilvl w:val="1"/>
          <w:numId w:val="13"/>
        </w:numPr>
        <w:jc w:val="left"/>
      </w:pPr>
      <w:r>
        <w:t xml:space="preserve">urine-submerged-crucifix-maker </w:t>
      </w:r>
      <w:r w:rsidR="00D316AA" w:rsidRPr="005C3028">
        <w:t>Andres Serrano</w:t>
      </w:r>
      <w:bookmarkStart w:id="27" w:name="_Ref139884113"/>
      <w:r w:rsidR="002B164C">
        <w:t>;</w:t>
      </w:r>
      <w:r w:rsidR="00D316AA">
        <w:rPr>
          <w:rStyle w:val="FootnoteReference"/>
        </w:rPr>
        <w:footnoteReference w:id="180"/>
      </w:r>
      <w:bookmarkEnd w:id="27"/>
    </w:p>
    <w:p w14:paraId="02AD4CAF" w14:textId="4ED05B4C" w:rsidR="00AD61FE" w:rsidRDefault="00AD61FE" w:rsidP="00AD61FE">
      <w:pPr>
        <w:pStyle w:val="ListParagraph"/>
        <w:numPr>
          <w:ilvl w:val="1"/>
          <w:numId w:val="13"/>
        </w:numPr>
        <w:jc w:val="left"/>
      </w:pPr>
      <w:r>
        <w:t>gay dancer Roberto Bolle</w:t>
      </w:r>
      <w:r w:rsidR="002B164C">
        <w:t>;</w:t>
      </w:r>
      <w:r>
        <w:rPr>
          <w:rStyle w:val="FootnoteReference"/>
        </w:rPr>
        <w:footnoteReference w:id="181"/>
      </w:r>
    </w:p>
    <w:p w14:paraId="506B09C6" w14:textId="2ECEF051" w:rsidR="00AD61FE" w:rsidRDefault="00AD61FE" w:rsidP="00D316AA">
      <w:pPr>
        <w:pStyle w:val="ListParagraph"/>
        <w:numPr>
          <w:ilvl w:val="1"/>
          <w:numId w:val="13"/>
        </w:numPr>
        <w:jc w:val="left"/>
      </w:pPr>
      <w:r>
        <w:t>married gay composer Elton John</w:t>
      </w:r>
      <w:r w:rsidR="002B164C">
        <w:t>;</w:t>
      </w:r>
      <w:r>
        <w:rPr>
          <w:rStyle w:val="FootnoteReference"/>
        </w:rPr>
        <w:footnoteReference w:id="182"/>
      </w:r>
    </w:p>
    <w:p w14:paraId="77F8E2A8" w14:textId="2897793F" w:rsidR="002B7047" w:rsidRDefault="002B7047" w:rsidP="00D316AA">
      <w:pPr>
        <w:pStyle w:val="ListParagraph"/>
        <w:numPr>
          <w:ilvl w:val="1"/>
          <w:numId w:val="13"/>
        </w:numPr>
        <w:jc w:val="left"/>
      </w:pPr>
      <w:r>
        <w:t xml:space="preserve">an officially planned </w:t>
      </w:r>
      <w:r w:rsidR="005428DC">
        <w:t>V</w:t>
      </w:r>
      <w:r>
        <w:t>atican Lgbtq song;</w:t>
      </w:r>
      <w:r>
        <w:rPr>
          <w:rStyle w:val="FootnoteReference"/>
        </w:rPr>
        <w:footnoteReference w:id="183"/>
      </w:r>
    </w:p>
    <w:p w14:paraId="204446F0" w14:textId="5D5BF89D" w:rsidR="00362EAF" w:rsidRDefault="00362EAF" w:rsidP="00D316AA">
      <w:pPr>
        <w:pStyle w:val="ListParagraph"/>
        <w:numPr>
          <w:ilvl w:val="1"/>
          <w:numId w:val="13"/>
        </w:numPr>
        <w:jc w:val="left"/>
        <w:rPr>
          <w:lang w:val="pt-BR"/>
        </w:rPr>
      </w:pPr>
      <w:r w:rsidRPr="00362EAF">
        <w:rPr>
          <w:lang w:val="pt-BR"/>
        </w:rPr>
        <w:t>Fr. Marko Rupnik, SJ</w:t>
      </w:r>
      <w:r w:rsidR="002B164C">
        <w:rPr>
          <w:lang w:val="pt-BR"/>
        </w:rPr>
        <w:t>;</w:t>
      </w:r>
    </w:p>
    <w:p w14:paraId="207E591D" w14:textId="75ED78F0" w:rsidR="009D3405" w:rsidRPr="00362EAF" w:rsidRDefault="009D3405" w:rsidP="00D316AA">
      <w:pPr>
        <w:pStyle w:val="ListParagraph"/>
        <w:numPr>
          <w:ilvl w:val="1"/>
          <w:numId w:val="13"/>
        </w:numPr>
        <w:jc w:val="left"/>
        <w:rPr>
          <w:lang w:val="pt-BR"/>
        </w:rPr>
      </w:pPr>
      <w:r w:rsidRPr="009D3405">
        <w:rPr>
          <w:lang w:val="pt-BR"/>
        </w:rPr>
        <w:t>Evgeny Afineevsky;</w:t>
      </w:r>
      <w:bookmarkStart w:id="28" w:name="_Ref140786334"/>
      <w:r>
        <w:rPr>
          <w:rStyle w:val="FootnoteReference"/>
        </w:rPr>
        <w:footnoteReference w:id="184"/>
      </w:r>
      <w:bookmarkEnd w:id="28"/>
    </w:p>
    <w:p w14:paraId="33BD777C" w14:textId="6C5D7132" w:rsidR="00E17FBF" w:rsidRDefault="000405A8" w:rsidP="00E17FBF">
      <w:pPr>
        <w:pStyle w:val="ListParagraph"/>
        <w:numPr>
          <w:ilvl w:val="0"/>
          <w:numId w:val="13"/>
        </w:numPr>
        <w:jc w:val="left"/>
      </w:pPr>
      <w:r>
        <w:rPr>
          <w:noProof/>
        </w:rPr>
        <mc:AlternateContent>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w:rsidR="00E17FBF">
        <w:t xml:space="preserve">notoriously </w:t>
      </w:r>
      <w:r w:rsidR="005665C1">
        <w:t>(pro-)</w:t>
      </w:r>
      <w:r w:rsidR="00E17FBF">
        <w:t>homosexual</w:t>
      </w:r>
      <w:r w:rsidR="00CB4F5B">
        <w:t xml:space="preserve"> clergy like </w:t>
      </w:r>
      <w:r w:rsidR="00A11C47">
        <w:t xml:space="preserve">. . . </w:t>
      </w:r>
      <w:r w:rsidR="00E17FBF">
        <w:t xml:space="preserve">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w:ind w:left="2160"/>
        <w:jc w:val="left"/>
      </w:pPr>
      <w:r>
        <w:t xml:space="preserve">Cd. </w:t>
      </w:r>
      <w:r w:rsidRPr="00CB37C6">
        <w:t>Jean-Claude Hollerich</w:t>
      </w:r>
      <w:r w:rsidR="00DE50BE">
        <w:t xml:space="preserve"> (the Synod)</w:t>
      </w:r>
      <w:r w:rsidR="002B164C">
        <w:t>;</w:t>
      </w:r>
    </w:p>
    <w:p w14:paraId="676932CB" w14:textId="08698AD1" w:rsidR="00745BFA" w:rsidRDefault="00745BFA" w:rsidP="00CE319E">
      <w:pPr>
        <w:ind w:left="2160"/>
        <w:jc w:val="left"/>
      </w:pPr>
      <w:r>
        <w:t xml:space="preserve">Cd. </w:t>
      </w:r>
      <w:r w:rsidR="006C19A1">
        <w:t xml:space="preserve">Theodore </w:t>
      </w:r>
      <w:r>
        <w:t>McCarrick</w:t>
      </w:r>
      <w:r w:rsidR="0060198D">
        <w:t xml:space="preserve"> (Rome)</w:t>
      </w:r>
      <w:r w:rsidR="002B164C">
        <w:t>;</w:t>
      </w:r>
    </w:p>
    <w:p w14:paraId="36C2F323" w14:textId="0149D562" w:rsidR="00476146" w:rsidRPr="00B00DAB" w:rsidRDefault="000405A8" w:rsidP="00CE319E">
      <w:pPr>
        <w:ind w:left="2160"/>
        <w:jc w:val="left"/>
      </w:pPr>
      <w:r>
        <w:rPr>
          <w:noProof/>
        </w:rPr>
        <mc:AlternateContent>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w:rsidR="00476146" w:rsidRPr="00B00DAB">
        <w:t>Cd.</w:t>
      </w:r>
      <w:r w:rsidR="00476146">
        <w:t xml:space="preserve"> Blase</w:t>
      </w:r>
      <w:r w:rsidR="00476146" w:rsidRPr="00B00DAB">
        <w:t xml:space="preserve"> Cupich (Chicago,</w:t>
      </w:r>
      <w:r w:rsidR="00476146">
        <w:t xml:space="preserve"> USA)</w:t>
      </w:r>
      <w:r w:rsidR="002B164C">
        <w:t>;</w:t>
      </w:r>
    </w:p>
    <w:p w14:paraId="01C6188D" w14:textId="356C5FE9" w:rsidR="00A11C47" w:rsidRDefault="00A11C47" w:rsidP="00CE319E">
      <w:pPr>
        <w:ind w:left="2160"/>
        <w:jc w:val="left"/>
      </w:pPr>
      <w:r>
        <w:t>Cd. Joseph Tobin (Newark, NJ, USA)</w:t>
      </w:r>
      <w:r w:rsidR="002B164C">
        <w:t>;</w:t>
      </w:r>
    </w:p>
    <w:p w14:paraId="5349CC8C" w14:textId="729440C2" w:rsidR="00745BFA" w:rsidRPr="00CE319E" w:rsidRDefault="00745BFA" w:rsidP="00CE319E">
      <w:pPr>
        <w:ind w:left="2160"/>
        <w:jc w:val="left"/>
        <w:rPr>
          <w:lang w:val="pt-BR"/>
        </w:rPr>
      </w:pPr>
      <w:r w:rsidRPr="00CE319E">
        <w:rPr>
          <w:lang w:val="pt-BR"/>
        </w:rPr>
        <w:t>Cd. Cocopalmerio</w:t>
      </w:r>
      <w:r w:rsidR="005665C1" w:rsidRPr="00CE319E">
        <w:rPr>
          <w:lang w:val="pt-BR"/>
        </w:rPr>
        <w:t xml:space="preserve"> &amp; co.</w:t>
      </w:r>
      <w:r w:rsidR="0060198D" w:rsidRPr="00CE319E">
        <w:rPr>
          <w:lang w:val="pt-BR"/>
        </w:rPr>
        <w:t xml:space="preserve"> (Rome)</w:t>
      </w:r>
      <w:r w:rsidR="002B164C">
        <w:rPr>
          <w:lang w:val="pt-BR"/>
        </w:rPr>
        <w:t>;</w:t>
      </w:r>
    </w:p>
    <w:p w14:paraId="33C4F4BA" w14:textId="3C854A96" w:rsidR="00476146" w:rsidRPr="00892B6C" w:rsidRDefault="00476146" w:rsidP="00CE319E">
      <w:pPr>
        <w:ind w:left="2160"/>
        <w:jc w:val="left"/>
        <w:rPr>
          <w:lang w:val="pt-BR"/>
        </w:rPr>
      </w:pPr>
      <w:r w:rsidRPr="00892B6C">
        <w:rPr>
          <w:lang w:val="pt-BR"/>
        </w:rPr>
        <w:t>Cd. José Tolentino de Mendonça (Rome)</w:t>
      </w:r>
      <w:r w:rsidR="002B164C">
        <w:rPr>
          <w:lang w:val="pt-BR"/>
        </w:rPr>
        <w:t>;</w:t>
      </w:r>
    </w:p>
    <w:p w14:paraId="322B9098" w14:textId="61A2451A" w:rsidR="00745BFA" w:rsidRDefault="00476146" w:rsidP="00CE319E">
      <w:pPr>
        <w:ind w:left="2160"/>
        <w:jc w:val="left"/>
      </w:pPr>
      <w:r>
        <w:t>Cd. Robert McElroy (San Diego, USA)</w:t>
      </w:r>
      <w:r w:rsidR="002B164C">
        <w:t>;</w:t>
      </w:r>
    </w:p>
    <w:p w14:paraId="1ABE7BCC" w14:textId="3666A035" w:rsidR="002D5944" w:rsidRDefault="002D5944" w:rsidP="00892B6C">
      <w:pPr>
        <w:jc w:val="left"/>
      </w:pPr>
      <w:r>
        <w:t xml:space="preserve">. . . thereby enabling them, to also amass power and prestige, </w:t>
      </w:r>
      <w:r w:rsidR="00CE319E">
        <w:t xml:space="preserve">in exchange, </w:t>
      </w:r>
      <w:r>
        <w:t xml:space="preserve">even more than that which </w:t>
      </w:r>
      <w:r w:rsidR="00AD6DBA">
        <w:t xml:space="preserve">they already had, when they </w:t>
      </w:r>
      <w:r>
        <w:t>probably caused Pope Benedict to resign,</w:t>
      </w:r>
      <w:r w:rsidR="00CC31EB">
        <w:t xml:space="preserve"> apparently </w:t>
      </w:r>
      <w:r>
        <w:t>for lack of energy to oppose them.</w:t>
      </w:r>
      <w:r w:rsidR="00AD6DBA">
        <w:rPr>
          <w:rStyle w:val="FootnoteReference"/>
        </w:rPr>
        <w:footnoteReference w:id="185"/>
      </w:r>
      <w:r w:rsidR="004E5C7A">
        <w:t xml:space="preserve">  Thus you completely ignored your</w:t>
      </w:r>
      <w:r w:rsidR="00ED7BA5">
        <w:t xml:space="preserve"> </w:t>
      </w:r>
      <w:r w:rsidR="004E5C7A">
        <w:t>mandate from Pope Benedict, in the dossier that he left for you</w:t>
      </w:r>
      <w:r w:rsidR="007F2C63">
        <w:t>.</w:t>
      </w:r>
      <w:r w:rsidR="007F2C63">
        <w:rPr>
          <w:rStyle w:val="FootnoteReference"/>
        </w:rPr>
        <w:footnoteReference w:id="186"/>
      </w:r>
      <w:r w:rsidR="00CE319E">
        <w:t xml:space="preserve">  </w:t>
      </w:r>
    </w:p>
    <w:p w14:paraId="5D241B99" w14:textId="77777777" w:rsidR="008E60E0" w:rsidRDefault="008E60E0" w:rsidP="00892B6C">
      <w:pPr>
        <w:jc w:val="left"/>
      </w:pPr>
    </w:p>
    <w:p w14:paraId="4A685C20" w14:textId="62186694" w:rsidR="007E51E8" w:rsidRPr="007E51E8" w:rsidRDefault="007E51E8" w:rsidP="00892B6C">
      <w:pPr>
        <w:jc w:val="left"/>
      </w:pPr>
      <w:r>
        <w:t xml:space="preserve">But if </w:t>
      </w:r>
      <w:r w:rsidRPr="007E51E8">
        <w:rPr>
          <w:i/>
          <w:iCs/>
        </w:rPr>
        <w:t>even</w:t>
      </w:r>
      <w:r>
        <w:t xml:space="preserve"> </w:t>
      </w:r>
      <w:r w:rsidRPr="007E51E8">
        <w:rPr>
          <w:i/>
          <w:iCs/>
        </w:rPr>
        <w:t>you</w:t>
      </w:r>
      <w:r>
        <w:t xml:space="preserve"> do these things, then what a disastrous example it is for Catholic politicians!  How then will politicians ever be held to that</w:t>
      </w:r>
      <w:r w:rsidR="006D45D6">
        <w:t xml:space="preserve"> high standard </w:t>
      </w:r>
      <w:r>
        <w:t>laid out for them by Pope</w:t>
      </w:r>
      <w:r w:rsidR="00795D5A">
        <w:t>s Pius IX and</w:t>
      </w:r>
      <w:r>
        <w:t xml:space="preserve"> Leo XIII, to be . . . </w:t>
      </w:r>
    </w:p>
    <w:p w14:paraId="7F35EBCF" w14:textId="0BB7F443" w:rsidR="00257B4E" w:rsidRDefault="00257B4E" w:rsidP="007E51E8">
      <w:pPr>
        <w:pStyle w:val="ListParagraph"/>
        <w:numPr>
          <w:ilvl w:val="0"/>
          <w:numId w:val="30"/>
        </w:numPr>
        <w:jc w:val="left"/>
      </w:pPr>
      <w:r>
        <w:t xml:space="preserve">discerning whether a Christian </w:t>
      </w:r>
      <w:r w:rsidRPr="00257B4E">
        <w:rPr>
          <w:i/>
          <w:iCs/>
        </w:rPr>
        <w:t>even can</w:t>
      </w:r>
      <w:r>
        <w:t xml:space="preserve"> participate in po</w:t>
      </w:r>
      <w:r w:rsidR="006D45D6">
        <w:t>l</w:t>
      </w:r>
      <w:r>
        <w:t>itics?</w:t>
      </w:r>
      <w:r w:rsidR="006D45D6">
        <w:rPr>
          <w:rStyle w:val="FootnoteReference"/>
        </w:rPr>
        <w:footnoteReference w:id="187"/>
      </w:r>
      <w:r w:rsidR="00D5740C">
        <w:t xml:space="preserve"> </w:t>
      </w:r>
      <w:r w:rsidR="00D5740C"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_Ref141144694 \f </w:instrText>
      </w:r>
      <w:r w:rsidR="003D6991">
        <w:rPr>
          <w:rStyle w:val="Highlighted"/>
          <w:highlight w:val="black"/>
        </w:rPr>
        <w:instrText xml:space="preserve"> \* MERGEFORMAT </w:instrText>
      </w:r>
      <w:r w:rsidR="00476461" w:rsidRPr="003D6991">
        <w:rPr>
          <w:rStyle w:val="Highlighted"/>
          <w:highlight w:val="black"/>
        </w:rPr>
        <w:fldChar w:fldCharType="separate"/>
      </w:r>
      <w:r w:rsidR="00E610C1" w:rsidRPr="00E610C1">
        <w:rPr>
          <w:rStyle w:val="Highlighted"/>
          <w:highlight w:val="black"/>
        </w:rPr>
        <w:t>222</w:t>
      </w:r>
      <w:r w:rsidR="00476461" w:rsidRPr="003D6991">
        <w:rPr>
          <w:rStyle w:val="Highlighted"/>
          <w:highlight w:val="black"/>
        </w:rPr>
        <w:fldChar w:fldCharType="end"/>
      </w:r>
      <w:r w:rsidR="00D5740C" w:rsidRPr="00C15408">
        <w:rPr>
          <w:color w:val="FFFFFF" w:themeColor="background1"/>
          <w:highlight w:val="black"/>
          <w:vertAlign w:val="superscript"/>
        </w:rPr>
        <w:t>)</w:t>
      </w:r>
    </w:p>
    <w:p w14:paraId="11E397F6" w14:textId="37F2AFFC" w:rsidR="007E51E8" w:rsidRDefault="006D45D6" w:rsidP="007E51E8">
      <w:pPr>
        <w:pStyle w:val="ListParagraph"/>
        <w:numPr>
          <w:ilvl w:val="0"/>
          <w:numId w:val="30"/>
        </w:numPr>
        <w:jc w:val="left"/>
      </w:pPr>
      <w:r>
        <w:t xml:space="preserve">publicly </w:t>
      </w:r>
      <w:r w:rsidR="007E51E8">
        <w:t>self-</w:t>
      </w:r>
      <w:r>
        <w:t>“</w:t>
      </w:r>
      <w:r w:rsidR="007E51E8" w:rsidRPr="009B491F">
        <w:t>consistent, and never in the least point</w:t>
      </w:r>
      <w:r>
        <w:t>,</w:t>
      </w:r>
      <w:r w:rsidR="007E51E8" w:rsidRPr="009B491F">
        <w:t xml:space="preserve"> nor in any condition of life to swerve from Christian virtue</w:t>
      </w:r>
      <w:r w:rsidR="007E51E8">
        <w:t>”?</w:t>
      </w:r>
      <w:r w:rsidR="0006283B" w:rsidRPr="0006283B">
        <w:rPr>
          <w:rStyle w:val="FootnoteReference"/>
        </w:rPr>
        <w:t xml:space="preserve"> </w:t>
      </w:r>
      <w:bookmarkStart w:id="29" w:name="_Ref141124644"/>
      <w:r w:rsidR="0006283B">
        <w:rPr>
          <w:rStyle w:val="FootnoteReference"/>
        </w:rPr>
        <w:footnoteReference w:id="188"/>
      </w:r>
      <w:bookmarkEnd w:id="29"/>
      <w:r w:rsidR="0021026D">
        <w:t xml:space="preserve"> </w:t>
      </w:r>
      <w:r w:rsidR="0021026D"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_Ref141143468 \f </w:instrText>
      </w:r>
      <w:r w:rsidR="003D6991">
        <w:rPr>
          <w:rStyle w:val="Highlighted"/>
          <w:highlight w:val="black"/>
        </w:rPr>
        <w:instrText xml:space="preserve"> \* MERGEFORMAT </w:instrText>
      </w:r>
      <w:r w:rsidR="00476461" w:rsidRPr="003D6991">
        <w:rPr>
          <w:rStyle w:val="Highlighted"/>
          <w:highlight w:val="black"/>
        </w:rPr>
        <w:fldChar w:fldCharType="separate"/>
      </w:r>
      <w:r w:rsidR="00E610C1" w:rsidRPr="00E610C1">
        <w:rPr>
          <w:rStyle w:val="Highlighted"/>
          <w:highlight w:val="black"/>
        </w:rPr>
        <w:t>25</w:t>
      </w:r>
      <w:r w:rsidR="00476461" w:rsidRPr="003D6991">
        <w:rPr>
          <w:rStyle w:val="Highlighted"/>
          <w:highlight w:val="black"/>
        </w:rPr>
        <w:fldChar w:fldCharType="end"/>
      </w:r>
      <w:r w:rsidR="00FF15B0" w:rsidRPr="00556E11">
        <w:rPr>
          <w:color w:val="FFFFFF" w:themeColor="background1"/>
          <w:highlight w:val="black"/>
          <w:vertAlign w:val="superscript"/>
        </w:rPr>
        <w:t>,</w:t>
      </w:r>
      <w:r w:rsidR="00FF15B0" w:rsidRPr="003D6991">
        <w:rPr>
          <w:rStyle w:val="Highlighted"/>
          <w:highlight w:val="black"/>
        </w:rPr>
        <w:fldChar w:fldCharType="begin"/>
      </w:r>
      <w:r w:rsidR="00FF15B0" w:rsidRPr="003D6991">
        <w:rPr>
          <w:rStyle w:val="Highlighted"/>
          <w:highlight w:val="black"/>
        </w:rPr>
        <w:instrText xml:space="preserve"> NOTEREF _Ref140079506 \f \h </w:instrText>
      </w:r>
      <w:r w:rsidR="00FF15B0" w:rsidRPr="003D6991">
        <w:rPr>
          <w:rStyle w:val="Highlighted"/>
          <w:highlight w:val="black"/>
        </w:rPr>
      </w:r>
      <w:r w:rsidR="003D6991">
        <w:rPr>
          <w:rStyle w:val="Highlighted"/>
          <w:highlight w:val="black"/>
        </w:rPr>
        <w:instrText xml:space="preserve"> \* MERGEFORMAT </w:instrText>
      </w:r>
      <w:r w:rsidR="00FF15B0" w:rsidRPr="003D6991">
        <w:rPr>
          <w:rStyle w:val="Highlighted"/>
          <w:highlight w:val="black"/>
        </w:rPr>
        <w:fldChar w:fldCharType="separate"/>
      </w:r>
      <w:r w:rsidR="00E610C1" w:rsidRPr="00E610C1">
        <w:rPr>
          <w:rStyle w:val="Highlighted"/>
          <w:highlight w:val="black"/>
        </w:rPr>
        <w:t>278</w:t>
      </w:r>
      <w:r w:rsidR="00FF15B0" w:rsidRPr="003D6991">
        <w:rPr>
          <w:rStyle w:val="Highlighted"/>
          <w:highlight w:val="black"/>
        </w:rPr>
        <w:fldChar w:fldCharType="end"/>
      </w:r>
      <w:r w:rsidR="0021026D" w:rsidRPr="00556E11">
        <w:rPr>
          <w:color w:val="FFFFFF" w:themeColor="background1"/>
          <w:highlight w:val="black"/>
          <w:vertAlign w:val="superscript"/>
        </w:rPr>
        <w:t>)</w:t>
      </w:r>
    </w:p>
    <w:p w14:paraId="265DDAC3" w14:textId="353C9436" w:rsidR="007E51E8" w:rsidRDefault="007E51E8" w:rsidP="007E51E8">
      <w:pPr>
        <w:pStyle w:val="ListParagraph"/>
        <w:numPr>
          <w:ilvl w:val="0"/>
          <w:numId w:val="30"/>
        </w:numPr>
        <w:jc w:val="left"/>
      </w:pPr>
      <w:r w:rsidRPr="009B491F">
        <w:lastRenderedPageBreak/>
        <w:t xml:space="preserve">publicly </w:t>
      </w:r>
      <w:r>
        <w:t>accep</w:t>
      </w:r>
      <w:r w:rsidRPr="009B491F">
        <w:t>ting</w:t>
      </w:r>
      <w:r>
        <w:t xml:space="preserve"> the authority of the </w:t>
      </w:r>
      <w:r w:rsidRPr="008F3E65">
        <w:t>church</w:t>
      </w:r>
      <w:r w:rsidR="007468AC" w:rsidRPr="008F3E65">
        <w:t>,</w:t>
      </w:r>
      <w:r w:rsidR="008F3E65" w:rsidRPr="008F3E65">
        <w:fldChar w:fldCharType="begin"/>
      </w:r>
      <w:r w:rsidR="008F3E65" w:rsidRPr="008F3E65">
        <w:instrText xml:space="preserve"> NOTEREF _Ref141124644 \f </w:instrText>
      </w:r>
      <w:r w:rsidR="008F3E65">
        <w:instrText xml:space="preserve"> \* MERGEFORMAT </w:instrText>
      </w:r>
      <w:r w:rsidR="008F3E65" w:rsidRPr="008F3E65">
        <w:fldChar w:fldCharType="separate"/>
      </w:r>
      <w:r w:rsidR="00E610C1" w:rsidRPr="00E610C1">
        <w:rPr>
          <w:rStyle w:val="FootnoteReference"/>
        </w:rPr>
        <w:t>188</w:t>
      </w:r>
      <w:r w:rsidR="008F3E65" w:rsidRPr="008F3E65">
        <w:fldChar w:fldCharType="end"/>
      </w:r>
      <w:r w:rsidR="007468AC" w:rsidRPr="008F3E65">
        <w:t xml:space="preserve"> and</w:t>
      </w:r>
      <w:r w:rsidR="007468AC">
        <w:t xml:space="preserve"> in harmony with her, over “matters . . . of mixed </w:t>
      </w:r>
      <w:r w:rsidR="00EC13F0">
        <w:t xml:space="preserve">[church-and-state] </w:t>
      </w:r>
      <w:r w:rsidR="007468AC">
        <w:t xml:space="preserve">jurisdiction,” such as </w:t>
      </w:r>
      <w:r w:rsidR="007468AC" w:rsidRPr="008F3E65">
        <w:t>abortion?</w:t>
      </w:r>
      <w:r w:rsidR="008F3E65" w:rsidRPr="008F3E65">
        <w:fldChar w:fldCharType="begin"/>
      </w:r>
      <w:r w:rsidR="008F3E65" w:rsidRPr="008F3E65">
        <w:instrText xml:space="preserve"> NOTEREF _Ref141246043 \f </w:instrText>
      </w:r>
      <w:r w:rsidR="008F3E65">
        <w:instrText xml:space="preserve"> \* MERGEFORMAT </w:instrText>
      </w:r>
      <w:r w:rsidR="008F3E65" w:rsidRPr="008F3E65">
        <w:fldChar w:fldCharType="separate"/>
      </w:r>
      <w:r w:rsidR="00E610C1" w:rsidRPr="00E610C1">
        <w:rPr>
          <w:rStyle w:val="FootnoteReference"/>
        </w:rPr>
        <w:t>199</w:t>
      </w:r>
      <w:r w:rsidR="008F3E65" w:rsidRPr="008F3E65">
        <w:fldChar w:fldCharType="end"/>
      </w:r>
      <w:r w:rsidR="002943FD" w:rsidRPr="002943FD">
        <w:rPr>
          <w:vertAlign w:val="superscript"/>
        </w:rPr>
        <w:t xml:space="preserve"> </w:t>
      </w:r>
      <w:r w:rsidR="002943FD" w:rsidRPr="00556E11">
        <w:rPr>
          <w:color w:val="FFFFFF" w:themeColor="background1"/>
          <w:highlight w:val="black"/>
          <w:vertAlign w:val="superscript"/>
        </w:rPr>
        <w:t>(</w:t>
      </w:r>
      <w:r w:rsidR="008F3E65" w:rsidRPr="003D6991">
        <w:rPr>
          <w:rStyle w:val="Highlighted"/>
          <w:highlight w:val="black"/>
        </w:rPr>
        <w:fldChar w:fldCharType="begin"/>
      </w:r>
      <w:r w:rsidR="008F3E65" w:rsidRPr="003D6991">
        <w:rPr>
          <w:rStyle w:val="Highlighted"/>
          <w:highlight w:val="black"/>
        </w:rPr>
        <w:instrText xml:space="preserve"> NOTEREF _Ref141136944 \f </w:instrText>
      </w:r>
      <w:r w:rsidR="003D6991">
        <w:rPr>
          <w:rStyle w:val="Highlighted"/>
          <w:highlight w:val="black"/>
        </w:rPr>
        <w:instrText xml:space="preserve"> \* MERGEFORMAT </w:instrText>
      </w:r>
      <w:r w:rsidR="008F3E65" w:rsidRPr="003D6991">
        <w:rPr>
          <w:rStyle w:val="Highlighted"/>
          <w:highlight w:val="black"/>
        </w:rPr>
        <w:fldChar w:fldCharType="separate"/>
      </w:r>
      <w:r w:rsidR="00E610C1" w:rsidRPr="00E610C1">
        <w:rPr>
          <w:rStyle w:val="Highlighted"/>
          <w:highlight w:val="black"/>
        </w:rPr>
        <w:t>287</w:t>
      </w:r>
      <w:r w:rsidR="008F3E65" w:rsidRPr="003D6991">
        <w:rPr>
          <w:rStyle w:val="Highlighted"/>
          <w:highlight w:val="black"/>
        </w:rPr>
        <w:fldChar w:fldCharType="end"/>
      </w:r>
      <w:r w:rsidR="002943FD" w:rsidRPr="00556E11">
        <w:rPr>
          <w:color w:val="FFFFFF" w:themeColor="background1"/>
          <w:highlight w:val="black"/>
          <w:vertAlign w:val="superscript"/>
        </w:rPr>
        <w:t>)</w:t>
      </w:r>
    </w:p>
    <w:p w14:paraId="799E1FD9" w14:textId="7B4949BB" w:rsidR="007E51E8" w:rsidRDefault="007E51E8" w:rsidP="007E51E8">
      <w:pPr>
        <w:pStyle w:val="ListParagraph"/>
        <w:numPr>
          <w:ilvl w:val="0"/>
          <w:numId w:val="30"/>
        </w:numPr>
        <w:jc w:val="left"/>
      </w:pPr>
      <w:r>
        <w:t xml:space="preserve">not </w:t>
      </w:r>
      <w:r w:rsidR="0006283B">
        <w:t xml:space="preserve">impartially </w:t>
      </w:r>
      <w:r>
        <w:t>unbiased, but biasedly pro-“</w:t>
      </w:r>
      <w:r w:rsidRPr="002B6FBD">
        <w:t>truth and righteousness</w:t>
      </w:r>
      <w:r w:rsidR="00AD4743">
        <w:t>,</w:t>
      </w:r>
      <w:r>
        <w:t>”</w:t>
      </w:r>
      <w:bookmarkStart w:id="30" w:name="_Ref141124685"/>
      <w:r w:rsidR="002D4A91" w:rsidRPr="002D4A91">
        <w:rPr>
          <w:rStyle w:val="FootnoteReference"/>
        </w:rPr>
        <w:t xml:space="preserve"> </w:t>
      </w:r>
      <w:r w:rsidR="002D4A91">
        <w:t>as well as pro-“</w:t>
      </w:r>
      <w:r w:rsidR="002D4A91" w:rsidRPr="002D4A91">
        <w:t>nature and the law of God</w:t>
      </w:r>
      <w:r w:rsidR="002D4A91">
        <w:t>,”</w:t>
      </w:r>
      <w:bookmarkStart w:id="31" w:name="_Ref141143030"/>
      <w:r w:rsidR="002D4A91">
        <w:rPr>
          <w:rStyle w:val="FootnoteReference"/>
        </w:rPr>
        <w:footnoteReference w:id="189"/>
      </w:r>
      <w:bookmarkEnd w:id="30"/>
      <w:bookmarkEnd w:id="31"/>
      <w:r w:rsidR="002943FD">
        <w:t xml:space="preserve"> </w:t>
      </w:r>
      <w:r w:rsidR="002943FD" w:rsidRPr="00A230B5">
        <w:rPr>
          <w:color w:val="FFFFFF" w:themeColor="background1"/>
          <w:highlight w:val="black"/>
          <w:vertAlign w:val="superscript"/>
        </w:rPr>
        <w:t>(</w:t>
      </w:r>
      <w:bookmarkStart w:id="32" w:name="_Ref141145006"/>
      <w:r w:rsidR="00A621B6" w:rsidRPr="00A230B5">
        <w:rPr>
          <w:rStyle w:val="FootnoteReference"/>
          <w:color w:val="FFFFFF" w:themeColor="background1"/>
          <w:highlight w:val="black"/>
        </w:rPr>
        <w:footnoteReference w:id="190"/>
      </w:r>
      <w:bookmarkEnd w:id="32"/>
      <w:r w:rsidR="002943FD" w:rsidRPr="00A230B5">
        <w:rPr>
          <w:color w:val="FFFFFF" w:themeColor="background1"/>
          <w:highlight w:val="black"/>
          <w:vertAlign w:val="superscript"/>
        </w:rPr>
        <w:t>)</w:t>
      </w:r>
      <w:r w:rsidR="00AD4743">
        <w:t xml:space="preserve"> and </w:t>
      </w:r>
      <w:r w:rsidR="00EC13F0">
        <w:t>pro-</w:t>
      </w:r>
      <w:r w:rsidR="00AD4743">
        <w:t>Catholicism</w:t>
      </w:r>
      <w:r>
        <w:t>?</w:t>
      </w:r>
      <w:r w:rsidR="002D4A91">
        <w:rPr>
          <w:rStyle w:val="FootnoteReference"/>
        </w:rPr>
        <w:footnoteReference w:id="191"/>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_Ref141137301 \f </w:instrText>
      </w:r>
      <w:r w:rsidR="003D6991">
        <w:rPr>
          <w:rStyle w:val="Highlighted"/>
          <w:highlight w:val="black"/>
        </w:rPr>
        <w:instrText xml:space="preserve"> \* MERGEFORMAT </w:instrText>
      </w:r>
      <w:r w:rsidR="00D207C0" w:rsidRPr="003D6991">
        <w:rPr>
          <w:rStyle w:val="Highlighted"/>
          <w:highlight w:val="black"/>
        </w:rPr>
        <w:fldChar w:fldCharType="separate"/>
      </w:r>
      <w:r w:rsidR="00E610C1" w:rsidRPr="00E610C1">
        <w:rPr>
          <w:rStyle w:val="Highlighted"/>
          <w:highlight w:val="black"/>
        </w:rPr>
        <w:t>52</w:t>
      </w:r>
      <w:r w:rsidR="00D207C0" w:rsidRPr="003D6991">
        <w:rPr>
          <w:rStyle w:val="Highlighted"/>
          <w:highlight w:val="black"/>
        </w:rPr>
        <w:fldChar w:fldCharType="end"/>
      </w:r>
      <w:r w:rsidR="002943FD" w:rsidRPr="00556E11">
        <w:rPr>
          <w:color w:val="FFFFFF" w:themeColor="background1"/>
          <w:highlight w:val="black"/>
          <w:vertAlign w:val="superscript"/>
        </w:rPr>
        <w:t>)</w:t>
      </w:r>
      <w:r w:rsidR="000F7697" w:rsidRPr="00052ACC">
        <w:rPr>
          <w:color w:val="FFFFFF" w:themeColor="background1"/>
        </w:rPr>
        <w:t xml:space="preserve">  </w:t>
      </w:r>
      <w:r w:rsidR="000F7697">
        <w:t xml:space="preserve">In particular . . . </w:t>
      </w:r>
    </w:p>
    <w:p w14:paraId="1B66D48C" w14:textId="17D2D274" w:rsidR="002969E2" w:rsidRDefault="000F7697" w:rsidP="0006283B">
      <w:pPr>
        <w:pStyle w:val="ListParagraph"/>
        <w:numPr>
          <w:ilvl w:val="1"/>
          <w:numId w:val="30"/>
        </w:numPr>
        <w:jc w:val="left"/>
      </w:pPr>
      <w:r>
        <w:t>p</w:t>
      </w:r>
      <w:r w:rsidR="002969E2">
        <w:t>ro-</w:t>
      </w:r>
      <w:r>
        <w:t>d</w:t>
      </w:r>
      <w:r w:rsidR="002969E2">
        <w:t>iscussion;</w:t>
      </w:r>
      <w:r w:rsidR="00B21F3C">
        <w:rPr>
          <w:rStyle w:val="FootnoteReference"/>
        </w:rPr>
        <w:t xml:space="preserve"> </w:t>
      </w:r>
      <w:r w:rsidR="00D207C0">
        <w:rPr>
          <w:highlight w:val="red"/>
        </w:rPr>
        <w:fldChar w:fldCharType="begin"/>
      </w:r>
      <w:r w:rsidR="00D207C0">
        <w:rPr>
          <w:rStyle w:val="FootnoteReference"/>
        </w:rPr>
        <w:instrText xml:space="preserve"> NOTEREF _Ref141143030 \f </w:instrText>
      </w:r>
      <w:r w:rsidR="00D207C0">
        <w:rPr>
          <w:highlight w:val="red"/>
        </w:rPr>
        <w:fldChar w:fldCharType="separate"/>
      </w:r>
      <w:r w:rsidR="00E610C1" w:rsidRPr="00E610C1">
        <w:rPr>
          <w:rStyle w:val="FootnoteReference"/>
        </w:rPr>
        <w:t>189</w:t>
      </w:r>
      <w:r w:rsidR="00D207C0">
        <w:rPr>
          <w:highlight w:val="red"/>
        </w:rPr>
        <w:fldChar w:fldCharType="end"/>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_Ref141142243 \f </w:instrText>
      </w:r>
      <w:r w:rsidR="003D6991">
        <w:rPr>
          <w:rStyle w:val="Highlighted"/>
          <w:highlight w:val="black"/>
        </w:rPr>
        <w:instrText xml:space="preserve"> \* MERGEFORMAT </w:instrText>
      </w:r>
      <w:r w:rsidR="00D207C0" w:rsidRPr="003D6991">
        <w:rPr>
          <w:rStyle w:val="Highlighted"/>
          <w:highlight w:val="black"/>
        </w:rPr>
        <w:fldChar w:fldCharType="separate"/>
      </w:r>
      <w:r w:rsidR="00E610C1" w:rsidRPr="00E610C1">
        <w:rPr>
          <w:rStyle w:val="Highlighted"/>
          <w:highlight w:val="black"/>
        </w:rPr>
        <w:t>293</w:t>
      </w:r>
      <w:r w:rsidR="00D207C0" w:rsidRPr="003D6991">
        <w:rPr>
          <w:rStyle w:val="Highlighted"/>
          <w:highlight w:val="black"/>
        </w:rPr>
        <w:fldChar w:fldCharType="end"/>
      </w:r>
      <w:r w:rsidR="009B5E22" w:rsidRPr="00556E11">
        <w:rPr>
          <w:color w:val="FFFFFF" w:themeColor="background1"/>
          <w:highlight w:val="black"/>
          <w:vertAlign w:val="superscript"/>
        </w:rPr>
        <w:t>,</w:t>
      </w:r>
      <w:r w:rsidR="009B5E22" w:rsidRPr="00556E11">
        <w:rPr>
          <w:rStyle w:val="FootnoteReference"/>
          <w:color w:val="FFFFFF" w:themeColor="background1"/>
          <w:highlight w:val="black"/>
        </w:rPr>
        <w:footnoteReference w:id="192"/>
      </w:r>
      <w:r w:rsidR="002943FD" w:rsidRPr="00556E11">
        <w:rPr>
          <w:color w:val="FFFFFF" w:themeColor="background1"/>
          <w:highlight w:val="black"/>
          <w:vertAlign w:val="superscript"/>
        </w:rPr>
        <w:t>)</w:t>
      </w:r>
      <w:r w:rsidR="00B21F3C" w:rsidRPr="00052ACC">
        <w:rPr>
          <w:color w:val="FFFFFF" w:themeColor="background1"/>
          <w:vertAlign w:val="superscript"/>
        </w:rPr>
        <w:t xml:space="preserve">  </w:t>
      </w:r>
    </w:p>
    <w:p w14:paraId="6FEB533E" w14:textId="72960F84" w:rsidR="0006283B" w:rsidRDefault="0033375C" w:rsidP="0006283B">
      <w:pPr>
        <w:pStyle w:val="ListParagraph"/>
        <w:numPr>
          <w:ilvl w:val="1"/>
          <w:numId w:val="30"/>
        </w:numPr>
        <w:jc w:val="left"/>
      </w:pPr>
      <w:r>
        <w:t>pro-free-speech</w:t>
      </w:r>
      <w:r w:rsidR="007468AC">
        <w:t xml:space="preserve"> (</w:t>
      </w:r>
      <w:r>
        <w:t>in the truest</w:t>
      </w:r>
      <w:r w:rsidR="00EC13F0">
        <w:rPr>
          <w:rStyle w:val="FootnoteReference"/>
        </w:rPr>
        <w:footnoteReference w:id="193"/>
      </w:r>
      <w:r>
        <w:t xml:space="preserve"> meaning of “freedom,” as “responsible,” i.e, when it has “</w:t>
      </w:r>
      <w:r w:rsidRPr="0033375C">
        <w:t>truth and goodness for its object</w:t>
      </w:r>
      <w:r>
        <w:t>”</w:t>
      </w:r>
      <w:r w:rsidR="002D4A91">
        <w:rPr>
          <w:rStyle w:val="FootnoteReference"/>
        </w:rPr>
        <w:footnoteReference w:id="194"/>
      </w:r>
      <w:r w:rsidR="0021026D">
        <w:t xml:space="preserve"> </w:t>
      </w:r>
      <w:r w:rsidR="0021026D" w:rsidRPr="00556E11">
        <w:rPr>
          <w:color w:val="FFFFFF" w:themeColor="background1"/>
          <w:highlight w:val="black"/>
          <w:vertAlign w:val="superscript"/>
        </w:rPr>
        <w:t>(</w:t>
      </w:r>
      <w:r w:rsidR="00C75FE3" w:rsidRPr="003D6991">
        <w:rPr>
          <w:rStyle w:val="Highlighted"/>
          <w:highlight w:val="black"/>
        </w:rPr>
        <w:fldChar w:fldCharType="begin"/>
      </w:r>
      <w:r w:rsidR="00C75FE3" w:rsidRPr="003D6991">
        <w:rPr>
          <w:rStyle w:val="Highlighted"/>
          <w:highlight w:val="black"/>
        </w:rPr>
        <w:instrText xml:space="preserve"> NOTEREF _Ref141143468 \f </w:instrText>
      </w:r>
      <w:r w:rsidR="003D6991">
        <w:rPr>
          <w:rStyle w:val="Highlighted"/>
          <w:highlight w:val="black"/>
        </w:rPr>
        <w:instrText xml:space="preserve"> \* MERGEFORMAT </w:instrText>
      </w:r>
      <w:r w:rsidR="00C75FE3" w:rsidRPr="003D6991">
        <w:rPr>
          <w:rStyle w:val="Highlighted"/>
          <w:highlight w:val="black"/>
        </w:rPr>
        <w:fldChar w:fldCharType="separate"/>
      </w:r>
      <w:r w:rsidR="00E610C1" w:rsidRPr="00E610C1">
        <w:rPr>
          <w:rStyle w:val="Highlighted"/>
          <w:highlight w:val="black"/>
        </w:rPr>
        <w:t>25</w:t>
      </w:r>
      <w:r w:rsidR="00C75FE3" w:rsidRPr="003D6991">
        <w:rPr>
          <w:rStyle w:val="Highlighted"/>
          <w:highlight w:val="black"/>
        </w:rPr>
        <w:fldChar w:fldCharType="end"/>
      </w:r>
      <w:r w:rsidR="0021026D" w:rsidRPr="00556E11">
        <w:rPr>
          <w:color w:val="FFFFFF" w:themeColor="background1"/>
          <w:highlight w:val="black"/>
          <w:vertAlign w:val="superscript"/>
        </w:rPr>
        <w:t>)</w:t>
      </w:r>
      <w:r w:rsidR="007468AC">
        <w:t>,</w:t>
      </w:r>
      <w:r>
        <w:t xml:space="preserve"> but not pro-licensed</w:t>
      </w:r>
      <w:r w:rsidR="007468AC">
        <w:t>/licentious-</w:t>
      </w:r>
      <w:r>
        <w:t>speech</w:t>
      </w:r>
      <w:r w:rsidR="00EC13F0">
        <w:t>,</w:t>
      </w:r>
      <w:r>
        <w:rPr>
          <w:rStyle w:val="FootnoteReference"/>
        </w:rPr>
        <w:footnoteReference w:id="195"/>
      </w:r>
      <w:r>
        <w:t xml:space="preserve"> </w:t>
      </w:r>
      <w:r w:rsidR="00EC13F0">
        <w:t xml:space="preserve">but firmly against license to . . . </w:t>
      </w:r>
    </w:p>
    <w:p w14:paraId="35639CE7" w14:textId="56FC2F40" w:rsidR="00EC13F0" w:rsidRDefault="00EC13F0" w:rsidP="00EC13F0">
      <w:pPr>
        <w:pStyle w:val="ListParagraph"/>
        <w:numPr>
          <w:ilvl w:val="2"/>
          <w:numId w:val="30"/>
        </w:numPr>
        <w:jc w:val="left"/>
      </w:pPr>
      <w:r>
        <w:t>advertise evil products;</w:t>
      </w:r>
      <w:r w:rsidR="00B21F3C">
        <w:rPr>
          <w:rStyle w:val="FootnoteReference"/>
        </w:rPr>
        <w:footnoteReference w:id="196"/>
      </w:r>
      <w:r w:rsidR="00B21F3C">
        <w:t xml:space="preserve"> </w:t>
      </w:r>
    </w:p>
    <w:p w14:paraId="221ECA81" w14:textId="1C6BD4E8" w:rsidR="00EC13F0" w:rsidRDefault="00EC13F0" w:rsidP="00EC13F0">
      <w:pPr>
        <w:pStyle w:val="ListParagraph"/>
        <w:numPr>
          <w:ilvl w:val="2"/>
          <w:numId w:val="30"/>
        </w:numPr>
        <w:jc w:val="left"/>
      </w:pPr>
      <w:r>
        <w:t>enslaves men to</w:t>
      </w:r>
      <w:r w:rsidRPr="00EC13F0">
        <w:t xml:space="preserve"> </w:t>
      </w:r>
      <w:r>
        <w:t>e</w:t>
      </w:r>
      <w:r w:rsidRPr="00EC13F0">
        <w:t>rror and passion</w:t>
      </w:r>
      <w:r>
        <w:t>;</w:t>
      </w:r>
      <w:bookmarkStart w:id="33" w:name="_Ref141143047"/>
      <w:r>
        <w:rPr>
          <w:rStyle w:val="FootnoteReference"/>
        </w:rPr>
        <w:footnoteReference w:id="197"/>
      </w:r>
      <w:bookmarkEnd w:id="33"/>
      <w:r w:rsidR="0021026D">
        <w:t xml:space="preserve"> </w:t>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_Ref141144354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E610C1" w:rsidRPr="00E610C1">
        <w:rPr>
          <w:rStyle w:val="FootnoteReference"/>
          <w:color w:val="FFFFFF" w:themeColor="background1"/>
          <w:highlight w:val="black"/>
        </w:rPr>
        <w:t>289</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_Ref141144365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E610C1" w:rsidRPr="00E610C1">
        <w:rPr>
          <w:rStyle w:val="FootnoteReference"/>
          <w:color w:val="FFFFFF" w:themeColor="background1"/>
          <w:highlight w:val="black"/>
        </w:rPr>
        <w:t>290</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p>
    <w:p w14:paraId="3AF57178" w14:textId="1E8D5B2B" w:rsidR="00EC13F0" w:rsidRDefault="00EC13F0" w:rsidP="00EC13F0">
      <w:pPr>
        <w:pStyle w:val="ListParagraph"/>
        <w:numPr>
          <w:ilvl w:val="2"/>
          <w:numId w:val="30"/>
        </w:numPr>
        <w:jc w:val="left"/>
      </w:pPr>
      <w:r>
        <w:t>evangelize false religions;</w:t>
      </w:r>
      <w:r w:rsidR="000F7697">
        <w:rPr>
          <w:rStyle w:val="FootnoteReference"/>
        </w:rPr>
        <w:footnoteReference w:id="198"/>
      </w:r>
      <w:r w:rsidR="0021026D">
        <w:t xml:space="preserve"> </w:t>
      </w:r>
      <w:r w:rsidR="0021026D" w:rsidRPr="00A230B5">
        <w:rPr>
          <w:color w:val="FFFFFF" w:themeColor="background1"/>
          <w:highlight w:val="black"/>
          <w:vertAlign w:val="superscript"/>
        </w:rPr>
        <w:t>(</w:t>
      </w:r>
      <w:r w:rsidR="0021026D" w:rsidRPr="003D6991">
        <w:rPr>
          <w:rStyle w:val="Highlighted"/>
          <w:highlight w:val="black"/>
        </w:rPr>
        <w:fldChar w:fldCharType="begin"/>
      </w:r>
      <w:r w:rsidR="0021026D" w:rsidRPr="003D6991">
        <w:rPr>
          <w:rStyle w:val="Highlighted"/>
          <w:highlight w:val="black"/>
        </w:rPr>
        <w:instrText xml:space="preserve"> NOTEREF _Ref141143931 \f \h </w:instrText>
      </w:r>
      <w:r w:rsidR="00A230B5" w:rsidRPr="003D6991">
        <w:rPr>
          <w:rStyle w:val="Highlighted"/>
          <w:highlight w:val="black"/>
        </w:rPr>
        <w:instrText xml:space="preserve"> \* MERGEFORMAT </w:instrText>
      </w:r>
      <w:r w:rsidR="0021026D" w:rsidRPr="003D6991">
        <w:rPr>
          <w:rStyle w:val="Highlighted"/>
          <w:highlight w:val="black"/>
        </w:rPr>
      </w:r>
      <w:r w:rsidR="0021026D" w:rsidRPr="003D6991">
        <w:rPr>
          <w:rStyle w:val="Highlighted"/>
          <w:highlight w:val="black"/>
        </w:rPr>
        <w:fldChar w:fldCharType="separate"/>
      </w:r>
      <w:r w:rsidR="00E610C1" w:rsidRPr="00E610C1">
        <w:rPr>
          <w:rStyle w:val="Highlighted"/>
          <w:highlight w:val="black"/>
        </w:rPr>
        <w:t>75</w:t>
      </w:r>
      <w:r w:rsidR="0021026D" w:rsidRPr="003D6991">
        <w:rPr>
          <w:rStyle w:val="Highlighted"/>
          <w:highlight w:val="black"/>
        </w:rPr>
        <w:fldChar w:fldCharType="end"/>
      </w:r>
      <w:r w:rsidR="0021026D" w:rsidRPr="00A230B5">
        <w:rPr>
          <w:color w:val="FFFFFF" w:themeColor="background1"/>
          <w:highlight w:val="black"/>
          <w:vertAlign w:val="superscript"/>
        </w:rPr>
        <w:t>)</w:t>
      </w:r>
    </w:p>
    <w:p w14:paraId="51EBFE52" w14:textId="0A68C9D2" w:rsidR="00EC13F0" w:rsidRDefault="00EC13F0" w:rsidP="00EC13F0">
      <w:pPr>
        <w:pStyle w:val="ListParagraph"/>
        <w:numPr>
          <w:ilvl w:val="2"/>
          <w:numId w:val="30"/>
        </w:numPr>
        <w:jc w:val="left"/>
      </w:pPr>
      <w:r>
        <w:t>act immorally;</w:t>
      </w:r>
      <w:r w:rsidR="00B21F3C">
        <w:t xml:space="preserve"> </w:t>
      </w:r>
      <w:r w:rsidR="00B21F3C">
        <w:fldChar w:fldCharType="begin"/>
      </w:r>
      <w:r w:rsidR="00B21F3C">
        <w:instrText xml:space="preserve"> NOTEREF _Ref141143047 \f \h </w:instrText>
      </w:r>
      <w:r w:rsidR="00B21F3C">
        <w:fldChar w:fldCharType="separate"/>
      </w:r>
      <w:r w:rsidR="00E610C1" w:rsidRPr="00E610C1">
        <w:rPr>
          <w:rStyle w:val="FootnoteReference"/>
        </w:rPr>
        <w:t>197</w:t>
      </w:r>
      <w:r w:rsidR="00B21F3C">
        <w:fldChar w:fldCharType="end"/>
      </w:r>
      <w:r w:rsidR="00B21F3C">
        <w:t xml:space="preserve"> </w:t>
      </w:r>
    </w:p>
    <w:p w14:paraId="6767CD9E" w14:textId="7E762F82" w:rsidR="0033375C" w:rsidRDefault="007468AC" w:rsidP="0006283B">
      <w:pPr>
        <w:pStyle w:val="ListParagraph"/>
        <w:numPr>
          <w:ilvl w:val="1"/>
          <w:numId w:val="30"/>
        </w:numPr>
        <w:jc w:val="left"/>
      </w:pPr>
      <w:r>
        <w:t>having the ever-present goal of ultimately paying due credit to the true religion, whenever possible, including officially,</w:t>
      </w:r>
      <w:bookmarkStart w:id="34" w:name="_Ref141246043"/>
      <w:r>
        <w:rPr>
          <w:rStyle w:val="FootnoteReference"/>
        </w:rPr>
        <w:footnoteReference w:id="199"/>
      </w:r>
      <w:bookmarkEnd w:id="34"/>
      <w:r>
        <w:t xml:space="preserve"> although </w:t>
      </w:r>
      <w:r w:rsidR="00D041B8">
        <w:t xml:space="preserve">perhaps </w:t>
      </w:r>
      <w:r>
        <w:t>tolerating other religions, according to the principle of the Double Effect,</w:t>
      </w:r>
      <w:r w:rsidR="00A46077">
        <w:t xml:space="preserve"> “</w:t>
      </w:r>
      <w:r w:rsidR="00A46077" w:rsidRPr="00A46077">
        <w:t>for the sake of securing some great good</w:t>
      </w:r>
      <w:r w:rsidR="00366559">
        <w:t xml:space="preserve"> </w:t>
      </w:r>
      <w:r w:rsidR="00A46077" w:rsidRPr="00A46077">
        <w:t>or of hindering some great evil</w:t>
      </w:r>
      <w:r w:rsidR="00A46077">
        <w:t>,”—</w:t>
      </w:r>
      <w:r w:rsidR="00366559" w:rsidRPr="00366559">
        <w:t xml:space="preserve"> </w:t>
      </w:r>
      <w:r w:rsidR="00366559">
        <w:t>such as military peace</w:t>
      </w:r>
      <w:r w:rsidR="000F7697">
        <w:t>;</w:t>
      </w:r>
      <w:r w:rsidR="00A46077">
        <w:rPr>
          <w:rStyle w:val="FootnoteReference"/>
        </w:rPr>
        <w:footnoteReference w:id="200"/>
      </w:r>
    </w:p>
    <w:p w14:paraId="4238C872" w14:textId="0EAE5117" w:rsidR="007E51E8" w:rsidRDefault="007E51E8" w:rsidP="007E51E8">
      <w:pPr>
        <w:pStyle w:val="ListParagraph"/>
        <w:numPr>
          <w:ilvl w:val="0"/>
          <w:numId w:val="30"/>
        </w:numPr>
        <w:jc w:val="left"/>
      </w:pPr>
      <w:r>
        <w:t>striving so “</w:t>
      </w:r>
      <w:r w:rsidRPr="00426DF9">
        <w:t>that liberty of action shall not transgress the bounds marked out by nature and the law of God</w:t>
      </w:r>
      <w:r>
        <w:t>”</w:t>
      </w:r>
      <w:r w:rsidRPr="00C75FE3">
        <w:t>?</w:t>
      </w:r>
      <w:r w:rsidR="0006283B" w:rsidRPr="00C75FE3">
        <w:fldChar w:fldCharType="begin"/>
      </w:r>
      <w:r w:rsidR="0006283B" w:rsidRPr="00C75FE3">
        <w:instrText xml:space="preserve"> NOTEREF _Ref141124685 \f </w:instrText>
      </w:r>
      <w:r w:rsidR="00E72A39" w:rsidRPr="00C75FE3">
        <w:instrText xml:space="preserve"> \* MERGEFORMAT </w:instrText>
      </w:r>
      <w:r w:rsidR="0006283B" w:rsidRPr="00C75FE3">
        <w:fldChar w:fldCharType="separate"/>
      </w:r>
      <w:r w:rsidR="00E610C1" w:rsidRPr="00E610C1">
        <w:rPr>
          <w:rStyle w:val="FootnoteReference"/>
        </w:rPr>
        <w:t>189</w:t>
      </w:r>
      <w:r w:rsidR="0006283B" w:rsidRPr="00C75FE3">
        <w:fldChar w:fldCharType="end"/>
      </w:r>
      <w:r w:rsidR="00F522FF">
        <w:t xml:space="preserve"> </w:t>
      </w:r>
      <w:r w:rsidR="00F522FF" w:rsidRPr="003D6991">
        <w:rPr>
          <w:rStyle w:val="Highlighted"/>
          <w:highlight w:val="black"/>
        </w:rPr>
        <w:t>(</w:t>
      </w:r>
      <w:r w:rsidR="00C76DF4" w:rsidRPr="003D6991">
        <w:rPr>
          <w:rStyle w:val="Highlighted"/>
          <w:highlight w:val="black"/>
        </w:rPr>
        <w:fldChar w:fldCharType="begin"/>
      </w:r>
      <w:r w:rsidR="00C76DF4" w:rsidRPr="003D6991">
        <w:rPr>
          <w:rStyle w:val="Highlighted"/>
          <w:highlight w:val="black"/>
        </w:rPr>
        <w:instrText xml:space="preserve"> NOTEREF _Ref141145006 \f \h </w:instrText>
      </w:r>
      <w:r w:rsidR="00A230B5" w:rsidRPr="003D6991">
        <w:rPr>
          <w:rStyle w:val="Highlighted"/>
          <w:highlight w:val="black"/>
        </w:rPr>
        <w:instrText xml:space="preserve"> \* MERGEFORMAT </w:instrText>
      </w:r>
      <w:r w:rsidR="00C76DF4" w:rsidRPr="003D6991">
        <w:rPr>
          <w:rStyle w:val="Highlighted"/>
          <w:highlight w:val="black"/>
        </w:rPr>
      </w:r>
      <w:r w:rsidR="00C76DF4" w:rsidRPr="003D6991">
        <w:rPr>
          <w:rStyle w:val="Highlighted"/>
          <w:highlight w:val="black"/>
        </w:rPr>
        <w:fldChar w:fldCharType="separate"/>
      </w:r>
      <w:r w:rsidR="00E610C1" w:rsidRPr="00E610C1">
        <w:rPr>
          <w:rStyle w:val="Highlighted"/>
          <w:highlight w:val="black"/>
        </w:rPr>
        <w:t>190</w:t>
      </w:r>
      <w:r w:rsidR="00C76DF4" w:rsidRPr="003D6991">
        <w:rPr>
          <w:rStyle w:val="Highlighted"/>
          <w:highlight w:val="black"/>
        </w:rPr>
        <w:fldChar w:fldCharType="end"/>
      </w:r>
      <w:r w:rsidR="00F522FF" w:rsidRPr="003D6991">
        <w:rPr>
          <w:rStyle w:val="Highlighted"/>
          <w:highlight w:val="black"/>
        </w:rPr>
        <w:t>)</w:t>
      </w:r>
    </w:p>
    <w:p w14:paraId="7C11E229" w14:textId="701BFF24" w:rsidR="00144190" w:rsidRDefault="00144190" w:rsidP="00144190">
      <w:pPr>
        <w:jc w:val="left"/>
      </w:pPr>
      <w:r>
        <w:t xml:space="preserve">You yourself have violated </w:t>
      </w:r>
      <w:r w:rsidR="007147B0">
        <w:t>nearly all</w:t>
      </w:r>
      <w:r>
        <w:t xml:space="preserve"> of these!</w:t>
      </w:r>
      <w:r w:rsidR="006D45D6">
        <w:rPr>
          <w:rStyle w:val="FootnoteReference"/>
        </w:rPr>
        <w:footnoteReference w:id="201"/>
      </w:r>
      <w:r>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w:jc w:val="left"/>
      </w:pPr>
      <w:r w:rsidRPr="00CF1839">
        <w:rPr>
          <w:rStyle w:val="Head"/>
        </w:rPr>
        <w:t>not sought the face of God</w:t>
      </w:r>
      <w:r w:rsidR="00A11CA9">
        <w:t xml:space="preserve">, but have </w:t>
      </w:r>
      <w:r w:rsidR="00CF484A" w:rsidRPr="00CF484A">
        <w:t>. . .</w:t>
      </w:r>
    </w:p>
    <w:p w14:paraId="6042F5B5" w14:textId="77777777" w:rsidR="008E60E0" w:rsidRDefault="008E60E0" w:rsidP="0073796C">
      <w:pPr>
        <w:jc w:val="left"/>
      </w:pPr>
    </w:p>
    <w:p w14:paraId="009C9733" w14:textId="7F77786D" w:rsidR="00CE72E7" w:rsidRPr="00C75FE3" w:rsidRDefault="00A11CA9" w:rsidP="00651D4C">
      <w:pPr>
        <w:pStyle w:val="ListParagraph"/>
        <w:numPr>
          <w:ilvl w:val="0"/>
          <w:numId w:val="26"/>
        </w:numPr>
        <w:jc w:val="left"/>
      </w:pPr>
      <w:r>
        <w:t>ascribed</w:t>
      </w:r>
      <w:r w:rsidR="00211729">
        <w:t xml:space="preserve"> the worldwide event of Covid</w:t>
      </w:r>
      <w:r w:rsidR="00CF484A">
        <w:t>-19</w:t>
      </w:r>
      <w:r w:rsidR="00211729">
        <w:t xml:space="preserve"> </w:t>
      </w:r>
      <w:r>
        <w:t xml:space="preserve">to “Mother Earth throwing </w:t>
      </w:r>
      <w:r w:rsidRPr="00C75FE3">
        <w:t>a fit</w:t>
      </w:r>
      <w:r w:rsidR="00CE72E7" w:rsidRPr="00C75FE3">
        <w:t>.</w:t>
      </w:r>
      <w:r w:rsidRPr="00C75FE3">
        <w:t>”</w:t>
      </w:r>
      <w:r w:rsidRPr="00C75FE3">
        <w:fldChar w:fldCharType="begin"/>
      </w:r>
      <w:r w:rsidRPr="00C75FE3">
        <w:instrText xml:space="preserve"> NOTEREF _Ref138974723 \f </w:instrText>
      </w:r>
      <w:r w:rsidR="00E72A39" w:rsidRPr="00C75FE3">
        <w:instrText xml:space="preserve"> \* MERGEFORMAT </w:instrText>
      </w:r>
      <w:r w:rsidRPr="00C75FE3">
        <w:fldChar w:fldCharType="separate"/>
      </w:r>
      <w:r w:rsidR="00E610C1" w:rsidRPr="00E610C1">
        <w:rPr>
          <w:rStyle w:val="FootnoteReference"/>
        </w:rPr>
        <w:t>79</w:t>
      </w:r>
      <w:r w:rsidRPr="00C75FE3">
        <w:rPr>
          <w:rStyle w:val="FootnoteReference"/>
        </w:rPr>
        <w:fldChar w:fldCharType="end"/>
      </w:r>
    </w:p>
    <w:p w14:paraId="5D4D84AB" w14:textId="77777777" w:rsidR="00A22C9E" w:rsidRDefault="00211729" w:rsidP="00651D4C">
      <w:pPr>
        <w:pStyle w:val="ListParagraph"/>
        <w:numPr>
          <w:ilvl w:val="0"/>
          <w:numId w:val="26"/>
        </w:numPr>
        <w:jc w:val="left"/>
      </w:pPr>
      <w:r>
        <w:t>disregarded the central dynamic of this century, namely Our Lady of Fatima resisting “the errors</w:t>
      </w:r>
      <w:r w:rsidR="0028426C">
        <w:t>”</w:t>
      </w:r>
      <w:r>
        <w:t xml:space="preserve"> of Russia.</w:t>
      </w:r>
      <w:r w:rsidR="0028426C">
        <w:t xml:space="preserve">   Occurring, as it did, in the very year of the Russian October Revolution, surely this refers to Communist errors.</w:t>
      </w:r>
      <w:r w:rsidR="0028426C">
        <w:rPr>
          <w:rStyle w:val="FootnoteReference"/>
        </w:rPr>
        <w:footnoteReference w:id="202"/>
      </w:r>
      <w:r w:rsidR="00395F86">
        <w:t xml:space="preserve">  </w:t>
      </w:r>
    </w:p>
    <w:p w14:paraId="76E2AD13" w14:textId="60905590" w:rsidR="00A22C9E" w:rsidRDefault="00A22C9E" w:rsidP="00A22C9E">
      <w:pPr>
        <w:pStyle w:val="ListParagraph"/>
        <w:numPr>
          <w:ilvl w:val="1"/>
          <w:numId w:val="26"/>
        </w:numPr>
        <w:jc w:val="left"/>
      </w:pPr>
      <w:r>
        <w:t xml:space="preserve">Instead of holding the 2023 WYD at the religious center of Fatima, you held it 60 miles away, at Lisbon, the Communist </w:t>
      </w:r>
      <w:r w:rsidRPr="00945D10">
        <w:t>center of</w:t>
      </w:r>
      <w:r w:rsidR="00EF2510" w:rsidRPr="00945D10">
        <w:t xml:space="preserve"> . . .</w:t>
      </w:r>
    </w:p>
    <w:p w14:paraId="3CDE91E1" w14:textId="77777777" w:rsidR="00945D10" w:rsidRPr="00945D10" w:rsidRDefault="00945D10" w:rsidP="00945D10">
      <w:pPr>
        <w:pStyle w:val="ListParagraph"/>
        <w:numPr>
          <w:ilvl w:val="2"/>
          <w:numId w:val="26"/>
        </w:numPr>
        <w:jc w:val="both"/>
      </w:pPr>
      <w:r w:rsidRPr="00945D10">
        <w:t>Patriarch José da Cruz Policarpo, of St. Gallen Mafia fame;</w:t>
      </w:r>
    </w:p>
    <w:p w14:paraId="2CF1F9D2" w14:textId="19603464" w:rsidR="0021219F" w:rsidRPr="002B164C" w:rsidRDefault="002B164C" w:rsidP="00A22C9E">
      <w:pPr>
        <w:pStyle w:val="ListParagraph"/>
        <w:numPr>
          <w:ilvl w:val="2"/>
          <w:numId w:val="26"/>
        </w:numPr>
        <w:jc w:val="left"/>
      </w:pPr>
      <w:r w:rsidRPr="002B164C">
        <w:t xml:space="preserve">Handpicked </w:t>
      </w:r>
      <w:r w:rsidR="003A5C1E">
        <w:t>“</w:t>
      </w:r>
      <w:r w:rsidR="0021219F" w:rsidRPr="002B164C">
        <w:t>Socialist</w:t>
      </w:r>
      <w:r w:rsidR="003A5C1E">
        <w:t>”</w:t>
      </w:r>
      <w:r w:rsidR="0021219F" w:rsidRPr="002B164C">
        <w:t xml:space="preserve"> Bishop Américo Aguiar</w:t>
      </w:r>
      <w:r w:rsidR="003A5C1E">
        <w:t xml:space="preserve"> who refuses to evangelize</w:t>
      </w:r>
      <w:r w:rsidR="0021219F" w:rsidRPr="002B164C">
        <w:t>;</w:t>
      </w:r>
      <w:r w:rsidR="0021219F" w:rsidRPr="00945D10">
        <w:rPr>
          <w:rStyle w:val="FootnoteReference"/>
          <w:lang w:val="pt-BR"/>
        </w:rPr>
        <w:footnoteReference w:id="203"/>
      </w:r>
    </w:p>
    <w:p w14:paraId="217ABC5D" w14:textId="53542724" w:rsidR="00A22C9E" w:rsidRPr="00945D10" w:rsidRDefault="00A22C9E" w:rsidP="00A22C9E">
      <w:pPr>
        <w:pStyle w:val="ListParagraph"/>
        <w:numPr>
          <w:ilvl w:val="2"/>
          <w:numId w:val="26"/>
        </w:numPr>
        <w:jc w:val="left"/>
      </w:pPr>
      <w:r w:rsidRPr="00945D10">
        <w:lastRenderedPageBreak/>
        <w:t>the 2023 Bilderberger meeting</w:t>
      </w:r>
      <w:r w:rsidR="003A5C1E">
        <w:t>.</w:t>
      </w:r>
      <w:r w:rsidRPr="00945D10">
        <w:rPr>
          <w:rStyle w:val="FootnoteReference"/>
        </w:rPr>
        <w:footnoteReference w:id="204"/>
      </w:r>
      <w:r w:rsidRPr="00945D10">
        <w:t xml:space="preserve"> </w:t>
      </w:r>
    </w:p>
    <w:p w14:paraId="521AA256" w14:textId="22316DC9" w:rsidR="00211729" w:rsidRDefault="00395F86" w:rsidP="00A22C9E">
      <w:pPr>
        <w:pStyle w:val="ListParagraph"/>
        <w:numPr>
          <w:ilvl w:val="1"/>
          <w:numId w:val="26"/>
        </w:numPr>
        <w:jc w:val="left"/>
      </w:pPr>
      <w:r>
        <w:t>Yet however, you did, finally, definitively, consecrate Russia to her Immaculate Heart, and for this we praise you.</w:t>
      </w:r>
      <w:r>
        <w:rPr>
          <w:rStyle w:val="FootnoteReference"/>
        </w:rPr>
        <w:footnoteReference w:id="205"/>
      </w:r>
    </w:p>
    <w:p w14:paraId="63413BD7" w14:textId="5E6E62B9" w:rsidR="007E3668" w:rsidRDefault="00211729" w:rsidP="00651D4C">
      <w:pPr>
        <w:pStyle w:val="ListParagraph"/>
        <w:numPr>
          <w:ilvl w:val="0"/>
          <w:numId w:val="26"/>
        </w:numPr>
        <w:jc w:val="left"/>
      </w:pPr>
      <w:r>
        <w:t>stubbornly been unwilling to acknowledge the numerous, manifest, obvious imprudences-&amp;-foolishnesses of the 2</w:t>
      </w:r>
      <w:r w:rsidRPr="00651D4C">
        <w:rPr>
          <w:vertAlign w:val="superscript"/>
        </w:rPr>
        <w:t>nd</w:t>
      </w:r>
      <w:r>
        <w:t xml:space="preserve"> Vatican Council,</w:t>
      </w:r>
      <w:r w:rsidR="0010783A">
        <w:t xml:space="preserve"> whic</w:t>
      </w:r>
      <w:r w:rsidR="00DC3653">
        <w:t>h</w:t>
      </w:r>
      <w:r w:rsidR="0010783A">
        <w:t>, in fact, artificially excluded the Holy Spirit by declaring itself non-dogmatic</w:t>
      </w:r>
      <w:r w:rsidR="00B965E1">
        <w:t>,</w:t>
      </w:r>
      <w:r w:rsidR="0010783A">
        <w:rPr>
          <w:rStyle w:val="FootnoteReference"/>
        </w:rPr>
        <w:footnoteReference w:id="206"/>
      </w:r>
      <w:r w:rsidR="0010783A">
        <w:t xml:space="preserve"> </w:t>
      </w:r>
      <w:r w:rsidR="00B965E1">
        <w:t>and declaring its Americanist</w:t>
      </w:r>
      <w:r w:rsidR="00651D4C">
        <w:t xml:space="preserve"> proclamations </w:t>
      </w:r>
      <w:r w:rsidR="00B965E1">
        <w:t>to be only “greatly” (but not wholly) in accord with truth.</w:t>
      </w:r>
      <w:r w:rsidR="00B965E1">
        <w:rPr>
          <w:rStyle w:val="FootnoteReference"/>
        </w:rPr>
        <w:footnoteReference w:id="207"/>
      </w:r>
      <w:bookmarkStart w:id="35" w:name="_Hlk138077831"/>
      <w:r w:rsidR="002B164C">
        <w:t xml:space="preserve"> The foolishly prolific secular-minded counsel forgot</w:t>
      </w:r>
      <w:r w:rsidR="003A5C1E">
        <w:t xml:space="preserve"> </w:t>
      </w:r>
      <w:r w:rsidR="00CF484A">
        <w:t xml:space="preserve">. . . </w:t>
      </w:r>
    </w:p>
    <w:bookmarkEnd w:id="35"/>
    <w:p w14:paraId="284DE1F9" w14:textId="7EA57464" w:rsidR="007E3668" w:rsidRDefault="007E3668" w:rsidP="00651D4C">
      <w:pPr>
        <w:pStyle w:val="ListParagraph"/>
        <w:numPr>
          <w:ilvl w:val="1"/>
          <w:numId w:val="26"/>
        </w:numPr>
        <w:jc w:val="left"/>
      </w:pPr>
      <w:r>
        <w:t>Isaiah’s message of “Woe to those who are wise in their own eyes”</w:t>
      </w:r>
      <w:r w:rsidR="006302E7">
        <w:t>;</w:t>
      </w:r>
      <w:r w:rsidR="006302E7">
        <w:rPr>
          <w:rStyle w:val="FootnoteReference"/>
        </w:rPr>
        <w:footnoteReference w:id="208"/>
      </w:r>
    </w:p>
    <w:p w14:paraId="61C329B1" w14:textId="3BC5EAD3" w:rsidR="00211729" w:rsidRDefault="00901239" w:rsidP="00651D4C">
      <w:pPr>
        <w:pStyle w:val="ListParagraph"/>
        <w:numPr>
          <w:ilvl w:val="1"/>
          <w:numId w:val="26"/>
        </w:numPr>
        <w:jc w:val="left"/>
      </w:pPr>
      <w:r>
        <w:t xml:space="preserve">for </w:t>
      </w:r>
      <w:r w:rsidR="007E3668">
        <w:t>“the</w:t>
      </w:r>
      <w:r w:rsidR="00211729">
        <w:t xml:space="preserve"> thoughts of the</w:t>
      </w:r>
      <w:r w:rsidR="0028426C">
        <w:t xml:space="preserve"> w</w:t>
      </w:r>
      <w:r w:rsidR="00211729">
        <w:t>ise are vain”</w:t>
      </w:r>
      <w:r w:rsidR="007E3668">
        <w:t>;</w:t>
      </w:r>
      <w:r w:rsidR="006302E7">
        <w:rPr>
          <w:rStyle w:val="FootnoteReference"/>
        </w:rPr>
        <w:footnoteReference w:id="209"/>
      </w:r>
      <w:r>
        <w:t xml:space="preserve"> and that</w:t>
      </w:r>
    </w:p>
    <w:p w14:paraId="06857CBA" w14:textId="5F77239E" w:rsidR="007E3668" w:rsidRDefault="007E3668" w:rsidP="00651D4C">
      <w:pPr>
        <w:pStyle w:val="ListParagraph"/>
        <w:numPr>
          <w:ilvl w:val="1"/>
          <w:numId w:val="26"/>
        </w:numPr>
        <w:jc w:val="left"/>
      </w:pPr>
      <w:r>
        <w:t>“in a multitude of words you will not escape sin</w:t>
      </w:r>
      <w:r w:rsidR="006302E7">
        <w:t>.</w:t>
      </w:r>
      <w:r>
        <w:t>”</w:t>
      </w:r>
      <w:r w:rsidR="006302E7">
        <w:rPr>
          <w:rStyle w:val="FootnoteReference"/>
        </w:rPr>
        <w:footnoteReference w:id="210"/>
      </w:r>
    </w:p>
    <w:p w14:paraId="64EC3E8A" w14:textId="41A57FE2" w:rsidR="0022484D" w:rsidRDefault="0022484D" w:rsidP="00C6629C">
      <w:pPr>
        <w:pStyle w:val="ListParagraph"/>
        <w:numPr>
          <w:ilvl w:val="0"/>
          <w:numId w:val="26"/>
        </w:numPr>
        <w:jc w:val="left"/>
      </w:pPr>
      <w:r>
        <w:t xml:space="preserve">given the Synod in Germany </w:t>
      </w:r>
      <w:r w:rsidR="003A5C1E">
        <w:t xml:space="preserve">nearly </w:t>
      </w:r>
      <w:r>
        <w:t>‘free rein’ to do whatever they want</w:t>
      </w:r>
      <w:r w:rsidR="007B24A1">
        <w:t>.</w:t>
      </w:r>
    </w:p>
    <w:p w14:paraId="282DB5ED" w14:textId="10E8219E" w:rsidR="00A86A57" w:rsidRDefault="00A86A57" w:rsidP="00C6629C">
      <w:pPr>
        <w:pStyle w:val="ListParagraph"/>
        <w:numPr>
          <w:ilvl w:val="0"/>
          <w:numId w:val="26"/>
        </w:numPr>
        <w:jc w:val="left"/>
      </w:pPr>
      <w:r>
        <w:t>failed to recognize and use the enormous sickle, which Almighty God handed to the Catholic church, by darkening</w:t>
      </w:r>
      <w:r w:rsidR="0076114E">
        <w:rPr>
          <w:rStyle w:val="FootnoteReference"/>
        </w:rPr>
        <w:footnoteReference w:id="211"/>
      </w:r>
      <w:r>
        <w:t xml:space="preserve"> all of Protestant-dom with the preposterous ideology of Lgbtq-ism, and which, in the hands of a courageous, outspoken</w:t>
      </w:r>
      <w:r w:rsidR="00A50206">
        <w:t>, scandal-free pope</w:t>
      </w:r>
      <w:r>
        <w:t>, could have been the very end of Protestantism</w:t>
      </w:r>
      <w:r w:rsidR="003B75A3">
        <w:t>;</w:t>
      </w:r>
      <w:r w:rsidR="0076114E">
        <w:rPr>
          <w:rStyle w:val="FootnoteReference"/>
        </w:rPr>
        <w:footnoteReference w:id="212"/>
      </w:r>
      <w:r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w:jc w:val="left"/>
      </w:pPr>
      <w:r w:rsidRPr="00CF1839">
        <w:rPr>
          <w:rStyle w:val="Head"/>
        </w:rPr>
        <w:t xml:space="preserve">acted in a manner </w:t>
      </w:r>
      <w:r w:rsidR="000D536E" w:rsidRPr="00CF1839">
        <w:rPr>
          <w:rStyle w:val="Head"/>
        </w:rPr>
        <w:t>“</w:t>
      </w:r>
      <w:r w:rsidRPr="00CF1839">
        <w:rPr>
          <w:rStyle w:val="Head"/>
        </w:rPr>
        <w:t>proximate to heresy</w:t>
      </w:r>
      <w:r w:rsidR="000D536E" w:rsidRPr="00CF1839">
        <w:rPr>
          <w:rStyle w:val="Head"/>
        </w:rPr>
        <w:t>”</w:t>
      </w:r>
      <w:r w:rsidR="007966BD" w:rsidRPr="00CF1839">
        <w:rPr>
          <w:rStyle w:val="Head"/>
        </w:rPr>
        <w:t xml:space="preserve"> by never rebuking or judging</w:t>
      </w:r>
      <w:r w:rsidR="008273DC" w:rsidRPr="008273DC">
        <w:t>.</w:t>
      </w:r>
      <w:r w:rsidR="007966BD">
        <w:t xml:space="preserve"> </w:t>
      </w:r>
      <w:r w:rsidR="008273DC">
        <w:t xml:space="preserve">  </w:t>
      </w:r>
    </w:p>
    <w:p w14:paraId="448DEA42" w14:textId="77777777" w:rsidR="008E60E0" w:rsidRDefault="008E60E0" w:rsidP="0073796C">
      <w:pPr>
        <w:jc w:val="left"/>
      </w:pPr>
    </w:p>
    <w:p w14:paraId="41A389A5" w14:textId="7B0D33EC" w:rsidR="00686CA4" w:rsidRDefault="009437DC" w:rsidP="0073796C">
      <w:pPr>
        <w:jc w:val="left"/>
      </w:pPr>
      <w:r>
        <w:t>You said,</w:t>
      </w:r>
    </w:p>
    <w:p w14:paraId="4C882B0D" w14:textId="27A23A82" w:rsidR="008135A4" w:rsidRPr="008135A4" w:rsidRDefault="00CF1839" w:rsidP="00674D0F">
      <w:pPr>
        <w:ind w:left="720"/>
        <w:jc w:val="left"/>
        <w:rPr>
          <w:iCs/>
        </w:rPr>
      </w:pPr>
      <w:r w:rsidRPr="00CF1839">
        <w:rPr>
          <w:iCs/>
        </w:rPr>
        <w:t>“</w:t>
      </w:r>
      <w:r w:rsidR="008135A4" w:rsidRPr="008135A4">
        <w:rPr>
          <w:i/>
        </w:rPr>
        <w:t>The Gospel itself tells us not to judge or condemn (cf. Mt 7:1; Lk 6:37).</w:t>
      </w:r>
      <w:r w:rsidRPr="00CF1839">
        <w:rPr>
          <w:iCs/>
        </w:rPr>
        <w:t>”</w:t>
      </w:r>
      <w:r w:rsidR="008135A4" w:rsidRPr="00CF1839">
        <w:rPr>
          <w:rStyle w:val="FootnoteReference"/>
          <w:iCs/>
        </w:rPr>
        <w:footnoteReference w:id="213"/>
      </w:r>
    </w:p>
    <w:p w14:paraId="23FD0706" w14:textId="2B00ED9A" w:rsidR="008135A4" w:rsidRPr="008135A4" w:rsidRDefault="008135A4" w:rsidP="008135A4">
      <w:pPr>
        <w:jc w:val="left"/>
        <w:rPr>
          <w:iCs/>
        </w:rPr>
      </w:pPr>
      <w:r>
        <w:rPr>
          <w:iCs/>
        </w:rPr>
        <w:t>But this is false</w:t>
      </w:r>
      <w:r w:rsidR="005614B9">
        <w:rPr>
          <w:iCs/>
        </w:rPr>
        <w:t xml:space="preserve">, indeed a </w:t>
      </w:r>
      <w:r w:rsidR="009437DC">
        <w:rPr>
          <w:iCs/>
        </w:rPr>
        <w:t xml:space="preserve">famous </w:t>
      </w:r>
      <w:r w:rsidR="005614B9">
        <w:rPr>
          <w:iCs/>
        </w:rPr>
        <w:t xml:space="preserve">Liberal </w:t>
      </w:r>
      <w:r w:rsidR="009437DC">
        <w:rPr>
          <w:iCs/>
        </w:rPr>
        <w:t>m</w:t>
      </w:r>
      <w:r w:rsidR="005614B9">
        <w:rPr>
          <w:iCs/>
        </w:rPr>
        <w:t>yth, for those 2 verses were</w:t>
      </w:r>
      <w:r w:rsidR="009437DC">
        <w:rPr>
          <w:iCs/>
        </w:rPr>
        <w:t xml:space="preserve"> from</w:t>
      </w:r>
      <w:r w:rsidR="005614B9">
        <w:rPr>
          <w:iCs/>
        </w:rPr>
        <w:t xml:space="preserve"> the famous Sermons “On the Mount” and “On the Plain,” a “gospel” not for Christians, but for potential Christians, for </w:t>
      </w:r>
      <w:r w:rsidR="009437DC">
        <w:rPr>
          <w:iCs/>
        </w:rPr>
        <w:t xml:space="preserve">Jews and </w:t>
      </w:r>
      <w:r w:rsidR="005614B9">
        <w:rPr>
          <w:iCs/>
        </w:rPr>
        <w:t xml:space="preserve">Pagans.  Jesus was counseling them, ‘Don’t judge me and my movement, which you don’t </w:t>
      </w:r>
      <w:r w:rsidR="009437DC">
        <w:rPr>
          <w:iCs/>
        </w:rPr>
        <w:t xml:space="preserve">yet </w:t>
      </w:r>
      <w:r w:rsidR="005614B9">
        <w:rPr>
          <w:iCs/>
        </w:rPr>
        <w:t>understand, lest you reject it, and be eternally condemned.”</w:t>
      </w:r>
      <w:r w:rsidR="005614B9">
        <w:rPr>
          <w:rStyle w:val="FootnoteReference"/>
          <w:iCs/>
        </w:rPr>
        <w:footnoteReference w:id="214"/>
      </w:r>
      <w:r w:rsidR="009437DC">
        <w:rPr>
          <w:iCs/>
        </w:rPr>
        <w:t xml:space="preserve"> But elsewhere, both Jesus</w:t>
      </w:r>
      <w:r w:rsidR="001C354F">
        <w:rPr>
          <w:iCs/>
        </w:rPr>
        <w:t>,</w:t>
      </w:r>
      <w:r w:rsidR="009437DC">
        <w:rPr>
          <w:rStyle w:val="FootnoteReference"/>
          <w:iCs/>
        </w:rPr>
        <w:footnoteReference w:id="215"/>
      </w:r>
      <w:r w:rsidR="001C354F">
        <w:rPr>
          <w:iCs/>
        </w:rPr>
        <w:t xml:space="preserve"> and the Holy Spirit,</w:t>
      </w:r>
      <w:r w:rsidR="001C354F">
        <w:rPr>
          <w:rStyle w:val="FootnoteReference"/>
          <w:iCs/>
        </w:rPr>
        <w:footnoteReference w:id="216"/>
      </w:r>
      <w:r w:rsidR="009437DC">
        <w:rPr>
          <w:iCs/>
        </w:rPr>
        <w:t xml:space="preserve"> and St. Paul</w:t>
      </w:r>
      <w:r w:rsidR="009437DC">
        <w:rPr>
          <w:rStyle w:val="FootnoteReference"/>
          <w:iCs/>
        </w:rPr>
        <w:footnoteReference w:id="217"/>
      </w:r>
      <w:r w:rsidR="009437DC">
        <w:rPr>
          <w:iCs/>
        </w:rPr>
        <w:t xml:space="preserve"> make it very clear that Christians are to excel in judging: </w:t>
      </w:r>
    </w:p>
    <w:p w14:paraId="7D6F9E73" w14:textId="2E56A1C1" w:rsidR="008273DC" w:rsidRDefault="008273DC" w:rsidP="00674D0F">
      <w:pPr>
        <w:ind w:left="720"/>
        <w:jc w:val="left"/>
      </w:pPr>
      <w:r w:rsidRPr="00674D0F">
        <w:rPr>
          <w:i/>
        </w:rPr>
        <w:t xml:space="preserve">“Do you not know that the holy ones will judge the cosmos?  And if the cosmos is judged </w:t>
      </w:r>
      <w:r w:rsidR="00674D0F">
        <w:rPr>
          <w:i/>
        </w:rPr>
        <w:t xml:space="preserve">by </w:t>
      </w:r>
      <w:r w:rsidRPr="00674D0F">
        <w:rPr>
          <w:i/>
        </w:rPr>
        <w:t xml:space="preserve"> you </w:t>
      </w:r>
      <w:r w:rsidR="00674D0F">
        <w:rPr>
          <w:i/>
        </w:rPr>
        <w:t>all</w:t>
      </w:r>
      <w:r w:rsidRPr="00674D0F">
        <w:rPr>
          <w:i/>
        </w:rPr>
        <w:t>, are you unworthy to judge lesser things?  Do you not know that we shall judge angels—no less</w:t>
      </w:r>
      <w:r w:rsidR="00674D0F" w:rsidRPr="00674D0F">
        <w:rPr>
          <w:i/>
        </w:rPr>
        <w:t xml:space="preserve"> earthly </w:t>
      </w:r>
      <w:r w:rsidRPr="00674D0F">
        <w:rPr>
          <w:i/>
        </w:rPr>
        <w:t xml:space="preserve">beings?  </w:t>
      </w:r>
      <w:r w:rsidR="00674D0F" w:rsidRPr="00674D0F">
        <w:rPr>
          <w:i/>
        </w:rPr>
        <w:t>And if you judge the earthly ones, do you then seat the most despised [earthly men</w:t>
      </w:r>
      <w:r w:rsidR="00674D0F">
        <w:rPr>
          <w:i/>
        </w:rPr>
        <w:t>, as judges</w:t>
      </w:r>
      <w:r w:rsidR="00674D0F" w:rsidRPr="00674D0F">
        <w:rPr>
          <w:i/>
        </w:rPr>
        <w:t xml:space="preserve">] </w:t>
      </w:r>
      <w:r w:rsidR="00E350BB">
        <w:rPr>
          <w:i/>
        </w:rPr>
        <w:t>with</w:t>
      </w:r>
      <w:r w:rsidR="00674D0F" w:rsidRPr="00674D0F">
        <w:rPr>
          <w:i/>
        </w:rPr>
        <w:t xml:space="preserve">in the church?  </w:t>
      </w:r>
      <w:r w:rsidRPr="00674D0F">
        <w:rPr>
          <w:i/>
        </w:rPr>
        <w:t xml:space="preserve"> I say this to your shame:</w:t>
      </w:r>
      <w:r w:rsidR="00674D0F">
        <w:rPr>
          <w:i/>
        </w:rPr>
        <w:t xml:space="preserve"> </w:t>
      </w:r>
      <w:r w:rsidR="00674D0F" w:rsidRPr="00674D0F">
        <w:rPr>
          <w:b/>
          <w:bCs/>
          <w:i/>
        </w:rPr>
        <w:t xml:space="preserve">Can it be that </w:t>
      </w:r>
      <w:r w:rsidRPr="00674D0F">
        <w:rPr>
          <w:b/>
          <w:bCs/>
          <w:i/>
        </w:rPr>
        <w:t xml:space="preserve">there </w:t>
      </w:r>
      <w:r w:rsidR="00674D0F" w:rsidRPr="00674D0F">
        <w:rPr>
          <w:b/>
          <w:bCs/>
          <w:i/>
        </w:rPr>
        <w:t xml:space="preserve">is </w:t>
      </w:r>
      <w:r w:rsidRPr="00674D0F">
        <w:rPr>
          <w:b/>
          <w:bCs/>
          <w:i/>
        </w:rPr>
        <w:t>none amongst you wise enough to be able to judge?</w:t>
      </w:r>
      <w:r w:rsidRPr="00674D0F">
        <w:rPr>
          <w:i/>
        </w:rPr>
        <w:t>”</w:t>
      </w:r>
      <w:r w:rsidRPr="00E350BB">
        <w:t xml:space="preserve"> </w:t>
      </w:r>
      <w:r w:rsidR="0047490B">
        <w:t xml:space="preserve">(1 Cor. 6:2-5) </w:t>
      </w:r>
    </w:p>
    <w:p w14:paraId="1EA22F90" w14:textId="0C9B2BED" w:rsidR="00233C10" w:rsidRDefault="00233C10" w:rsidP="0073796C">
      <w:pPr>
        <w:jc w:val="left"/>
      </w:pPr>
      <w:r>
        <w:t>Christian should only abstain from</w:t>
      </w:r>
      <w:r w:rsidR="00AC6E86">
        <w:t xml:space="preserve"> judgments </w:t>
      </w:r>
      <w:r>
        <w:t xml:space="preserve">of </w:t>
      </w:r>
      <w:r w:rsidRPr="00233C10">
        <w:t>mere</w:t>
      </w:r>
      <w:r>
        <w:t>,</w:t>
      </w:r>
      <w:r w:rsidRPr="00233C10">
        <w:t xml:space="preserve"> non-sinful annoyance</w:t>
      </w:r>
      <w:r>
        <w:t>s</w:t>
      </w:r>
      <w:r w:rsidR="00AC6E86">
        <w:t>,</w:t>
      </w:r>
      <w:r>
        <w:rPr>
          <w:rStyle w:val="FootnoteReference"/>
        </w:rPr>
        <w:footnoteReference w:id="218"/>
      </w:r>
      <w:r w:rsidR="00AC6E86">
        <w:t xml:space="preserve"> or unprofitable and</w:t>
      </w:r>
      <w:r w:rsidR="009F1379">
        <w:t xml:space="preserve"> imprudent</w:t>
      </w:r>
      <w:r w:rsidR="00AC6E86">
        <w:t xml:space="preserve"> judgments of people </w:t>
      </w:r>
      <w:r w:rsidR="009F1379">
        <w:t xml:space="preserve">already </w:t>
      </w:r>
      <w:r w:rsidR="00AC6E86">
        <w:t>obviously outside the church</w:t>
      </w:r>
      <w:r w:rsidR="009F1379">
        <w:t>, anyways</w:t>
      </w:r>
      <w:r w:rsidR="00AC6E86">
        <w:t>.</w:t>
      </w:r>
      <w:r w:rsidR="00AC6E86">
        <w:rPr>
          <w:rStyle w:val="FootnoteReference"/>
        </w:rPr>
        <w:footnoteReference w:id="219"/>
      </w:r>
      <w:r w:rsidR="009F1379">
        <w:t xml:space="preserve"> </w:t>
      </w:r>
    </w:p>
    <w:p w14:paraId="7A359E5A" w14:textId="77777777" w:rsidR="008E60E0" w:rsidRDefault="008E60E0" w:rsidP="0073796C">
      <w:pPr>
        <w:jc w:val="left"/>
      </w:pPr>
    </w:p>
    <w:p w14:paraId="30F8C897" w14:textId="359A4429" w:rsidR="00984709" w:rsidRDefault="009437DC" w:rsidP="0073796C">
      <w:pPr>
        <w:jc w:val="left"/>
      </w:pPr>
      <w:r>
        <w:t xml:space="preserve">Pope Francis, who is it that should be “the spiritual man,” </w:t>
      </w:r>
      <w:r w:rsidR="00335235">
        <w:t>“having the mind of Christ,” “able to judge,” those “inside the faith rather than outside of it,” except the one ordained to judge,</w:t>
      </w:r>
      <w:r w:rsidR="009F1379" w:rsidRPr="009F1379">
        <w:rPr>
          <w:rStyle w:val="FootnoteReference"/>
        </w:rPr>
        <w:t xml:space="preserve"> </w:t>
      </w:r>
      <w:r w:rsidR="00335235">
        <w:t xml:space="preserve">to be the archetype </w:t>
      </w:r>
      <w:r w:rsidR="00795EEE">
        <w:t xml:space="preserve">to </w:t>
      </w:r>
      <w:r w:rsidR="00335235">
        <w:t>which Old Testament kings were foreshadowing, namely the bishop,</w:t>
      </w:r>
      <w:r w:rsidR="009F1379">
        <w:rPr>
          <w:rStyle w:val="FootnoteReference"/>
        </w:rPr>
        <w:footnoteReference w:id="220"/>
      </w:r>
      <w:r w:rsidR="00335235">
        <w:t xml:space="preserve"> and most especially, the Bishop of bishops, namely, . . . </w:t>
      </w:r>
      <w:r w:rsidR="00335235" w:rsidRPr="00335235">
        <w:rPr>
          <w:b/>
          <w:bCs/>
          <w:i/>
          <w:iCs/>
        </w:rPr>
        <w:t>you yourself</w:t>
      </w:r>
      <w:r w:rsidR="00335235" w:rsidRPr="00335235">
        <w:rPr>
          <w:i/>
          <w:iCs/>
        </w:rPr>
        <w:t>??</w:t>
      </w:r>
      <w:r w:rsidR="00335235">
        <w:t xml:space="preserve">   But we are</w:t>
      </w:r>
      <w:r w:rsidR="00795EEE">
        <w:t xml:space="preserve"> confident </w:t>
      </w:r>
      <w:r w:rsidR="00335235">
        <w:t>that you know this, because you have often judged us conservatives draconianly;</w:t>
      </w:r>
      <w:r w:rsidR="00363F19">
        <w:rPr>
          <w:rStyle w:val="FootnoteReference"/>
        </w:rPr>
        <w:footnoteReference w:id="221"/>
      </w:r>
      <w:r w:rsidR="00335235">
        <w:t xml:space="preserve"> we only wish that you’d do the same for the rich sinners, the flowers of this world, who have every liturgical license to do what they want—Lgbtq masses, </w:t>
      </w:r>
      <w:r w:rsidR="00613101">
        <w:t xml:space="preserve">pagan </w:t>
      </w:r>
      <w:r w:rsidR="009F1379">
        <w:t xml:space="preserve">rites and </w:t>
      </w:r>
      <w:r w:rsidR="00613101">
        <w:t>liturgical dance</w:t>
      </w:r>
      <w:r w:rsidR="00452475">
        <w:t>s</w:t>
      </w:r>
      <w:r w:rsidR="00613101">
        <w:t>, whole factional (Communist Chinese or Jesuit) prelatures—which freedom, we too would like</w:t>
      </w:r>
      <w:r w:rsidR="009F1379">
        <w:t>, albeit for good, rather than evil</w:t>
      </w:r>
      <w:r w:rsidR="00335235">
        <w:t xml:space="preserve">.  </w:t>
      </w:r>
    </w:p>
    <w:p w14:paraId="5B6AA4A2" w14:textId="6CBF5FD8" w:rsidR="009437DC" w:rsidRDefault="00984709" w:rsidP="00984709">
      <w:pPr>
        <w:ind w:left="720"/>
        <w:jc w:val="left"/>
      </w:pPr>
      <w:r>
        <w:t>“</w:t>
      </w:r>
      <w:r w:rsidRPr="00984709">
        <w:rPr>
          <w:i/>
          <w:iCs/>
        </w:rPr>
        <w:t xml:space="preserve">For if a </w:t>
      </w:r>
      <w:r w:rsidRPr="00984709">
        <w:t>[movement]</w:t>
      </w:r>
      <w:r w:rsidRPr="00984709">
        <w:rPr>
          <w:i/>
          <w:iCs/>
        </w:rPr>
        <w:t xml:space="preserve"> with gold </w:t>
      </w:r>
      <w:r w:rsidRPr="00984709">
        <w:t>[bribes</w:t>
      </w:r>
      <w:bookmarkStart w:id="36" w:name="_Ref141144694"/>
      <w:r>
        <w:rPr>
          <w:rStyle w:val="FootnoteReference"/>
        </w:rPr>
        <w:footnoteReference w:id="222"/>
      </w:r>
      <w:bookmarkEnd w:id="36"/>
      <w:r w:rsidRPr="00984709">
        <w:t xml:space="preserve">] </w:t>
      </w:r>
      <w:r w:rsidRPr="00984709">
        <w:rPr>
          <w:i/>
          <w:iCs/>
        </w:rPr>
        <w:t xml:space="preserve">and in fine clothing comes into your assembly, and a poor </w:t>
      </w:r>
      <w:r w:rsidRPr="00984709">
        <w:t>[movement]</w:t>
      </w:r>
      <w:r w:rsidRPr="00984709">
        <w:rPr>
          <w:i/>
          <w:iCs/>
        </w:rPr>
        <w:t xml:space="preserve"> in shabby clothing also comes in, and you pay attention to the one which wears the fine clothing and say, ‘Have a seat here, please,’ while you say to the poor </w:t>
      </w:r>
      <w:r w:rsidR="009F1379" w:rsidRPr="00984709">
        <w:t>[movement]</w:t>
      </w:r>
      <w:r w:rsidRPr="00984709">
        <w:rPr>
          <w:i/>
          <w:iCs/>
        </w:rPr>
        <w:t>, ‘Stand there,’ or, ‘Sit at my feet,’ have you not made distinctions among yourselves, and become judges with evil thoughts</w:t>
      </w:r>
      <w:r w:rsidRPr="00984709">
        <w:t>?</w:t>
      </w:r>
      <w:r w:rsidR="001C439F">
        <w:t>”</w:t>
      </w:r>
      <w:r w:rsidR="001C439F">
        <w:rPr>
          <w:rStyle w:val="FootnoteReference"/>
        </w:rPr>
        <w:footnoteReference w:id="223"/>
      </w:r>
    </w:p>
    <w:p w14:paraId="08C53954" w14:textId="6E67274E" w:rsidR="00CE72E7" w:rsidRDefault="00674D0F" w:rsidP="0073796C">
      <w:pPr>
        <w:jc w:val="left"/>
      </w:pPr>
      <w:r>
        <w:lastRenderedPageBreak/>
        <w:t>Pope Francis, you have not only</w:t>
      </w:r>
      <w:r w:rsidR="0047490B">
        <w:t xml:space="preserve"> “seat[ed] the most despised</w:t>
      </w:r>
      <w:r>
        <w:t>,</w:t>
      </w:r>
      <w:r w:rsidR="0047490B">
        <w:t>”</w:t>
      </w:r>
      <w:r>
        <w:t xml:space="preserve"> </w:t>
      </w:r>
      <w:r w:rsidR="0047490B">
        <w:t>i.e.</w:t>
      </w:r>
      <w:r w:rsidR="007E4EDD">
        <w:t xml:space="preserve"> Biblical Publicans,</w:t>
      </w:r>
      <w:r w:rsidR="0047490B">
        <w:t xml:space="preserve"> </w:t>
      </w:r>
      <w:r>
        <w:t>earthly U.N. bureaucrats</w:t>
      </w:r>
      <w:r w:rsidR="0047490B">
        <w:t xml:space="preserve">, people who often have no respect for our religion, </w:t>
      </w:r>
      <w:r>
        <w:t>in the judgment-seat</w:t>
      </w:r>
      <w:r w:rsidR="009F1379">
        <w:t>s</w:t>
      </w:r>
      <w:r>
        <w:t xml:space="preserve"> of the</w:t>
      </w:r>
      <w:r w:rsidR="0047490B">
        <w:t xml:space="preserve"> “Church,” i.e. in the</w:t>
      </w:r>
      <w:r>
        <w:t xml:space="preserve"> Roman Curia, but you have then gone and added incompetence to</w:t>
      </w:r>
      <w:r w:rsidR="00F46BCE">
        <w:t xml:space="preserve"> this</w:t>
      </w:r>
      <w:r>
        <w:t xml:space="preserve"> treason, by yourself refusing to judge anyone</w:t>
      </w:r>
      <w:r w:rsidR="0098686F">
        <w:t xml:space="preserve"> sinful</w:t>
      </w:r>
      <w:r>
        <w:t xml:space="preserve">!  </w:t>
      </w:r>
      <w:r w:rsidR="00651D4C">
        <w:t>For example, you</w:t>
      </w:r>
      <w:r w:rsidR="00686CA4">
        <w:t xml:space="preserve"> have counseled </w:t>
      </w:r>
      <w:r w:rsidR="007966BD">
        <w:t>seminarians never to deny absolution,</w:t>
      </w:r>
      <w:r w:rsidR="0054517E">
        <w:rPr>
          <w:rStyle w:val="FootnoteReference"/>
        </w:rPr>
        <w:footnoteReference w:id="224"/>
      </w:r>
      <w:r w:rsidR="007966BD">
        <w:t xml:space="preserve"> a counsel which simultaneously suggests both</w:t>
      </w:r>
      <w:r w:rsidR="002210F7">
        <w:t xml:space="preserve"> . . . </w:t>
      </w:r>
    </w:p>
    <w:p w14:paraId="08773C1B" w14:textId="7FABB65D" w:rsidR="00945D10" w:rsidRDefault="007966BD" w:rsidP="0073796C">
      <w:pPr>
        <w:pStyle w:val="ListParagraph"/>
        <w:numPr>
          <w:ilvl w:val="0"/>
          <w:numId w:val="5"/>
        </w:numPr>
        <w:jc w:val="left"/>
      </w:pPr>
      <w:r>
        <w:t>that a tyranny of individual conscience</w:t>
      </w:r>
      <w:r w:rsidR="003A5C1E">
        <w:rPr>
          <w:iCs/>
        </w:rPr>
        <w:t xml:space="preserve"> . . .</w:t>
      </w:r>
      <w:r>
        <w:t xml:space="preserve"> </w:t>
      </w:r>
    </w:p>
    <w:p w14:paraId="5F628AD1" w14:textId="052AE59D" w:rsidR="00945D10" w:rsidRDefault="007966BD" w:rsidP="00945D10">
      <w:pPr>
        <w:pStyle w:val="ListParagraph"/>
        <w:numPr>
          <w:ilvl w:val="1"/>
          <w:numId w:val="5"/>
        </w:numPr>
        <w:jc w:val="left"/>
      </w:pPr>
      <w:r>
        <w:t>should</w:t>
      </w:r>
      <w:r w:rsidR="00686CA4">
        <w:t xml:space="preserve"> dictate</w:t>
      </w:r>
      <w:r w:rsidR="008E5E09" w:rsidRPr="008E5E09">
        <w:t xml:space="preserve"> </w:t>
      </w:r>
      <w:r w:rsidR="008E5E09">
        <w:t>its personal Will</w:t>
      </w:r>
      <w:r w:rsidR="003A5C1E">
        <w:t>;</w:t>
      </w:r>
      <w:r w:rsidR="00686CA4">
        <w:t xml:space="preserve"> </w:t>
      </w:r>
    </w:p>
    <w:p w14:paraId="252B2F1B" w14:textId="32722323" w:rsidR="00945D10" w:rsidRDefault="00686CA4" w:rsidP="00945D10">
      <w:pPr>
        <w:pStyle w:val="ListParagraph"/>
        <w:numPr>
          <w:ilvl w:val="1"/>
          <w:numId w:val="5"/>
        </w:numPr>
        <w:jc w:val="left"/>
      </w:pPr>
      <w:r>
        <w:t>should</w:t>
      </w:r>
      <w:r w:rsidR="008E5E09">
        <w:t xml:space="preserve"> even</w:t>
      </w:r>
      <w:r w:rsidR="007966BD">
        <w:t xml:space="preserve"> tyrannize over </w:t>
      </w:r>
      <w:r>
        <w:t xml:space="preserve">well-known, clearly stated, ecclesiastical </w:t>
      </w:r>
      <w:r w:rsidR="007966BD">
        <w:t>&amp; even divine law</w:t>
      </w:r>
      <w:r>
        <w:t>s</w:t>
      </w:r>
      <w:r w:rsidR="00835BAD">
        <w:t>;</w:t>
      </w:r>
      <w:r w:rsidR="00CC2004">
        <w:rPr>
          <w:rStyle w:val="FootnoteReference"/>
        </w:rPr>
        <w:footnoteReference w:id="225"/>
      </w:r>
      <w:r w:rsidR="00C76943">
        <w:t xml:space="preserve"> and </w:t>
      </w:r>
    </w:p>
    <w:p w14:paraId="37FD0C23" w14:textId="62745D46" w:rsidR="008C13FD" w:rsidRDefault="00C76943" w:rsidP="00945D10">
      <w:pPr>
        <w:pStyle w:val="ListParagraph"/>
        <w:numPr>
          <w:ilvl w:val="1"/>
          <w:numId w:val="5"/>
        </w:numPr>
        <w:jc w:val="left"/>
      </w:pPr>
      <w:r>
        <w:t>even if disorder, murmuring, or scandal should result</w:t>
      </w:r>
      <w:r w:rsidR="00686CA4">
        <w:t>;</w:t>
      </w:r>
      <w:r w:rsidR="007966BD">
        <w:t xml:space="preserve"> </w:t>
      </w:r>
    </w:p>
    <w:p w14:paraId="7FF65E80" w14:textId="1D091974" w:rsidR="00835BAD" w:rsidRDefault="00835BAD" w:rsidP="0073796C">
      <w:pPr>
        <w:pStyle w:val="ListParagraph"/>
        <w:numPr>
          <w:ilvl w:val="0"/>
          <w:numId w:val="5"/>
        </w:numPr>
        <w:jc w:val="left"/>
      </w:pPr>
      <w:r>
        <w:t>that conscience is not in fact something which, under normal, non-contractual circumstances, only negatively forbids, but something which positively absolves oneself!  This is not just dangerously subject to biased escapism, but it totally disregards what Conscience actually is, namely, the conclusion of the Judgment of Practical Reason!</w:t>
      </w:r>
      <w:r>
        <w:rPr>
          <w:rStyle w:val="FootnoteReference"/>
        </w:rPr>
        <w:footnoteReference w:id="226"/>
      </w:r>
    </w:p>
    <w:p w14:paraId="2A706417" w14:textId="77777777" w:rsidR="008C13FD" w:rsidRDefault="007966BD" w:rsidP="0073796C">
      <w:pPr>
        <w:pStyle w:val="ListParagraph"/>
        <w:numPr>
          <w:ilvl w:val="0"/>
          <w:numId w:val="5"/>
        </w:numPr>
        <w:jc w:val="left"/>
      </w:pPr>
      <w:r>
        <w:t>that refus</w:t>
      </w:r>
      <w:r w:rsidR="00E60470">
        <w:t>ing</w:t>
      </w:r>
      <w:r>
        <w:t xml:space="preserve"> </w:t>
      </w:r>
      <w:r w:rsidR="00E60470">
        <w:t xml:space="preserve">absolution or </w:t>
      </w:r>
      <w:r>
        <w:t>other</w:t>
      </w:r>
      <w:r w:rsidR="00E60470">
        <w:t xml:space="preserve"> ecclesiastical penalties </w:t>
      </w:r>
      <w:r>
        <w:t>could have no useful role, in educating</w:t>
      </w:r>
      <w:r w:rsidR="00E60470">
        <w:t xml:space="preserve"> &amp; challenging</w:t>
      </w:r>
      <w:r>
        <w:t xml:space="preserve"> such an uninformed conscience</w:t>
      </w:r>
      <w:r w:rsidR="00686CA4">
        <w:t xml:space="preserve"> </w:t>
      </w:r>
      <w:r w:rsidR="00E60470">
        <w:t xml:space="preserve">to do </w:t>
      </w:r>
      <w:r w:rsidR="00686CA4">
        <w:t>better;</w:t>
      </w:r>
      <w:r>
        <w:t xml:space="preserve"> </w:t>
      </w:r>
    </w:p>
    <w:p w14:paraId="56859A1E" w14:textId="2E442787" w:rsidR="007966BD" w:rsidRDefault="007966BD" w:rsidP="0073796C">
      <w:pPr>
        <w:pStyle w:val="ListParagraph"/>
        <w:numPr>
          <w:ilvl w:val="0"/>
          <w:numId w:val="5"/>
        </w:numPr>
        <w:jc w:val="left"/>
      </w:pPr>
      <w:r>
        <w:t>that better informed clergy should check all their superior knowledge at the door, and become mere, unthinking, automated cogs in a machine,</w:t>
      </w:r>
      <w:r w:rsidR="00686CA4">
        <w:t xml:space="preserve"> like spiritual</w:t>
      </w:r>
      <w:r w:rsidR="008E5E09">
        <w:t>,</w:t>
      </w:r>
      <w:r w:rsidR="00686CA4">
        <w:t xml:space="preserve"> </w:t>
      </w:r>
      <w:r w:rsidR="008E5E09">
        <w:t xml:space="preserve">doting </w:t>
      </w:r>
      <w:r w:rsidR="00686CA4">
        <w:t>parents reducing themselves to the intellectual level of a child</w:t>
      </w:r>
      <w:r w:rsidR="00C76943">
        <w:t>.</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w:jc w:val="left"/>
      </w:pPr>
      <w:r w:rsidRPr="00F71917">
        <w:rPr>
          <w:rStyle w:val="Head"/>
        </w:rPr>
        <w:t>Encouraged the Fruitless</w:t>
      </w:r>
      <w:r>
        <w:rPr>
          <w:rStyle w:val="FootnoteReference"/>
          <w:sz w:val="26"/>
          <w:szCs w:val="26"/>
          <w:u w:val="single"/>
        </w:rPr>
        <w:footnoteReference w:id="227"/>
      </w:r>
      <w:r w:rsidRPr="00F71917">
        <w:rPr>
          <w:rStyle w:val="Head"/>
        </w:rPr>
        <w:t xml:space="preserve"> ‘Cop-out’ of Situation Ethics</w:t>
      </w:r>
      <w:r>
        <w:t>:</w:t>
      </w:r>
    </w:p>
    <w:p w14:paraId="4A662C5F" w14:textId="77777777" w:rsidR="008E60E0" w:rsidRDefault="008E60E0" w:rsidP="0073796C">
      <w:pPr>
        <w:jc w:val="left"/>
      </w:pPr>
    </w:p>
    <w:p w14:paraId="60B06F46" w14:textId="2C7CBE15" w:rsidR="002A369F" w:rsidRDefault="00353976" w:rsidP="0073796C">
      <w:pPr>
        <w:jc w:val="left"/>
      </w:pPr>
      <w:r>
        <w:t xml:space="preserve">But your most destructive abdication of authority, in real terms, has been </w:t>
      </w:r>
      <w:r w:rsidRPr="00657BE5">
        <w:rPr>
          <w:i/>
          <w:iCs/>
        </w:rPr>
        <w:t xml:space="preserve">Amoris </w:t>
      </w:r>
      <w:r w:rsidR="00AB39C4" w:rsidRPr="00657BE5">
        <w:rPr>
          <w:i/>
          <w:iCs/>
        </w:rPr>
        <w:t>Laetitia</w:t>
      </w:r>
      <w:r w:rsidR="00AB39C4">
        <w:t xml:space="preserve"> </w:t>
      </w:r>
      <w:r>
        <w:t>Chapter 8, which has greenlighted moral anarchy, resulting in blessing obstinate sinners everywhere.</w:t>
      </w:r>
      <w:r>
        <w:rPr>
          <w:rStyle w:val="FootnoteReference"/>
        </w:rPr>
        <w:footnoteReference w:id="228"/>
      </w:r>
      <w:r w:rsidR="00D177AF">
        <w:t xml:space="preserve">  </w:t>
      </w:r>
      <w:r w:rsidR="002A369F">
        <w:t>The original, root problem of this</w:t>
      </w:r>
      <w:r w:rsidR="005F2143">
        <w:t xml:space="preserve"> chapter</w:t>
      </w:r>
      <w:r w:rsidR="002A369F">
        <w:t>,</w:t>
      </w:r>
      <w:r w:rsidR="005F2143">
        <w:t xml:space="preserve"> seems to be </w:t>
      </w:r>
      <w:r w:rsidR="002A369F">
        <w:t>that you</w:t>
      </w:r>
      <w:r w:rsidR="005F2143">
        <w:t>’</w:t>
      </w:r>
      <w:r w:rsidR="002A369F">
        <w:t xml:space="preserve">ve replaced </w:t>
      </w:r>
      <w:r w:rsidR="005F2143">
        <w:t xml:space="preserve">Faith-based </w:t>
      </w:r>
      <w:r w:rsidR="002A369F">
        <w:t>judgment with a</w:t>
      </w:r>
      <w:r w:rsidR="00DC6EB1">
        <w:t xml:space="preserve"> gradual, </w:t>
      </w:r>
      <w:r w:rsidR="002A369F">
        <w:t>Hegelian-friendly hermeneutic of accompaniment</w:t>
      </w:r>
      <w:r w:rsidR="005F2143">
        <w:t xml:space="preserve">, whereby a person is unthreateningly inducted into right (marital) relationship with God, through a Freirean chain of “lived experiences” and responsive mental “decisions” that will </w:t>
      </w:r>
      <w:r w:rsidR="00AA2239">
        <w:t xml:space="preserve">hopefully </w:t>
      </w:r>
      <w:r w:rsidR="005F2143">
        <w:t xml:space="preserve">empattern them into the correct virtues.  </w:t>
      </w:r>
      <w:r w:rsidR="002A369F">
        <w:t xml:space="preserve">But this </w:t>
      </w:r>
      <w:r w:rsidR="005F2143">
        <w:t xml:space="preserve">only creates natural faith, </w:t>
      </w:r>
      <w:r w:rsidR="00DC6EB1">
        <w:t xml:space="preserve">not supernatural Faith, </w:t>
      </w:r>
      <w:r w:rsidR="005F2143">
        <w:t>and i</w:t>
      </w:r>
      <w:r w:rsidR="002A369F">
        <w:t xml:space="preserve">s </w:t>
      </w:r>
      <w:r w:rsidR="00DC6EB1">
        <w:t xml:space="preserve">utterly inadequate, </w:t>
      </w:r>
      <w:r w:rsidR="002A369F">
        <w:t xml:space="preserve">against </w:t>
      </w:r>
      <w:r w:rsidR="005F2143">
        <w:t>the real Christian experience</w:t>
      </w:r>
      <w:r w:rsidR="001A785C">
        <w:t xml:space="preserve"> . . . </w:t>
      </w:r>
    </w:p>
    <w:p w14:paraId="57580F6D" w14:textId="2F014BE2" w:rsidR="005F2143" w:rsidRDefault="001A785C" w:rsidP="00DC6EB1">
      <w:pPr>
        <w:pStyle w:val="ListParagraph"/>
        <w:numPr>
          <w:ilvl w:val="0"/>
          <w:numId w:val="49"/>
        </w:numPr>
        <w:jc w:val="left"/>
      </w:pPr>
      <w:r>
        <w:lastRenderedPageBreak/>
        <w:t>t</w:t>
      </w:r>
      <w:r w:rsidR="005F2143">
        <w:t xml:space="preserve">hat “Faith comes from hearing,” </w:t>
      </w:r>
      <w:r w:rsidR="00DC6EB1">
        <w:t>i.e., from grace above;</w:t>
      </w:r>
      <w:r w:rsidR="00E60216">
        <w:rPr>
          <w:rStyle w:val="FootnoteReference"/>
        </w:rPr>
        <w:footnoteReference w:id="229"/>
      </w:r>
      <w:r w:rsidR="00DC6EB1">
        <w:t xml:space="preserve"> </w:t>
      </w:r>
      <w:r w:rsidR="005F2143">
        <w:t>not from doing</w:t>
      </w:r>
      <w:r w:rsidR="00DC6EB1">
        <w:t xml:space="preserve">, i.e., </w:t>
      </w:r>
      <w:r w:rsidR="0092470D">
        <w:t>in</w:t>
      </w:r>
      <w:r w:rsidR="00DC6EB1">
        <w:t xml:space="preserve"> circumstances below</w:t>
      </w:r>
      <w:r>
        <w:t>;</w:t>
      </w:r>
      <w:r w:rsidR="005F2143">
        <w:t xml:space="preserve">  </w:t>
      </w:r>
    </w:p>
    <w:p w14:paraId="7ADAF4CC" w14:textId="3FC58B03" w:rsidR="000C6929" w:rsidRDefault="001A785C" w:rsidP="00DC6EB1">
      <w:pPr>
        <w:pStyle w:val="ListParagraph"/>
        <w:numPr>
          <w:ilvl w:val="0"/>
          <w:numId w:val="49"/>
        </w:numPr>
        <w:jc w:val="left"/>
      </w:pPr>
      <w:r>
        <w:t>t</w:t>
      </w:r>
      <w:r w:rsidR="00DC6EB1">
        <w:t>hat Sanctifying G</w:t>
      </w:r>
      <w:r w:rsidR="003C69EC">
        <w:t>race returns</w:t>
      </w:r>
      <w:r w:rsidR="00DC6EB1">
        <w:t xml:space="preserve">, not through </w:t>
      </w:r>
      <w:r w:rsidR="00A62469">
        <w:t>“</w:t>
      </w:r>
      <w:r w:rsidR="00A62469" w:rsidRPr="00A62469">
        <w:t>unmerited, unconditional and gratuitou</w:t>
      </w:r>
      <w:r w:rsidR="00A62469">
        <w:t xml:space="preserve">s” </w:t>
      </w:r>
      <w:r w:rsidR="00DC6EB1">
        <w:t>“mercy and reinstatement”</w:t>
      </w:r>
      <w:r w:rsidR="00A62469">
        <w:t xml:space="preserve"> of unrepentant sinners, as you allege</w:t>
      </w:r>
      <w:r w:rsidR="00C55A3C">
        <w:rPr>
          <w:rStyle w:val="FootnoteReference"/>
        </w:rPr>
        <w:footnoteReference w:id="230"/>
      </w:r>
      <w:r w:rsidR="00A62469">
        <w:t xml:space="preserve">, but </w:t>
      </w:r>
      <w:r w:rsidR="003C69EC">
        <w:t>when</w:t>
      </w:r>
      <w:r w:rsidR="00A62469">
        <w:t xml:space="preserve"> </w:t>
      </w:r>
      <w:r w:rsidR="003C69EC">
        <w:t xml:space="preserve">the sinner </w:t>
      </w:r>
      <w:r w:rsidR="00A62469">
        <w:t>“</w:t>
      </w:r>
      <w:r w:rsidR="00A62469" w:rsidRPr="00A62469">
        <w:t xml:space="preserve">confesses with his lips </w:t>
      </w:r>
      <w:r w:rsidR="00997371">
        <w:t xml:space="preserve">[against himself </w:t>
      </w:r>
      <w:r w:rsidR="000C6929">
        <w:t>in the Sacrament of C</w:t>
      </w:r>
      <w:r w:rsidR="00997371">
        <w:t xml:space="preserve">onfession] </w:t>
      </w:r>
      <w:r w:rsidR="00A62469" w:rsidRPr="00A62469">
        <w:t xml:space="preserve">and so </w:t>
      </w:r>
      <w:r w:rsidR="00997371">
        <w:t>is</w:t>
      </w:r>
      <w:r w:rsidR="00A62469" w:rsidRPr="00A62469">
        <w:t xml:space="preserve"> saved</w:t>
      </w:r>
      <w:r w:rsidR="00A62469">
        <w:t xml:space="preserve"> [from his sins]”</w:t>
      </w:r>
      <w:r w:rsidR="00E60216">
        <w:rPr>
          <w:rStyle w:val="FootnoteReference"/>
        </w:rPr>
        <w:footnoteReference w:id="231"/>
      </w:r>
      <w:r w:rsidR="00027674">
        <w:t>;</w:t>
      </w:r>
    </w:p>
    <w:p w14:paraId="34AE8951" w14:textId="7624088D" w:rsidR="005F2143" w:rsidRDefault="000C6929" w:rsidP="00DC6EB1">
      <w:pPr>
        <w:pStyle w:val="ListParagraph"/>
        <w:numPr>
          <w:ilvl w:val="0"/>
          <w:numId w:val="49"/>
        </w:numPr>
        <w:jc w:val="left"/>
      </w:pPr>
      <w:r>
        <w:t>and that to bring this about, the Holy Spirit must convict</w:t>
      </w:r>
      <w:r w:rsidR="00F12723">
        <w:t>/rebuke</w:t>
      </w:r>
      <w:r>
        <w:t xml:space="preserve"> the person’s conscience of their sin,</w:t>
      </w:r>
      <w:r w:rsidR="00F12723">
        <w:rPr>
          <w:rStyle w:val="FootnoteReference"/>
        </w:rPr>
        <w:footnoteReference w:id="232"/>
      </w:r>
      <w:r>
        <w:t xml:space="preserve"> usually thru forceful preaching,</w:t>
      </w:r>
      <w:r w:rsidR="00F12723">
        <w:rPr>
          <w:rStyle w:val="FootnoteReference"/>
        </w:rPr>
        <w:footnoteReference w:id="233"/>
      </w:r>
      <w:r>
        <w:t xml:space="preserve"> </w:t>
      </w:r>
      <w:r w:rsidR="006253B8">
        <w:t>of a law,</w:t>
      </w:r>
      <w:r w:rsidR="006253B8">
        <w:rPr>
          <w:rStyle w:val="FootnoteReference"/>
        </w:rPr>
        <w:footnoteReference w:id="234"/>
      </w:r>
      <w:r w:rsidR="006253B8">
        <w:t xml:space="preserve"> </w:t>
      </w:r>
      <w:r>
        <w:t xml:space="preserve">for which the way of gradual, gentle, mercy is in fact the very opposite of what is needed, instead </w:t>
      </w:r>
      <w:r w:rsidR="005E4F06">
        <w:t>l</w:t>
      </w:r>
      <w:r w:rsidR="0092470D">
        <w:t>ull</w:t>
      </w:r>
      <w:r w:rsidR="005E4F06">
        <w:t xml:space="preserve">ing </w:t>
      </w:r>
      <w:r>
        <w:t xml:space="preserve">the person </w:t>
      </w:r>
      <w:r w:rsidR="005E4F06">
        <w:t>in</w:t>
      </w:r>
      <w:r>
        <w:t>to</w:t>
      </w:r>
      <w:r w:rsidR="00C55A3C">
        <w:t xml:space="preserve"> </w:t>
      </w:r>
      <w:r w:rsidR="0092470D">
        <w:t xml:space="preserve">counterfeit peace, in </w:t>
      </w:r>
      <w:r w:rsidR="00C55A3C">
        <w:t>the</w:t>
      </w:r>
      <w:r>
        <w:t xml:space="preserve"> spiritual sleep</w:t>
      </w:r>
      <w:r w:rsidR="00C55A3C">
        <w:t xml:space="preserve"> of </w:t>
      </w:r>
      <w:r w:rsidR="00F70B7A">
        <w:t xml:space="preserve">mortal </w:t>
      </w:r>
      <w:r w:rsidR="00C55A3C">
        <w:t>sin</w:t>
      </w:r>
      <w:r w:rsidR="00027674">
        <w:t>;</w:t>
      </w:r>
      <w:r w:rsidR="005E4F06">
        <w:rPr>
          <w:rStyle w:val="FootnoteReference"/>
        </w:rPr>
        <w:footnoteReference w:id="235"/>
      </w:r>
    </w:p>
    <w:p w14:paraId="4707FEF3" w14:textId="32D8CF28" w:rsidR="00DC6EB1" w:rsidRDefault="000C6929" w:rsidP="00DC6EB1">
      <w:pPr>
        <w:pStyle w:val="ListParagraph"/>
        <w:numPr>
          <w:ilvl w:val="0"/>
          <w:numId w:val="49"/>
        </w:numPr>
        <w:jc w:val="left"/>
      </w:pPr>
      <w:r>
        <w:t xml:space="preserve">so </w:t>
      </w:r>
      <w:r w:rsidR="001A785C">
        <w:t>t</w:t>
      </w:r>
      <w:r w:rsidR="00DC6EB1">
        <w:t>hat the Sacrament of Confession is a place for accusing oneself, and decisively separating oneself from the past, not a place for just “new stages of growth”</w:t>
      </w:r>
      <w:r w:rsidR="005E4F06">
        <w:rPr>
          <w:rStyle w:val="FootnoteReference"/>
        </w:rPr>
        <w:footnoteReference w:id="236"/>
      </w:r>
      <w:r w:rsidR="00027674">
        <w:t>;</w:t>
      </w:r>
    </w:p>
    <w:p w14:paraId="3774469B" w14:textId="525A3725" w:rsidR="00DC6EB1" w:rsidRDefault="001A785C" w:rsidP="007A3DC3">
      <w:pPr>
        <w:pStyle w:val="ListParagraph"/>
        <w:numPr>
          <w:ilvl w:val="0"/>
          <w:numId w:val="49"/>
        </w:numPr>
        <w:jc w:val="left"/>
      </w:pPr>
      <w:r>
        <w:t>s</w:t>
      </w:r>
      <w:r w:rsidR="00DC6EB1">
        <w:t>o that our new state of “</w:t>
      </w:r>
      <w:r w:rsidR="00DC6EB1" w:rsidRPr="00DC6EB1">
        <w:t>faith might not depend on the wisdom of people but on the power of God</w:t>
      </w:r>
      <w:r w:rsidR="00DC6EB1">
        <w:t>”</w:t>
      </w:r>
      <w:r w:rsidR="00E60216">
        <w:rPr>
          <w:rStyle w:val="FootnoteReference"/>
        </w:rPr>
        <w:footnoteReference w:id="237"/>
      </w:r>
      <w:r w:rsidR="00027674">
        <w:t>;</w:t>
      </w:r>
      <w:r w:rsidR="00DC6EB1">
        <w:t xml:space="preserve"> </w:t>
      </w:r>
      <w:r>
        <w:t>and be that true supernatural calibe</w:t>
      </w:r>
      <w:r w:rsidR="00F461F3">
        <w:t>r</w:t>
      </w:r>
      <w:r>
        <w:t xml:space="preserve"> of </w:t>
      </w:r>
      <w:r w:rsidR="00DC6EB1">
        <w:t xml:space="preserve">“Divine and Catholic </w:t>
      </w:r>
      <w:r>
        <w:t>F</w:t>
      </w:r>
      <w:r w:rsidR="00DC6EB1">
        <w:t>aith”</w:t>
      </w:r>
      <w:r>
        <w:t xml:space="preserve"> which</w:t>
      </w:r>
      <w:r w:rsidR="00DC6EB1">
        <w:t xml:space="preserve"> is more sure than even faith in Math or Science</w:t>
      </w:r>
      <w:r w:rsidR="00DC6EB1" w:rsidRPr="00DC6EB1">
        <w:t>.</w:t>
      </w:r>
    </w:p>
    <w:p w14:paraId="4AA13D3C" w14:textId="77777777" w:rsidR="00052ACC" w:rsidRDefault="00052ACC" w:rsidP="0073796C">
      <w:pPr>
        <w:jc w:val="left"/>
      </w:pPr>
    </w:p>
    <w:p w14:paraId="228F3559" w14:textId="60C04198" w:rsidR="005F2143" w:rsidRDefault="001A785C" w:rsidP="0073796C">
      <w:pPr>
        <w:jc w:val="left"/>
      </w:pPr>
      <w:r>
        <w:t xml:space="preserve">From this false root, the chapter develops </w:t>
      </w:r>
      <w:r w:rsidR="00A77655">
        <w:t xml:space="preserve">effectively into </w:t>
      </w:r>
      <w:r w:rsidRPr="009D07AF">
        <w:rPr>
          <w:u w:val="single"/>
        </w:rPr>
        <w:t>Situation</w:t>
      </w:r>
      <w:r w:rsidR="001E2EE5" w:rsidRPr="009D07AF">
        <w:rPr>
          <w:u w:val="single"/>
        </w:rPr>
        <w:t xml:space="preserve"> Ethics</w:t>
      </w:r>
      <w:r>
        <w:t xml:space="preserve">, </w:t>
      </w:r>
      <w:r w:rsidR="00462712">
        <w:t>also known as “Ethical Existentialism</w:t>
      </w:r>
      <w:r w:rsidR="001A21CA">
        <w:t>,”</w:t>
      </w:r>
      <w:r w:rsidR="007D09C0">
        <w:t xml:space="preserve"> forbidden </w:t>
      </w:r>
      <w:r w:rsidR="001A21CA">
        <w:t>in 1956,</w:t>
      </w:r>
      <w:r w:rsidR="001A21CA">
        <w:rPr>
          <w:rStyle w:val="FootnoteReference"/>
        </w:rPr>
        <w:footnoteReference w:id="238"/>
      </w:r>
      <w:r w:rsidR="001A21CA">
        <w:t xml:space="preserve"> </w:t>
      </w:r>
      <w:r>
        <w:t>anticipated, identified,</w:t>
      </w:r>
      <w:r w:rsidR="00A77655">
        <w:t xml:space="preserve"> and deeply criticized </w:t>
      </w:r>
      <w:r>
        <w:t xml:space="preserve">by Pope St. John Paul II’s </w:t>
      </w:r>
      <w:r w:rsidR="00462712">
        <w:t>“</w:t>
      </w:r>
      <w:r>
        <w:t>Veritas Splendor</w:t>
      </w:r>
      <w:r w:rsidR="00462712">
        <w:t>,”</w:t>
      </w:r>
      <w:r>
        <w:t xml:space="preserve"> 5</w:t>
      </w:r>
      <w:r w:rsidR="00E60216">
        <w:t>4</w:t>
      </w:r>
      <w:r>
        <w:t>-56</w:t>
      </w:r>
      <w:r w:rsidR="00A77655">
        <w:t>, for vitiating the connection between “moral conscience</w:t>
      </w:r>
      <w:r w:rsidR="00BE6832">
        <w:t>,</w:t>
      </w:r>
      <w:r w:rsidR="00A77655">
        <w:t>”</w:t>
      </w:r>
      <w:r w:rsidR="003F02AD">
        <w:t xml:space="preserve"> </w:t>
      </w:r>
      <w:r w:rsidR="00A77655">
        <w:t xml:space="preserve">and </w:t>
      </w:r>
      <w:r w:rsidR="00BE6832">
        <w:t xml:space="preserve">“freedom and </w:t>
      </w:r>
      <w:r w:rsidR="00A77655">
        <w:t>God’s law</w:t>
      </w:r>
      <w:r w:rsidR="001E2EE5">
        <w:t>.</w:t>
      </w:r>
      <w:r w:rsidR="00A77655">
        <w:t>”</w:t>
      </w:r>
      <w:r w:rsidR="00A77655">
        <w:rPr>
          <w:rStyle w:val="FootnoteReference"/>
        </w:rPr>
        <w:footnoteReference w:id="239"/>
      </w:r>
      <w:r w:rsidR="00A77655">
        <w:t xml:space="preserve">  </w:t>
      </w:r>
      <w:r w:rsidR="00E60216">
        <w:t>I</w:t>
      </w:r>
      <w:r w:rsidR="0055112A">
        <w:t>ndeed, Pope John Paul completely understood your views, even as he disparaged them.</w:t>
      </w:r>
      <w:bookmarkStart w:id="37" w:name="_Ref140915331"/>
      <w:r w:rsidR="0055112A">
        <w:rPr>
          <w:rStyle w:val="FootnoteReference"/>
        </w:rPr>
        <w:footnoteReference w:id="240"/>
      </w:r>
      <w:bookmarkEnd w:id="37"/>
      <w:r w:rsidR="0055112A">
        <w:t xml:space="preserve"> </w:t>
      </w:r>
      <w:r w:rsidR="00A77655">
        <w:t>Your espousal of it would technically constitute Semi-</w:t>
      </w:r>
      <w:r w:rsidR="00A77655">
        <w:lastRenderedPageBreak/>
        <w:t>Situation</w:t>
      </w:r>
      <w:r w:rsidR="00BE6832">
        <w:t>-</w:t>
      </w:r>
      <w:r w:rsidR="00A77655">
        <w:t xml:space="preserve">Ethics, because unlike full-blown Situation Ethics, you at least acknowledge the importance of maintaining moral norms, </w:t>
      </w:r>
      <w:r w:rsidR="00F71917">
        <w:t xml:space="preserve">as an ideal, </w:t>
      </w:r>
      <w:r w:rsidR="00A77655">
        <w:t>such as “the full ideal of marriage,”</w:t>
      </w:r>
      <w:r w:rsidR="00A77655">
        <w:rPr>
          <w:rStyle w:val="FootnoteReference"/>
        </w:rPr>
        <w:footnoteReference w:id="241"/>
      </w:r>
      <w:r w:rsidR="00A77655">
        <w:t xml:space="preserve"> rather than disregarding them entirely</w:t>
      </w:r>
      <w:r w:rsidR="00BE6832">
        <w:t>, as Sartre or Heidegger might</w:t>
      </w:r>
      <w:r w:rsidR="00A77655">
        <w:t xml:space="preserve">.  </w:t>
      </w:r>
      <w:r w:rsidR="009D07AF">
        <w:t>Yet i</w:t>
      </w:r>
      <w:r w:rsidR="00BE6832">
        <w:t>n the final analysis, your words succumb to the standard criticisms of Situation Ethics, namely that</w:t>
      </w:r>
      <w:r w:rsidR="00C14746">
        <w:t xml:space="preserve"> it is </w:t>
      </w:r>
      <w:r w:rsidR="00BE6832">
        <w:t xml:space="preserve">. . .  </w:t>
      </w:r>
    </w:p>
    <w:p w14:paraId="7717D6F3" w14:textId="1DF0D927" w:rsidR="00BA7FA0" w:rsidRPr="00C75FE3" w:rsidRDefault="00C14746" w:rsidP="007A3DC3">
      <w:pPr>
        <w:pStyle w:val="ListParagraph"/>
        <w:numPr>
          <w:ilvl w:val="0"/>
          <w:numId w:val="50"/>
        </w:numPr>
        <w:jc w:val="left"/>
      </w:pPr>
      <w:r w:rsidRPr="00C75FE3">
        <w:t>e</w:t>
      </w:r>
      <w:r w:rsidR="00BA7FA0" w:rsidRPr="00C75FE3">
        <w:t xml:space="preserve">xcessively </w:t>
      </w:r>
      <w:r w:rsidRPr="00C75FE3">
        <w:t>E</w:t>
      </w:r>
      <w:r w:rsidR="00BA7FA0" w:rsidRPr="00C75FE3">
        <w:t>xistentialist,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E610C1" w:rsidRPr="00E610C1">
        <w:rPr>
          <w:rStyle w:val="FootnoteReference"/>
        </w:rPr>
        <w:t>240</w:t>
      </w:r>
      <w:r w:rsidRPr="00C75FE3">
        <w:rPr>
          <w:rStyle w:val="FootnoteReference"/>
        </w:rPr>
        <w:fldChar w:fldCharType="end"/>
      </w:r>
      <w:r w:rsidR="00BA7FA0" w:rsidRPr="00C75FE3">
        <w:t xml:space="preserve"> therefore anti-Essential; therefore</w:t>
      </w:r>
      <w:r w:rsidR="007A0FA8" w:rsidRPr="00C75FE3">
        <w:t xml:space="preserve"> . . . </w:t>
      </w:r>
    </w:p>
    <w:p w14:paraId="15A39285" w14:textId="2C45603C" w:rsidR="00BA7FA0" w:rsidRPr="00C75FE3" w:rsidRDefault="00BA7FA0" w:rsidP="00BA7FA0">
      <w:pPr>
        <w:pStyle w:val="ListParagraph"/>
        <w:numPr>
          <w:ilvl w:val="1"/>
          <w:numId w:val="50"/>
        </w:numPr>
        <w:jc w:val="left"/>
      </w:pPr>
      <w:r w:rsidRPr="00C75FE3">
        <w:t>incoherent,</w:t>
      </w:r>
      <w:r w:rsidR="009D07AF" w:rsidRPr="00C75FE3">
        <w:rPr>
          <w:rStyle w:val="FootnoteReference"/>
        </w:rPr>
        <w:footnoteReference w:id="242"/>
      </w:r>
      <w:r w:rsidRPr="00C75FE3">
        <w:t xml:space="preserve"> </w:t>
      </w:r>
      <w:r w:rsidR="00C14746" w:rsidRPr="00C75FE3">
        <w:t>and</w:t>
      </w:r>
    </w:p>
    <w:p w14:paraId="5DA35D7F" w14:textId="6DBBEA1E" w:rsidR="00BE6832" w:rsidRPr="00C75FE3" w:rsidRDefault="00BA7FA0" w:rsidP="00BA7FA0">
      <w:pPr>
        <w:pStyle w:val="ListParagraph"/>
        <w:numPr>
          <w:ilvl w:val="1"/>
          <w:numId w:val="50"/>
        </w:numPr>
        <w:jc w:val="left"/>
      </w:pPr>
      <w:r w:rsidRPr="00C75FE3">
        <w:t>A</w:t>
      </w:r>
      <w:r w:rsidR="00BE6832" w:rsidRPr="00C75FE3">
        <w:t>ntinomian</w:t>
      </w:r>
      <w:r w:rsidR="007B204F" w:rsidRPr="00C75FE3">
        <w: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E610C1" w:rsidRPr="00E610C1">
        <w:rPr>
          <w:rStyle w:val="FootnoteReference"/>
        </w:rPr>
        <w:t>240</w:t>
      </w:r>
      <w:r w:rsidRPr="00C75FE3">
        <w:rPr>
          <w:rStyle w:val="FootnoteReference"/>
        </w:rPr>
        <w:fldChar w:fldCharType="end"/>
      </w:r>
      <w:r w:rsidRPr="00C75FE3">
        <w:t xml:space="preserve"> </w:t>
      </w:r>
    </w:p>
    <w:p w14:paraId="64430DB3" w14:textId="179F5BFE" w:rsidR="00BE6832" w:rsidRDefault="00BA7FA0" w:rsidP="00BA7FA0">
      <w:pPr>
        <w:pStyle w:val="ListParagraph"/>
        <w:numPr>
          <w:ilvl w:val="1"/>
          <w:numId w:val="50"/>
        </w:numPr>
        <w:jc w:val="left"/>
      </w:pPr>
      <w:r>
        <w:t>a</w:t>
      </w:r>
      <w:r w:rsidR="00BE6832">
        <w:t>kin to</w:t>
      </w:r>
      <w:r>
        <w:t xml:space="preserve"> Nominalist </w:t>
      </w:r>
      <w:r w:rsidR="00BE6832">
        <w:t xml:space="preserve">Protestantism, in which Situation Ethics </w:t>
      </w:r>
      <w:r w:rsidR="00133F78">
        <w:t xml:space="preserve">historically </w:t>
      </w:r>
      <w:r w:rsidR="00BE6832">
        <w:t>arose</w:t>
      </w:r>
      <w:r w:rsidR="007B204F">
        <w:t>;</w:t>
      </w:r>
    </w:p>
    <w:p w14:paraId="1ECF3D16" w14:textId="54E2206D" w:rsidR="007B204F" w:rsidRDefault="007B204F" w:rsidP="007B204F">
      <w:pPr>
        <w:pStyle w:val="ListParagraph"/>
        <w:numPr>
          <w:ilvl w:val="0"/>
          <w:numId w:val="50"/>
        </w:numPr>
        <w:jc w:val="left"/>
      </w:pPr>
      <w:r>
        <w:t>“</w:t>
      </w:r>
      <w:r w:rsidR="00E60216">
        <w:t>r</w:t>
      </w:r>
      <w:r>
        <w:t>ebellious” against God, because its “heart is set on the flesh”;</w:t>
      </w:r>
      <w:r>
        <w:rPr>
          <w:rStyle w:val="FootnoteReference"/>
        </w:rPr>
        <w:footnoteReference w:id="243"/>
      </w:r>
    </w:p>
    <w:p w14:paraId="1E782376" w14:textId="722CAED6" w:rsidR="007B204F" w:rsidRDefault="00E60216" w:rsidP="007B204F">
      <w:pPr>
        <w:pStyle w:val="ListParagraph"/>
        <w:numPr>
          <w:ilvl w:val="0"/>
          <w:numId w:val="50"/>
        </w:numPr>
        <w:jc w:val="left"/>
      </w:pPr>
      <w:r>
        <w:t xml:space="preserve">fascinated </w:t>
      </w:r>
      <w:r w:rsidR="007B204F">
        <w:t>with Sin-</w:t>
      </w:r>
      <w:r w:rsidR="00C14746">
        <w:t>M</w:t>
      </w:r>
      <w:r w:rsidR="007B204F">
        <w:t>ysticism;</w:t>
      </w:r>
      <w:r w:rsidR="007B204F">
        <w:rPr>
          <w:rStyle w:val="FootnoteReference"/>
        </w:rPr>
        <w:footnoteReference w:id="244"/>
      </w:r>
      <w:r w:rsidR="00133F78">
        <w:t xml:space="preserve"> </w:t>
      </w:r>
    </w:p>
    <w:p w14:paraId="512FA310" w14:textId="758788DB" w:rsidR="00133F78" w:rsidRDefault="00E60216" w:rsidP="00FC1D50">
      <w:pPr>
        <w:pStyle w:val="ListParagraph"/>
        <w:numPr>
          <w:ilvl w:val="0"/>
          <w:numId w:val="50"/>
        </w:numPr>
        <w:jc w:val="left"/>
      </w:pPr>
      <w:r>
        <w:t>l</w:t>
      </w:r>
      <w:r w:rsidR="00AE433D">
        <w:t>ike</w:t>
      </w:r>
      <w:r w:rsidR="00133F78" w:rsidRPr="00133F78">
        <w:t xml:space="preserve"> </w:t>
      </w:r>
      <w:r w:rsidR="00133F78">
        <w:t>Neo-Marxism</w:t>
      </w:r>
      <w:r w:rsidR="00BA35FB">
        <w:t xml:space="preserve"> (which is probably why it is popular </w:t>
      </w:r>
      <w:r w:rsidR="007A0FA8">
        <w:t xml:space="preserve">to you South American bishops, </w:t>
      </w:r>
      <w:r w:rsidR="00BA35FB">
        <w:t>right now)</w:t>
      </w:r>
      <w:r w:rsidR="00AE433D">
        <w:t>,</w:t>
      </w:r>
      <w:r w:rsidR="00133F78">
        <w:t xml:space="preserve"> in that it </w:t>
      </w:r>
      <w:r w:rsidR="007A0FA8">
        <w:t>. . .</w:t>
      </w:r>
    </w:p>
    <w:p w14:paraId="7B9A9D55" w14:textId="7DA0B098" w:rsidR="00133F78" w:rsidRDefault="00133F78" w:rsidP="00133F78">
      <w:pPr>
        <w:pStyle w:val="ListParagraph"/>
        <w:numPr>
          <w:ilvl w:val="1"/>
          <w:numId w:val="50"/>
        </w:numPr>
        <w:jc w:val="left"/>
      </w:pPr>
      <w:r>
        <w:t xml:space="preserve">encourages a dialectical </w:t>
      </w:r>
      <w:r w:rsidRPr="00133F78">
        <w:rPr>
          <w:i/>
          <w:iCs/>
        </w:rPr>
        <w:t>process</w:t>
      </w:r>
      <w:r>
        <w:t xml:space="preserve"> of </w:t>
      </w:r>
      <w:r w:rsidR="00B14A79">
        <w:t>r</w:t>
      </w:r>
      <w:r>
        <w:t xml:space="preserve">epentance (rather than a </w:t>
      </w:r>
      <w:r w:rsidR="00027674">
        <w:t xml:space="preserve">more </w:t>
      </w:r>
      <w:r w:rsidR="00B14A79">
        <w:t xml:space="preserve">Biblical </w:t>
      </w:r>
      <w:r w:rsidR="00027674">
        <w:t>momentous choice</w:t>
      </w:r>
      <w:bookmarkStart w:id="38" w:name="_Ref140962925"/>
      <w:r w:rsidR="00B14A79">
        <w:rPr>
          <w:rStyle w:val="FootnoteReference"/>
        </w:rPr>
        <w:footnoteReference w:id="245"/>
      </w:r>
      <w:bookmarkEnd w:id="38"/>
      <w:r w:rsidR="00027674">
        <w:t xml:space="preserve"> t</w:t>
      </w:r>
      <w:r>
        <w:t>o repent), in conformity with Hegelian doctrine about how all things must operate by a dialectical process</w:t>
      </w:r>
      <w:r w:rsidR="007A0FA8">
        <w:t>;</w:t>
      </w:r>
      <w:r>
        <w:t xml:space="preserve">  </w:t>
      </w:r>
    </w:p>
    <w:p w14:paraId="3C6FC6E9" w14:textId="56210CFF" w:rsidR="00133F78" w:rsidRDefault="007A0FA8" w:rsidP="00133F78">
      <w:pPr>
        <w:pStyle w:val="ListParagraph"/>
        <w:numPr>
          <w:ilvl w:val="1"/>
          <w:numId w:val="50"/>
        </w:numPr>
        <w:jc w:val="left"/>
      </w:pPr>
      <w:r w:rsidRPr="007A0FA8">
        <w:rPr>
          <w:i/>
          <w:iCs/>
        </w:rPr>
        <w:t>atheistically</w:t>
      </w:r>
      <w:r>
        <w:t xml:space="preserve"> views</w:t>
      </w:r>
      <w:r w:rsidR="00133F78">
        <w:t xml:space="preserve"> the world as entirely </w:t>
      </w:r>
      <w:r w:rsidR="00133F78" w:rsidRPr="007A0FA8">
        <w:rPr>
          <w:i/>
          <w:iCs/>
        </w:rPr>
        <w:t>material</w:t>
      </w:r>
      <w:r w:rsidR="00133F78">
        <w:t xml:space="preserve">, as </w:t>
      </w:r>
      <w:r>
        <w:t xml:space="preserve">(Neo-)Marxists </w:t>
      </w:r>
      <w:r w:rsidR="00133F78">
        <w:t>did</w:t>
      </w:r>
      <w:r>
        <w:t>(do)</w:t>
      </w:r>
      <w:r w:rsidR="00133F78">
        <w:t>, thereby leaving the higher spiritual and rational realms to be nothing but unreal, fantasy “human constructs</w:t>
      </w:r>
      <w:r>
        <w:t>,</w:t>
      </w:r>
      <w:r w:rsidR="00133F78">
        <w:t>”</w:t>
      </w:r>
      <w:r w:rsidR="00B14A79">
        <w:rPr>
          <w:rStyle w:val="FootnoteReference"/>
        </w:rPr>
        <w:footnoteReference w:id="246"/>
      </w:r>
      <w:r>
        <w:t xml:space="preserve"> entirely manipulable by rank </w:t>
      </w:r>
      <w:r w:rsidR="004D4405">
        <w:t>s</w:t>
      </w:r>
      <w:r>
        <w:t>ophistries, without the slightest respect for truth.</w:t>
      </w:r>
    </w:p>
    <w:p w14:paraId="5E2EB7BC" w14:textId="77777777" w:rsidR="00AE433D" w:rsidRDefault="00AE433D" w:rsidP="007A0FA8">
      <w:pPr>
        <w:ind w:left="1080"/>
        <w:jc w:val="left"/>
      </w:pPr>
    </w:p>
    <w:p w14:paraId="60E1BBA4" w14:textId="6635F441" w:rsidR="00865BE8" w:rsidRDefault="007A0FA8" w:rsidP="0073796C">
      <w:pPr>
        <w:jc w:val="left"/>
      </w:pPr>
      <w:r>
        <w:t>Consequently</w:t>
      </w:r>
      <w:r w:rsidR="00AB39C4">
        <w:t>,</w:t>
      </w:r>
      <w:r w:rsidR="00C14746">
        <w:t xml:space="preserve"> the chapter </w:t>
      </w:r>
      <w:r w:rsidR="00D177AF">
        <w:t xml:space="preserve">repeats </w:t>
      </w:r>
      <w:r>
        <w:t xml:space="preserve">numerous </w:t>
      </w:r>
      <w:r w:rsidR="00D177AF">
        <w:t>rank untruths</w:t>
      </w:r>
      <w:r w:rsidR="007C543F">
        <w:t>:</w:t>
      </w:r>
    </w:p>
    <w:p w14:paraId="1FB10A8D" w14:textId="65F2CE26" w:rsidR="00AB2AC0" w:rsidRDefault="00AB2AC0" w:rsidP="00D177AF">
      <w:pPr>
        <w:pStyle w:val="ListParagraph"/>
        <w:numPr>
          <w:ilvl w:val="0"/>
          <w:numId w:val="41"/>
        </w:numPr>
        <w:jc w:val="left"/>
      </w:pPr>
      <w:r>
        <w:lastRenderedPageBreak/>
        <w:t>That there should be a “law of gradualness” for people “not in a position to understand, appreciate, or fully carry out the objective demands of the law.”</w:t>
      </w:r>
      <w:r>
        <w:rPr>
          <w:rStyle w:val="FootnoteReference"/>
        </w:rPr>
        <w:footnoteReference w:id="247"/>
      </w:r>
      <w:r>
        <w:t xml:space="preserve">  But this is merely a cloak for postponing the true medicine, which is good preaching:</w:t>
      </w:r>
    </w:p>
    <w:p w14:paraId="31EA40DB" w14:textId="37889B25" w:rsidR="00AB2AC0" w:rsidRDefault="00AB2AC0" w:rsidP="00AB2AC0">
      <w:pPr>
        <w:pStyle w:val="ListParagraph"/>
        <w:numPr>
          <w:ilvl w:val="1"/>
          <w:numId w:val="41"/>
        </w:numPr>
        <w:jc w:val="left"/>
      </w:pPr>
      <w:r>
        <w:t>“</w:t>
      </w:r>
      <w:r w:rsidR="00FD39DB" w:rsidRPr="00FD39DB">
        <w:t>And how are they to hear without a preacher?</w:t>
      </w:r>
      <w:r w:rsidR="00FD39DB">
        <w:t xml:space="preserve"> . . .  </w:t>
      </w:r>
      <w:r w:rsidR="00FD39DB" w:rsidRPr="00FD39DB">
        <w:t xml:space="preserve">But they have not all obeyed the gospel; for Isaiah says, </w:t>
      </w:r>
      <w:r w:rsidR="00FD39DB">
        <w:t>‘</w:t>
      </w:r>
      <w:r w:rsidR="00FD39DB" w:rsidRPr="00FD39DB">
        <w:t>Lord, who has believed what he has heard from us?</w:t>
      </w:r>
      <w:r w:rsidR="00FD39DB">
        <w:t>’</w:t>
      </w:r>
      <w:r>
        <w:t>”?</w:t>
      </w:r>
      <w:r>
        <w:rPr>
          <w:rStyle w:val="FootnoteReference"/>
        </w:rPr>
        <w:footnoteReference w:id="248"/>
      </w:r>
      <w:r w:rsidR="00FD39DB" w:rsidRPr="00FD39DB">
        <w:t xml:space="preserve"> </w:t>
      </w:r>
      <w:r w:rsidR="00FD39DB">
        <w:t xml:space="preserve">  Have we Catholics forgotten the enormously effective tactics of great preachers such as St. Alphonsus Ligouri, St. Ignatius of Loyola, even of ‘gentle’ St. Francis Xavier, all of them designed, while observing civil decorum, to increase the pressure </w:t>
      </w:r>
      <w:r w:rsidR="004D4405">
        <w:t xml:space="preserve">on the Conscience </w:t>
      </w:r>
      <w:r w:rsidR="00FD39DB">
        <w:t>to a titanic degree, so as to occasion repentance on the spot?</w:t>
      </w:r>
    </w:p>
    <w:p w14:paraId="638E5948" w14:textId="29981873" w:rsidR="00AB2AC0" w:rsidRDefault="00AB2AC0" w:rsidP="00214B54">
      <w:pPr>
        <w:pStyle w:val="ListParagraph"/>
        <w:numPr>
          <w:ilvl w:val="1"/>
          <w:numId w:val="41"/>
        </w:numPr>
        <w:jc w:val="left"/>
      </w:pPr>
      <w:r>
        <w:t>“Walk [to the communion of the church] while you still have the light [to see your</w:t>
      </w:r>
      <w:r w:rsidR="00FD39DB">
        <w:t xml:space="preserve"> separation from God</w:t>
      </w:r>
      <w:r>
        <w:t>].”</w:t>
      </w:r>
      <w:r>
        <w:rPr>
          <w:rStyle w:val="FootnoteReference"/>
        </w:rPr>
        <w:footnoteReference w:id="249"/>
      </w:r>
      <w:r w:rsidR="00FD39DB">
        <w:t xml:space="preserve"> Have we Catholics forgotten the hackneyed refrain used by all the preachers over the centuries, </w:t>
      </w:r>
      <w:r w:rsidR="00A511D4">
        <w:t>“</w:t>
      </w:r>
      <w:r w:rsidR="00FD39DB">
        <w:t>Repent now, for you may not be able to repent later”?</w:t>
      </w:r>
      <w:r w:rsidR="00706847">
        <w:t xml:space="preserve">  </w:t>
      </w:r>
    </w:p>
    <w:p w14:paraId="72141045" w14:textId="3D064957" w:rsidR="00214B54" w:rsidRDefault="00214B54" w:rsidP="00D177AF">
      <w:pPr>
        <w:pStyle w:val="ListParagraph"/>
        <w:numPr>
          <w:ilvl w:val="0"/>
          <w:numId w:val="41"/>
        </w:numPr>
        <w:jc w:val="left"/>
      </w:pPr>
      <w:r>
        <w:t>That a—not “law,” but—</w:t>
      </w:r>
      <w:r w:rsidRPr="00196C39">
        <w:rPr>
          <w:i/>
          <w:iCs/>
        </w:rPr>
        <w:t>hermeneutic</w:t>
      </w:r>
      <w:r>
        <w:t xml:space="preserve"> of gradualness and integration will be fruitful in the end, when in fact Scripture speaks of such mortally s</w:t>
      </w:r>
      <w:r w:rsidR="00196C39">
        <w:t>in</w:t>
      </w:r>
      <w:r>
        <w:t xml:space="preserve">ning members as, </w:t>
      </w:r>
      <w:r w:rsidR="00196C39">
        <w:t xml:space="preserve">. . . </w:t>
      </w:r>
    </w:p>
    <w:p w14:paraId="4ECC8A65" w14:textId="42730F63" w:rsidR="00214B54" w:rsidRDefault="00214B54" w:rsidP="00214B54">
      <w:pPr>
        <w:ind w:left="1080"/>
        <w:jc w:val="left"/>
      </w:pPr>
      <w:r>
        <w:t xml:space="preserve">“. . . </w:t>
      </w:r>
      <w:r w:rsidRPr="00214B54">
        <w:t>waterless clouds, carried along by winds</w:t>
      </w:r>
      <w:r w:rsidR="00196C39">
        <w:t xml:space="preserve">; . . . </w:t>
      </w:r>
      <w:r w:rsidRPr="00214B54">
        <w:t xml:space="preserve"> wandering stars for whom the nether gloom of darkness has been reserved for ever</w:t>
      </w:r>
      <w:r w:rsidR="004D4405">
        <w:t>,</w:t>
      </w:r>
      <w:r w:rsidRPr="00214B54">
        <w:t>”</w:t>
      </w:r>
      <w:r w:rsidR="00196C39">
        <w:rPr>
          <w:rStyle w:val="FootnoteReference"/>
        </w:rPr>
        <w:footnoteReference w:id="250"/>
      </w:r>
      <w:r w:rsidR="004D4405">
        <w:t xml:space="preserve"> </w:t>
      </w:r>
    </w:p>
    <w:p w14:paraId="08BF8FE8" w14:textId="7C314ECF" w:rsidR="00196C39" w:rsidRDefault="00196C39" w:rsidP="00196C39">
      <w:pPr>
        <w:jc w:val="left"/>
      </w:pPr>
      <w:r>
        <w:tab/>
        <w:t>Is this really the “way of grace and growth,” the “Via Caritatis”</w:t>
      </w:r>
      <w:r>
        <w:rPr>
          <w:rStyle w:val="FootnoteReference"/>
        </w:rPr>
        <w:footnoteReference w:id="251"/>
      </w:r>
      <w:r>
        <w:t xml:space="preserve">?  Obviously not!  Any such so-called “charity” </w:t>
      </w:r>
    </w:p>
    <w:p w14:paraId="16162BAD" w14:textId="2773E9DA" w:rsidR="00196C39" w:rsidRDefault="00196C39" w:rsidP="00196C39">
      <w:pPr>
        <w:ind w:firstLine="720"/>
        <w:jc w:val="left"/>
      </w:pPr>
      <w:r>
        <w:t>just proceeds from natural virtue, not supernatural virtue.</w:t>
      </w:r>
      <w:r w:rsidR="005E08A1">
        <w:t xml:space="preserve">  </w:t>
      </w:r>
    </w:p>
    <w:p w14:paraId="6EF2747A" w14:textId="38824958" w:rsidR="00214B54" w:rsidRPr="005E08A1" w:rsidRDefault="0096715A" w:rsidP="005E08A1">
      <w:pPr>
        <w:pStyle w:val="ListParagraph"/>
        <w:numPr>
          <w:ilvl w:val="0"/>
          <w:numId w:val="41"/>
        </w:numPr>
        <w:jc w:val="left"/>
      </w:pPr>
      <w:r>
        <w:t>The lie</w:t>
      </w:r>
      <w:r w:rsidR="00214B54">
        <w:t>, both to the sinners themselves, and to the rest of the church,</w:t>
      </w:r>
      <w:r>
        <w:t xml:space="preserve"> that persons who are in fact spiritually “dead,”</w:t>
      </w:r>
      <w:r>
        <w:rPr>
          <w:rStyle w:val="FootnoteReference"/>
        </w:rPr>
        <w:footnoteReference w:id="252"/>
      </w:r>
      <w:r>
        <w:t xml:space="preserve"> by commission of a mortal</w:t>
      </w:r>
      <w:r w:rsidR="00CB7F80">
        <w:t xml:space="preserve"> sin </w:t>
      </w:r>
      <w:r>
        <w:t>against the 6</w:t>
      </w:r>
      <w:r w:rsidRPr="0096715A">
        <w:rPr>
          <w:vertAlign w:val="superscript"/>
        </w:rPr>
        <w:t>th</w:t>
      </w:r>
      <w:r>
        <w:t xml:space="preserve"> commandment, “</w:t>
      </w:r>
      <w:r w:rsidR="004D4405">
        <w:t xml:space="preserve">. . . </w:t>
      </w:r>
      <w:r>
        <w:t>need to feel not as excommunicated members of the church,</w:t>
      </w:r>
      <w:r w:rsidR="00CB7F80">
        <w:t xml:space="preserve"> . . .</w:t>
      </w:r>
      <w:r>
        <w:t xml:space="preserve">” </w:t>
      </w:r>
      <w:r w:rsidR="00CB7F80">
        <w:t>—</w:t>
      </w:r>
      <w:r>
        <w:t>which they would’ve</w:t>
      </w:r>
      <w:r w:rsidR="005E08A1">
        <w:t xml:space="preserve"> indeed </w:t>
      </w:r>
      <w:r>
        <w:t>been before 1977</w:t>
      </w:r>
      <w:r w:rsidR="005E08A1">
        <w:t>,</w:t>
      </w:r>
      <w:r>
        <w:t xml:space="preserve"> when excommunications for irregular</w:t>
      </w:r>
      <w:r w:rsidR="00196C39">
        <w:t xml:space="preserve"> </w:t>
      </w:r>
      <w:r>
        <w:t xml:space="preserve">marriages </w:t>
      </w:r>
      <w:r w:rsidR="004D4405">
        <w:t>still existed</w:t>
      </w:r>
      <w:r w:rsidR="00CB7F80">
        <w:t>—</w:t>
      </w:r>
      <w:r>
        <w:t xml:space="preserve"> “</w:t>
      </w:r>
      <w:r w:rsidR="00CB7F80">
        <w:t xml:space="preserve"> . . . </w:t>
      </w:r>
      <w:r>
        <w:t>but instead as living members,</w:t>
      </w:r>
      <w:r w:rsidR="00CB7F80">
        <w:t xml:space="preserve"> . . . </w:t>
      </w:r>
      <w:r>
        <w:t xml:space="preserve">” </w:t>
      </w:r>
      <w:r w:rsidR="00CB7F80">
        <w:t>—</w:t>
      </w:r>
      <w:r>
        <w:t>which they aren’t, at least not in the truest sense of ‘living’</w:t>
      </w:r>
      <w:r w:rsidR="00CB7F80">
        <w:t>—</w:t>
      </w:r>
      <w:r>
        <w:t xml:space="preserve"> “</w:t>
      </w:r>
      <w:r w:rsidR="00CB7F80">
        <w:t xml:space="preserve">. . . </w:t>
      </w:r>
      <w:r>
        <w:t>able to live and grow in the church</w:t>
      </w:r>
      <w:r w:rsidR="00CB7F80">
        <w:t>, . . . ”</w:t>
      </w:r>
      <w:bookmarkStart w:id="41" w:name="_Ref141244910"/>
      <w:r w:rsidR="00214B54">
        <w:rPr>
          <w:rStyle w:val="FootnoteReference"/>
        </w:rPr>
        <w:footnoteReference w:id="253"/>
      </w:r>
      <w:bookmarkEnd w:id="41"/>
      <w:r w:rsidR="00CB7F80">
        <w:t xml:space="preserve"> —</w:t>
      </w:r>
      <w:r w:rsidR="005E08A1">
        <w:t xml:space="preserve">i.e, just </w:t>
      </w:r>
      <w:r w:rsidR="00CB7F80">
        <w:t xml:space="preserve">like </w:t>
      </w:r>
      <w:r w:rsidR="005E08A1">
        <w:t>a</w:t>
      </w:r>
      <w:r w:rsidR="00214B54">
        <w:t>n</w:t>
      </w:r>
      <w:r w:rsidR="004D4405">
        <w:t xml:space="preserve"> obstructive</w:t>
      </w:r>
      <w:r w:rsidR="00214B54">
        <w:t>,</w:t>
      </w:r>
      <w:r w:rsidR="00CB7F80">
        <w:t xml:space="preserve"> dead gout-deposit</w:t>
      </w:r>
      <w:r w:rsidR="004D4405">
        <w:t xml:space="preserve"> ‘grows</w:t>
      </w:r>
      <w:r w:rsidR="00CB7F80">
        <w:t>,</w:t>
      </w:r>
      <w:r w:rsidR="004D4405">
        <w:t xml:space="preserve">’ </w:t>
      </w:r>
      <w:r w:rsidR="00CB7F80">
        <w:t xml:space="preserve">washed by the </w:t>
      </w:r>
      <w:r w:rsidR="004D4405">
        <w:t xml:space="preserve">body’s </w:t>
      </w:r>
      <w:r w:rsidR="00CB7F80">
        <w:t>lifeblood</w:t>
      </w:r>
      <w:r w:rsidR="004D4405">
        <w:t>,</w:t>
      </w:r>
      <w:r w:rsidR="00CB7F80">
        <w:t xml:space="preserve"> but lifelessly impenetrable to it</w:t>
      </w:r>
      <w:r w:rsidR="004D4405">
        <w:t>, and meanwhile injuring the rest of the body</w:t>
      </w:r>
      <w:r w:rsidR="00CB7F80">
        <w:t>.</w:t>
      </w:r>
      <w:r w:rsidR="00214B54">
        <w:t xml:space="preserve">  Small wonder then, that the Holy Spirit speaks of such individuals as </w:t>
      </w:r>
      <w:r w:rsidR="00196C39" w:rsidRPr="00196C39">
        <w:t xml:space="preserve">“. . . blemishes </w:t>
      </w:r>
      <w:r w:rsidR="005E08A1">
        <w:t>up</w:t>
      </w:r>
      <w:r w:rsidR="00196C39" w:rsidRPr="00196C39">
        <w:t xml:space="preserve">on your love feasts, as they boldly carouse with you, looking after themselves. . . </w:t>
      </w:r>
      <w:r w:rsidR="00196C39">
        <w:t>.</w:t>
      </w:r>
      <w:r w:rsidR="00196C39" w:rsidRPr="00196C39">
        <w:t>”</w:t>
      </w:r>
      <w:r w:rsidR="00196C39" w:rsidRPr="00196C39">
        <w:rPr>
          <w:rStyle w:val="FootnoteReference"/>
        </w:rPr>
        <w:t xml:space="preserve"> </w:t>
      </w:r>
      <w:r w:rsidR="00196C39">
        <w:rPr>
          <w:rStyle w:val="FootnoteReference"/>
        </w:rPr>
        <w:footnoteReference w:id="254"/>
      </w:r>
      <w:r w:rsidR="005E08A1">
        <w:rPr>
          <w:rStyle w:val="FootnoteReference"/>
        </w:rPr>
        <w:t xml:space="preserve"> </w:t>
      </w:r>
      <w:r w:rsidR="005E08A1">
        <w:t xml:space="preserve"> </w:t>
      </w:r>
      <w:r w:rsidR="00214B54" w:rsidRPr="005E08A1">
        <w:rPr>
          <w:iCs/>
        </w:rPr>
        <w:t>Is this really whom we should be courting?</w:t>
      </w:r>
      <w:r w:rsidR="00196C39" w:rsidRPr="005E08A1">
        <w:rPr>
          <w:iCs/>
        </w:rPr>
        <w:t xml:space="preserve">  </w:t>
      </w:r>
      <w:r w:rsidR="005E08A1" w:rsidRPr="005E08A1">
        <w:rPr>
          <w:iCs/>
        </w:rPr>
        <w:t xml:space="preserve">And if that </w:t>
      </w:r>
      <w:r w:rsidR="005E08A1">
        <w:rPr>
          <w:iCs/>
        </w:rPr>
        <w:t xml:space="preserve">verse </w:t>
      </w:r>
      <w:r w:rsidR="005E08A1" w:rsidRPr="005E08A1">
        <w:rPr>
          <w:iCs/>
        </w:rPr>
        <w:t xml:space="preserve">is really the opinion of the </w:t>
      </w:r>
      <w:r w:rsidR="005E08A1">
        <w:rPr>
          <w:iCs/>
        </w:rPr>
        <w:t xml:space="preserve">all-knowing </w:t>
      </w:r>
      <w:r w:rsidR="005E08A1" w:rsidRPr="005E08A1">
        <w:rPr>
          <w:iCs/>
        </w:rPr>
        <w:t xml:space="preserve">Holy Spirit, as it is, then why would God have suddenly changed His mind, as you allege . . . </w:t>
      </w:r>
    </w:p>
    <w:p w14:paraId="1A73C885" w14:textId="129C2835" w:rsidR="000C6504" w:rsidRPr="00214B54" w:rsidRDefault="005E08A1" w:rsidP="005E08A1">
      <w:pPr>
        <w:ind w:left="1440"/>
        <w:jc w:val="left"/>
        <w:rPr>
          <w:iCs/>
        </w:rPr>
      </w:pPr>
      <w:r>
        <w:rPr>
          <w:iCs/>
        </w:rPr>
        <w:t>“</w:t>
      </w:r>
      <w:r w:rsidRPr="005E08A1">
        <w:rPr>
          <w:iCs/>
        </w:rPr>
        <w:t xml:space="preserve">But I sincerely believe that Jesus wants a Church attentive to the goodness which the Holy Spirit sows in the midst of </w:t>
      </w:r>
      <w:r>
        <w:rPr>
          <w:iCs/>
        </w:rPr>
        <w:t xml:space="preserve">[mortally sinning] </w:t>
      </w:r>
      <w:r w:rsidRPr="005E08A1">
        <w:rPr>
          <w:iCs/>
        </w:rPr>
        <w:t>human weakness</w:t>
      </w:r>
      <w:r>
        <w:rPr>
          <w:iCs/>
        </w:rPr>
        <w:t xml:space="preserve"> . . .”</w:t>
      </w:r>
      <w:r>
        <w:rPr>
          <w:rStyle w:val="FootnoteReference"/>
          <w:iCs/>
        </w:rPr>
        <w:footnoteReference w:id="255"/>
      </w:r>
      <w:r w:rsidRPr="005E08A1">
        <w:rPr>
          <w:iCs/>
        </w:rPr>
        <w:t xml:space="preserve"> </w:t>
      </w:r>
      <w:r>
        <w:rPr>
          <w:iCs/>
        </w:rPr>
        <w:t>??</w:t>
      </w:r>
    </w:p>
    <w:p w14:paraId="50173716" w14:textId="7EC72B56" w:rsidR="000C6504" w:rsidRDefault="000C6504" w:rsidP="00D177AF">
      <w:pPr>
        <w:pStyle w:val="ListParagraph"/>
        <w:numPr>
          <w:ilvl w:val="0"/>
          <w:numId w:val="41"/>
        </w:numPr>
        <w:jc w:val="left"/>
      </w:pPr>
      <w:r>
        <w:t xml:space="preserve">Insofar as it </w:t>
      </w:r>
      <w:r w:rsidRPr="000C6504">
        <w:t>encourages a dialectical process of repentance</w:t>
      </w:r>
      <w:r>
        <w:t xml:space="preserve">, </w:t>
      </w:r>
      <w:r w:rsidRPr="000C6504">
        <w:t xml:space="preserve">rather than a more Biblical momentous choice to </w:t>
      </w:r>
      <w:r w:rsidRPr="00C75FE3">
        <w:t>repent,</w:t>
      </w:r>
      <w:r w:rsidRPr="00C75FE3">
        <w:fldChar w:fldCharType="begin"/>
      </w:r>
      <w:r w:rsidRPr="00C75FE3">
        <w:instrText xml:space="preserve"> NOTEREF _Ref140962925 \f </w:instrText>
      </w:r>
      <w:r w:rsidR="00E72A39" w:rsidRPr="00C75FE3">
        <w:instrText xml:space="preserve"> \* MERGEFORMAT </w:instrText>
      </w:r>
      <w:r w:rsidRPr="00C75FE3">
        <w:fldChar w:fldCharType="separate"/>
      </w:r>
      <w:r w:rsidR="00E610C1" w:rsidRPr="00E610C1">
        <w:rPr>
          <w:rStyle w:val="FootnoteReference"/>
        </w:rPr>
        <w:t>245</w:t>
      </w:r>
      <w:r w:rsidRPr="00C75FE3">
        <w:rPr>
          <w:rStyle w:val="FootnoteReference"/>
        </w:rPr>
        <w:fldChar w:fldCharType="end"/>
      </w:r>
      <w:r w:rsidRPr="00C75FE3">
        <w:t xml:space="preserve">  it</w:t>
      </w:r>
      <w:r>
        <w:t xml:space="preserve"> wrongly suggests</w:t>
      </w:r>
      <w:r w:rsidR="00451893">
        <w:t xml:space="preserve"> . . . </w:t>
      </w:r>
    </w:p>
    <w:p w14:paraId="1425A522" w14:textId="24F7CC8A" w:rsidR="007D7FBE" w:rsidRDefault="00451893" w:rsidP="000C6504">
      <w:pPr>
        <w:pStyle w:val="ListParagraph"/>
        <w:numPr>
          <w:ilvl w:val="1"/>
          <w:numId w:val="41"/>
        </w:numPr>
        <w:jc w:val="left"/>
      </w:pPr>
      <w:r>
        <w:t>t</w:t>
      </w:r>
      <w:r w:rsidR="001A6151">
        <w:t>hat achieving the objective ideal can be put off for later</w:t>
      </w:r>
      <w:r w:rsidR="000C6504">
        <w:t>, with the current feeble, first steps being ordered to a future final repentance :</w:t>
      </w:r>
      <w:r w:rsidR="007D7FBE">
        <w:t xml:space="preserve"> </w:t>
      </w:r>
    </w:p>
    <w:p w14:paraId="23C498AD" w14:textId="368A6D98" w:rsidR="000955A3" w:rsidRPr="000C6504" w:rsidRDefault="007D7FBE" w:rsidP="000C6504">
      <w:pPr>
        <w:pStyle w:val="ListParagraph"/>
        <w:ind w:left="2160"/>
        <w:jc w:val="left"/>
        <w:rPr>
          <w:i/>
          <w:iCs/>
        </w:rPr>
      </w:pPr>
      <w:r>
        <w:t>“</w:t>
      </w:r>
      <w:r w:rsidRPr="007D7FBE">
        <w:rPr>
          <w:i/>
          <w:iCs/>
        </w:rPr>
        <w:t>Yet conscience can do more than recognize that a given situation does not correspond objectively</w:t>
      </w:r>
      <w:r w:rsidR="000C6504">
        <w:rPr>
          <w:i/>
          <w:iCs/>
        </w:rPr>
        <w:t xml:space="preserve"> </w:t>
      </w:r>
      <w:r w:rsidRPr="000C6504">
        <w:rPr>
          <w:i/>
          <w:iCs/>
        </w:rPr>
        <w:t xml:space="preserve">to the overall demands of the Gospel. It can also recognize with sincerity and honesty what for now is the most generous response which can be given to God, and come to see with a certain moral security that </w:t>
      </w:r>
      <w:r w:rsidRPr="000C6504">
        <w:rPr>
          <w:b/>
          <w:bCs/>
          <w:i/>
          <w:iCs/>
        </w:rPr>
        <w:t>it is what God himself is asking</w:t>
      </w:r>
      <w:r w:rsidRPr="000C6504">
        <w:rPr>
          <w:i/>
          <w:iCs/>
        </w:rPr>
        <w:t xml:space="preserve"> amid the concrete complexity of one’s limits, </w:t>
      </w:r>
      <w:r w:rsidRPr="000C6504">
        <w:rPr>
          <w:b/>
          <w:bCs/>
          <w:i/>
          <w:iCs/>
        </w:rPr>
        <w:t>while yet not fully the objective ideal</w:t>
      </w:r>
      <w:r>
        <w:t>.”</w:t>
      </w:r>
      <w:r>
        <w:rPr>
          <w:rStyle w:val="FootnoteReference"/>
        </w:rPr>
        <w:footnoteReference w:id="256"/>
      </w:r>
    </w:p>
    <w:p w14:paraId="1F930F44" w14:textId="405E4E25" w:rsidR="000955A3" w:rsidRDefault="000955A3" w:rsidP="000C6504">
      <w:pPr>
        <w:pStyle w:val="ListParagraph"/>
        <w:ind w:left="1440"/>
        <w:jc w:val="left"/>
      </w:pPr>
      <w:r>
        <w:t>But Pope John Paul II directly denies</w:t>
      </w:r>
      <w:r w:rsidR="00AE433D">
        <w:t xml:space="preserve"> this</w:t>
      </w:r>
      <w:r w:rsidR="000C6504">
        <w:t xml:space="preserve">, on 2 counts, first on the </w:t>
      </w:r>
      <w:r w:rsidR="00184C7D">
        <w:t xml:space="preserve">existential </w:t>
      </w:r>
      <w:r w:rsidR="000C6504">
        <w:t xml:space="preserve">grounds of urgency . . . </w:t>
      </w:r>
    </w:p>
    <w:p w14:paraId="762AB129" w14:textId="280C72C2" w:rsidR="001D300B" w:rsidRDefault="000955A3" w:rsidP="000C6504">
      <w:pPr>
        <w:pStyle w:val="ListParagraph"/>
        <w:numPr>
          <w:ilvl w:val="2"/>
          <w:numId w:val="41"/>
        </w:numPr>
        <w:jc w:val="left"/>
        <w:rPr>
          <w:i/>
        </w:rPr>
      </w:pPr>
      <w:r w:rsidRPr="000955A3">
        <w:t>“</w:t>
      </w:r>
      <w:r w:rsidR="001D300B" w:rsidRPr="000C6504">
        <w:rPr>
          <w:i/>
        </w:rPr>
        <w:t xml:space="preserve">They cannot however look on the law </w:t>
      </w:r>
      <w:r w:rsidR="001D300B" w:rsidRPr="000C6504">
        <w:rPr>
          <w:b/>
          <w:bCs/>
          <w:i/>
        </w:rPr>
        <w:t>as merely an ideal to be achieved in the future:</w:t>
      </w:r>
      <w:r w:rsidR="001D300B" w:rsidRPr="000C6504">
        <w:rPr>
          <w:i/>
        </w:rPr>
        <w:t xml:space="preserve"> </w:t>
      </w:r>
      <w:r w:rsidR="001D300B" w:rsidRPr="000C6504">
        <w:rPr>
          <w:b/>
          <w:bCs/>
          <w:i/>
        </w:rPr>
        <w:t>they must consider it as a command</w:t>
      </w:r>
      <w:r w:rsidR="001D300B" w:rsidRPr="000C6504">
        <w:rPr>
          <w:i/>
        </w:rPr>
        <w:t xml:space="preserve"> of Christ the Lord to overcome difficulties with constancy. </w:t>
      </w:r>
      <w:r w:rsidR="00A511D4">
        <w:rPr>
          <w:i/>
        </w:rPr>
        <w:t>“</w:t>
      </w:r>
      <w:r w:rsidR="001D300B" w:rsidRPr="000C6504">
        <w:rPr>
          <w:i/>
        </w:rPr>
        <w:t xml:space="preserve">And </w:t>
      </w:r>
      <w:r w:rsidR="001D300B" w:rsidRPr="000C6504">
        <w:rPr>
          <w:i/>
        </w:rPr>
        <w:lastRenderedPageBreak/>
        <w:t xml:space="preserve">so what is known as </w:t>
      </w:r>
      <w:r w:rsidR="00A511D4">
        <w:rPr>
          <w:i/>
        </w:rPr>
        <w:t>‘</w:t>
      </w:r>
      <w:r w:rsidR="001D300B" w:rsidRPr="000C6504">
        <w:rPr>
          <w:i/>
        </w:rPr>
        <w:t>the law of gradualness</w:t>
      </w:r>
      <w:r w:rsidR="00A511D4">
        <w:rPr>
          <w:i/>
        </w:rPr>
        <w:t>’</w:t>
      </w:r>
      <w:r w:rsidR="001D300B" w:rsidRPr="000C6504">
        <w:rPr>
          <w:i/>
        </w:rPr>
        <w:t xml:space="preserve"> or step-by-step advance cannot be identified with </w:t>
      </w:r>
      <w:r w:rsidR="00A511D4">
        <w:rPr>
          <w:i/>
        </w:rPr>
        <w:t>‘</w:t>
      </w:r>
      <w:r w:rsidR="001D300B" w:rsidRPr="000C6504">
        <w:rPr>
          <w:i/>
        </w:rPr>
        <w:t>gradualness of the law,</w:t>
      </w:r>
      <w:r w:rsidR="00A511D4">
        <w:rPr>
          <w:i/>
        </w:rPr>
        <w:t>’</w:t>
      </w:r>
      <w:r w:rsidR="001D300B" w:rsidRPr="000C6504">
        <w:rPr>
          <w:i/>
        </w:rPr>
        <w:t xml:space="preserve"> as if there were different degrees or forms of precept in God</w:t>
      </w:r>
      <w:r w:rsidR="00A511D4">
        <w:rPr>
          <w:i/>
        </w:rPr>
        <w:t>’</w:t>
      </w:r>
      <w:r w:rsidR="001D300B" w:rsidRPr="000C6504">
        <w:rPr>
          <w:i/>
        </w:rPr>
        <w:t>s law for different individuals and situations. In God</w:t>
      </w:r>
      <w:r w:rsidR="00A511D4">
        <w:rPr>
          <w:i/>
        </w:rPr>
        <w:t>’</w:t>
      </w:r>
      <w:r w:rsidR="001D300B" w:rsidRPr="000C6504">
        <w:rPr>
          <w:i/>
        </w:rPr>
        <w:t xml:space="preserve">s plan, all husbands and wives </w:t>
      </w:r>
      <w:r w:rsidR="001D300B" w:rsidRPr="000C6504">
        <w:rPr>
          <w:b/>
          <w:bCs/>
          <w:i/>
        </w:rPr>
        <w:t>are called in marriage to holiness</w:t>
      </w:r>
      <w:r w:rsidR="001D300B" w:rsidRPr="000C6504">
        <w:rPr>
          <w:i/>
        </w:rPr>
        <w:t xml:space="preserve"> . . .”</w:t>
      </w:r>
      <w:r w:rsidR="001D300B">
        <w:rPr>
          <w:rStyle w:val="FootnoteReference"/>
          <w:i/>
        </w:rPr>
        <w:footnoteReference w:id="257"/>
      </w:r>
    </w:p>
    <w:p w14:paraId="3662CD7E" w14:textId="5BF9C469" w:rsidR="00273A0D" w:rsidRDefault="000C6504" w:rsidP="00273A0D">
      <w:pPr>
        <w:ind w:left="1440"/>
        <w:jc w:val="left"/>
        <w:rPr>
          <w:iCs/>
        </w:rPr>
      </w:pPr>
      <w:r>
        <w:rPr>
          <w:iCs/>
        </w:rPr>
        <w:t xml:space="preserve">and second on the </w:t>
      </w:r>
      <w:r w:rsidR="00184C7D">
        <w:rPr>
          <w:iCs/>
        </w:rPr>
        <w:t xml:space="preserve">essential </w:t>
      </w:r>
      <w:r>
        <w:rPr>
          <w:iCs/>
        </w:rPr>
        <w:t>grounds of</w:t>
      </w:r>
      <w:r w:rsidR="00451893">
        <w:rPr>
          <w:iCs/>
        </w:rPr>
        <w:t xml:space="preserve"> </w:t>
      </w:r>
      <w:r>
        <w:rPr>
          <w:iCs/>
        </w:rPr>
        <w:t>Moral Theology:  If</w:t>
      </w:r>
      <w:r w:rsidR="00273A0D">
        <w:rPr>
          <w:iCs/>
        </w:rPr>
        <w:t xml:space="preserve"> the hypothetical future ultimate decision (whether to repent or not repent) is viewed as an act, a Moral Object, then the current first steps to it, right now, clearly belong to that future act’s Circumstances.  But then th</w:t>
      </w:r>
      <w:r w:rsidR="00451893">
        <w:rPr>
          <w:iCs/>
        </w:rPr>
        <w:t>os</w:t>
      </w:r>
      <w:r w:rsidR="00273A0D">
        <w:rPr>
          <w:iCs/>
        </w:rPr>
        <w:t xml:space="preserve">e </w:t>
      </w:r>
      <w:r w:rsidR="00451893">
        <w:rPr>
          <w:iCs/>
        </w:rPr>
        <w:t xml:space="preserve">first </w:t>
      </w:r>
      <w:r w:rsidR="00273A0D">
        <w:rPr>
          <w:iCs/>
        </w:rPr>
        <w:t xml:space="preserve">steps right now cannot determine its ultimate moral character, as good or evil:  </w:t>
      </w:r>
    </w:p>
    <w:p w14:paraId="26228E07" w14:textId="033AA67D" w:rsidR="00273A0D" w:rsidRDefault="00052ACC" w:rsidP="00273A0D">
      <w:pPr>
        <w:pStyle w:val="ListParagraph"/>
        <w:numPr>
          <w:ilvl w:val="2"/>
          <w:numId w:val="41"/>
        </w:numPr>
        <w:jc w:val="left"/>
      </w:pPr>
      <w:r>
        <w:rPr>
          <w:i/>
        </w:rPr>
        <w:t>“</w:t>
      </w:r>
      <w:r w:rsidR="00273A0D" w:rsidRPr="00273A0D">
        <w:rPr>
          <w:i/>
        </w:rPr>
        <w:t xml:space="preserve">If acts are intrinsically evil [such as re-consummating an illegitimate union], a good intention or particular circumstances can diminish their evil, but they cannot remove it. They remain ‘irremediably’ evil acts; per se and in themselves they are </w:t>
      </w:r>
      <w:r w:rsidR="00273A0D" w:rsidRPr="00273A0D">
        <w:rPr>
          <w:b/>
          <w:bCs/>
          <w:i/>
        </w:rPr>
        <w:t>not capable of being ordered</w:t>
      </w:r>
      <w:r w:rsidR="00273A0D" w:rsidRPr="00273A0D">
        <w:rPr>
          <w:i/>
        </w:rPr>
        <w:t xml:space="preserve"> to God and to the good of the person . . .  Consequently, circumstances or intentions can never transform an act intrinsically evil by virtue of its object into an act </w:t>
      </w:r>
      <w:r w:rsidR="00A511D4">
        <w:rPr>
          <w:i/>
        </w:rPr>
        <w:t>“</w:t>
      </w:r>
      <w:r w:rsidR="00273A0D" w:rsidRPr="00273A0D">
        <w:rPr>
          <w:i/>
        </w:rPr>
        <w:t>subjectively</w:t>
      </w:r>
      <w:r w:rsidR="00A511D4">
        <w:rPr>
          <w:i/>
        </w:rPr>
        <w:t>”</w:t>
      </w:r>
      <w:r w:rsidR="00273A0D" w:rsidRPr="00273A0D">
        <w:rPr>
          <w:i/>
        </w:rPr>
        <w:t xml:space="preserve"> good or defensible as a choice</w:t>
      </w:r>
      <w:r w:rsidR="00273A0D" w:rsidRPr="000955A3">
        <w:t>.”</w:t>
      </w:r>
      <w:r w:rsidR="00451893">
        <w:rPr>
          <w:rStyle w:val="FootnoteReference"/>
        </w:rPr>
        <w:footnoteReference w:id="258"/>
      </w:r>
    </w:p>
    <w:p w14:paraId="39CD3E58" w14:textId="1F9BE9B1" w:rsidR="000C6504" w:rsidRDefault="0062143E" w:rsidP="000C6504">
      <w:pPr>
        <w:tabs>
          <w:tab w:val="left" w:pos="9090"/>
        </w:tabs>
        <w:ind w:left="1440"/>
        <w:jc w:val="left"/>
        <w:rPr>
          <w:iCs/>
        </w:rPr>
      </w:pPr>
      <w:r>
        <w:rPr>
          <w:iCs/>
        </w:rPr>
        <w:t xml:space="preserve">Therefore, there is no grounds to rejoice in the beginning of </w:t>
      </w:r>
      <w:r w:rsidRPr="0009710E">
        <w:rPr>
          <w:i/>
        </w:rPr>
        <w:t>repentance</w:t>
      </w:r>
      <w:r>
        <w:rPr>
          <w:iCs/>
        </w:rPr>
        <w:t>, now, when these deeds now might</w:t>
      </w:r>
      <w:r w:rsidR="0009710E">
        <w:rPr>
          <w:iCs/>
        </w:rPr>
        <w:t xml:space="preserve"> instead </w:t>
      </w:r>
      <w:r>
        <w:rPr>
          <w:iCs/>
        </w:rPr>
        <w:t>be merely the beginning of even worse, more hypocritical</w:t>
      </w:r>
      <w:r w:rsidR="0009710E">
        <w:rPr>
          <w:iCs/>
        </w:rPr>
        <w:t>-</w:t>
      </w:r>
      <w:r>
        <w:rPr>
          <w:iCs/>
        </w:rPr>
        <w:t>,</w:t>
      </w:r>
      <w:r w:rsidR="0009710E">
        <w:rPr>
          <w:iCs/>
        </w:rPr>
        <w:t xml:space="preserve"> or just </w:t>
      </w:r>
      <w:r>
        <w:rPr>
          <w:iCs/>
        </w:rPr>
        <w:t>more</w:t>
      </w:r>
      <w:r w:rsidR="0009710E">
        <w:rPr>
          <w:iCs/>
        </w:rPr>
        <w:t xml:space="preserve"> conscious-and-deliberate- </w:t>
      </w:r>
      <w:r w:rsidRPr="0009710E">
        <w:rPr>
          <w:i/>
        </w:rPr>
        <w:t>sin</w:t>
      </w:r>
      <w:r>
        <w:rPr>
          <w:iCs/>
        </w:rPr>
        <w:t>.</w:t>
      </w:r>
    </w:p>
    <w:p w14:paraId="059772DF" w14:textId="46784A18" w:rsidR="00D177AF" w:rsidRDefault="00D177AF" w:rsidP="00D177AF">
      <w:pPr>
        <w:pStyle w:val="ListParagraph"/>
        <w:numPr>
          <w:ilvl w:val="0"/>
          <w:numId w:val="41"/>
        </w:numPr>
        <w:jc w:val="left"/>
      </w:pPr>
      <w:r>
        <w:t>“</w:t>
      </w:r>
      <w:r w:rsidRPr="00D177AF">
        <w:t>The way of the Church is not to condemn anyone for ever;</w:t>
      </w:r>
      <w:r>
        <w:t>”</w:t>
      </w:r>
      <w:r w:rsidR="0002673D">
        <w:rPr>
          <w:rStyle w:val="FootnoteReference"/>
        </w:rPr>
        <w:footnoteReference w:id="259"/>
      </w:r>
      <w:r>
        <w:t xml:space="preserve"> against the historical Rite of Excommunication</w:t>
      </w:r>
      <w:r>
        <w:rPr>
          <w:rStyle w:val="FootnoteReference"/>
        </w:rPr>
        <w:footnoteReference w:id="260"/>
      </w:r>
      <w:r>
        <w:t xml:space="preserve"> and the numerous powers of excommunication articulated in the Bible.</w:t>
      </w:r>
      <w:r w:rsidR="00E77124">
        <w:rPr>
          <w:rStyle w:val="FootnoteReference"/>
        </w:rPr>
        <w:footnoteReference w:id="261"/>
      </w:r>
    </w:p>
    <w:p w14:paraId="159E9BF8" w14:textId="601362EE" w:rsidR="00353976" w:rsidRDefault="007C543F" w:rsidP="007A3DC3">
      <w:pPr>
        <w:pStyle w:val="ListParagraph"/>
        <w:numPr>
          <w:ilvl w:val="0"/>
          <w:numId w:val="41"/>
        </w:numPr>
        <w:jc w:val="left"/>
      </w:pPr>
      <w:r>
        <w:t xml:space="preserve">“No one can be condemned </w:t>
      </w:r>
      <w:r w:rsidRPr="00D177AF">
        <w:t>for ever</w:t>
      </w:r>
      <w:r>
        <w:t>, for that is not the logic of the gospel</w:t>
      </w:r>
      <w:r w:rsidRPr="00D177AF">
        <w:t>;</w:t>
      </w:r>
      <w:r>
        <w:t>” against the true logic of the gospel  which is “</w:t>
      </w:r>
      <w:r w:rsidRPr="007C543F">
        <w:t>He w</w:t>
      </w:r>
      <w:r w:rsidR="007D7FBE">
        <w:t>ho</w:t>
      </w:r>
      <w:r w:rsidRPr="007C543F">
        <w:t xml:space="preserve"> believes in Him is not condemned; but he who does not believe is condemned already, because he has not believed in the name of the only begotten Son of God</w:t>
      </w:r>
      <w:r w:rsidR="00B0696D">
        <w:t>,</w:t>
      </w:r>
      <w:r>
        <w:t>”</w:t>
      </w:r>
      <w:r>
        <w:rPr>
          <w:rStyle w:val="FootnoteReference"/>
        </w:rPr>
        <w:footnoteReference w:id="262"/>
      </w:r>
      <w:r w:rsidR="00B0696D">
        <w:t xml:space="preserve"> and “</w:t>
      </w:r>
      <w:r w:rsidR="00B0696D" w:rsidRPr="00B0696D">
        <w:t xml:space="preserve">He that rejects me, and receives not my words, has </w:t>
      </w:r>
      <w:r w:rsidR="00B0696D">
        <w:t xml:space="preserve">the thing </w:t>
      </w:r>
      <w:r w:rsidR="00B0696D" w:rsidRPr="00B0696D">
        <w:t xml:space="preserve">that judges him: the word that I have spoken, the same shall judge him </w:t>
      </w:r>
      <w:r w:rsidR="00B0696D">
        <w:t>o</w:t>
      </w:r>
      <w:r w:rsidR="00B0696D" w:rsidRPr="00B0696D">
        <w:t>n the last day.</w:t>
      </w:r>
      <w:r w:rsidR="00B0696D">
        <w:t>”</w:t>
      </w:r>
      <w:r w:rsidR="00B0696D">
        <w:rPr>
          <w:rStyle w:val="FootnoteReference"/>
        </w:rPr>
        <w:footnoteReference w:id="263"/>
      </w:r>
    </w:p>
    <w:p w14:paraId="509F50A1" w14:textId="6CDCFC24" w:rsidR="005D2A24" w:rsidRDefault="005D2A24" w:rsidP="007A3DC3">
      <w:pPr>
        <w:pStyle w:val="ListParagraph"/>
        <w:numPr>
          <w:ilvl w:val="0"/>
          <w:numId w:val="41"/>
        </w:numPr>
        <w:jc w:val="left"/>
      </w:pPr>
      <w:bookmarkStart w:id="42" w:name="_Hlk140940387"/>
      <w:r>
        <w:t>That the Catechism’s mention of</w:t>
      </w:r>
      <w:r w:rsidR="00732D7F">
        <w:t xml:space="preserve"> the “mitigating factors” of</w:t>
      </w:r>
      <w:r>
        <w:t xml:space="preserve"> “ignorance, inadvertence, duress, fear, habit, inordinate attachments, and other</w:t>
      </w:r>
      <w:r w:rsidR="00732D7F">
        <w:t xml:space="preserve"> </w:t>
      </w:r>
      <w:r>
        <w:t>psychological or social factors”</w:t>
      </w:r>
      <w:r>
        <w:rPr>
          <w:rStyle w:val="FootnoteReference"/>
        </w:rPr>
        <w:footnoteReference w:id="264"/>
      </w:r>
      <w:r>
        <w:t xml:space="preserve"> has anything whatsoever to do with a solemnly and publicly made, sinless vow like marriage, when, in reality, these mitigators</w:t>
      </w:r>
      <w:r w:rsidR="00732D7F">
        <w:t xml:space="preserve"> only mitigate </w:t>
      </w:r>
      <w:r>
        <w:t>sudden,</w:t>
      </w:r>
      <w:r w:rsidR="002B164C">
        <w:t xml:space="preserve"> unprepared-for </w:t>
      </w:r>
      <w:r w:rsidR="0002673D">
        <w:t xml:space="preserve">(i.e, venial) </w:t>
      </w:r>
      <w:r>
        <w:t>sins</w:t>
      </w:r>
      <w:r w:rsidR="00732D7F">
        <w:t>, where either the Rational Intellect, or Rational Will</w:t>
      </w:r>
      <w:r w:rsidR="004B17B8">
        <w:t>,</w:t>
      </w:r>
      <w:r w:rsidR="00732D7F">
        <w:t xml:space="preserve"> was not fully engaged</w:t>
      </w:r>
      <w:r w:rsidR="0002673D">
        <w:t xml:space="preserve"> in the act</w:t>
      </w:r>
      <w:r w:rsidR="00732D7F">
        <w:t xml:space="preserve">; but they are certainly engaged by going through the </w:t>
      </w:r>
      <w:r w:rsidR="0002673D">
        <w:t xml:space="preserve">premediated </w:t>
      </w:r>
      <w:r w:rsidR="00732D7F">
        <w:t>process of a wedding</w:t>
      </w:r>
      <w:r>
        <w:t>.</w:t>
      </w:r>
    </w:p>
    <w:bookmarkEnd w:id="42"/>
    <w:p w14:paraId="411CAF9A" w14:textId="46CB767B" w:rsidR="00133ABD" w:rsidRDefault="00133ABD" w:rsidP="00133ABD">
      <w:pPr>
        <w:pStyle w:val="ListParagraph"/>
        <w:numPr>
          <w:ilvl w:val="0"/>
          <w:numId w:val="41"/>
        </w:numPr>
        <w:jc w:val="left"/>
      </w:pPr>
      <w:r>
        <w:t>That the Catechism’s mention of the “mitigating factors” of “affective immaturity, force of acquired habit, conditions of anxiety or other psychological or social factors that lessen or even extenuate moral culpability,”</w:t>
      </w:r>
      <w:r>
        <w:rPr>
          <w:rStyle w:val="FootnoteReference"/>
        </w:rPr>
        <w:footnoteReference w:id="265"/>
      </w:r>
      <w:r>
        <w:t xml:space="preserve"> mentioned in a paragraph on self-masturbation, which is not always known to be sinful, has any force whatsoever in regard to a </w:t>
      </w:r>
      <w:r w:rsidR="0002673D">
        <w:t xml:space="preserve">couple’s </w:t>
      </w:r>
      <w:r>
        <w:t>sexual relationship, which, because it is written upon the heart of man to know that sex is extremely sacred, cannot possibly have any relevance thereto.</w:t>
      </w:r>
    </w:p>
    <w:p w14:paraId="35CD5153" w14:textId="1DD5012F" w:rsidR="006233C5" w:rsidRDefault="006233C5" w:rsidP="007A3DC3">
      <w:pPr>
        <w:pStyle w:val="ListParagraph"/>
        <w:numPr>
          <w:ilvl w:val="0"/>
          <w:numId w:val="41"/>
        </w:numPr>
        <w:jc w:val="left"/>
      </w:pPr>
      <w:r>
        <w:t>Desperate</w:t>
      </w:r>
      <w:r w:rsidR="00850C41">
        <w:t xml:space="preserve"> or cowardly</w:t>
      </w:r>
      <w:r>
        <w:t>, specious excuses</w:t>
      </w:r>
      <w:r w:rsidR="00850C41">
        <w:t>, avoiding the real issues</w:t>
      </w:r>
      <w:r>
        <w:t xml:space="preserve">: </w:t>
      </w:r>
    </w:p>
    <w:p w14:paraId="4DB99029" w14:textId="7DC7C8B9" w:rsidR="006233C5" w:rsidRDefault="006233C5" w:rsidP="006233C5">
      <w:pPr>
        <w:pStyle w:val="ListParagraph"/>
        <w:numPr>
          <w:ilvl w:val="1"/>
          <w:numId w:val="41"/>
        </w:numPr>
        <w:jc w:val="left"/>
      </w:pPr>
      <w:r>
        <w:t>That a subject could “be in a concrete situation which does not allow him or her to act differently and decide otherwise without further sin.”</w:t>
      </w:r>
      <w:r>
        <w:rPr>
          <w:rStyle w:val="FootnoteReference"/>
        </w:rPr>
        <w:footnoteReference w:id="266"/>
      </w:r>
      <w:r>
        <w:t xml:space="preserve">  In fact, one always has the ability to not act, and thereby cease sinning, in this case, merely by living as </w:t>
      </w:r>
      <w:r w:rsidR="0002673D">
        <w:t>‘</w:t>
      </w:r>
      <w:r>
        <w:t>brother and sister.</w:t>
      </w:r>
      <w:r w:rsidR="0002673D">
        <w:t>’</w:t>
      </w:r>
      <w:r>
        <w:t xml:space="preserve">    </w:t>
      </w:r>
    </w:p>
    <w:p w14:paraId="78ADFC71" w14:textId="3575CDB9" w:rsidR="006233C5" w:rsidRDefault="00850C41" w:rsidP="006233C5">
      <w:pPr>
        <w:pStyle w:val="ListParagraph"/>
        <w:numPr>
          <w:ilvl w:val="1"/>
          <w:numId w:val="41"/>
        </w:numPr>
        <w:jc w:val="left"/>
      </w:pPr>
      <w:r>
        <w:lastRenderedPageBreak/>
        <w:t>That it is “reductive” (i.e., a vice) “simply to consider whether or not an individual’s actions correspond to a general law or rule,” i.e, the 6</w:t>
      </w:r>
      <w:r w:rsidRPr="00850C41">
        <w:rPr>
          <w:vertAlign w:val="superscript"/>
        </w:rPr>
        <w:t>th</w:t>
      </w:r>
      <w:r>
        <w:t xml:space="preserve"> Commandment, merely “because that is not enough to discern and ensure </w:t>
      </w:r>
      <w:r w:rsidRPr="00850C41">
        <w:rPr>
          <w:i/>
          <w:iCs/>
        </w:rPr>
        <w:t>full</w:t>
      </w:r>
      <w:r>
        <w:t xml:space="preserve"> fidelity to God.”</w:t>
      </w:r>
      <w:r>
        <w:rPr>
          <w:rStyle w:val="FootnoteReference"/>
        </w:rPr>
        <w:footnoteReference w:id="267"/>
      </w:r>
      <w:r>
        <w:t xml:space="preserve">  A classic case of letting perfection be the enemy of the good, and not just any mere good, but the all-important salvific good.</w:t>
      </w:r>
    </w:p>
    <w:p w14:paraId="040BBB5A" w14:textId="4DFDF090" w:rsidR="00850C41" w:rsidRDefault="00850C41" w:rsidP="00850C41">
      <w:pPr>
        <w:pStyle w:val="ListParagraph"/>
        <w:numPr>
          <w:ilvl w:val="1"/>
          <w:numId w:val="41"/>
        </w:numPr>
        <w:jc w:val="left"/>
      </w:pPr>
      <w:r>
        <w:t>That divorced and remarried people shouldn’t ask themselves the key question of whether they themselves should live as brother and sister, but instead a myriad of other questions about the secondary consequences to other people.</w:t>
      </w:r>
      <w:r>
        <w:rPr>
          <w:rStyle w:val="FootnoteReference"/>
        </w:rPr>
        <w:footnoteReference w:id="268"/>
      </w:r>
    </w:p>
    <w:p w14:paraId="3C2BEAAE" w14:textId="4F58E463" w:rsidR="00861F73" w:rsidRDefault="00861F73" w:rsidP="007A3DC3">
      <w:pPr>
        <w:pStyle w:val="ListParagraph"/>
        <w:numPr>
          <w:ilvl w:val="0"/>
          <w:numId w:val="41"/>
        </w:numPr>
        <w:jc w:val="left"/>
      </w:pPr>
      <w:r>
        <w:t>That “individual conscience needs to be better incorporated into the Church’s praxis,”</w:t>
      </w:r>
      <w:r w:rsidR="005A2970">
        <w:rPr>
          <w:rStyle w:val="FootnoteReference"/>
        </w:rPr>
        <w:footnoteReference w:id="269"/>
      </w:r>
      <w:r>
        <w:t xml:space="preserve"> when in fact Jesus designed the church so that consciences would learn the Moral Law by having it enforced against them, by bishops whose job it is to rule.</w:t>
      </w:r>
      <w:r>
        <w:rPr>
          <w:rStyle w:val="FootnoteReference"/>
        </w:rPr>
        <w:footnoteReference w:id="270"/>
      </w:r>
      <w:r w:rsidR="005249B7">
        <w:t xml:space="preserve"> </w:t>
      </w:r>
      <w:r w:rsidR="00F92F2B">
        <w:t xml:space="preserve"> </w:t>
      </w:r>
    </w:p>
    <w:p w14:paraId="2060983E" w14:textId="77777777" w:rsidR="00355AD9" w:rsidRDefault="00355AD9" w:rsidP="0073796C">
      <w:pPr>
        <w:jc w:val="left"/>
      </w:pPr>
    </w:p>
    <w:p w14:paraId="659B33DF" w14:textId="1601798D" w:rsidR="00F92F2B" w:rsidRDefault="00EF38CD" w:rsidP="0073796C">
      <w:pPr>
        <w:jc w:val="left"/>
      </w:pPr>
      <w:r>
        <w:t xml:space="preserve">We also find here a disdain for the historical office of penitents.  Penitents are people who have repented and been forgiven, but are expiating a crime’s consequences that are too far-reaching for them to be able to undo.  The mere acknowledgment of the damage caused is exceedingly salutary for the </w:t>
      </w:r>
      <w:r w:rsidR="00E24572">
        <w:t>sinner,</w:t>
      </w:r>
      <w:r w:rsidR="00E24572">
        <w:rPr>
          <w:rStyle w:val="FootnoteReference"/>
        </w:rPr>
        <w:footnoteReference w:id="271"/>
      </w:r>
      <w:r w:rsidR="00E24572">
        <w:t xml:space="preserve"> and the </w:t>
      </w:r>
      <w:r>
        <w:t xml:space="preserve">community.  </w:t>
      </w:r>
      <w:r w:rsidR="005262FF">
        <w:t xml:space="preserve">It reestablishes the rights of justice, and reinforces the destructiveness of sin, as well as the lesson that lives, </w:t>
      </w:r>
      <w:r w:rsidR="0099185A">
        <w:t xml:space="preserve">souls in purgatory, </w:t>
      </w:r>
      <w:r w:rsidR="005262FF">
        <w:t>and clean consciences</w:t>
      </w:r>
      <w:r w:rsidR="00246EAF">
        <w:t>,</w:t>
      </w:r>
      <w:r w:rsidR="005262FF">
        <w:t xml:space="preserve"> are </w:t>
      </w:r>
      <w:r w:rsidR="0099185A">
        <w:t xml:space="preserve">all </w:t>
      </w:r>
      <w:r w:rsidR="005262FF">
        <w:t xml:space="preserve">worth fighting for, even if it involves </w:t>
      </w:r>
      <w:r w:rsidR="00E9200B">
        <w:t xml:space="preserve">significant </w:t>
      </w:r>
      <w:r w:rsidR="005262FF">
        <w:t>pain</w:t>
      </w:r>
      <w:r w:rsidR="002B164C">
        <w:t xml:space="preserve"> or time</w:t>
      </w:r>
      <w:r w:rsidR="005262FF">
        <w:t>.</w:t>
      </w:r>
      <w:r w:rsidR="0099185A">
        <w:t xml:space="preserve">  </w:t>
      </w:r>
    </w:p>
    <w:p w14:paraId="5469CCDA" w14:textId="77777777" w:rsidR="00052ACC" w:rsidRDefault="00052ACC" w:rsidP="0073796C">
      <w:pPr>
        <w:jc w:val="left"/>
      </w:pPr>
    </w:p>
    <w:p w14:paraId="7418DD89" w14:textId="398627A5" w:rsidR="00F92F2B" w:rsidRPr="006E0FAF" w:rsidRDefault="00F92F2B" w:rsidP="0073796C">
      <w:pPr>
        <w:jc w:val="left"/>
      </w:pPr>
      <w:r w:rsidRPr="006E0FAF">
        <w:t xml:space="preserve">In the end, Amoris Laetitia Chapter 8 is the most fawning, pathetic, cravenly embarrassed and apologetic, </w:t>
      </w:r>
      <w:r w:rsidR="00564FA9" w:rsidRPr="006E0FAF">
        <w:t>self-excusing,</w:t>
      </w:r>
      <w:r w:rsidR="00A53BF8" w:rsidRPr="006E0FAF">
        <w:t xml:space="preserve"> </w:t>
      </w:r>
      <w:r w:rsidRPr="006E0FAF">
        <w:t xml:space="preserve">pretense of shepherding that the </w:t>
      </w:r>
      <w:r w:rsidR="00A53BF8" w:rsidRPr="006E0FAF">
        <w:t xml:space="preserve">Holy See </w:t>
      </w:r>
      <w:r w:rsidRPr="006E0FAF">
        <w:t xml:space="preserve">has probably ever produced. </w:t>
      </w:r>
      <w:r w:rsidR="00A53BF8" w:rsidRPr="006E0FAF">
        <w:t xml:space="preserve">  Gone are the decisive</w:t>
      </w:r>
      <w:r w:rsidR="00176829" w:rsidRPr="006E0FAF">
        <w:t>,</w:t>
      </w:r>
      <w:r w:rsidR="00A53BF8" w:rsidRPr="006E0FAF">
        <w:t xml:space="preserve"> </w:t>
      </w:r>
      <w:r w:rsidR="00246EAF" w:rsidRPr="006E0FAF">
        <w:t xml:space="preserve">sweeping categorizations </w:t>
      </w:r>
      <w:r w:rsidR="00A53BF8" w:rsidRPr="006E0FAF">
        <w:t xml:space="preserve">of Pope John Paul II.  Gone even is coherent </w:t>
      </w:r>
      <w:r w:rsidR="00176829" w:rsidRPr="006E0FAF">
        <w:t>train-of-thought.</w:t>
      </w:r>
      <w:r w:rsidR="00A53BF8" w:rsidRPr="006E0FAF">
        <w:t xml:space="preserve"> </w:t>
      </w:r>
      <w:r w:rsidR="00176829" w:rsidRPr="006E0FAF">
        <w:t xml:space="preserve"> </w:t>
      </w:r>
      <w:r w:rsidRPr="006E0FAF">
        <w:t>It uses</w:t>
      </w:r>
      <w:r w:rsidR="00564FA9" w:rsidRPr="006E0FAF">
        <w:t xml:space="preserve"> the </w:t>
      </w:r>
      <w:r w:rsidR="00246EAF" w:rsidRPr="006E0FAF">
        <w:t xml:space="preserve">emotional, </w:t>
      </w:r>
      <w:r w:rsidR="00564FA9" w:rsidRPr="006E0FAF">
        <w:t xml:space="preserve">amorphous, helicopter-parenting aegis of </w:t>
      </w:r>
      <w:r w:rsidRPr="006E0FAF">
        <w:t>“pastoralness</w:t>
      </w:r>
      <w:r w:rsidR="00CC0717">
        <w:t>,</w:t>
      </w:r>
      <w:r w:rsidRPr="006E0FAF">
        <w:t xml:space="preserve">” </w:t>
      </w:r>
      <w:r w:rsidR="00CC0717" w:rsidRPr="00CC0717">
        <w:t>a</w:t>
      </w:r>
      <w:r w:rsidR="00CC0717">
        <w:t xml:space="preserve"> veritable</w:t>
      </w:r>
      <w:r w:rsidR="00CC0717" w:rsidRPr="00CC0717">
        <w:t xml:space="preserve"> “wind of doctrine proposed by human deceit” (Eph 4:14)</w:t>
      </w:r>
      <w:r w:rsidR="00CC0717">
        <w:t xml:space="preserve">, as </w:t>
      </w:r>
      <w:r w:rsidRPr="006E0FAF">
        <w:t xml:space="preserve">the most insipid, </w:t>
      </w:r>
      <w:r w:rsidR="00564FA9" w:rsidRPr="006E0FAF">
        <w:t>pretentious</w:t>
      </w:r>
      <w:r w:rsidR="00A53BF8" w:rsidRPr="006E0FAF">
        <w:t>, pseudo-managerial</w:t>
      </w:r>
      <w:r w:rsidR="00564FA9" w:rsidRPr="006E0FAF">
        <w:t xml:space="preserve"> </w:t>
      </w:r>
      <w:r w:rsidR="00246EAF" w:rsidRPr="006E0FAF">
        <w:t>‘</w:t>
      </w:r>
      <w:r w:rsidRPr="006E0FAF">
        <w:t>cloak</w:t>
      </w:r>
      <w:r w:rsidR="00246EAF" w:rsidRPr="006E0FAF">
        <w:t>’</w:t>
      </w:r>
      <w:r w:rsidRPr="006E0FAF">
        <w:t xml:space="preserve"> for </w:t>
      </w:r>
      <w:r w:rsidR="00564FA9" w:rsidRPr="006E0FAF">
        <w:t xml:space="preserve">. . . </w:t>
      </w:r>
    </w:p>
    <w:p w14:paraId="3FC8ED78" w14:textId="358EB7BE" w:rsidR="00564FA9" w:rsidRPr="006E0FAF" w:rsidRDefault="00176829" w:rsidP="00564FA9">
      <w:pPr>
        <w:pStyle w:val="ListParagraph"/>
        <w:numPr>
          <w:ilvl w:val="0"/>
          <w:numId w:val="48"/>
        </w:numPr>
        <w:jc w:val="left"/>
      </w:pPr>
      <w:r w:rsidRPr="006E0FAF">
        <w:t>crunching</w:t>
      </w:r>
      <w:r w:rsidR="00246EAF" w:rsidRPr="006E0FAF">
        <w:t xml:space="preserve"> universal </w:t>
      </w:r>
      <w:r w:rsidR="00564FA9" w:rsidRPr="006E0FAF">
        <w:t>moral norms</w:t>
      </w:r>
      <w:r w:rsidRPr="006E0FAF">
        <w:t>, exception by exception,</w:t>
      </w:r>
      <w:r w:rsidR="00564FA9" w:rsidRPr="006E0FAF">
        <w:t xml:space="preserve"> down into granular triviality;</w:t>
      </w:r>
    </w:p>
    <w:p w14:paraId="2740CB3E" w14:textId="6BDF69F8" w:rsidR="00564FA9" w:rsidRPr="006E0FAF" w:rsidRDefault="00564FA9" w:rsidP="00564FA9">
      <w:pPr>
        <w:pStyle w:val="ListParagraph"/>
        <w:numPr>
          <w:ilvl w:val="0"/>
          <w:numId w:val="48"/>
        </w:numPr>
        <w:jc w:val="left"/>
      </w:pPr>
      <w:r w:rsidRPr="006E0FAF">
        <w:t xml:space="preserve">assisting sinners to </w:t>
      </w:r>
      <w:r w:rsidR="00A53BF8" w:rsidRPr="006E0FAF">
        <w:t xml:space="preserve">create their own loopholes and </w:t>
      </w:r>
      <w:r w:rsidRPr="006E0FAF">
        <w:t>write their own Law of God;</w:t>
      </w:r>
    </w:p>
    <w:p w14:paraId="545A1AF1" w14:textId="48B3111F" w:rsidR="00246EAF" w:rsidRPr="006E0FAF" w:rsidRDefault="00A53BF8" w:rsidP="00176829">
      <w:pPr>
        <w:pStyle w:val="ListParagraph"/>
        <w:numPr>
          <w:ilvl w:val="0"/>
          <w:numId w:val="48"/>
        </w:numPr>
        <w:jc w:val="left"/>
      </w:pPr>
      <w:r w:rsidRPr="006E0FAF">
        <w:t xml:space="preserve">debilitating pastors by training them to operate on the level of </w:t>
      </w:r>
      <w:r w:rsidR="00246EAF" w:rsidRPr="006E0FAF">
        <w:t>whimsical</w:t>
      </w:r>
      <w:r w:rsidR="00176829" w:rsidRPr="006E0FAF">
        <w:t>,</w:t>
      </w:r>
      <w:r w:rsidRPr="006E0FAF">
        <w:t xml:space="preserve"> </w:t>
      </w:r>
      <w:r w:rsidR="00246EAF" w:rsidRPr="006E0FAF">
        <w:t>utilitarian</w:t>
      </w:r>
      <w:r w:rsidR="00450F16" w:rsidRPr="006E0FAF">
        <w:t xml:space="preserve"> </w:t>
      </w:r>
      <w:r w:rsidRPr="006E0FAF">
        <w:t xml:space="preserve">ideals, rather than concrete </w:t>
      </w:r>
      <w:r w:rsidR="00450F16" w:rsidRPr="006E0FAF">
        <w:t xml:space="preserve">negative </w:t>
      </w:r>
      <w:r w:rsidRPr="006E0FAF">
        <w:t>rules</w:t>
      </w:r>
      <w:r w:rsidR="00450F16" w:rsidRPr="006E0FAF">
        <w:t xml:space="preserve">, thereby setting them up for nothing except </w:t>
      </w:r>
      <w:r w:rsidR="00CC0717">
        <w:t xml:space="preserve">. . . </w:t>
      </w:r>
    </w:p>
    <w:p w14:paraId="68C778BF" w14:textId="77734F2E" w:rsidR="00246EAF" w:rsidRPr="006E0FAF" w:rsidRDefault="00246EAF" w:rsidP="00246EAF">
      <w:pPr>
        <w:pStyle w:val="ListParagraph"/>
        <w:numPr>
          <w:ilvl w:val="1"/>
          <w:numId w:val="48"/>
        </w:numPr>
        <w:jc w:val="left"/>
      </w:pPr>
      <w:r w:rsidRPr="006E0FAF">
        <w:t>the ugly hypocrisy of being an un-equitable acceptor of persons;</w:t>
      </w:r>
    </w:p>
    <w:p w14:paraId="22B93F62" w14:textId="72E81861" w:rsidR="00564FA9" w:rsidRPr="006E0FAF" w:rsidRDefault="00450F16" w:rsidP="00246EAF">
      <w:pPr>
        <w:pStyle w:val="ListParagraph"/>
        <w:numPr>
          <w:ilvl w:val="1"/>
          <w:numId w:val="48"/>
        </w:numPr>
        <w:jc w:val="left"/>
      </w:pPr>
      <w:r w:rsidRPr="006E0FAF">
        <w:t xml:space="preserve">the </w:t>
      </w:r>
      <w:r w:rsidR="00246EAF" w:rsidRPr="006E0FAF">
        <w:t xml:space="preserve">reactive, rather than proactive </w:t>
      </w:r>
      <w:r w:rsidRPr="006E0FAF">
        <w:t>rationalization of violations</w:t>
      </w:r>
      <w:r w:rsidR="00A53BF8" w:rsidRPr="006E0FAF">
        <w:t>;</w:t>
      </w:r>
      <w:r w:rsidRPr="006E0FAF">
        <w:t xml:space="preserve"> </w:t>
      </w:r>
    </w:p>
    <w:p w14:paraId="7355C803" w14:textId="7ED0DFDF" w:rsidR="00246EAF" w:rsidRPr="006E0FAF" w:rsidRDefault="00246EAF" w:rsidP="00246EAF">
      <w:pPr>
        <w:pStyle w:val="ListParagraph"/>
        <w:numPr>
          <w:ilvl w:val="1"/>
          <w:numId w:val="48"/>
        </w:numPr>
        <w:jc w:val="left"/>
      </w:pPr>
      <w:r w:rsidRPr="006E0FAF">
        <w:t>vain hope of repentance;</w:t>
      </w:r>
      <w:r w:rsidR="00CC0717">
        <w:t xml:space="preserve"> and</w:t>
      </w:r>
    </w:p>
    <w:p w14:paraId="43D470CA" w14:textId="004E14F8" w:rsidR="00246EAF" w:rsidRPr="006E0FAF" w:rsidRDefault="00246EAF" w:rsidP="00246EAF">
      <w:pPr>
        <w:pStyle w:val="ListParagraph"/>
        <w:numPr>
          <w:ilvl w:val="1"/>
          <w:numId w:val="48"/>
        </w:numPr>
        <w:jc w:val="left"/>
      </w:pPr>
      <w:r w:rsidRPr="006E0FAF">
        <w:t xml:space="preserve">the </w:t>
      </w:r>
      <w:r w:rsidR="00CC0717">
        <w:t xml:space="preserve">ultimate </w:t>
      </w:r>
      <w:r w:rsidRPr="006E0FAF">
        <w:t>disgrace of integrating enormous scandals into the church</w:t>
      </w:r>
      <w:r w:rsidR="00CC0717">
        <w:t>.</w:t>
      </w:r>
    </w:p>
    <w:p w14:paraId="5A98FD0E" w14:textId="227B5F68" w:rsidR="008B191E" w:rsidRDefault="00564FA9" w:rsidP="0073796C">
      <w:pPr>
        <w:jc w:val="left"/>
      </w:pPr>
      <w:r w:rsidRPr="006E0FAF">
        <w:t>It was obviously written by a spineless person pretending to be a pastor</w:t>
      </w:r>
      <w:r w:rsidR="00A53BF8" w:rsidRPr="006E0FAF">
        <w:t xml:space="preserve">, attempting to sound like </w:t>
      </w:r>
      <w:r w:rsidR="00176829" w:rsidRPr="006E0FAF">
        <w:t xml:space="preserve">the </w:t>
      </w:r>
      <w:r w:rsidR="00CC0717">
        <w:t>p</w:t>
      </w:r>
      <w:r w:rsidR="00176829" w:rsidRPr="006E0FAF">
        <w:t xml:space="preserve">sychological </w:t>
      </w:r>
      <w:r w:rsidR="00CC0717">
        <w:t>m</w:t>
      </w:r>
      <w:r w:rsidR="00246EAF" w:rsidRPr="006E0FAF">
        <w:t>aster</w:t>
      </w:r>
      <w:r w:rsidR="00176829" w:rsidRPr="006E0FAF">
        <w:t xml:space="preserve"> who was </w:t>
      </w:r>
      <w:r w:rsidR="00A53BF8" w:rsidRPr="006E0FAF">
        <w:t>Pope John Paul II</w:t>
      </w:r>
      <w:r w:rsidR="00246EAF" w:rsidRPr="006E0FAF">
        <w:t xml:space="preserve">, and succeeds at nothing except perhaps in telegraphing this entire </w:t>
      </w:r>
      <w:r w:rsidR="006E0FAF" w:rsidRPr="006E0FAF">
        <w:t>p</w:t>
      </w:r>
      <w:r w:rsidR="00246EAF" w:rsidRPr="006E0FAF">
        <w:t xml:space="preserve">apacy’s Modus Operandi, </w:t>
      </w:r>
      <w:r w:rsidR="006E0FAF" w:rsidRPr="006E0FAF">
        <w:t xml:space="preserve">thus explaining </w:t>
      </w:r>
      <w:r w:rsidR="00246EAF" w:rsidRPr="006E0FAF">
        <w:t>why it is as catastrophic as it is</w:t>
      </w:r>
      <w:r w:rsidRPr="006E0FAF">
        <w:t>.</w:t>
      </w:r>
      <w:r w:rsidR="006E0FAF">
        <w:t xml:space="preserve">  It leaves behind nothing but the greatest sadness, at so sudden and great a fall into oblivion.</w:t>
      </w:r>
      <w:r w:rsidR="00731E7D">
        <w:t xml:space="preserve">  Small wonder then, that four of your Cardinals immediately issued 5 “Dubia” to it, basically accusing it of being “</w:t>
      </w:r>
      <w:r w:rsidR="00731E7D" w:rsidRPr="00731E7D">
        <w:t>sapiens hæresim</w:t>
      </w:r>
      <w:r w:rsidR="00731E7D">
        <w:t>,” smacking of heresy.‘</w:t>
      </w:r>
    </w:p>
    <w:p w14:paraId="283FBD78" w14:textId="77777777" w:rsidR="008E60E0" w:rsidRDefault="008E60E0" w:rsidP="0073796C">
      <w:pPr>
        <w:jc w:val="left"/>
      </w:pPr>
    </w:p>
    <w:p w14:paraId="1C0EF42E" w14:textId="74854AAC" w:rsidR="00E17FBF" w:rsidRDefault="00E17FBF" w:rsidP="0073796C">
      <w:pPr>
        <w:jc w:val="left"/>
      </w:pPr>
      <w:r w:rsidRPr="00E17FBF">
        <w:rPr>
          <w:u w:val="single"/>
        </w:rPr>
        <w:t>sold the sheep of China for simony</w:t>
      </w:r>
      <w:r>
        <w:t xml:space="preserve"> </w:t>
      </w:r>
      <w:r w:rsidR="00E32A8A">
        <w:t>(as</w:t>
      </w:r>
      <w:r w:rsidR="00736D87">
        <w:t xml:space="preserve"> described </w:t>
      </w:r>
      <w:r w:rsidR="005A47E8">
        <w:t xml:space="preserve">in Section II, </w:t>
      </w:r>
      <w:r w:rsidR="00E32A8A" w:rsidRPr="00C75FE3">
        <w:t>above</w:t>
      </w:r>
      <w:r w:rsidR="005A47E8" w:rsidRPr="00C75FE3">
        <w:t>)</w:t>
      </w:r>
      <w:r w:rsidR="003A5C1E" w:rsidRPr="00C75FE3">
        <w:t>;</w:t>
      </w:r>
      <w:r w:rsidR="007A3DC3" w:rsidRPr="00C75FE3">
        <w:fldChar w:fldCharType="begin"/>
      </w:r>
      <w:r w:rsidR="007A3DC3" w:rsidRPr="00C75FE3">
        <w:instrText xml:space="preserve"> NOTEREF _Ref138713224 \f </w:instrText>
      </w:r>
      <w:r w:rsidR="00E72A39" w:rsidRPr="00C75FE3">
        <w:instrText xml:space="preserve"> \* MERGEFORMAT </w:instrText>
      </w:r>
      <w:r w:rsidR="007A3DC3" w:rsidRPr="00C75FE3">
        <w:fldChar w:fldCharType="separate"/>
      </w:r>
      <w:r w:rsidR="00E610C1" w:rsidRPr="00E610C1">
        <w:rPr>
          <w:rStyle w:val="FootnoteReference"/>
        </w:rPr>
        <w:t>27</w:t>
      </w:r>
      <w:r w:rsidR="007A3DC3" w:rsidRPr="00C75FE3">
        <w:rPr>
          <w:rStyle w:val="FootnoteReference"/>
        </w:rPr>
        <w:fldChar w:fldCharType="end"/>
      </w:r>
      <w:r w:rsidR="00736D87" w:rsidRPr="00C75FE3">
        <w:t xml:space="preserve"> </w:t>
      </w:r>
      <w:r w:rsidR="003A5C1E" w:rsidRPr="00C75FE3">
        <w:t>and</w:t>
      </w:r>
    </w:p>
    <w:p w14:paraId="32781189" w14:textId="77777777" w:rsidR="008E60E0" w:rsidRDefault="008E60E0" w:rsidP="0073796C">
      <w:pPr>
        <w:jc w:val="left"/>
      </w:pPr>
    </w:p>
    <w:p w14:paraId="70B033AD" w14:textId="6C06744C" w:rsidR="00E17FBF" w:rsidRPr="00B91793" w:rsidRDefault="00B91793" w:rsidP="0073796C">
      <w:pPr>
        <w:jc w:val="left"/>
        <w:rPr>
          <w:u w:val="single"/>
        </w:rPr>
      </w:pPr>
      <w:r w:rsidRPr="00B91793">
        <w:rPr>
          <w:u w:val="single"/>
        </w:rPr>
        <w:t>permitted entire countries to fall into open heresy:</w:t>
      </w:r>
    </w:p>
    <w:p w14:paraId="532817C4" w14:textId="15371C61" w:rsidR="00B91793" w:rsidRDefault="00B91793" w:rsidP="00EA6BE6">
      <w:pPr>
        <w:pStyle w:val="ListParagraph"/>
        <w:numPr>
          <w:ilvl w:val="0"/>
          <w:numId w:val="14"/>
        </w:numPr>
        <w:jc w:val="left"/>
      </w:pPr>
      <w:r>
        <w:lastRenderedPageBreak/>
        <w:t>Belgium – Blessing gay unions</w:t>
      </w:r>
      <w:r w:rsidR="00721022">
        <w:t>;</w:t>
      </w:r>
      <w:r w:rsidR="00736D87">
        <w:rPr>
          <w:rStyle w:val="FootnoteReference"/>
        </w:rPr>
        <w:footnoteReference w:id="272"/>
      </w:r>
    </w:p>
    <w:p w14:paraId="4AFF9674" w14:textId="54A613EB" w:rsidR="00B91793" w:rsidRDefault="00B91793" w:rsidP="00EA6BE6">
      <w:pPr>
        <w:pStyle w:val="ListParagraph"/>
        <w:numPr>
          <w:ilvl w:val="0"/>
          <w:numId w:val="14"/>
        </w:numPr>
        <w:jc w:val="left"/>
      </w:pPr>
      <w:r>
        <w:t>Germany - Blessing gay unions</w:t>
      </w:r>
      <w:r w:rsidR="003A5C1E">
        <w:t xml:space="preserve"> and </w:t>
      </w:r>
      <w:r>
        <w:t>women deacons</w:t>
      </w:r>
      <w:r w:rsidR="00721022">
        <w:t>.</w:t>
      </w:r>
      <w:r w:rsidR="00AC153D">
        <w:rPr>
          <w:rStyle w:val="FootnoteReference"/>
        </w:rPr>
        <w:footnoteReference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w:rPr>
          <w:sz w:val="32"/>
          <w:szCs w:val="32"/>
          <w:u w:val="single"/>
        </w:rPr>
      </w:pPr>
      <w:r>
        <w:rPr>
          <w:sz w:val="32"/>
          <w:szCs w:val="32"/>
          <w:u w:val="single"/>
        </w:rPr>
        <w:t xml:space="preserve">V. </w:t>
      </w:r>
      <w:r w:rsidR="00802B9A">
        <w:rPr>
          <w:sz w:val="32"/>
          <w:szCs w:val="32"/>
          <w:u w:val="single"/>
        </w:rPr>
        <w:t>Exorcism</w:t>
      </w:r>
      <w:r w:rsidRPr="00DC5129">
        <w:rPr>
          <w:sz w:val="32"/>
          <w:szCs w:val="32"/>
          <w:u w:val="single"/>
        </w:rPr>
        <w:t>.</w:t>
      </w:r>
    </w:p>
    <w:p w14:paraId="7E0BD700" w14:textId="77777777" w:rsidR="00DB60B0" w:rsidRDefault="00DB60B0" w:rsidP="0073796C">
      <w:pPr>
        <w:jc w:val="left"/>
      </w:pPr>
    </w:p>
    <w:p w14:paraId="622DEE2C" w14:textId="02570D1F" w:rsidR="001D759B" w:rsidRDefault="001D759B" w:rsidP="0073796C">
      <w:pPr>
        <w:jc w:val="left"/>
      </w:pPr>
      <w:r>
        <w:t xml:space="preserve">Pope Francis, do you reject Satan, and all his works? </w:t>
      </w:r>
      <w:r w:rsidR="00802B9A">
        <w:t xml:space="preserve"> In particular, do</w:t>
      </w:r>
      <w:r>
        <w:t xml:space="preserve"> you reject . . .  </w:t>
      </w:r>
    </w:p>
    <w:p w14:paraId="1AC40963" w14:textId="44CC2158" w:rsidR="001D759B" w:rsidRDefault="001D759B" w:rsidP="0073796C">
      <w:pPr>
        <w:pStyle w:val="ListParagraph"/>
        <w:numPr>
          <w:ilvl w:val="0"/>
          <w:numId w:val="2"/>
        </w:numPr>
        <w:jc w:val="left"/>
      </w:pPr>
      <w:r>
        <w:t>Lgbtq-ism</w:t>
      </w:r>
      <w:r w:rsidR="00426DF9">
        <w:t>,</w:t>
      </w:r>
      <w:r w:rsidR="005C329E">
        <w:rPr>
          <w:rStyle w:val="FootnoteReference"/>
        </w:rPr>
        <w:footnoteReference w:id="274"/>
      </w:r>
      <w:r w:rsidR="00426DF9">
        <w:t xml:space="preserve"> and even any </w:t>
      </w:r>
      <w:r w:rsidR="00314358">
        <w:t xml:space="preserve">ecclesial </w:t>
      </w:r>
      <w:r w:rsidR="00426DF9">
        <w:t>“tolerance” of it</w:t>
      </w:r>
      <w:r w:rsidR="00E0385A">
        <w:t>?</w:t>
      </w:r>
      <w:r w:rsidR="00426DF9">
        <w:rPr>
          <w:rStyle w:val="FootnoteReference"/>
        </w:rPr>
        <w:footnoteReference w:id="275"/>
      </w:r>
      <w:r>
        <w:t xml:space="preserve"> </w:t>
      </w:r>
    </w:p>
    <w:p w14:paraId="083E03DE" w14:textId="260B6B98" w:rsidR="00E32A8A" w:rsidRDefault="00E32A8A" w:rsidP="00E32A8A">
      <w:pPr>
        <w:pStyle w:val="ListParagraph"/>
        <w:numPr>
          <w:ilvl w:val="0"/>
          <w:numId w:val="2"/>
        </w:numPr>
        <w:jc w:val="left"/>
      </w:pPr>
      <w:r>
        <w:t>Modernism?</w:t>
      </w:r>
      <w:bookmarkStart w:id="43" w:name="_Ref141135791"/>
      <w:r w:rsidR="00E0385A">
        <w:rPr>
          <w:rStyle w:val="FootnoteReference"/>
        </w:rPr>
        <w:footnoteReference w:id="276"/>
      </w:r>
      <w:bookmarkEnd w:id="43"/>
    </w:p>
    <w:p w14:paraId="7F6AA8E8" w14:textId="2EE9BA08" w:rsidR="00585B33" w:rsidRDefault="00585B33" w:rsidP="00E32A8A">
      <w:pPr>
        <w:pStyle w:val="ListParagraph"/>
        <w:numPr>
          <w:ilvl w:val="0"/>
          <w:numId w:val="2"/>
        </w:numPr>
        <w:jc w:val="left"/>
      </w:pPr>
      <w:r>
        <w:t>Dialectic Hegelianism?</w:t>
      </w:r>
    </w:p>
    <w:p w14:paraId="060428B7" w14:textId="6310E258" w:rsidR="00C9749C" w:rsidRDefault="00C9749C" w:rsidP="00E32A8A">
      <w:pPr>
        <w:pStyle w:val="ListParagraph"/>
        <w:numPr>
          <w:ilvl w:val="0"/>
          <w:numId w:val="2"/>
        </w:numPr>
        <w:jc w:val="left"/>
      </w:pPr>
      <w:r>
        <w:t xml:space="preserve">Naturalist Religion? </w:t>
      </w:r>
    </w:p>
    <w:p w14:paraId="1A0B67EF" w14:textId="70C5D226" w:rsidR="00E32A8A" w:rsidRDefault="00E32A8A" w:rsidP="00E32A8A">
      <w:pPr>
        <w:pStyle w:val="ListParagraph"/>
        <w:numPr>
          <w:ilvl w:val="0"/>
          <w:numId w:val="2"/>
        </w:numPr>
        <w:jc w:val="left"/>
      </w:pPr>
      <w:r>
        <w:t>Freemasonry?</w:t>
      </w:r>
    </w:p>
    <w:p w14:paraId="4B1DE473" w14:textId="64E07654" w:rsidR="00802B9A" w:rsidRDefault="00802B9A" w:rsidP="0073796C">
      <w:pPr>
        <w:pStyle w:val="ListParagraph"/>
        <w:numPr>
          <w:ilvl w:val="0"/>
          <w:numId w:val="2"/>
        </w:numPr>
        <w:jc w:val="left"/>
      </w:pPr>
      <w:r>
        <w:t xml:space="preserve">All </w:t>
      </w:r>
      <w:r w:rsidR="00632C7B">
        <w:t>e</w:t>
      </w:r>
      <w:r>
        <w:t xml:space="preserve">arthly </w:t>
      </w:r>
      <w:r w:rsidR="002B164C">
        <w:t xml:space="preserve">Paradises and </w:t>
      </w:r>
      <w:r w:rsidR="00632C7B">
        <w:t>U</w:t>
      </w:r>
      <w:r>
        <w:t>topianisms?</w:t>
      </w:r>
    </w:p>
    <w:p w14:paraId="6ACCB4F0" w14:textId="5506CCF4" w:rsidR="00802B9A" w:rsidRDefault="00802B9A" w:rsidP="0073796C">
      <w:pPr>
        <w:pStyle w:val="ListParagraph"/>
        <w:numPr>
          <w:ilvl w:val="0"/>
          <w:numId w:val="2"/>
        </w:numPr>
        <w:jc w:val="left"/>
      </w:pPr>
      <w:r>
        <w:t>Liberalism &amp; Americanism</w:t>
      </w:r>
      <w:r w:rsidR="00E0385A">
        <w:t>?</w:t>
      </w:r>
      <w:r w:rsidR="00583E62" w:rsidRPr="00C75FE3">
        <w:rPr>
          <w:rStyle w:val="FootnoteReference"/>
        </w:rPr>
        <w:footnoteReference w:id="277"/>
      </w:r>
      <w:r w:rsidR="00E0385A" w:rsidRPr="00C75FE3">
        <w:rPr>
          <w:vertAlign w:val="superscript"/>
        </w:rPr>
        <w:t>,</w:t>
      </w:r>
      <w:r w:rsidR="007A3DC3" w:rsidRPr="00C75FE3">
        <w:fldChar w:fldCharType="begin"/>
      </w:r>
      <w:r w:rsidR="007A3DC3" w:rsidRPr="00C75FE3">
        <w:instrText xml:space="preserve"> NOTEREF _Ref141135791 \f </w:instrText>
      </w:r>
      <w:r w:rsidR="00E72A39" w:rsidRPr="00C75FE3">
        <w:instrText xml:space="preserve"> \* MERGEFORMAT </w:instrText>
      </w:r>
      <w:r w:rsidR="007A3DC3" w:rsidRPr="00C75FE3">
        <w:fldChar w:fldCharType="separate"/>
      </w:r>
      <w:r w:rsidR="00E610C1" w:rsidRPr="00E610C1">
        <w:rPr>
          <w:rStyle w:val="FootnoteReference"/>
        </w:rPr>
        <w:t>276</w:t>
      </w:r>
      <w:r w:rsidR="007A3DC3" w:rsidRPr="00C75FE3">
        <w:rPr>
          <w:rStyle w:val="FootnoteReference"/>
        </w:rPr>
        <w:fldChar w:fldCharType="end"/>
      </w:r>
      <w:r>
        <w:t xml:space="preserve"> </w:t>
      </w:r>
    </w:p>
    <w:p w14:paraId="04A39C42" w14:textId="7D90F658" w:rsidR="001D759B" w:rsidRDefault="001D759B" w:rsidP="0073796C">
      <w:pPr>
        <w:pStyle w:val="ListParagraph"/>
        <w:numPr>
          <w:ilvl w:val="0"/>
          <w:numId w:val="2"/>
        </w:numPr>
        <w:jc w:val="left"/>
      </w:pPr>
      <w:r>
        <w:t>Marxism</w:t>
      </w:r>
      <w:r w:rsidR="00802B9A">
        <w:t xml:space="preserve"> &amp; Neo-Marxism, especially th</w:t>
      </w:r>
      <w:r w:rsidR="002D6161">
        <w:t>ose</w:t>
      </w:r>
      <w:r w:rsidR="00802B9A">
        <w:t xml:space="preserve"> of </w:t>
      </w:r>
      <w:r w:rsidR="002D6161">
        <w:t xml:space="preserve">Critical Theory, </w:t>
      </w:r>
      <w:r w:rsidR="00802B9A">
        <w:t>Paulo Freire</w:t>
      </w:r>
      <w:r w:rsidR="002D6161">
        <w:t xml:space="preserve">, &amp; </w:t>
      </w:r>
      <w:r w:rsidR="002B6FBD">
        <w:t>Herbert Marcuse</w:t>
      </w:r>
      <w:r>
        <w:t>?</w:t>
      </w:r>
    </w:p>
    <w:p w14:paraId="3761025B" w14:textId="2DAB53AD" w:rsidR="00802B9A" w:rsidRDefault="00802B9A" w:rsidP="0073796C">
      <w:pPr>
        <w:pStyle w:val="ListParagraph"/>
        <w:numPr>
          <w:ilvl w:val="0"/>
          <w:numId w:val="2"/>
        </w:numPr>
        <w:jc w:val="left"/>
      </w:pPr>
      <w:r>
        <w:t>Syncretism, such as the belief that God antecedently wills a</w:t>
      </w:r>
      <w:r w:rsidR="004C1F3A">
        <w:t xml:space="preserve"> “diversity </w:t>
      </w:r>
      <w:r>
        <w:t>of religions,</w:t>
      </w:r>
      <w:r w:rsidR="004C1F3A">
        <w:t>”</w:t>
      </w:r>
      <w:r>
        <w:t xml:space="preserve"> or that Christ &amp; Christianity are just the </w:t>
      </w:r>
      <w:r w:rsidR="0064005F">
        <w:t>“</w:t>
      </w:r>
      <w:r>
        <w:t>privileged way,</w:t>
      </w:r>
      <w:r w:rsidR="0064005F">
        <w:t>”</w:t>
      </w:r>
      <w:r>
        <w:t xml:space="preserve"> but not the only way to the Father?</w:t>
      </w:r>
      <w:r w:rsidR="00752BD6" w:rsidRPr="00752BD6">
        <w:rPr>
          <w:rStyle w:val="FootnoteReference"/>
        </w:rPr>
        <w:t xml:space="preserve"> </w:t>
      </w:r>
      <w:bookmarkStart w:id="44" w:name="_Ref140079506"/>
      <w:r w:rsidR="00752BD6">
        <w:rPr>
          <w:rStyle w:val="FootnoteReference"/>
        </w:rPr>
        <w:footnoteReference w:id="278"/>
      </w:r>
      <w:bookmarkEnd w:id="44"/>
    </w:p>
    <w:p w14:paraId="1E3A3F2D" w14:textId="309A7BFD" w:rsidR="00802B9A" w:rsidRDefault="00802B9A" w:rsidP="0073796C">
      <w:pPr>
        <w:pStyle w:val="ListParagraph"/>
        <w:numPr>
          <w:ilvl w:val="0"/>
          <w:numId w:val="2"/>
        </w:numPr>
        <w:jc w:val="left"/>
      </w:pPr>
      <w:r>
        <w:t>All Paganisms, including New Age, Hinduism,</w:t>
      </w:r>
      <w:r w:rsidR="009221F7">
        <w:t xml:space="preserve"> Incan Pachamama-ism,</w:t>
      </w:r>
      <w:r w:rsidR="002B164C">
        <w:t xml:space="preserve"> and </w:t>
      </w:r>
      <w:r w:rsidR="006D530D">
        <w:t>“</w:t>
      </w:r>
      <w:r w:rsidR="009221F7">
        <w:t xml:space="preserve">Earth </w:t>
      </w:r>
      <w:r w:rsidR="006D530D">
        <w:t>Spirituality”</w:t>
      </w:r>
      <w:r w:rsidR="006D530D">
        <w:rPr>
          <w:rStyle w:val="FootnoteReference"/>
        </w:rPr>
        <w:footnoteReference w:id="279"/>
      </w:r>
      <w:r w:rsidR="00757E77">
        <w:t>?</w:t>
      </w:r>
    </w:p>
    <w:p w14:paraId="38387872" w14:textId="4E64B4C5" w:rsidR="009221F7" w:rsidRDefault="009221F7" w:rsidP="009221F7">
      <w:pPr>
        <w:pStyle w:val="ListParagraph"/>
        <w:numPr>
          <w:ilvl w:val="0"/>
          <w:numId w:val="2"/>
        </w:numPr>
        <w:jc w:val="left"/>
      </w:pPr>
      <w:r>
        <w:t xml:space="preserve">All objects connected with the above worship, including </w:t>
      </w:r>
      <w:r w:rsidR="00440FFA">
        <w:t>m</w:t>
      </w:r>
      <w:r>
        <w:t xml:space="preserve">andalas, </w:t>
      </w:r>
      <w:r w:rsidR="00440FFA">
        <w:t>s</w:t>
      </w:r>
      <w:r>
        <w:t>tangs</w:t>
      </w:r>
      <w:r w:rsidR="003A5C1E">
        <w:t>,</w:t>
      </w:r>
      <w:r w:rsidR="00362EAF">
        <w:rPr>
          <w:rStyle w:val="FootnoteReference"/>
        </w:rPr>
        <w:footnoteReference w:id="280"/>
      </w:r>
      <w:r>
        <w:t xml:space="preserve"> and </w:t>
      </w:r>
      <w:r w:rsidR="00440FFA">
        <w:t>i</w:t>
      </w:r>
      <w:r>
        <w:t>dols</w:t>
      </w:r>
      <w:r w:rsidR="00757E77">
        <w:t>?</w:t>
      </w:r>
    </w:p>
    <w:p w14:paraId="6442400A" w14:textId="759A5394" w:rsidR="007237E2" w:rsidRDefault="007237E2" w:rsidP="009221F7">
      <w:pPr>
        <w:pStyle w:val="ListParagraph"/>
        <w:numPr>
          <w:ilvl w:val="0"/>
          <w:numId w:val="2"/>
        </w:numPr>
        <w:jc w:val="left"/>
      </w:pPr>
      <w:r>
        <w:t>Situation Ethics, and all such simplistic cop-outs from traditional Catholic Moral Theology?</w:t>
      </w:r>
    </w:p>
    <w:p w14:paraId="62757BB3" w14:textId="62BDFD8C" w:rsidR="008D4F03" w:rsidRDefault="008D4F03" w:rsidP="009221F7">
      <w:pPr>
        <w:pStyle w:val="ListParagraph"/>
        <w:numPr>
          <w:ilvl w:val="0"/>
          <w:numId w:val="2"/>
        </w:numPr>
        <w:jc w:val="left"/>
      </w:pPr>
      <w:r>
        <w:t>the refusal to “come to the light,” and to “expose” sins hidden in darkness</w:t>
      </w:r>
      <w:r w:rsidR="00052ACC">
        <w:t>?</w:t>
      </w:r>
      <w:r w:rsidR="007D60D3">
        <w:rPr>
          <w:rStyle w:val="FootnoteReference"/>
        </w:rPr>
        <w:footnoteReference w:id="281"/>
      </w:r>
    </w:p>
    <w:p w14:paraId="389A9E94" w14:textId="77777777" w:rsidR="001D759B" w:rsidRDefault="001D759B" w:rsidP="000774ED">
      <w:pPr>
        <w:jc w:val="left"/>
      </w:pPr>
    </w:p>
    <w:p w14:paraId="79391584" w14:textId="7DDA75CE" w:rsidR="002D6161" w:rsidRDefault="002D6161" w:rsidP="000774ED">
      <w:pPr>
        <w:jc w:val="left"/>
      </w:pPr>
      <w:r>
        <w:t xml:space="preserve">Are </w:t>
      </w:r>
      <w:r w:rsidR="00757E77">
        <w:t xml:space="preserve">you </w:t>
      </w:r>
      <w:r>
        <w:t xml:space="preserve">willing to </w:t>
      </w:r>
      <w:r w:rsidR="00757E77">
        <w:t xml:space="preserve">confess </w:t>
      </w:r>
      <w:r w:rsidR="00510147">
        <w:t>Jesus Christ, before men,</w:t>
      </w:r>
      <w:r w:rsidR="00054937">
        <w:rPr>
          <w:iCs/>
        </w:rPr>
        <w:t xml:space="preserve"> . . .</w:t>
      </w:r>
    </w:p>
    <w:p w14:paraId="06267289" w14:textId="07DF8C13" w:rsidR="004B3052" w:rsidRDefault="002D6161" w:rsidP="008365C3">
      <w:pPr>
        <w:pStyle w:val="ListParagraph"/>
        <w:numPr>
          <w:ilvl w:val="0"/>
          <w:numId w:val="7"/>
        </w:numPr>
        <w:jc w:val="left"/>
      </w:pPr>
      <w:r>
        <w:lastRenderedPageBreak/>
        <w:t>as “the same, yesterday, today, and forever</w:t>
      </w:r>
      <w:r w:rsidR="00D750D7">
        <w:t>”?</w:t>
      </w:r>
      <w:r>
        <w:rPr>
          <w:rStyle w:val="FootnoteReference"/>
        </w:rPr>
        <w:footnoteReference w:id="282"/>
      </w:r>
      <w:r>
        <w:t xml:space="preserve"> </w:t>
      </w:r>
    </w:p>
    <w:p w14:paraId="095FF8AE" w14:textId="006A3957" w:rsidR="00757E77" w:rsidRDefault="002D6161" w:rsidP="008365C3">
      <w:pPr>
        <w:pStyle w:val="ListParagraph"/>
        <w:numPr>
          <w:ilvl w:val="0"/>
          <w:numId w:val="7"/>
        </w:numPr>
        <w:jc w:val="left"/>
      </w:pPr>
      <w:r>
        <w:t xml:space="preserve">as </w:t>
      </w:r>
      <w:r w:rsidR="00757E77">
        <w:t>the only means of salvation from this perverse age</w:t>
      </w:r>
      <w:r>
        <w:t xml:space="preserve">?  </w:t>
      </w:r>
    </w:p>
    <w:p w14:paraId="3352D5D9" w14:textId="0DDF4F1D" w:rsidR="00510147" w:rsidRDefault="00D750D7" w:rsidP="008365C3">
      <w:pPr>
        <w:pStyle w:val="ListParagraph"/>
        <w:numPr>
          <w:ilvl w:val="0"/>
          <w:numId w:val="7"/>
        </w:numPr>
        <w:jc w:val="left"/>
      </w:pPr>
      <w:r>
        <w:t>as the</w:t>
      </w:r>
      <w:r w:rsidR="00AF76BF">
        <w:t xml:space="preserve"> “Iudex Tremendus</w:t>
      </w:r>
      <w:r>
        <w:t xml:space="preserve">,” </w:t>
      </w:r>
      <w:r w:rsidR="00AF76BF">
        <w:t>in the words of St. Malachi,</w:t>
      </w:r>
      <w:r w:rsidR="00AF76BF">
        <w:rPr>
          <w:rStyle w:val="FootnoteReference"/>
        </w:rPr>
        <w:footnoteReference w:id="283"/>
      </w:r>
      <w:r w:rsidR="00AF76BF">
        <w:t xml:space="preserve"> who foretold all future popes up to, but not including yourself</w:t>
      </w:r>
      <w:r w:rsidR="00781B79">
        <w:t>?</w:t>
      </w:r>
    </w:p>
    <w:p w14:paraId="7331B8A0" w14:textId="50E9F455" w:rsidR="00B07E9F" w:rsidRDefault="00B07E9F" w:rsidP="008365C3">
      <w:pPr>
        <w:pStyle w:val="ListParagraph"/>
        <w:numPr>
          <w:ilvl w:val="0"/>
          <w:numId w:val="7"/>
        </w:numPr>
        <w:jc w:val="left"/>
      </w:pPr>
      <w:r>
        <w:t>by “not even eating” with an out-and-proud sinner</w:t>
      </w:r>
      <w:r w:rsidR="00781B79">
        <w:t>?</w:t>
      </w:r>
      <w:r>
        <w:rPr>
          <w:rStyle w:val="FootnoteReference"/>
        </w:rPr>
        <w:footnoteReference w:id="284"/>
      </w:r>
    </w:p>
    <w:p w14:paraId="1C005A23" w14:textId="0CA20EA0" w:rsidR="00B07E9F" w:rsidRDefault="00B07E9F" w:rsidP="008365C3">
      <w:pPr>
        <w:pStyle w:val="ListParagraph"/>
        <w:numPr>
          <w:ilvl w:val="0"/>
          <w:numId w:val="7"/>
        </w:numPr>
        <w:jc w:val="left"/>
      </w:pPr>
      <w:r>
        <w:t>by “not receiving into the house</w:t>
      </w:r>
      <w:r w:rsidR="00781B79">
        <w:t xml:space="preserve">,” i.e, into the “household </w:t>
      </w:r>
      <w:r>
        <w:t>of the</w:t>
      </w:r>
      <w:r w:rsidR="00781B79">
        <w:t xml:space="preserve"> of the faith,”</w:t>
      </w:r>
      <w:r w:rsidR="00644AC3">
        <w:t xml:space="preserve"> </w:t>
      </w:r>
      <w:r>
        <w:t>anyone who brings a different gospel</w:t>
      </w:r>
      <w:bookmarkStart w:id="46" w:name="_Ref139883869"/>
      <w:r w:rsidR="00781B79">
        <w:t>?</w:t>
      </w:r>
      <w:bookmarkStart w:id="47" w:name="_Ref140575000"/>
      <w:r>
        <w:rPr>
          <w:rStyle w:val="FootnoteReference"/>
        </w:rPr>
        <w:footnoteReference w:id="285"/>
      </w:r>
      <w:bookmarkEnd w:id="46"/>
      <w:bookmarkEnd w:id="47"/>
    </w:p>
    <w:p w14:paraId="67E717E2" w14:textId="768EE99A" w:rsidR="00017614" w:rsidRDefault="00017614" w:rsidP="00017614">
      <w:pPr>
        <w:pStyle w:val="ListParagraph"/>
        <w:numPr>
          <w:ilvl w:val="0"/>
          <w:numId w:val="7"/>
        </w:numPr>
        <w:jc w:val="left"/>
      </w:pPr>
      <w:r>
        <w:t>by not admitting to the table of the Lord anyone who eats “at the table of demons”</w:t>
      </w:r>
      <w:r w:rsidR="002B164C">
        <w:t>?</w:t>
      </w:r>
      <w:r>
        <w:rPr>
          <w:rStyle w:val="FootnoteReference"/>
        </w:rPr>
        <w:footnoteReference w:id="286"/>
      </w:r>
      <w:r>
        <w:t xml:space="preserve">  </w:t>
      </w:r>
    </w:p>
    <w:p w14:paraId="6B5C2548" w14:textId="61E94321" w:rsidR="00017614" w:rsidRDefault="00017614" w:rsidP="00017614">
      <w:pPr>
        <w:pStyle w:val="ListParagraph"/>
        <w:numPr>
          <w:ilvl w:val="1"/>
          <w:numId w:val="7"/>
        </w:numPr>
        <w:jc w:val="left"/>
      </w:pPr>
      <w:r>
        <w:t xml:space="preserve">Pro-abortion Democrats Joe Biden, </w:t>
      </w:r>
      <w:r w:rsidR="008D050B">
        <w:t xml:space="preserve">and </w:t>
      </w:r>
      <w:r>
        <w:t>Nancy Pelosi</w:t>
      </w:r>
      <w:r w:rsidR="00054937">
        <w:t>?</w:t>
      </w:r>
      <w:bookmarkStart w:id="48" w:name="_Ref141136944"/>
      <w:r w:rsidR="008C2CD8">
        <w:rPr>
          <w:rStyle w:val="FootnoteReference"/>
        </w:rPr>
        <w:footnoteReference w:id="287"/>
      </w:r>
      <w:bookmarkEnd w:id="48"/>
    </w:p>
    <w:p w14:paraId="3E59A1E3" w14:textId="70E465A3" w:rsidR="008D050B" w:rsidRPr="00C75FE3" w:rsidRDefault="008D050B" w:rsidP="00017614">
      <w:pPr>
        <w:pStyle w:val="ListParagraph"/>
        <w:numPr>
          <w:ilvl w:val="1"/>
          <w:numId w:val="7"/>
        </w:numPr>
        <w:jc w:val="left"/>
      </w:pPr>
      <w:r>
        <w:t xml:space="preserve">Freemasons </w:t>
      </w:r>
      <w:r w:rsidRPr="00C75FE3">
        <w:t>like Anglican Bishop Jonathan Baker</w:t>
      </w:r>
      <w:r w:rsidR="00054937" w:rsidRPr="00C75FE3">
        <w:t>?</w:t>
      </w:r>
      <w:r w:rsidRPr="00C75FE3">
        <w:rPr>
          <w:rStyle w:val="FootnoteReference"/>
        </w:rPr>
        <w:footnoteReference w:id="288"/>
      </w:r>
    </w:p>
    <w:p w14:paraId="73657710" w14:textId="23A51696" w:rsidR="00017614" w:rsidRPr="00C75FE3" w:rsidRDefault="00017614" w:rsidP="00017614">
      <w:pPr>
        <w:pStyle w:val="ListParagraph"/>
        <w:numPr>
          <w:ilvl w:val="1"/>
          <w:numId w:val="7"/>
        </w:numPr>
        <w:jc w:val="left"/>
      </w:pPr>
      <w:r w:rsidRPr="00C75FE3">
        <w:t>Pachamama worshipers</w:t>
      </w:r>
      <w:r w:rsidR="00054937" w:rsidRPr="00C75FE3">
        <w:t>?</w:t>
      </w:r>
    </w:p>
    <w:p w14:paraId="1876461D" w14:textId="50DFDEE4" w:rsidR="00B07E9F" w:rsidRPr="00C75FE3" w:rsidRDefault="00B07E9F" w:rsidP="008365C3">
      <w:pPr>
        <w:pStyle w:val="ListParagraph"/>
        <w:numPr>
          <w:ilvl w:val="0"/>
          <w:numId w:val="7"/>
        </w:numPr>
        <w:jc w:val="left"/>
      </w:pPr>
      <w:r w:rsidRPr="00C75FE3">
        <w:t>by “not even greeting” such a one</w:t>
      </w:r>
      <w:r w:rsidR="00781B79" w:rsidRPr="00C75FE3">
        <w:t>?</w:t>
      </w:r>
      <w:r w:rsidRPr="00C75FE3">
        <w:fldChar w:fldCharType="begin"/>
      </w:r>
      <w:r w:rsidRPr="00C75FE3">
        <w:instrText xml:space="preserve"> NOTEREF _Ref140575000 \f </w:instrText>
      </w:r>
      <w:r w:rsidR="00E72A39" w:rsidRPr="00C75FE3">
        <w:instrText xml:space="preserve"> \* MERGEFORMAT </w:instrText>
      </w:r>
      <w:r w:rsidRPr="00C75FE3">
        <w:fldChar w:fldCharType="separate"/>
      </w:r>
      <w:r w:rsidR="00E610C1" w:rsidRPr="00E610C1">
        <w:rPr>
          <w:rStyle w:val="FootnoteReference"/>
        </w:rPr>
        <w:t>285</w:t>
      </w:r>
      <w:r w:rsidRPr="00C75FE3">
        <w:rPr>
          <w:rStyle w:val="FootnoteReference"/>
        </w:rPr>
        <w:fldChar w:fldCharType="end"/>
      </w:r>
      <w:r w:rsidR="007316B4" w:rsidRPr="00C75FE3">
        <w:t xml:space="preserve"> </w:t>
      </w:r>
    </w:p>
    <w:p w14:paraId="4763F114" w14:textId="0F604778" w:rsidR="00B07E9F" w:rsidRPr="00C75FE3" w:rsidRDefault="00B07E9F" w:rsidP="008365C3">
      <w:pPr>
        <w:pStyle w:val="ListParagraph"/>
        <w:numPr>
          <w:ilvl w:val="0"/>
          <w:numId w:val="7"/>
        </w:numPr>
        <w:jc w:val="left"/>
      </w:pPr>
      <w:r w:rsidRPr="00C75FE3">
        <w:t xml:space="preserve">by publicly </w:t>
      </w:r>
      <w:r w:rsidR="00B56D14" w:rsidRPr="00C75FE3">
        <w:t xml:space="preserve">repudiating </w:t>
      </w:r>
      <w:r w:rsidRPr="00C75FE3">
        <w:t>those whom you have wrongfully eaten with, received, and greeted, including</w:t>
      </w:r>
      <w:r w:rsidR="00054937" w:rsidRPr="00C75FE3">
        <w:rPr>
          <w:iCs/>
        </w:rPr>
        <w:t xml:space="preserve"> . . .</w:t>
      </w:r>
    </w:p>
    <w:p w14:paraId="73F8C161" w14:textId="61BCF9E1" w:rsidR="00B07E9F" w:rsidRPr="00C75FE3" w:rsidRDefault="00054937" w:rsidP="00B07E9F">
      <w:pPr>
        <w:pStyle w:val="ListParagraph"/>
        <w:numPr>
          <w:ilvl w:val="1"/>
          <w:numId w:val="7"/>
        </w:numPr>
        <w:jc w:val="left"/>
      </w:pPr>
      <w:r w:rsidRPr="00C75FE3">
        <w:t>n</w:t>
      </w:r>
      <w:r w:rsidR="00B07E9F" w:rsidRPr="00C75FE3">
        <w:t>otorious Pro-abortion Democrats: Joe Biden, Nancy Pelosi, Bill Clinton</w:t>
      </w:r>
      <w:r w:rsidR="008D050B" w:rsidRPr="00C75FE3">
        <w:t>, and Alex Soros</w:t>
      </w:r>
      <w:r w:rsidR="00017614" w:rsidRPr="00C75FE3">
        <w:t>;</w:t>
      </w:r>
      <w:r w:rsidR="008D050B" w:rsidRPr="00C75FE3">
        <w:fldChar w:fldCharType="begin"/>
      </w:r>
      <w:r w:rsidR="008D050B" w:rsidRPr="00C75FE3">
        <w:instrText xml:space="preserve"> NOTEREF _Ref140079020 \f \h </w:instrText>
      </w:r>
      <w:r w:rsidR="00E72A39" w:rsidRPr="00C75FE3">
        <w:instrText xml:space="preserve"> \* MERGEFORMAT </w:instrText>
      </w:r>
      <w:r w:rsidR="008D050B" w:rsidRPr="00C75FE3">
        <w:fldChar w:fldCharType="separate"/>
      </w:r>
      <w:r w:rsidR="00E610C1" w:rsidRPr="00E610C1">
        <w:rPr>
          <w:rStyle w:val="FootnoteReference"/>
        </w:rPr>
        <w:t>33</w:t>
      </w:r>
      <w:r w:rsidR="008D050B" w:rsidRPr="00C75FE3">
        <w:fldChar w:fldCharType="end"/>
      </w:r>
    </w:p>
    <w:p w14:paraId="7AD3CCAF" w14:textId="7859C8CE" w:rsidR="00B07E9F" w:rsidRPr="00C75FE3" w:rsidRDefault="00054937" w:rsidP="00B07E9F">
      <w:pPr>
        <w:pStyle w:val="ListParagraph"/>
        <w:numPr>
          <w:ilvl w:val="1"/>
          <w:numId w:val="7"/>
        </w:numPr>
        <w:jc w:val="left"/>
      </w:pPr>
      <w:r w:rsidRPr="00C75FE3">
        <w:t>n</w:t>
      </w:r>
      <w:r w:rsidR="00B07E9F" w:rsidRPr="00C75FE3">
        <w:t>otorious</w:t>
      </w:r>
      <w:r w:rsidR="00017614" w:rsidRPr="00C75FE3">
        <w:t>-</w:t>
      </w:r>
      <w:r w:rsidR="00B07E9F" w:rsidRPr="00C75FE3">
        <w:t>sinner</w:t>
      </w:r>
      <w:r w:rsidR="00017614" w:rsidRPr="00C75FE3">
        <w:t xml:space="preserve"> </w:t>
      </w:r>
      <w:r w:rsidR="00B07E9F" w:rsidRPr="00C75FE3">
        <w:t>artists: Elton John,</w:t>
      </w:r>
      <w:bookmarkStart w:id="49" w:name="_Ref141144354"/>
      <w:r w:rsidR="00B56D14" w:rsidRPr="00C75FE3">
        <w:rPr>
          <w:rStyle w:val="FootnoteReference"/>
        </w:rPr>
        <w:footnoteReference w:id="289"/>
      </w:r>
      <w:bookmarkEnd w:id="49"/>
      <w:r w:rsidR="00B56D14" w:rsidRPr="00C75FE3">
        <w:t xml:space="preserve"> </w:t>
      </w:r>
      <w:r w:rsidR="00017614" w:rsidRPr="00C75FE3">
        <w:t>Roberto Bolle,</w:t>
      </w:r>
      <w:bookmarkStart w:id="50" w:name="_Ref141144365"/>
      <w:r w:rsidR="00017614" w:rsidRPr="00C75FE3">
        <w:rPr>
          <w:rStyle w:val="FootnoteReference"/>
        </w:rPr>
        <w:footnoteReference w:id="290"/>
      </w:r>
      <w:bookmarkEnd w:id="50"/>
      <w:r w:rsidR="00017614" w:rsidRPr="00C75FE3">
        <w:t xml:space="preserve"> </w:t>
      </w:r>
      <w:r w:rsidR="00B56D14" w:rsidRPr="00C75FE3">
        <w:t>Andres Serrano</w:t>
      </w:r>
      <w:r w:rsidR="00017614" w:rsidRPr="00C75FE3">
        <w:t>;</w:t>
      </w:r>
      <w:r w:rsidR="00B56D14" w:rsidRPr="00C75FE3">
        <w:fldChar w:fldCharType="begin"/>
      </w:r>
      <w:r w:rsidR="00B56D14" w:rsidRPr="00C75FE3">
        <w:instrText xml:space="preserve"> NOTEREF _Ref139884113 \f \h </w:instrText>
      </w:r>
      <w:r w:rsidR="00E72A39" w:rsidRPr="00C75FE3">
        <w:instrText xml:space="preserve"> \* MERGEFORMAT </w:instrText>
      </w:r>
      <w:r w:rsidR="00B56D14" w:rsidRPr="00C75FE3">
        <w:fldChar w:fldCharType="separate"/>
      </w:r>
      <w:r w:rsidR="00E610C1" w:rsidRPr="00E610C1">
        <w:rPr>
          <w:rStyle w:val="FootnoteReference"/>
        </w:rPr>
        <w:t>180</w:t>
      </w:r>
      <w:r w:rsidR="00B56D14" w:rsidRPr="00C75FE3">
        <w:fldChar w:fldCharType="end"/>
      </w:r>
      <w:r w:rsidR="00E612A2" w:rsidRPr="00C75FE3">
        <w:t xml:space="preserve"> Evgeny Afineevsky;</w:t>
      </w:r>
      <w:r w:rsidRPr="00C75FE3">
        <w:fldChar w:fldCharType="begin"/>
      </w:r>
      <w:r w:rsidRPr="00C75FE3">
        <w:instrText xml:space="preserve"> NOTEREF _Ref140786334 \f </w:instrText>
      </w:r>
      <w:r w:rsidR="00E72A39" w:rsidRPr="00C75FE3">
        <w:instrText xml:space="preserve"> \* MERGEFORMAT </w:instrText>
      </w:r>
      <w:r w:rsidRPr="00C75FE3">
        <w:fldChar w:fldCharType="separate"/>
      </w:r>
      <w:r w:rsidR="00E610C1" w:rsidRPr="00E610C1">
        <w:rPr>
          <w:rStyle w:val="FootnoteReference"/>
        </w:rPr>
        <w:t>184</w:t>
      </w:r>
      <w:r w:rsidRPr="00C75FE3">
        <w:rPr>
          <w:rStyle w:val="FootnoteReference"/>
        </w:rPr>
        <w:fldChar w:fldCharType="end"/>
      </w:r>
    </w:p>
    <w:p w14:paraId="0966689A" w14:textId="0DC821EF" w:rsidR="00017614" w:rsidRPr="00C75FE3" w:rsidRDefault="00054937" w:rsidP="00B07E9F">
      <w:pPr>
        <w:pStyle w:val="ListParagraph"/>
        <w:numPr>
          <w:ilvl w:val="1"/>
          <w:numId w:val="7"/>
        </w:numPr>
        <w:jc w:val="left"/>
        <w:rPr>
          <w:lang w:val="pt-BR"/>
        </w:rPr>
      </w:pPr>
      <w:r w:rsidRPr="00C75FE3">
        <w:rPr>
          <w:lang w:val="pt-BR"/>
        </w:rPr>
        <w:t>o</w:t>
      </w:r>
      <w:r w:rsidR="00017614" w:rsidRPr="00C75FE3">
        <w:rPr>
          <w:lang w:val="pt-BR"/>
        </w:rPr>
        <w:t>bstinate heretics:  Fr. James Martin</w:t>
      </w:r>
      <w:r w:rsidRPr="00C75FE3">
        <w:rPr>
          <w:lang w:val="pt-BR"/>
        </w:rPr>
        <w:t xml:space="preserve"> SJ</w:t>
      </w:r>
      <w:r w:rsidR="00017614" w:rsidRPr="00C75FE3">
        <w:rPr>
          <w:lang w:val="pt-BR"/>
        </w:rPr>
        <w:t xml:space="preserve">, </w:t>
      </w:r>
      <w:r w:rsidR="00752F46" w:rsidRPr="00C75FE3">
        <w:rPr>
          <w:lang w:val="pt-BR"/>
        </w:rPr>
        <w:t>S</w:t>
      </w:r>
      <w:r w:rsidR="009D3405" w:rsidRPr="00C75FE3">
        <w:rPr>
          <w:lang w:val="pt-BR"/>
        </w:rPr>
        <w:t>r</w:t>
      </w:r>
      <w:r w:rsidR="00752F46" w:rsidRPr="00C75FE3">
        <w:rPr>
          <w:lang w:val="pt-BR"/>
        </w:rPr>
        <w:t>. Jeanine Grammick,</w:t>
      </w:r>
      <w:r w:rsidR="001624D3" w:rsidRPr="00C75FE3">
        <w:rPr>
          <w:lang w:val="pt-BR"/>
        </w:rPr>
        <w:t xml:space="preserve"> Paulo Freire, </w:t>
      </w:r>
      <w:r w:rsidR="00752F46" w:rsidRPr="00C75FE3">
        <w:rPr>
          <w:lang w:val="pt-BR"/>
        </w:rPr>
        <w:t xml:space="preserve">etc.;  </w:t>
      </w:r>
    </w:p>
    <w:p w14:paraId="2114BEA1" w14:textId="40AF249F" w:rsidR="00B56D14" w:rsidRDefault="00B56D14" w:rsidP="00B56D14">
      <w:pPr>
        <w:pStyle w:val="ListParagraph"/>
        <w:jc w:val="left"/>
      </w:pPr>
      <w:r>
        <w:t xml:space="preserve">. . . thereby undoing the increase in prestige which they gained by </w:t>
      </w:r>
      <w:r w:rsidR="009504AD">
        <w:t xml:space="preserve">association </w:t>
      </w:r>
      <w:r>
        <w:t>with you.</w:t>
      </w:r>
    </w:p>
    <w:p w14:paraId="7B403366" w14:textId="57E4AF88" w:rsidR="00B56D14" w:rsidRDefault="00B56D14" w:rsidP="00B56D14">
      <w:pPr>
        <w:pStyle w:val="ListParagraph"/>
        <w:numPr>
          <w:ilvl w:val="0"/>
          <w:numId w:val="7"/>
        </w:numPr>
        <w:jc w:val="left"/>
      </w:pPr>
      <w:r>
        <w:t xml:space="preserve">by receiving and greeting your most adversarial, </w:t>
      </w:r>
      <w:r w:rsidR="00781B79">
        <w:t xml:space="preserve">but faithful </w:t>
      </w:r>
      <w:r>
        <w:t xml:space="preserve">children, “merely because </w:t>
      </w:r>
      <w:r w:rsidR="001624D3">
        <w:t xml:space="preserve">[they are] </w:t>
      </w:r>
      <w:r>
        <w:t xml:space="preserve">a disciple,” thereby </w:t>
      </w:r>
      <w:r w:rsidR="00917C25">
        <w:t xml:space="preserve">doing as </w:t>
      </w:r>
      <w:r w:rsidR="003F7D1E">
        <w:t xml:space="preserve">the Bible, </w:t>
      </w:r>
      <w:r w:rsidR="00917C25">
        <w:t>St. Francis  of Assisi</w:t>
      </w:r>
      <w:r w:rsidR="00917C25">
        <w:rPr>
          <w:rStyle w:val="FootnoteReference"/>
        </w:rPr>
        <w:footnoteReference w:id="291"/>
      </w:r>
      <w:r w:rsidR="00917C25">
        <w:t xml:space="preserve"> </w:t>
      </w:r>
      <w:r w:rsidR="003279D0">
        <w:t>and St. Benedict</w:t>
      </w:r>
      <w:r w:rsidR="00CF43D8">
        <w:rPr>
          <w:rStyle w:val="FootnoteReference"/>
        </w:rPr>
        <w:footnoteReference w:id="292"/>
      </w:r>
      <w:r w:rsidR="003279D0">
        <w:t xml:space="preserve"> </w:t>
      </w:r>
      <w:r w:rsidR="003F7D1E">
        <w:t>all encouraged</w:t>
      </w:r>
      <w:r w:rsidR="003279D0">
        <w:t xml:space="preserve">, </w:t>
      </w:r>
      <w:r w:rsidR="00917C25">
        <w:t xml:space="preserve">and </w:t>
      </w:r>
      <w:r>
        <w:t>clearly ranking each of th</w:t>
      </w:r>
      <w:r w:rsidR="003F7D1E">
        <w:t>os</w:t>
      </w:r>
      <w:r>
        <w:t>e</w:t>
      </w:r>
      <w:r w:rsidR="00781B79">
        <w:t xml:space="preserve"> who came to the </w:t>
      </w:r>
      <w:r w:rsidR="001624D3">
        <w:t>W</w:t>
      </w:r>
      <w:r w:rsidR="00781B79">
        <w:t xml:space="preserve">edding </w:t>
      </w:r>
      <w:r w:rsidR="001624D3">
        <w:t>F</w:t>
      </w:r>
      <w:r w:rsidR="00781B79">
        <w:t>east,</w:t>
      </w:r>
      <w:r>
        <w:t xml:space="preserve"> above the reprobate influencers and politicians of this world</w:t>
      </w:r>
      <w:r w:rsidR="002B164C">
        <w:t>?</w:t>
      </w:r>
    </w:p>
    <w:p w14:paraId="25D7E594" w14:textId="5A99EBEF" w:rsidR="00B56D14" w:rsidRDefault="00054937" w:rsidP="00B56D14">
      <w:pPr>
        <w:pStyle w:val="ListParagraph"/>
        <w:numPr>
          <w:ilvl w:val="1"/>
          <w:numId w:val="7"/>
        </w:numPr>
        <w:jc w:val="left"/>
      </w:pPr>
      <w:r>
        <w:lastRenderedPageBreak/>
        <w:t>f</w:t>
      </w:r>
      <w:r w:rsidR="003F7D1E">
        <w:t xml:space="preserve">aithful </w:t>
      </w:r>
      <w:r w:rsidR="00731A57">
        <w:t xml:space="preserve">Dubia </w:t>
      </w:r>
      <w:r w:rsidR="00B56D14">
        <w:t>Cardinal</w:t>
      </w:r>
      <w:r w:rsidR="00731A57">
        <w:t>s</w:t>
      </w:r>
      <w:r w:rsidR="00B56D14">
        <w:t xml:space="preserve"> Raymond Burke</w:t>
      </w:r>
      <w:r w:rsidR="00731A57">
        <w:t xml:space="preserve"> &amp; </w:t>
      </w:r>
      <w:r w:rsidR="00731A57" w:rsidRPr="00731A57">
        <w:t>Walter Brandmüller</w:t>
      </w:r>
      <w:r w:rsidR="002B164C">
        <w:t>;</w:t>
      </w:r>
      <w:bookmarkStart w:id="51" w:name="_Ref141142243"/>
      <w:r w:rsidR="002943FD">
        <w:rPr>
          <w:rStyle w:val="FootnoteReference"/>
        </w:rPr>
        <w:footnoteReference w:id="293"/>
      </w:r>
      <w:bookmarkEnd w:id="51"/>
    </w:p>
    <w:p w14:paraId="5B9E8C4F" w14:textId="5CE67B3D" w:rsidR="0064005F" w:rsidRPr="0064005F" w:rsidRDefault="00054937" w:rsidP="007A3DC3">
      <w:pPr>
        <w:pStyle w:val="ListParagraph"/>
        <w:numPr>
          <w:ilvl w:val="1"/>
          <w:numId w:val="7"/>
        </w:numPr>
        <w:jc w:val="left"/>
      </w:pPr>
      <w:r>
        <w:t>f</w:t>
      </w:r>
      <w:r w:rsidR="003F7D1E" w:rsidRPr="0064005F">
        <w:t>aithful</w:t>
      </w:r>
      <w:r w:rsidR="002B164C">
        <w:t>,</w:t>
      </w:r>
      <w:r w:rsidR="0064005F" w:rsidRPr="0064005F">
        <w:t xml:space="preserve"> “incorruptible” servant of Pope Benedict, </w:t>
      </w:r>
      <w:r w:rsidR="00B56D14" w:rsidRPr="0064005F">
        <w:t xml:space="preserve">Archbishop </w:t>
      </w:r>
      <w:r w:rsidR="00C47C1A" w:rsidRPr="0064005F">
        <w:t xml:space="preserve">Carlo Maria </w:t>
      </w:r>
      <w:r w:rsidR="00B56D14" w:rsidRPr="0064005F">
        <w:t>Vigano</w:t>
      </w:r>
      <w:r w:rsidR="002B164C">
        <w:t>.</w:t>
      </w:r>
    </w:p>
    <w:p w14:paraId="4C4F3794" w14:textId="77777777" w:rsidR="002D6161" w:rsidRPr="0064005F" w:rsidRDefault="002D6161" w:rsidP="000774ED">
      <w:pPr>
        <w:jc w:val="left"/>
      </w:pPr>
    </w:p>
    <w:p w14:paraId="04FE9021" w14:textId="5110FDF6" w:rsidR="0073515F" w:rsidRDefault="0073515F" w:rsidP="000774ED">
      <w:pPr>
        <w:jc w:val="left"/>
      </w:pPr>
      <w:r>
        <w:t>Do you love Jesus?</w:t>
      </w:r>
    </w:p>
    <w:p w14:paraId="52D252E3" w14:textId="69C2C1ED" w:rsidR="0073515F" w:rsidRDefault="0073515F" w:rsidP="0073515F">
      <w:pPr>
        <w:pStyle w:val="ListParagraph"/>
        <w:numPr>
          <w:ilvl w:val="0"/>
          <w:numId w:val="30"/>
        </w:numPr>
        <w:jc w:val="left"/>
      </w:pPr>
      <w:r>
        <w:t xml:space="preserve">Are you willing to feed his lambs?  </w:t>
      </w:r>
    </w:p>
    <w:p w14:paraId="59F59E5D" w14:textId="220B2924" w:rsidR="002E1CA3" w:rsidRDefault="002E1CA3" w:rsidP="002E1CA3">
      <w:pPr>
        <w:pStyle w:val="ListParagraph"/>
        <w:numPr>
          <w:ilvl w:val="1"/>
          <w:numId w:val="30"/>
        </w:numPr>
        <w:jc w:val="left"/>
      </w:pPr>
      <w:r>
        <w:t>with fatherly “discipline,”</w:t>
      </w:r>
      <w:r>
        <w:rPr>
          <w:rStyle w:val="FootnoteReference"/>
        </w:rPr>
        <w:footnoteReference w:id="294"/>
      </w:r>
      <w:r>
        <w:t xml:space="preserve"> rather than wanton permissivity?  </w:t>
      </w:r>
    </w:p>
    <w:p w14:paraId="48F8FDD2" w14:textId="79D5A7F2" w:rsidR="003F7D1E" w:rsidRDefault="003F7D1E" w:rsidP="003F7D1E">
      <w:pPr>
        <w:pStyle w:val="ListParagraph"/>
        <w:numPr>
          <w:ilvl w:val="1"/>
          <w:numId w:val="30"/>
        </w:numPr>
        <w:jc w:val="left"/>
      </w:pPr>
      <w:r>
        <w:t>with the “pure spiritual milk” of doctrine,</w:t>
      </w:r>
      <w:r>
        <w:rPr>
          <w:rStyle w:val="FootnoteReference"/>
        </w:rPr>
        <w:footnoteReference w:id="295"/>
      </w:r>
      <w:r w:rsidR="002E1CA3">
        <w:t xml:space="preserve"> instead of </w:t>
      </w:r>
      <w:r>
        <w:t>‘social engineering’</w:t>
      </w:r>
      <w:r w:rsidR="002E1CA3">
        <w:t xml:space="preserve"> agendas</w:t>
      </w:r>
      <w:r>
        <w:t>?</w:t>
      </w:r>
    </w:p>
    <w:p w14:paraId="2599B073" w14:textId="77777777" w:rsidR="0073515F" w:rsidRDefault="0073515F" w:rsidP="0073515F">
      <w:pPr>
        <w:jc w:val="left"/>
      </w:pPr>
      <w:r>
        <w:t>Do you love Jesus?</w:t>
      </w:r>
    </w:p>
    <w:p w14:paraId="1412E780" w14:textId="57BE0150" w:rsidR="0073515F" w:rsidRDefault="0073515F" w:rsidP="0073515F">
      <w:pPr>
        <w:pStyle w:val="ListParagraph"/>
        <w:numPr>
          <w:ilvl w:val="0"/>
          <w:numId w:val="30"/>
        </w:numPr>
        <w:jc w:val="left"/>
      </w:pPr>
      <w:r>
        <w:t>Are you willing to tend his sheep?</w:t>
      </w:r>
    </w:p>
    <w:p w14:paraId="335438C1" w14:textId="2F47006A" w:rsidR="00731A57" w:rsidRDefault="00731A57" w:rsidP="00731A57">
      <w:pPr>
        <w:pStyle w:val="ListParagraph"/>
        <w:numPr>
          <w:ilvl w:val="1"/>
          <w:numId w:val="30"/>
        </w:numPr>
        <w:jc w:val="left"/>
      </w:pPr>
      <w:r>
        <w:t>against the geopolitical wolves</w:t>
      </w:r>
      <w:bookmarkStart w:id="52" w:name="_Ref139885228"/>
      <w:r w:rsidR="003765E9">
        <w:t>?</w:t>
      </w:r>
      <w:r>
        <w:rPr>
          <w:rStyle w:val="FootnoteReference"/>
        </w:rPr>
        <w:footnoteReference w:id="296"/>
      </w:r>
      <w:bookmarkEnd w:id="52"/>
      <w:r>
        <w:t xml:space="preserve"> </w:t>
      </w:r>
    </w:p>
    <w:p w14:paraId="3A07BCEE" w14:textId="78366ABB" w:rsidR="00731A57" w:rsidRDefault="00731A57" w:rsidP="00731A57">
      <w:pPr>
        <w:pStyle w:val="ListParagraph"/>
        <w:numPr>
          <w:ilvl w:val="1"/>
          <w:numId w:val="30"/>
        </w:numPr>
        <w:jc w:val="left"/>
      </w:pPr>
      <w:r>
        <w:t xml:space="preserve">against mere </w:t>
      </w:r>
      <w:r w:rsidRPr="00C75FE3">
        <w:t>hireling shepherd</w:t>
      </w:r>
      <w:r w:rsidR="003765E9" w:rsidRPr="00C75FE3">
        <w:t>s?</w:t>
      </w:r>
      <w:r w:rsidRPr="00C75FE3">
        <w:fldChar w:fldCharType="begin"/>
      </w:r>
      <w:r w:rsidRPr="00C75FE3">
        <w:instrText xml:space="preserve"> NOTEREF _Ref139885228 \f </w:instrText>
      </w:r>
      <w:r w:rsidR="00E72A39" w:rsidRPr="00C75FE3">
        <w:instrText xml:space="preserve"> \* MERGEFORMAT </w:instrText>
      </w:r>
      <w:r w:rsidRPr="00C75FE3">
        <w:fldChar w:fldCharType="separate"/>
      </w:r>
      <w:r w:rsidR="00E610C1" w:rsidRPr="00E610C1">
        <w:rPr>
          <w:rStyle w:val="FootnoteReference"/>
        </w:rPr>
        <w:t>296</w:t>
      </w:r>
      <w:r w:rsidRPr="00C75FE3">
        <w:rPr>
          <w:rStyle w:val="FootnoteReference"/>
        </w:rPr>
        <w:fldChar w:fldCharType="end"/>
      </w:r>
    </w:p>
    <w:p w14:paraId="2795789F" w14:textId="68AF2EC0" w:rsidR="00731A57" w:rsidRDefault="00731A57" w:rsidP="00731A57">
      <w:pPr>
        <w:pStyle w:val="ListParagraph"/>
        <w:numPr>
          <w:ilvl w:val="1"/>
          <w:numId w:val="30"/>
        </w:numPr>
        <w:jc w:val="left"/>
      </w:pPr>
      <w:r>
        <w:t>against famine for the Word of God</w:t>
      </w:r>
      <w:r w:rsidR="003765E9">
        <w:t>?</w:t>
      </w:r>
      <w:r>
        <w:rPr>
          <w:rStyle w:val="FootnoteReference"/>
        </w:rPr>
        <w:footnoteReference w:id="297"/>
      </w:r>
      <w:r>
        <w:t xml:space="preserve"> </w:t>
      </w:r>
    </w:p>
    <w:p w14:paraId="0A8637B2" w14:textId="23A15E0F" w:rsidR="00731A57" w:rsidRDefault="00731A57" w:rsidP="00731A57">
      <w:pPr>
        <w:pStyle w:val="ListParagraph"/>
        <w:numPr>
          <w:ilvl w:val="1"/>
          <w:numId w:val="30"/>
        </w:numPr>
        <w:jc w:val="left"/>
      </w:pPr>
      <w:r>
        <w:t xml:space="preserve">against thieves </w:t>
      </w:r>
      <w:r w:rsidR="00017614">
        <w:t>wh</w:t>
      </w:r>
      <w:r>
        <w:t>o come over the wall, merely to “steal and kill and destroy</w:t>
      </w:r>
      <w:r w:rsidR="003765E9">
        <w:t>?</w:t>
      </w:r>
      <w:r>
        <w:t>”</w:t>
      </w:r>
      <w:r>
        <w:rPr>
          <w:rStyle w:val="FootnoteReference"/>
        </w:rPr>
        <w:footnoteReference w:id="298"/>
      </w:r>
      <w:r>
        <w:t xml:space="preserve"> </w:t>
      </w:r>
    </w:p>
    <w:p w14:paraId="156DEB8C" w14:textId="77777777" w:rsidR="0073515F" w:rsidRDefault="0073515F" w:rsidP="0073515F">
      <w:pPr>
        <w:jc w:val="left"/>
      </w:pPr>
      <w:r>
        <w:t>Do you love Jesus?</w:t>
      </w:r>
    </w:p>
    <w:p w14:paraId="0DCAEC3F" w14:textId="1C5F3FE5" w:rsidR="0073515F" w:rsidRDefault="0073515F" w:rsidP="0073515F">
      <w:pPr>
        <w:pStyle w:val="ListParagraph"/>
        <w:numPr>
          <w:ilvl w:val="0"/>
          <w:numId w:val="30"/>
        </w:numPr>
        <w:jc w:val="left"/>
      </w:pPr>
      <w:r>
        <w:t>Are you willing to feed his sheep?</w:t>
      </w:r>
    </w:p>
    <w:p w14:paraId="62BC08A6" w14:textId="77777777" w:rsidR="00DF095F" w:rsidRDefault="00DF095F" w:rsidP="00DF095F">
      <w:pPr>
        <w:pStyle w:val="ListParagraph"/>
        <w:numPr>
          <w:ilvl w:val="1"/>
          <w:numId w:val="30"/>
        </w:numPr>
        <w:jc w:val="left"/>
      </w:pPr>
      <w:r>
        <w:t>with treasures “both old and new”</w:t>
      </w:r>
      <w:r>
        <w:rPr>
          <w:rStyle w:val="FootnoteReference"/>
        </w:rPr>
        <w:footnoteReference w:id="299"/>
      </w:r>
      <w:r>
        <w:t xml:space="preserve"> (not just new)?</w:t>
      </w:r>
    </w:p>
    <w:p w14:paraId="19A3DD02" w14:textId="190F0781" w:rsidR="00DF095F" w:rsidRDefault="00AF2904" w:rsidP="00DF095F">
      <w:pPr>
        <w:pStyle w:val="ListParagraph"/>
        <w:numPr>
          <w:ilvl w:val="1"/>
          <w:numId w:val="30"/>
        </w:numPr>
        <w:jc w:val="left"/>
      </w:pPr>
      <w:r>
        <w:t xml:space="preserve">with the </w:t>
      </w:r>
      <w:r w:rsidR="00025726">
        <w:t>“</w:t>
      </w:r>
      <w:r>
        <w:t>bread that comes down from heaven,</w:t>
      </w:r>
      <w:r w:rsidR="00025726">
        <w:t>”</w:t>
      </w:r>
      <w:r w:rsidR="00404317">
        <w:t xml:space="preserve"> that </w:t>
      </w:r>
      <w:r w:rsidR="00025726">
        <w:t>th</w:t>
      </w:r>
      <w:r w:rsidR="00404317">
        <w:t>e</w:t>
      </w:r>
      <w:r w:rsidR="00025726">
        <w:t>y</w:t>
      </w:r>
      <w:r w:rsidR="00404317">
        <w:t xml:space="preserve"> may </w:t>
      </w:r>
      <w:r w:rsidR="00025726">
        <w:t>“</w:t>
      </w:r>
      <w:r w:rsidR="00404317">
        <w:t>live forever,</w:t>
      </w:r>
      <w:r w:rsidR="00025726">
        <w:t>”</w:t>
      </w:r>
      <w:r>
        <w:t xml:space="preserve"> rather than </w:t>
      </w:r>
      <w:r w:rsidR="00025726">
        <w:t>with the B</w:t>
      </w:r>
      <w:r>
        <w:t xml:space="preserve">east </w:t>
      </w:r>
      <w:r w:rsidR="00025726">
        <w:t>that</w:t>
      </w:r>
      <w:r>
        <w:t xml:space="preserve"> </w:t>
      </w:r>
      <w:r w:rsidR="00025726">
        <w:t>“</w:t>
      </w:r>
      <w:r>
        <w:t>comes up from the abyss</w:t>
      </w:r>
      <w:r w:rsidR="00404317">
        <w:t>,</w:t>
      </w:r>
      <w:r w:rsidR="00025726">
        <w:t>”</w:t>
      </w:r>
      <w:r w:rsidR="00404317">
        <w:t xml:space="preserve"> and “goes to perdition”</w:t>
      </w:r>
      <w:r w:rsidR="003765E9">
        <w:t>?</w:t>
      </w:r>
      <w:r>
        <w:rPr>
          <w:rStyle w:val="FootnoteReference"/>
        </w:rPr>
        <w:footnoteReference w:id="300"/>
      </w:r>
    </w:p>
    <w:p w14:paraId="416AF064" w14:textId="3B3CD55E" w:rsidR="00593564" w:rsidRDefault="009819DE" w:rsidP="00DF095F">
      <w:pPr>
        <w:pStyle w:val="ListParagraph"/>
        <w:numPr>
          <w:ilvl w:val="1"/>
          <w:numId w:val="30"/>
        </w:numPr>
        <w:jc w:val="left"/>
      </w:pPr>
      <w:r>
        <w:t>with fountains of “living water,”</w:t>
      </w:r>
      <w:r>
        <w:rPr>
          <w:rStyle w:val="FootnoteReference"/>
        </w:rPr>
        <w:footnoteReference w:id="301"/>
      </w:r>
      <w:r>
        <w:t xml:space="preserve"> wherever they are found, in whatever rite, or people</w:t>
      </w:r>
      <w:r w:rsidR="002353CB">
        <w:t>, even in Conservative Africa</w:t>
      </w:r>
      <w:r>
        <w:t>?</w:t>
      </w:r>
      <w:r w:rsidR="002353CB">
        <w:rPr>
          <w:rStyle w:val="FootnoteReference"/>
        </w:rPr>
        <w:footnoteReference w:id="302"/>
      </w:r>
    </w:p>
    <w:p w14:paraId="0D99AFC5" w14:textId="433D883E" w:rsidR="00DD18CB" w:rsidRDefault="005A47E8" w:rsidP="005A47E8">
      <w:pPr>
        <w:ind w:left="720"/>
        <w:jc w:val="left"/>
      </w:pPr>
      <w:r>
        <w:t xml:space="preserve">       </w:t>
      </w:r>
      <w:r w:rsidR="00DD18CB">
        <w:t>to be</w:t>
      </w:r>
      <w:r w:rsidR="003A5C1E">
        <w:rPr>
          <w:iCs/>
        </w:rPr>
        <w:t xml:space="preserve"> . . .</w:t>
      </w:r>
    </w:p>
    <w:p w14:paraId="3215E230" w14:textId="761B640A" w:rsidR="004731FE" w:rsidRDefault="00183ED3" w:rsidP="00DF095F">
      <w:pPr>
        <w:pStyle w:val="ListParagraph"/>
        <w:numPr>
          <w:ilvl w:val="1"/>
          <w:numId w:val="30"/>
        </w:numPr>
        <w:jc w:val="left"/>
      </w:pPr>
      <w:r>
        <w:t xml:space="preserve">the </w:t>
      </w:r>
      <w:r w:rsidR="002353CB">
        <w:t>“</w:t>
      </w:r>
      <w:r w:rsidR="0064005F">
        <w:t>Salt of the Earth</w:t>
      </w:r>
      <w:r w:rsidR="004731FE">
        <w:t>,</w:t>
      </w:r>
      <w:r w:rsidR="002353CB">
        <w:t>”</w:t>
      </w:r>
      <w:r w:rsidR="00CD345D">
        <w:t xml:space="preserve"> not </w:t>
      </w:r>
      <w:r>
        <w:t xml:space="preserve">the </w:t>
      </w:r>
      <w:r w:rsidR="006A1E70">
        <w:t xml:space="preserve">common </w:t>
      </w:r>
      <w:r w:rsidR="002353CB">
        <w:t>“</w:t>
      </w:r>
      <w:r>
        <w:t>sand of the sea,</w:t>
      </w:r>
      <w:r w:rsidR="002353CB">
        <w:t>”</w:t>
      </w:r>
      <w:r>
        <w:t xml:space="preserve"> </w:t>
      </w:r>
      <w:r w:rsidR="006A1E70">
        <w:t>up</w:t>
      </w:r>
      <w:r>
        <w:t>on which the Devil stands</w:t>
      </w:r>
      <w:r w:rsidR="00DD18CB">
        <w:t>,</w:t>
      </w:r>
      <w:r w:rsidR="006A1E70">
        <w:t xml:space="preserve"> </w:t>
      </w:r>
      <w:r w:rsidR="00DD18CB">
        <w:t>to draw forth the Beast of One-World-Government</w:t>
      </w:r>
      <w:r w:rsidR="009F3505" w:rsidRPr="009F3505">
        <w:t>?</w:t>
      </w:r>
      <w:r w:rsidR="00A1567F">
        <w:rPr>
          <w:rStyle w:val="FootnoteReference"/>
        </w:rPr>
        <w:footnoteReference w:id="303"/>
      </w:r>
    </w:p>
    <w:p w14:paraId="64D0F5FB" w14:textId="473D8E06" w:rsidR="00DD18CB" w:rsidRDefault="00DD18CB" w:rsidP="007A3DC3">
      <w:pPr>
        <w:pStyle w:val="ListParagraph"/>
        <w:numPr>
          <w:ilvl w:val="1"/>
          <w:numId w:val="30"/>
        </w:numPr>
        <w:jc w:val="left"/>
      </w:pPr>
      <w:r>
        <w:t xml:space="preserve">the </w:t>
      </w:r>
      <w:r w:rsidR="002353CB">
        <w:t>“</w:t>
      </w:r>
      <w:r w:rsidR="00183ED3">
        <w:t>Light of the World,</w:t>
      </w:r>
      <w:r w:rsidR="002353CB">
        <w:t>”</w:t>
      </w:r>
      <w:r w:rsidR="00CD345D">
        <w:t xml:space="preserve"> not </w:t>
      </w:r>
      <w:r w:rsidR="00183ED3" w:rsidRPr="009F3505">
        <w:t>“</w:t>
      </w:r>
      <w:r w:rsidR="00183ED3">
        <w:t>waterless</w:t>
      </w:r>
      <w:r w:rsidR="00183ED3" w:rsidRPr="009F3505">
        <w:t xml:space="preserve"> </w:t>
      </w:r>
      <w:r w:rsidR="00183ED3">
        <w:t>clouds” and “</w:t>
      </w:r>
      <w:r w:rsidR="00183ED3" w:rsidRPr="009F3505">
        <w:t>wandering</w:t>
      </w:r>
      <w:r w:rsidR="00183ED3">
        <w:t xml:space="preserve"> stars</w:t>
      </w:r>
      <w:r w:rsidR="00183ED3" w:rsidRPr="009F3505">
        <w:t xml:space="preserve">” of </w:t>
      </w:r>
      <w:r w:rsidR="00183ED3">
        <w:t xml:space="preserve">moral </w:t>
      </w:r>
      <w:r w:rsidR="00183ED3" w:rsidRPr="009F3505">
        <w:t>shame and</w:t>
      </w:r>
      <w:r w:rsidR="00183ED3">
        <w:t xml:space="preserve"> doctrinal </w:t>
      </w:r>
      <w:r w:rsidR="00183ED3" w:rsidRPr="009F3505">
        <w:t>confusion?</w:t>
      </w:r>
      <w:r w:rsidRPr="00DD18CB">
        <w:rPr>
          <w:rStyle w:val="FootnoteReference"/>
        </w:rPr>
        <w:t xml:space="preserve"> </w:t>
      </w:r>
      <w:r>
        <w:rPr>
          <w:rStyle w:val="FootnoteReference"/>
        </w:rPr>
        <w:footnoteReference w:id="304"/>
      </w:r>
    </w:p>
    <w:p w14:paraId="544CF170" w14:textId="16F08EBE" w:rsidR="00742191" w:rsidRDefault="00742191" w:rsidP="007A3DC3">
      <w:pPr>
        <w:pStyle w:val="ListParagraph"/>
        <w:numPr>
          <w:ilvl w:val="1"/>
          <w:numId w:val="30"/>
        </w:numPr>
        <w:jc w:val="left"/>
      </w:pPr>
      <w:r>
        <w:t xml:space="preserve">the </w:t>
      </w:r>
      <w:r w:rsidR="001C01C8">
        <w:t xml:space="preserve">“rest of the </w:t>
      </w:r>
      <w:r>
        <w:t>seed of the Woman,</w:t>
      </w:r>
      <w:r w:rsidR="00136A1A">
        <w:t xml:space="preserve">” </w:t>
      </w:r>
      <w:r w:rsidR="00054937">
        <w:t xml:space="preserve"> i.e. </w:t>
      </w:r>
      <w:r w:rsidR="00136A1A">
        <w:t>people</w:t>
      </w:r>
      <w:r>
        <w:t xml:space="preserve"> </w:t>
      </w:r>
      <w:r w:rsidR="00136A1A">
        <w:t>“</w:t>
      </w:r>
      <w:r w:rsidR="001C01C8">
        <w:t>who keep the commandments of God and bear testimony to Jesus”</w:t>
      </w:r>
      <w:r w:rsidR="003765E9">
        <w:t>?</w:t>
      </w:r>
      <w:r w:rsidR="001C01C8">
        <w:rPr>
          <w:rStyle w:val="FootnoteReference"/>
        </w:rPr>
        <w:footnoteReference w:id="305"/>
      </w:r>
    </w:p>
    <w:p w14:paraId="28798067" w14:textId="25A0BA42" w:rsidR="00CD345D" w:rsidRDefault="00CD345D" w:rsidP="007A3DC3">
      <w:pPr>
        <w:pStyle w:val="ListParagraph"/>
        <w:numPr>
          <w:ilvl w:val="1"/>
          <w:numId w:val="30"/>
        </w:numPr>
        <w:jc w:val="left"/>
      </w:pPr>
      <w:r>
        <w:t>a royal priesthood,</w:t>
      </w:r>
      <w:r w:rsidR="00AF3CA8">
        <w:t xml:space="preserve"> </w:t>
      </w:r>
      <w:r>
        <w:t>not a lukewarm coalition</w:t>
      </w:r>
      <w:r w:rsidR="003765E9">
        <w:t>?</w:t>
      </w:r>
      <w:r>
        <w:rPr>
          <w:rStyle w:val="FootnoteReference"/>
        </w:rPr>
        <w:footnoteReference w:id="306"/>
      </w:r>
    </w:p>
    <w:p w14:paraId="1687B438" w14:textId="6BA2E15A" w:rsidR="00183ED3" w:rsidRDefault="00DD18CB" w:rsidP="007A3DC3">
      <w:pPr>
        <w:pStyle w:val="ListParagraph"/>
        <w:numPr>
          <w:ilvl w:val="1"/>
          <w:numId w:val="30"/>
        </w:numPr>
        <w:jc w:val="left"/>
      </w:pPr>
      <w:r>
        <w:t>a people uniquely His own</w:t>
      </w:r>
      <w:r w:rsidR="003765E9">
        <w:t>?</w:t>
      </w:r>
      <w:r>
        <w:rPr>
          <w:rStyle w:val="FootnoteReference"/>
        </w:rPr>
        <w:footnoteReference w:id="307"/>
      </w:r>
    </w:p>
    <w:p w14:paraId="442BF4A5" w14:textId="77777777" w:rsidR="0073515F" w:rsidRDefault="0073515F" w:rsidP="000774ED">
      <w:pPr>
        <w:jc w:val="left"/>
      </w:pPr>
    </w:p>
    <w:p w14:paraId="154DECAE" w14:textId="77777777" w:rsidR="00EE5E38" w:rsidRDefault="00211F50" w:rsidP="000774ED">
      <w:pPr>
        <w:jc w:val="left"/>
      </w:pPr>
      <w:r>
        <w:t xml:space="preserve">We the undersigned, </w:t>
      </w:r>
    </w:p>
    <w:p w14:paraId="1770A49C" w14:textId="2CC49786" w:rsidR="006B1FA4" w:rsidRDefault="00A9228A" w:rsidP="00EE5E38">
      <w:pPr>
        <w:pStyle w:val="ListParagraph"/>
        <w:numPr>
          <w:ilvl w:val="0"/>
          <w:numId w:val="30"/>
        </w:numPr>
        <w:jc w:val="left"/>
      </w:pPr>
      <w:r>
        <w:t>who have no right to</w:t>
      </w:r>
      <w:r w:rsidR="002B164C">
        <w:t xml:space="preserve"> . . .</w:t>
      </w:r>
    </w:p>
    <w:p w14:paraId="106A1BD6" w14:textId="001A991D" w:rsidR="00EE5E38" w:rsidRDefault="00A9228A" w:rsidP="006B1FA4">
      <w:pPr>
        <w:pStyle w:val="ListParagraph"/>
        <w:numPr>
          <w:ilvl w:val="1"/>
          <w:numId w:val="30"/>
        </w:numPr>
        <w:jc w:val="left"/>
      </w:pPr>
      <w:r>
        <w:t xml:space="preserve">pass final judgment upon you, </w:t>
      </w:r>
    </w:p>
    <w:p w14:paraId="7D2881C6" w14:textId="77777777" w:rsidR="00EE5E38" w:rsidRDefault="00B366E3" w:rsidP="006B1FA4">
      <w:pPr>
        <w:pStyle w:val="ListParagraph"/>
        <w:numPr>
          <w:ilvl w:val="1"/>
          <w:numId w:val="30"/>
        </w:numPr>
        <w:jc w:val="left"/>
      </w:pPr>
      <w:r>
        <w:lastRenderedPageBreak/>
        <w:t xml:space="preserve">nor punish you, </w:t>
      </w:r>
    </w:p>
    <w:p w14:paraId="17A0C7C7" w14:textId="6E8A6719" w:rsidR="00A34993" w:rsidRDefault="00B366E3" w:rsidP="006B1FA4">
      <w:pPr>
        <w:pStyle w:val="ListParagraph"/>
        <w:numPr>
          <w:ilvl w:val="1"/>
          <w:numId w:val="30"/>
        </w:numPr>
        <w:jc w:val="left"/>
      </w:pPr>
      <w:r>
        <w:t>nor disown you as our true Pope</w:t>
      </w:r>
      <w:r w:rsidR="00EE5E38">
        <w:t>;</w:t>
      </w:r>
      <w:r>
        <w:t xml:space="preserve"> </w:t>
      </w:r>
    </w:p>
    <w:p w14:paraId="3F2A731C" w14:textId="3F6A783A" w:rsidR="00A34993" w:rsidRDefault="006B1FA4" w:rsidP="00EE5E38">
      <w:pPr>
        <w:pStyle w:val="ListParagraph"/>
        <w:numPr>
          <w:ilvl w:val="0"/>
          <w:numId w:val="30"/>
        </w:numPr>
        <w:jc w:val="left"/>
      </w:pPr>
      <w:r>
        <w:t xml:space="preserve">yet </w:t>
      </w:r>
      <w:r w:rsidR="00A34993">
        <w:t>who will</w:t>
      </w:r>
      <w:r w:rsidR="002B164C">
        <w:t xml:space="preserve"> . . </w:t>
      </w:r>
      <w:r w:rsidR="003A5C1E">
        <w:t>.</w:t>
      </w:r>
      <w:r w:rsidR="002B164C">
        <w:t xml:space="preserve">  </w:t>
      </w:r>
    </w:p>
    <w:p w14:paraId="36E3149B" w14:textId="7BFA6BCD" w:rsidR="00EE5E38" w:rsidRDefault="00A34993" w:rsidP="00A34993">
      <w:pPr>
        <w:pStyle w:val="ListParagraph"/>
        <w:numPr>
          <w:ilvl w:val="1"/>
          <w:numId w:val="30"/>
        </w:numPr>
        <w:jc w:val="left"/>
      </w:pPr>
      <w:r>
        <w:t>“contend” against you, as God commands us</w:t>
      </w:r>
      <w:r w:rsidR="002B164C">
        <w:t>;</w:t>
      </w:r>
      <w:r>
        <w:rPr>
          <w:rStyle w:val="FootnoteReference"/>
        </w:rPr>
        <w:footnoteReference w:id="308"/>
      </w:r>
      <w:r>
        <w:t xml:space="preserve"> </w:t>
      </w:r>
    </w:p>
    <w:p w14:paraId="51CB4163" w14:textId="0385AA27" w:rsidR="00A71E27" w:rsidRDefault="00A34993" w:rsidP="007A3DC3">
      <w:pPr>
        <w:pStyle w:val="ListParagraph"/>
        <w:numPr>
          <w:ilvl w:val="1"/>
          <w:numId w:val="30"/>
        </w:numPr>
        <w:jc w:val="left"/>
      </w:pPr>
      <w:r>
        <w:t>test and not tolerate your false apostles</w:t>
      </w:r>
      <w:r w:rsidR="002B164C">
        <w:t xml:space="preserve">; </w:t>
      </w:r>
      <w:r>
        <w:rPr>
          <w:rStyle w:val="FootnoteReference"/>
        </w:rPr>
        <w:footnoteReference w:id="309"/>
      </w:r>
    </w:p>
    <w:p w14:paraId="30A90536" w14:textId="2DEA724C" w:rsidR="00314358" w:rsidRDefault="00314358" w:rsidP="007A3DC3">
      <w:pPr>
        <w:pStyle w:val="ListParagraph"/>
        <w:numPr>
          <w:ilvl w:val="1"/>
          <w:numId w:val="30"/>
        </w:numPr>
        <w:jc w:val="left"/>
      </w:pPr>
      <w:r>
        <w:t xml:space="preserve">complaint to the Lord about you; </w:t>
      </w:r>
    </w:p>
    <w:p w14:paraId="5A4F1FF6" w14:textId="729323A8" w:rsidR="00EE5E38" w:rsidRDefault="00B366E3" w:rsidP="00EE5E38">
      <w:pPr>
        <w:pStyle w:val="ListParagraph"/>
        <w:numPr>
          <w:ilvl w:val="0"/>
          <w:numId w:val="30"/>
        </w:numPr>
        <w:jc w:val="left"/>
      </w:pPr>
      <w:r>
        <w:t>w</w:t>
      </w:r>
      <w:r w:rsidR="006B1FA4">
        <w:t>e w</w:t>
      </w:r>
      <w:r>
        <w:t xml:space="preserve">ho </w:t>
      </w:r>
      <w:r w:rsidR="00A9228A">
        <w:t xml:space="preserve">are sincerely hoping </w:t>
      </w:r>
      <w:r w:rsidR="00211F50">
        <w:t>that your “foolishness</w:t>
      </w:r>
      <w:r w:rsidR="00A9228A">
        <w:t>”</w:t>
      </w:r>
      <w:r w:rsidR="00211F50">
        <w:t xml:space="preserve"> </w:t>
      </w:r>
      <w:r w:rsidR="00A9228A">
        <w:t>may’ve</w:t>
      </w:r>
      <w:r w:rsidR="00211F50">
        <w:t xml:space="preserve"> </w:t>
      </w:r>
      <w:r w:rsidR="00A9228A">
        <w:t>truly been “</w:t>
      </w:r>
      <w:r w:rsidR="00211F50">
        <w:t>of God</w:t>
      </w:r>
      <w:r w:rsidR="00EE5E38">
        <w:t>;”</w:t>
      </w:r>
      <w:r w:rsidR="00D026DC">
        <w:rPr>
          <w:rStyle w:val="FootnoteReference"/>
        </w:rPr>
        <w:footnoteReference w:id="310"/>
      </w:r>
      <w:r w:rsidR="00EE5E38">
        <w:t xml:space="preserve"> </w:t>
      </w:r>
    </w:p>
    <w:p w14:paraId="0A0D1AA9" w14:textId="4E6D1A9E" w:rsidR="00D64B21" w:rsidRDefault="00EE5E38" w:rsidP="00EE5E38">
      <w:pPr>
        <w:pStyle w:val="ListParagraph"/>
        <w:numPr>
          <w:ilvl w:val="0"/>
          <w:numId w:val="30"/>
        </w:numPr>
        <w:jc w:val="left"/>
      </w:pPr>
      <w:r>
        <w:t xml:space="preserve">yet all </w:t>
      </w:r>
      <w:r w:rsidR="00A9228A">
        <w:t>the while, soberly</w:t>
      </w:r>
      <w:r w:rsidR="00211F50">
        <w:t xml:space="preserve"> expec</w:t>
      </w:r>
      <w:r w:rsidR="006B1FA4">
        <w:t>ting</w:t>
      </w:r>
      <w:r w:rsidR="00211F50">
        <w:t>,</w:t>
      </w:r>
      <w:r w:rsidR="00D64B21">
        <w:t xml:space="preserve"> that probably . . .</w:t>
      </w:r>
    </w:p>
    <w:p w14:paraId="53C8CCF7" w14:textId="5445EA20" w:rsidR="00EE5E38" w:rsidRDefault="006B1FA4" w:rsidP="00D64B21">
      <w:pPr>
        <w:pStyle w:val="ListParagraph"/>
        <w:numPr>
          <w:ilvl w:val="1"/>
          <w:numId w:val="30"/>
        </w:numPr>
        <w:jc w:val="left"/>
      </w:pPr>
      <w:r>
        <w:t xml:space="preserve">it is </w:t>
      </w:r>
      <w:r w:rsidR="00211F50">
        <w:t>of men</w:t>
      </w:r>
      <w:r w:rsidR="00593564">
        <w:t>;</w:t>
      </w:r>
      <w:r>
        <w:t xml:space="preserve"> and that</w:t>
      </w:r>
    </w:p>
    <w:p w14:paraId="24E0E48F" w14:textId="23AC6720" w:rsidR="00EE5E38" w:rsidRDefault="00D64B21" w:rsidP="000774ED">
      <w:pPr>
        <w:pStyle w:val="ListParagraph"/>
        <w:numPr>
          <w:ilvl w:val="1"/>
          <w:numId w:val="30"/>
        </w:numPr>
        <w:jc w:val="left"/>
      </w:pPr>
      <w:r>
        <w:t>you are a pretentious</w:t>
      </w:r>
      <w:r w:rsidR="00593564">
        <w:t>,</w:t>
      </w:r>
      <w:r>
        <w:t xml:space="preserve"> </w:t>
      </w:r>
      <w:r w:rsidR="00593564">
        <w:t>false servant</w:t>
      </w:r>
      <w:r w:rsidR="00025F47">
        <w:t xml:space="preserve">, pretending </w:t>
      </w:r>
      <w:r>
        <w:t xml:space="preserve">to be an average Pope, when in fact you are </w:t>
      </w:r>
      <w:r w:rsidR="00D026DC">
        <w:t xml:space="preserve">either </w:t>
      </w:r>
      <w:r>
        <w:t>a secret extremist,</w:t>
      </w:r>
      <w:r w:rsidR="00110740">
        <w:t xml:space="preserve"> a hater and dismantler of </w:t>
      </w:r>
      <w:r>
        <w:t>the Church</w:t>
      </w:r>
      <w:r w:rsidR="002353CB">
        <w:t>;</w:t>
      </w:r>
      <w:r w:rsidR="00D026DC">
        <w:t xml:space="preserve"> or</w:t>
      </w:r>
      <w:r w:rsidR="00A511D4">
        <w:t xml:space="preserve"> </w:t>
      </w:r>
      <w:r w:rsidR="00D026DC">
        <w:t>a weak, impotent figurehead, owned by such persons;</w:t>
      </w:r>
      <w:r w:rsidR="00A511D4">
        <w:t xml:space="preserve"> </w:t>
      </w:r>
      <w:r w:rsidR="00EE5E38">
        <w:t>we</w:t>
      </w:r>
      <w:r w:rsidR="00B366E3">
        <w:t xml:space="preserve"> invite you to </w:t>
      </w:r>
    </w:p>
    <w:p w14:paraId="4377310E" w14:textId="33C4A465" w:rsidR="00EE5E38" w:rsidRDefault="00B366E3" w:rsidP="00EE5E38">
      <w:pPr>
        <w:pStyle w:val="ListParagraph"/>
        <w:numPr>
          <w:ilvl w:val="0"/>
          <w:numId w:val="31"/>
        </w:numPr>
        <w:jc w:val="left"/>
      </w:pPr>
      <w:r>
        <w:t>publicly acknowledge your errors, if they</w:t>
      </w:r>
      <w:r w:rsidR="006B1FA4">
        <w:t xml:space="preserve"> convict your conscience</w:t>
      </w:r>
      <w:r w:rsidR="00EE5E38">
        <w:t>;</w:t>
      </w:r>
      <w:r>
        <w:t xml:space="preserve"> </w:t>
      </w:r>
    </w:p>
    <w:p w14:paraId="1CA2325C" w14:textId="3DB80E9C" w:rsidR="00EE5E38" w:rsidRDefault="00B366E3" w:rsidP="00EE5E38">
      <w:pPr>
        <w:pStyle w:val="ListParagraph"/>
        <w:numPr>
          <w:ilvl w:val="0"/>
          <w:numId w:val="31"/>
        </w:numPr>
        <w:jc w:val="left"/>
      </w:pPr>
      <w:r>
        <w:t xml:space="preserve">disown the church’s enemies, whatever the </w:t>
      </w:r>
      <w:r w:rsidR="00054937">
        <w:t xml:space="preserve">personal or geopolitical </w:t>
      </w:r>
      <w:r>
        <w:t>cost</w:t>
      </w:r>
      <w:r w:rsidR="00EE5E38">
        <w:t>;</w:t>
      </w:r>
      <w:r>
        <w:t xml:space="preserve"> and </w:t>
      </w:r>
    </w:p>
    <w:p w14:paraId="4E3D34FD" w14:textId="6090637C" w:rsidR="001944F8" w:rsidRDefault="00B366E3" w:rsidP="00EE5E38">
      <w:pPr>
        <w:pStyle w:val="ListParagraph"/>
        <w:numPr>
          <w:ilvl w:val="0"/>
          <w:numId w:val="31"/>
        </w:numPr>
        <w:jc w:val="left"/>
      </w:pPr>
      <w:r>
        <w:t>publicly affirm the truth-or-falsity of whatever is stated,</w:t>
      </w:r>
      <w:r w:rsidR="002B164C">
        <w:t xml:space="preserve"> here</w:t>
      </w:r>
      <w:r w:rsidR="00EE5E38">
        <w:t xml:space="preserve">, merely for the record, to </w:t>
      </w:r>
      <w:r w:rsidR="006B1FA4">
        <w:t>give Glory to God, and bear</w:t>
      </w:r>
      <w:r w:rsidR="00EE5E38">
        <w:t xml:space="preserve"> testimony to the truth.</w:t>
      </w:r>
    </w:p>
    <w:p w14:paraId="0C8E3408" w14:textId="77777777" w:rsidR="00B366E3" w:rsidRDefault="00B366E3" w:rsidP="000774ED">
      <w:pPr>
        <w:jc w:val="left"/>
      </w:pPr>
    </w:p>
    <w:p w14:paraId="5A929A93" w14:textId="0C97636A" w:rsidR="00F176CE" w:rsidRDefault="00F176CE" w:rsidP="00F176CE">
      <w:pPr>
        <w:jc w:val="left"/>
      </w:pPr>
      <w:r>
        <w:t xml:space="preserve">Composed by </w:t>
      </w:r>
      <w:r w:rsidR="00B366E3">
        <w:t>David Rudmin,</w:t>
      </w:r>
      <w:r>
        <w:t xml:space="preserve">  </w:t>
      </w:r>
      <w:r w:rsidRPr="00F176CE">
        <w:rPr>
          <w:i/>
          <w:iCs/>
        </w:rPr>
        <w:t>Systematic Theologian</w:t>
      </w:r>
      <w:r>
        <w:rPr>
          <w:i/>
          <w:iCs/>
        </w:rPr>
        <w:t>.</w:t>
      </w:r>
      <w:r>
        <w:rPr>
          <w:rStyle w:val="FootnoteReference"/>
        </w:rPr>
        <w:footnoteReference w:id="311"/>
      </w:r>
      <w:r>
        <w:t xml:space="preserve">  </w:t>
      </w:r>
    </w:p>
    <w:p w14:paraId="4D62522F" w14:textId="2F47BA09" w:rsidR="00237F27" w:rsidRDefault="00237F27" w:rsidP="00F176CE">
      <w:pPr>
        <w:jc w:val="left"/>
      </w:pPr>
      <w:r>
        <w:t>Thursday, July 27,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w:pStyle w:val="Footer"/>
        </w:pPr>
        <w:r>
          <w:fldChar w:fldCharType="begin"/>
        </w:r>
        <w:r>
          <w:instrText xml:space="preserve"> PAGE   \* MERGEFORMAT </w:instrText>
        </w:r>
        <w:r>
          <w:fldChar w:fldCharType="separate"/>
        </w:r>
        <w:r>
          <w:rPr>
            <w:noProof/>
          </w:rPr>
          <w:t>2</w:t>
        </w:r>
        <w:r>
          <w:rPr>
            <w:noProof/>
          </w:rPr>
          <w:fldChar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w:pStyle w:val="FootnoteText"/>
        <w:jc w:val="left"/>
      </w:pPr>
      <w:r>
        <w:rPr>
          <w:rStyle w:val="FootnoteReference"/>
        </w:rPr>
        <w:footnoteRef/>
      </w:r>
      <w:r>
        <w:t xml:space="preserve"> </w:t>
      </w:r>
      <w:r w:rsidR="00966613">
        <w:t>Th</w:t>
      </w:r>
      <w:r w:rsidR="00DC562F">
        <w:t>is</w:t>
      </w:r>
      <w:r w:rsidR="00966613">
        <w:t xml:space="preserve"> </w:t>
      </w:r>
      <w:r w:rsidR="00DC562F">
        <w:t xml:space="preserve">is based upon the numerous un-Biblical misbehaviors and errors both in your leadership; </w:t>
      </w:r>
      <w:r w:rsidR="005C7596">
        <w:t xml:space="preserve">and in </w:t>
      </w:r>
      <w:r w:rsidR="00DC562F" w:rsidRPr="00230A10">
        <w:rPr>
          <w:i/>
          <w:iCs/>
        </w:rPr>
        <w:t>Fratelli Tutti</w:t>
      </w:r>
      <w:r w:rsidR="00DC562F">
        <w:t xml:space="preserve">, and </w:t>
      </w:r>
      <w:r w:rsidR="00DC562F" w:rsidRPr="00230A10">
        <w:rPr>
          <w:i/>
          <w:iCs/>
        </w:rPr>
        <w:t>Amoris Laetitia</w:t>
      </w:r>
      <w:r w:rsidR="00DC562F">
        <w:t xml:space="preserve"> which your </w:t>
      </w:r>
      <w:r w:rsidR="006760D8">
        <w:t>g</w:t>
      </w:r>
      <w:r w:rsidR="00966613">
        <w:t>host</w:t>
      </w:r>
      <w:r w:rsidR="00DC562F">
        <w:t>-</w:t>
      </w:r>
      <w:r w:rsidR="006760D8">
        <w:t>w</w:t>
      </w:r>
      <w:r w:rsidR="00966613">
        <w:t>riter, Abp</w:t>
      </w:r>
      <w:r w:rsidR="006760D8">
        <w:t>.</w:t>
      </w:r>
      <w:r w:rsidR="00966613">
        <w:t xml:space="preserve"> Victor Manuel Fernandez</w:t>
      </w:r>
      <w:r w:rsidR="00DC562F">
        <w:t xml:space="preserve"> </w:t>
      </w:r>
      <w:r w:rsidR="00230A10">
        <w:t>authored</w:t>
      </w:r>
      <w:r w:rsidR="00DC562F">
        <w:t>.</w:t>
      </w:r>
      <w:r w:rsidR="00966613">
        <w:br/>
        <w:t>"</w:t>
      </w:r>
      <w:r w:rsidR="00966613" w:rsidRPr="00966613">
        <w:t>Pope Francis Names Controversial Bishop to Lead Important Vatican Department</w:t>
      </w:r>
      <w:r w:rsidR="00966613">
        <w:t xml:space="preserve">," </w:t>
      </w:r>
      <w:r w:rsidR="00966613" w:rsidRPr="00966613">
        <w:t>EWTN News Nightly</w:t>
      </w:r>
      <w:r w:rsidR="00966613">
        <w:t>, July 5, 2023, accessed July 11, 2023 at</w:t>
      </w:r>
      <w:r w:rsidR="00966613" w:rsidRPr="00966613">
        <w:t xml:space="preserve"> </w:t>
      </w:r>
      <w:hyperlink r:id="rId1" w:history="1">
        <w:r w:rsidR="00C50A2F">
          <w:rPr>
            <w:rStyle w:val="Hyperlink"/>
          </w:rPr>
          <w:t>youtube.com/watch?v=GU1UnJUlgt4&amp;t=89s</w:t>
        </w:r>
      </w:hyperlink>
      <w:r w:rsidR="00365E66">
        <w:t xml:space="preserve"> .</w:t>
      </w:r>
    </w:p>
  </w:footnote>
  <w:footnote w:id="2">
    <w:p w14:paraId="63071EEC" w14:textId="38FDFB23" w:rsidR="00E7714A" w:rsidRDefault="00AE3EFC" w:rsidP="00AE3EFC">
      <w:pPr>
        <w:pStyle w:val="FootnoteText"/>
        <w:jc w:val="left"/>
      </w:pPr>
      <w:r>
        <w:rPr>
          <w:rStyle w:val="FootnoteReference"/>
        </w:rPr>
        <w:footnoteRef/>
      </w:r>
      <w:r>
        <w:t xml:space="preserve"> </w:t>
      </w:r>
      <w:r w:rsidR="00DC562F">
        <w:t xml:space="preserve">This </w:t>
      </w:r>
      <w:r>
        <w:t>is mainly based upon your refusal to respond to the 5 theological “Dubia” of 4 of your Cardinals, presumably out of a praiseworthy abundance of caution</w:t>
      </w:r>
      <w:r w:rsidR="00E7714A">
        <w:t>; for, any</w:t>
      </w:r>
      <w:r>
        <w:t xml:space="preserve"> theologically adept Pope, would </w:t>
      </w:r>
      <w:r w:rsidR="00E7714A">
        <w:t xml:space="preserve">joyfully </w:t>
      </w:r>
      <w:r>
        <w:t>fulfill h</w:t>
      </w:r>
      <w:r w:rsidR="00E7714A">
        <w:t>is</w:t>
      </w:r>
      <w:r>
        <w:t xml:space="preserve"> office</w:t>
      </w:r>
      <w:r w:rsidR="00E7714A">
        <w:t>, assigned by Jesus himself, to "confirm your brothers in the faith" (</w:t>
      </w:r>
      <w:hyperlink r:id="rId2" w:history="1">
        <w:r w:rsidR="00E7714A" w:rsidRPr="00584780">
          <w:rPr>
            <w:rStyle w:val="Hyperlink"/>
          </w:rPr>
          <w:t>Luke 22:32</w:t>
        </w:r>
      </w:hyperlink>
      <w:r w:rsidR="00E7714A">
        <w:t xml:space="preserve">), especially when they are inquiring about his own writings; </w:t>
      </w:r>
      <w:r w:rsidR="00472BC8">
        <w:t xml:space="preserve">and </w:t>
      </w:r>
      <w:r w:rsidR="00E7714A">
        <w:t>your general default focus of preaching messages to action, rather than to faith.</w:t>
      </w:r>
    </w:p>
  </w:footnote>
  <w:footnote w:id="3">
    <w:p w14:paraId="1B33E43A" w14:textId="3697D573" w:rsidR="00F56BE6" w:rsidRDefault="00F56BE6" w:rsidP="00F56BE6">
      <w:pPr>
        <w:pStyle w:val="FootnoteText"/>
        <w:jc w:val="left"/>
      </w:pPr>
      <w:r>
        <w:rPr>
          <w:rStyle w:val="FootnoteReference"/>
        </w:rPr>
        <w:footnoteRef/>
      </w:r>
      <w:r>
        <w:t xml:space="preserve"> St. Jerome, “</w:t>
      </w:r>
      <w:r w:rsidRPr="00F56BE6">
        <w:t xml:space="preserve">Prologue of </w:t>
      </w:r>
      <w:r w:rsidR="00E7714A">
        <w:t xml:space="preserve"> to </w:t>
      </w:r>
      <w:r w:rsidRPr="00F56BE6">
        <w:t>the commentary on Isaiah</w:t>
      </w:r>
      <w:r>
        <w:t>,”</w:t>
      </w:r>
      <w:r w:rsidRPr="00F56BE6">
        <w:t xml:space="preserve"> n. 1, CCL 73, 1</w:t>
      </w:r>
      <w:r>
        <w:t xml:space="preserve">.  accessed July 19, 2023 at </w:t>
      </w:r>
      <w:hyperlink r:id="rId3" w:history="1">
        <w:r w:rsidR="009E1414" w:rsidRPr="009E1414">
          <w:rPr>
            <w:rStyle w:val="Hyperlink"/>
          </w:rPr>
          <w:t>scribd.com/document/503790868/0347-0420-Hieronymus-Commentariorum-in-Isaim-Prophetam-Libri-Duodeviginti-MLT</w:t>
        </w:r>
      </w:hyperlink>
    </w:p>
  </w:footnote>
  <w:footnote w:id="4">
    <w:p w14:paraId="4CB3B9D0" w14:textId="75A2DFAA" w:rsidR="0010783A" w:rsidRDefault="0010783A" w:rsidP="0010783A">
      <w:pPr>
        <w:pStyle w:val="FootnoteText"/>
        <w:jc w:val="left"/>
      </w:pPr>
      <w:r w:rsidRPr="0010783A">
        <w:rPr>
          <w:rStyle w:val="FootnoteReference"/>
        </w:rPr>
        <w:footnoteRef/>
      </w:r>
      <w:r w:rsidRPr="0010783A">
        <w:t xml:space="preserve"> </w:t>
      </w:r>
      <w:hyperlink r:id="rId4" w:history="1">
        <w:r w:rsidRPr="00485A8D">
          <w:rPr>
            <w:rStyle w:val="Hyperlink"/>
            <w:iCs/>
          </w:rPr>
          <w:t>Matt. 10:35-38</w:t>
        </w:r>
      </w:hyperlink>
      <w:r w:rsidR="00365E66">
        <w:rPr>
          <w:iCs/>
        </w:rPr>
        <w:t>.</w:t>
      </w:r>
      <w:r w:rsidR="0070043A">
        <w:rPr>
          <w:iCs/>
        </w:rPr>
        <w:t xml:space="preserve"> </w:t>
      </w:r>
    </w:p>
  </w:footnote>
  <w:footnote w:id="5">
    <w:p w14:paraId="5A1F0F08" w14:textId="0EB2B895" w:rsidR="002B3C8E" w:rsidRDefault="002B3C8E" w:rsidP="002B3C8E">
      <w:pPr>
        <w:pStyle w:val="FootnoteText"/>
        <w:jc w:val="left"/>
      </w:pPr>
      <w:r>
        <w:rPr>
          <w:rStyle w:val="FootnoteReference"/>
        </w:rPr>
        <w:footnoteRef/>
      </w:r>
      <w:r>
        <w:t xml:space="preserve"> </w:t>
      </w:r>
      <w:hyperlink r:id="rId5" w:history="1">
        <w:r w:rsidRPr="00485A8D">
          <w:rPr>
            <w:rStyle w:val="Hyperlink"/>
          </w:rPr>
          <w:t>1 Peter 2:18-24</w:t>
        </w:r>
      </w:hyperlink>
      <w:r w:rsidR="00365E66">
        <w:t>.</w:t>
      </w:r>
      <w:r w:rsidR="00485A8D">
        <w:t xml:space="preserve"> </w:t>
      </w:r>
    </w:p>
  </w:footnote>
  <w:footnote w:id="6">
    <w:p w14:paraId="46994596" w14:textId="2FA29FB2" w:rsidR="00B32E6D" w:rsidRDefault="0010783A" w:rsidP="0010783A">
      <w:pPr>
        <w:pStyle w:val="FootnoteText"/>
        <w:jc w:val="left"/>
      </w:pPr>
      <w:r>
        <w:rPr>
          <w:rStyle w:val="FootnoteReference"/>
        </w:rPr>
        <w:footnoteRef/>
      </w:r>
      <w:r>
        <w:t xml:space="preserve"> </w:t>
      </w:r>
      <w:hyperlink r:id="rId6" w:history="1">
        <w:r w:rsidRPr="00485A8D">
          <w:rPr>
            <w:rStyle w:val="Hyperlink"/>
          </w:rPr>
          <w:t>2</w:t>
        </w:r>
        <w:r w:rsidRPr="00485A8D">
          <w:rPr>
            <w:rStyle w:val="Hyperlink"/>
            <w:vertAlign w:val="superscript"/>
          </w:rPr>
          <w:t>nd</w:t>
        </w:r>
        <w:r w:rsidRPr="00485A8D">
          <w:rPr>
            <w:rStyle w:val="Hyperlink"/>
          </w:rPr>
          <w:t xml:space="preserve"> Thes. 2</w:t>
        </w:r>
        <w:r w:rsidR="00B32E6D" w:rsidRPr="00485A8D">
          <w:rPr>
            <w:rStyle w:val="Hyperlink"/>
          </w:rPr>
          <w:t>:15</w:t>
        </w:r>
      </w:hyperlink>
      <w:r w:rsidR="001F7BCA">
        <w:t xml:space="preserve">. The Greek word is </w:t>
      </w:r>
      <w:r w:rsidR="001F7BCA" w:rsidRPr="001F7BCA">
        <w:t>στήκετε</w:t>
      </w:r>
      <w:r w:rsidR="001F7BCA">
        <w:t xml:space="preserve"> (stekete).</w:t>
      </w:r>
    </w:p>
  </w:footnote>
  <w:footnote w:id="7">
    <w:p w14:paraId="3611351F" w14:textId="5F8DF223" w:rsidR="0010783A" w:rsidRDefault="0010783A" w:rsidP="0010783A">
      <w:pPr>
        <w:pStyle w:val="FootnoteText"/>
        <w:jc w:val="left"/>
      </w:pPr>
      <w:r>
        <w:rPr>
          <w:rStyle w:val="FootnoteReference"/>
        </w:rPr>
        <w:footnoteRef/>
      </w:r>
      <w:r>
        <w:t xml:space="preserve"> </w:t>
      </w:r>
      <w:hyperlink r:id="rId7" w:history="1">
        <w:r w:rsidRPr="00485A8D">
          <w:rPr>
            <w:rStyle w:val="Hyperlink"/>
          </w:rPr>
          <w:t>Heb. 13:8-9</w:t>
        </w:r>
      </w:hyperlink>
      <w:r w:rsidR="00365E66">
        <w:t>.</w:t>
      </w:r>
    </w:p>
  </w:footnote>
  <w:footnote w:id="8">
    <w:p w14:paraId="1351AC10" w14:textId="4DFF502F" w:rsidR="0010783A" w:rsidRDefault="0010783A" w:rsidP="0010783A">
      <w:pPr>
        <w:pStyle w:val="FootnoteText"/>
        <w:jc w:val="left"/>
      </w:pPr>
      <w:r>
        <w:rPr>
          <w:rStyle w:val="FootnoteReference"/>
        </w:rPr>
        <w:footnoteRef/>
      </w:r>
      <w:r>
        <w:t xml:space="preserve"> </w:t>
      </w:r>
      <w:hyperlink r:id="rId8" w:history="1">
        <w:r w:rsidRPr="00485A8D">
          <w:rPr>
            <w:rStyle w:val="Hyperlink"/>
          </w:rPr>
          <w:t>Rev. 2:25, 3:11</w:t>
        </w:r>
      </w:hyperlink>
      <w:r w:rsidR="00365E66">
        <w:t>.</w:t>
      </w:r>
    </w:p>
  </w:footnote>
  <w:footnote w:id="9">
    <w:p w14:paraId="2118AB69" w14:textId="2EBCC6F4" w:rsidR="00321952" w:rsidRDefault="00321952" w:rsidP="00321952">
      <w:pPr>
        <w:pStyle w:val="FootnoteText"/>
        <w:jc w:val="left"/>
      </w:pPr>
      <w:r>
        <w:rPr>
          <w:rStyle w:val="FootnoteReference"/>
        </w:rPr>
        <w:footnoteRef/>
      </w:r>
      <w:r>
        <w:t xml:space="preserve"> </w:t>
      </w:r>
      <w:hyperlink r:id="rId9" w:history="1">
        <w:r w:rsidRPr="00485A8D">
          <w:rPr>
            <w:rStyle w:val="Hyperlink"/>
          </w:rPr>
          <w:t>Matt. 7:24-27</w:t>
        </w:r>
      </w:hyperlink>
      <w:r w:rsidR="00365E66">
        <w:t>.</w:t>
      </w:r>
    </w:p>
  </w:footnote>
  <w:footnote w:id="10">
    <w:p w14:paraId="20937C0B" w14:textId="107656FA" w:rsidR="00321952" w:rsidRDefault="00321952" w:rsidP="00321952">
      <w:pPr>
        <w:pStyle w:val="FootnoteText"/>
        <w:jc w:val="left"/>
      </w:pPr>
      <w:r>
        <w:rPr>
          <w:rStyle w:val="FootnoteReference"/>
        </w:rPr>
        <w:footnoteRef/>
      </w:r>
      <w:hyperlink r:id="rId10" w:history="1">
        <w:r w:rsidRPr="002153BF">
          <w:rPr>
            <w:rStyle w:val="Hyperlink"/>
          </w:rPr>
          <w:t xml:space="preserve"> Matt. 21:33-43, Is. 5:5</w:t>
        </w:r>
      </w:hyperlink>
      <w:r w:rsidR="00365E66">
        <w:t>.</w:t>
      </w:r>
    </w:p>
  </w:footnote>
  <w:footnote w:id="11">
    <w:p w14:paraId="2EEC9DAA" w14:textId="023BA17D" w:rsidR="00321952" w:rsidRDefault="00321952" w:rsidP="00321952">
      <w:pPr>
        <w:pStyle w:val="FootnoteText"/>
        <w:jc w:val="left"/>
      </w:pPr>
      <w:r>
        <w:rPr>
          <w:rStyle w:val="FootnoteReference"/>
        </w:rPr>
        <w:footnoteRef/>
      </w:r>
      <w:r>
        <w:t xml:space="preserve"> </w:t>
      </w:r>
      <w:hyperlink r:id="rId11" w:history="1">
        <w:r w:rsidRPr="002153BF">
          <w:rPr>
            <w:rStyle w:val="Hyperlink"/>
          </w:rPr>
          <w:t>Matt. 7:13-14</w:t>
        </w:r>
      </w:hyperlink>
      <w:r w:rsidR="00365E66">
        <w:t>.</w:t>
      </w:r>
    </w:p>
  </w:footnote>
  <w:footnote w:id="12">
    <w:p w14:paraId="50453DED" w14:textId="09FFEC32" w:rsidR="00321952" w:rsidRDefault="00321952" w:rsidP="00321952">
      <w:pPr>
        <w:pStyle w:val="FootnoteText"/>
        <w:jc w:val="left"/>
      </w:pPr>
      <w:r>
        <w:rPr>
          <w:rStyle w:val="FootnoteReference"/>
        </w:rPr>
        <w:footnoteRef/>
      </w:r>
      <w:r>
        <w:t xml:space="preserve"> </w:t>
      </w:r>
      <w:hyperlink r:id="rId12" w:history="1">
        <w:r w:rsidRPr="002153BF">
          <w:rPr>
            <w:rStyle w:val="Hyperlink"/>
          </w:rPr>
          <w:t>Luke 5:37-39</w:t>
        </w:r>
      </w:hyperlink>
      <w:r w:rsidR="00365E66">
        <w:t>.</w:t>
      </w:r>
    </w:p>
  </w:footnote>
  <w:footnote w:id="13">
    <w:p w14:paraId="50D4FB49" w14:textId="60ADFFD0" w:rsidR="00321952" w:rsidRDefault="00321952" w:rsidP="00321952">
      <w:pPr>
        <w:pStyle w:val="FootnoteText"/>
        <w:jc w:val="left"/>
      </w:pPr>
      <w:r>
        <w:rPr>
          <w:rStyle w:val="FootnoteReference"/>
        </w:rPr>
        <w:footnoteRef/>
      </w:r>
      <w:r>
        <w:t xml:space="preserve"> </w:t>
      </w:r>
      <w:hyperlink r:id="rId13" w:history="1">
        <w:r w:rsidRPr="002153BF">
          <w:rPr>
            <w:rStyle w:val="Hyperlink"/>
          </w:rPr>
          <w:t>Matt. 13:47</w:t>
        </w:r>
      </w:hyperlink>
      <w:r w:rsidR="00365E66">
        <w:t>.</w:t>
      </w:r>
    </w:p>
  </w:footnote>
  <w:footnote w:id="14">
    <w:p w14:paraId="68B7E0F2" w14:textId="15D042B6" w:rsidR="002B3C8E" w:rsidRDefault="002B3C8E" w:rsidP="002B3C8E">
      <w:pPr>
        <w:pStyle w:val="FootnoteText"/>
        <w:jc w:val="left"/>
      </w:pPr>
      <w:r>
        <w:rPr>
          <w:rStyle w:val="FootnoteReference"/>
        </w:rPr>
        <w:footnoteRef/>
      </w:r>
      <w:r>
        <w:t xml:space="preserve"> </w:t>
      </w:r>
      <w:hyperlink r:id="rId14" w:history="1">
        <w:r w:rsidRPr="002153BF">
          <w:rPr>
            <w:rStyle w:val="Hyperlink"/>
          </w:rPr>
          <w:t>1 Peter 2:5, Eph. 2:19-22</w:t>
        </w:r>
      </w:hyperlink>
      <w:r w:rsidR="00365E66">
        <w:t>.</w:t>
      </w:r>
      <w:r>
        <w:t xml:space="preserve">  </w:t>
      </w:r>
    </w:p>
  </w:footnote>
  <w:footnote w:id="15">
    <w:p w14:paraId="41210F1B" w14:textId="1567F7A6" w:rsidR="00A00D07" w:rsidRDefault="00A00D07" w:rsidP="00897D0C">
      <w:pPr>
        <w:pStyle w:val="FootnoteText"/>
        <w:jc w:val="left"/>
      </w:pPr>
      <w:r>
        <w:rPr>
          <w:rStyle w:val="FootnoteReference"/>
        </w:rPr>
        <w:footnoteRef/>
      </w:r>
      <w:r>
        <w:t xml:space="preserve"> Every virtue</w:t>
      </w:r>
      <w:r w:rsidR="000F45C0">
        <w:t xml:space="preserve"> must contain </w:t>
      </w:r>
      <w:r>
        <w:t>some amount of Fortitude</w:t>
      </w:r>
      <w:r w:rsidR="000F45C0">
        <w:t xml:space="preserve"> (i.e. Rigidity)</w:t>
      </w:r>
      <w:r>
        <w:t xml:space="preserve">, as St. Thomas </w:t>
      </w:r>
      <w:r w:rsidR="00E20CCC">
        <w:t xml:space="preserve">Aquinas </w:t>
      </w:r>
      <w:r>
        <w:t xml:space="preserve">says in </w:t>
      </w:r>
      <w:r w:rsidR="00897D0C">
        <w:t xml:space="preserve">"Summa Theologiae," </w:t>
      </w:r>
      <w:hyperlink r:id="rId15" w:anchor="article2" w:history="1">
        <w:r w:rsidR="00897D0C" w:rsidRPr="002153BF">
          <w:rPr>
            <w:rStyle w:val="Hyperlink"/>
          </w:rPr>
          <w:t>I-II, Q.61</w:t>
        </w:r>
        <w:r w:rsidR="00E20CCC" w:rsidRPr="002153BF">
          <w:rPr>
            <w:rStyle w:val="Hyperlink"/>
          </w:rPr>
          <w:t>,</w:t>
        </w:r>
        <w:r w:rsidR="00897D0C" w:rsidRPr="002153BF">
          <w:rPr>
            <w:rStyle w:val="Hyperlink"/>
          </w:rPr>
          <w:t xml:space="preserve"> A.2, corpus and ad3</w:t>
        </w:r>
      </w:hyperlink>
      <w:r w:rsidR="00897D0C">
        <w:t>.</w:t>
      </w:r>
    </w:p>
  </w:footnote>
  <w:footnote w:id="16">
    <w:p w14:paraId="6A362D24" w14:textId="0ACB2FFE" w:rsidR="002B3C8E" w:rsidRDefault="002B3C8E" w:rsidP="002B3C8E">
      <w:pPr>
        <w:pStyle w:val="FootnoteText"/>
        <w:jc w:val="left"/>
      </w:pPr>
      <w:r>
        <w:rPr>
          <w:rStyle w:val="FootnoteReference"/>
        </w:rPr>
        <w:footnoteRef/>
      </w:r>
      <w:r>
        <w:t xml:space="preserve"> </w:t>
      </w:r>
      <w:hyperlink r:id="rId16" w:history="1">
        <w:r w:rsidRPr="002153BF">
          <w:rPr>
            <w:rStyle w:val="Hyperlink"/>
          </w:rPr>
          <w:t>1 Cor. 11:1-16</w:t>
        </w:r>
      </w:hyperlink>
      <w:r w:rsidR="000F45C0">
        <w:t xml:space="preserve">.  It is noteworthy that paul twice commands this be done even blindly, i.e, </w:t>
      </w:r>
      <w:r w:rsidR="000F45C0" w:rsidRPr="000F45C0">
        <w:rPr>
          <w:i/>
        </w:rPr>
        <w:t xml:space="preserve">even if </w:t>
      </w:r>
      <w:r w:rsidR="000F45C0">
        <w:t>one doesn't understand why (vv. 1,16).</w:t>
      </w:r>
    </w:p>
  </w:footnote>
  <w:footnote w:id="17">
    <w:p w14:paraId="7B26D870" w14:textId="363B5116" w:rsidR="002B3C8E" w:rsidRDefault="002B3C8E" w:rsidP="002B3C8E">
      <w:pPr>
        <w:pStyle w:val="FootnoteText"/>
        <w:jc w:val="left"/>
      </w:pPr>
      <w:r>
        <w:rPr>
          <w:rStyle w:val="FootnoteReference"/>
        </w:rPr>
        <w:footnoteRef/>
      </w:r>
      <w:r>
        <w:t xml:space="preserve"> </w:t>
      </w:r>
      <w:hyperlink r:id="rId17" w:history="1">
        <w:r w:rsidRPr="00C515C0">
          <w:rPr>
            <w:rStyle w:val="Hyperlink"/>
          </w:rPr>
          <w:t>1 Cor. 14:</w:t>
        </w:r>
        <w:r w:rsidR="00B9241D" w:rsidRPr="00C515C0">
          <w:rPr>
            <w:rStyle w:val="Hyperlink"/>
          </w:rPr>
          <w:t>23-33,39-40</w:t>
        </w:r>
      </w:hyperlink>
      <w:r w:rsidR="00365E66">
        <w:t>.</w:t>
      </w:r>
    </w:p>
  </w:footnote>
  <w:footnote w:id="18">
    <w:p w14:paraId="79B54AE6" w14:textId="34ADC161" w:rsidR="002B3C8E" w:rsidRDefault="002B3C8E" w:rsidP="002B3C8E">
      <w:pPr>
        <w:pStyle w:val="FootnoteText"/>
        <w:jc w:val="left"/>
      </w:pPr>
      <w:r>
        <w:rPr>
          <w:rStyle w:val="FootnoteReference"/>
        </w:rPr>
        <w:footnoteRef/>
      </w:r>
      <w:r>
        <w:t xml:space="preserve"> </w:t>
      </w:r>
      <w:hyperlink r:id="rId18" w:history="1">
        <w:r w:rsidRPr="00C515C0">
          <w:rPr>
            <w:rStyle w:val="Hyperlink"/>
          </w:rPr>
          <w:t>1 Tim. 3, 4:14</w:t>
        </w:r>
      </w:hyperlink>
      <w:r w:rsidR="00365E66">
        <w:t>.</w:t>
      </w:r>
      <w:r w:rsidR="00C515C0">
        <w:t xml:space="preserve">  *That "elders" means "priests," </w:t>
      </w:r>
      <w:hyperlink r:id="rId19" w:history="1">
        <w:r w:rsidR="00C515C0" w:rsidRPr="003837ED">
          <w:rPr>
            <w:rStyle w:val="Hyperlink"/>
          </w:rPr>
          <w:t>compare Rev. 4:4,9-11; 5:8-10,14 with 1 Chr. 24:4-6,19</w:t>
        </w:r>
      </w:hyperlink>
      <w:r w:rsidR="003837ED">
        <w:t>.</w:t>
      </w:r>
    </w:p>
  </w:footnote>
  <w:footnote w:id="19">
    <w:p w14:paraId="140BA3E1" w14:textId="417746A7" w:rsidR="000F45C0" w:rsidRDefault="000F45C0" w:rsidP="000F45C0">
      <w:pPr>
        <w:pStyle w:val="FootnoteText"/>
        <w:jc w:val="left"/>
      </w:pPr>
      <w:r>
        <w:rPr>
          <w:rStyle w:val="FootnoteReference"/>
        </w:rPr>
        <w:footnoteRef/>
      </w:r>
      <w:hyperlink r:id="rId20" w:history="1">
        <w:r w:rsidRPr="003837ED">
          <w:rPr>
            <w:rStyle w:val="Hyperlink"/>
          </w:rPr>
          <w:t xml:space="preserve"> 1 Cor. 11:3,10</w:t>
        </w:r>
      </w:hyperlink>
      <w:r>
        <w:t xml:space="preserve"> </w:t>
      </w:r>
      <w:r w:rsidR="00AA345F">
        <w:t>c</w:t>
      </w:r>
      <w:r>
        <w:t xml:space="preserve">ommands </w:t>
      </w:r>
      <w:r w:rsidR="00365E66">
        <w:t>(</w:t>
      </w:r>
      <w:r>
        <w:t xml:space="preserve">a </w:t>
      </w:r>
      <w:r w:rsidR="00365E66">
        <w:t xml:space="preserve">garment </w:t>
      </w:r>
      <w:r>
        <w:t>sign</w:t>
      </w:r>
      <w:r w:rsidR="00365E66">
        <w:t xml:space="preserve"> of?</w:t>
      </w:r>
      <w:r>
        <w:t xml:space="preserve">) </w:t>
      </w:r>
      <w:r w:rsidR="003837ED">
        <w:t>“</w:t>
      </w:r>
      <w:r>
        <w:t>authority</w:t>
      </w:r>
      <w:r w:rsidR="003837ED">
        <w:t>”</w:t>
      </w:r>
      <w:r>
        <w:t xml:space="preserve"> upon a woman's head.  </w:t>
      </w:r>
      <w:hyperlink r:id="rId21" w:history="1">
        <w:r w:rsidRPr="003837ED">
          <w:rPr>
            <w:rStyle w:val="Hyperlink"/>
          </w:rPr>
          <w:t>1 Cor. 14:34</w:t>
        </w:r>
      </w:hyperlink>
      <w:r w:rsidR="00556EE6">
        <w:t xml:space="preserve"> calls for w</w:t>
      </w:r>
      <w:r w:rsidR="00AA345F">
        <w:t>o</w:t>
      </w:r>
      <w:r w:rsidR="00556EE6">
        <w:t xml:space="preserve">men to </w:t>
      </w:r>
      <w:r w:rsidR="00AA345F">
        <w:t xml:space="preserve">generally </w:t>
      </w:r>
      <w:r w:rsidR="00556EE6">
        <w:t>be silent</w:t>
      </w:r>
      <w:r w:rsidR="00AA345F">
        <w:t xml:space="preserve"> in church (except when God is speaking through them, in praying or prophesying)</w:t>
      </w:r>
      <w:r>
        <w:t xml:space="preserve">.  </w:t>
      </w:r>
    </w:p>
  </w:footnote>
  <w:footnote w:id="20">
    <w:p w14:paraId="193ECE5C" w14:textId="7A6EA4BB" w:rsidR="002B3C8E" w:rsidRDefault="002B3C8E" w:rsidP="002B3C8E">
      <w:pPr>
        <w:pStyle w:val="FootnoteText"/>
        <w:jc w:val="left"/>
      </w:pPr>
      <w:r>
        <w:rPr>
          <w:rStyle w:val="FootnoteReference"/>
        </w:rPr>
        <w:footnoteRef/>
      </w:r>
      <w:r>
        <w:t xml:space="preserve"> </w:t>
      </w:r>
      <w:hyperlink r:id="rId22" w:history="1">
        <w:r w:rsidRPr="003837ED">
          <w:rPr>
            <w:rStyle w:val="Hyperlink"/>
          </w:rPr>
          <w:t>1 John 4:1</w:t>
        </w:r>
      </w:hyperlink>
      <w:r w:rsidR="00365E66">
        <w:t>.</w:t>
      </w:r>
    </w:p>
  </w:footnote>
  <w:footnote w:id="21">
    <w:p w14:paraId="1ED77B58" w14:textId="10615B2B" w:rsidR="002B3C8E" w:rsidRDefault="002B3C8E" w:rsidP="002B3C8E">
      <w:pPr>
        <w:pStyle w:val="FootnoteText"/>
        <w:jc w:val="left"/>
      </w:pPr>
      <w:r>
        <w:rPr>
          <w:rStyle w:val="FootnoteReference"/>
        </w:rPr>
        <w:footnoteRef/>
      </w:r>
      <w:r>
        <w:t xml:space="preserve"> </w:t>
      </w:r>
      <w:hyperlink r:id="rId23" w:history="1">
        <w:r w:rsidRPr="003837ED">
          <w:rPr>
            <w:rStyle w:val="Hyperlink"/>
          </w:rPr>
          <w:t>1 John 3:4</w:t>
        </w:r>
      </w:hyperlink>
      <w:r w:rsidR="00365E66">
        <w:t>.</w:t>
      </w:r>
    </w:p>
  </w:footnote>
  <w:footnote w:id="22">
    <w:p w14:paraId="6604F700" w14:textId="3629F558" w:rsidR="002B3C8E" w:rsidRDefault="002B3C8E" w:rsidP="002B3C8E">
      <w:pPr>
        <w:pStyle w:val="FootnoteText"/>
        <w:jc w:val="left"/>
      </w:pPr>
      <w:r>
        <w:rPr>
          <w:rStyle w:val="FootnoteReference"/>
        </w:rPr>
        <w:footnoteRef/>
      </w:r>
      <w:r>
        <w:t xml:space="preserve"> Passim., e.g, </w:t>
      </w:r>
      <w:hyperlink r:id="rId24" w:history="1">
        <w:r w:rsidRPr="003837ED">
          <w:rPr>
            <w:rStyle w:val="Hyperlink"/>
          </w:rPr>
          <w:t>2 Peter 1:5-7</w:t>
        </w:r>
      </w:hyperlink>
      <w:r w:rsidR="00365E66">
        <w:t>.</w:t>
      </w:r>
    </w:p>
  </w:footnote>
  <w:footnote w:id="23">
    <w:p w14:paraId="1B7B93A4" w14:textId="11917A38" w:rsidR="0034246B" w:rsidRDefault="0034246B" w:rsidP="0034246B">
      <w:pPr>
        <w:pStyle w:val="FootnoteText"/>
        <w:jc w:val="left"/>
      </w:pPr>
      <w:r>
        <w:rPr>
          <w:rStyle w:val="FootnoteReference"/>
        </w:rPr>
        <w:footnoteRef/>
      </w:r>
      <w:r>
        <w:t xml:space="preserve"> </w:t>
      </w:r>
      <w:hyperlink r:id="rId25" w:history="1">
        <w:r w:rsidRPr="003837ED">
          <w:rPr>
            <w:rStyle w:val="Hyperlink"/>
          </w:rPr>
          <w:t>1  John 2:24</w:t>
        </w:r>
        <w:r w:rsidR="009D675A" w:rsidRPr="003837ED">
          <w:rPr>
            <w:rStyle w:val="Hyperlink"/>
          </w:rPr>
          <w:t>-28</w:t>
        </w:r>
        <w:r w:rsidR="00F055FB" w:rsidRPr="003837ED">
          <w:rPr>
            <w:rStyle w:val="Hyperlink"/>
          </w:rPr>
          <w:t>, 2 John 1:10-11, Gal. 1:6-12, 2 Cor. 11:4.</w:t>
        </w:r>
      </w:hyperlink>
    </w:p>
  </w:footnote>
  <w:footnote w:id="24">
    <w:p w14:paraId="21745FD0" w14:textId="77777777" w:rsidR="00E0385A" w:rsidRDefault="004D10B8" w:rsidP="004D10B8">
      <w:pPr>
        <w:pStyle w:val="FootnoteText"/>
        <w:jc w:val="left"/>
      </w:pPr>
      <w:r>
        <w:rPr>
          <w:rStyle w:val="FootnoteReference"/>
        </w:rPr>
        <w:footnoteRef/>
      </w:r>
      <w:r>
        <w:t xml:space="preserve"> </w:t>
      </w:r>
      <w:r w:rsidR="00F46008" w:rsidRPr="008332C7">
        <w:rPr>
          <w:i/>
          <w:iCs/>
        </w:rPr>
        <w:t>Indietrismo</w:t>
      </w:r>
      <w:r w:rsidR="00F46008">
        <w:t xml:space="preserve">  means “backwardness.”  </w:t>
      </w:r>
    </w:p>
    <w:p w14:paraId="6A59539D" w14:textId="2DA8888C" w:rsidR="004D10B8" w:rsidRDefault="00E0385A" w:rsidP="004D10B8">
      <w:pPr>
        <w:pStyle w:val="FootnoteText"/>
        <w:jc w:val="left"/>
      </w:pPr>
      <w:r>
        <w:t xml:space="preserve">    </w:t>
      </w:r>
      <w:r>
        <w:sym w:font="Wingdings" w:char="F09F"/>
      </w:r>
      <w:r>
        <w:t xml:space="preserve"> </w:t>
      </w:r>
      <w:r w:rsidR="004D10B8">
        <w:t>Based on 1 Cor. 1:23</w:t>
      </w:r>
      <w:r w:rsidR="00726C84">
        <w:t>, "</w:t>
      </w:r>
      <w:r w:rsidR="00726C84" w:rsidRPr="00726C84">
        <w:t>but we preach Christ crucified, a stumbling block to Jews and folly to Gentiles</w:t>
      </w:r>
      <w:r w:rsidR="00726C84">
        <w:t>."</w:t>
      </w:r>
      <w:r w:rsidR="004D10B8">
        <w:t xml:space="preserve"> </w:t>
      </w:r>
    </w:p>
    <w:p w14:paraId="022A5893" w14:textId="4B8A864F" w:rsidR="00E0385A" w:rsidRDefault="00E0385A" w:rsidP="004D10B8">
      <w:pPr>
        <w:pStyle w:val="FootnoteText"/>
        <w:jc w:val="left"/>
      </w:pPr>
      <w:r>
        <w:t xml:space="preserve">    </w:t>
      </w:r>
      <w:r>
        <w:sym w:font="Wingdings" w:char="F09F"/>
      </w:r>
      <w:r>
        <w:t xml:space="preserve"> </w:t>
      </w:r>
      <w:r w:rsidRPr="00885181">
        <w:t>Pius IX,</w:t>
      </w:r>
      <w:r w:rsidR="00914705">
        <w:t xml:space="preserve"> “</w:t>
      </w:r>
      <w:hyperlink r:id="rId26" w:history="1">
        <w:r w:rsidRPr="003837ED">
          <w:rPr>
            <w:rStyle w:val="Hyperlink"/>
          </w:rPr>
          <w:t>Syllabus of Errors</w:t>
        </w:r>
      </w:hyperlink>
      <w:r w:rsidR="00914705">
        <w:t>,” 80.</w:t>
      </w:r>
    </w:p>
  </w:footnote>
  <w:footnote w:id="25">
    <w:p w14:paraId="27E17205" w14:textId="2A1A4902" w:rsidR="00E82D5F" w:rsidRDefault="00E82D5F" w:rsidP="00785F8C">
      <w:pPr>
        <w:pStyle w:val="FootnoteText"/>
        <w:jc w:val="left"/>
      </w:pPr>
      <w:r>
        <w:rPr>
          <w:rStyle w:val="FootnoteReference"/>
        </w:rPr>
        <w:footnoteRef/>
      </w:r>
      <w:r>
        <w:t xml:space="preserve"> </w:t>
      </w:r>
      <w:r w:rsidR="00785F8C">
        <w:t xml:space="preserve">Michael Voris, "Amazon Synod Report: 'I Want the Confusion,'" Church Militant, October 7, 2019, accessed July 9, 2023 at </w:t>
      </w:r>
      <w:hyperlink r:id="rId27" w:history="1">
        <w:r w:rsidR="00785F8C" w:rsidRPr="00A511D4">
          <w:rPr>
            <w:rStyle w:val="Hyperlink"/>
          </w:rPr>
          <w:t>churchmilitant.com/news/article/synod-report-i-want-the-confusion</w:t>
        </w:r>
      </w:hyperlink>
      <w:r w:rsidR="007010B5">
        <w:t xml:space="preserve"> </w:t>
      </w:r>
      <w:r w:rsidR="00365E66">
        <w:t>.</w:t>
      </w:r>
      <w:r w:rsidR="007010B5">
        <w:t xml:space="preserve">  </w:t>
      </w:r>
    </w:p>
  </w:footnote>
  <w:footnote w:id="26">
    <w:p w14:paraId="1EC5A728" w14:textId="02F7F05B" w:rsidR="00992E07" w:rsidRDefault="00992E07" w:rsidP="00992E07">
      <w:pPr>
        <w:pStyle w:val="FootnoteText"/>
        <w:jc w:val="left"/>
      </w:pPr>
      <w:r>
        <w:rPr>
          <w:rStyle w:val="FootnoteReference"/>
        </w:rPr>
        <w:footnoteRef/>
      </w:r>
      <w:r>
        <w:t xml:space="preserve"> Pope Francis, "Traditionis Custodes," Vatican, July 16, 2021, accessed July 14, 2023 at </w:t>
      </w:r>
      <w:hyperlink r:id="rId28" w:history="1">
        <w:r w:rsidRPr="00A511D4">
          <w:rPr>
            <w:rStyle w:val="Hyperlink"/>
          </w:rPr>
          <w:t>vatican.va/content/francesco/en/motu_proprio/documents/20210716-motu-proprio-traditionis-custodes.html</w:t>
        </w:r>
      </w:hyperlink>
      <w:r w:rsidR="00365E66">
        <w:t xml:space="preserve"> .</w:t>
      </w:r>
    </w:p>
  </w:footnote>
  <w:footnote w:id="27">
    <w:p w14:paraId="46BEB7A0" w14:textId="47D2D2E2" w:rsidR="00363771" w:rsidRDefault="00363771" w:rsidP="00C474E1">
      <w:pPr>
        <w:pStyle w:val="FootnoteText"/>
        <w:jc w:val="left"/>
      </w:pPr>
      <w:r>
        <w:rPr>
          <w:rStyle w:val="FootnoteReference"/>
        </w:rPr>
        <w:footnoteRef/>
      </w:r>
      <w:r>
        <w:t xml:space="preserve"> </w:t>
      </w:r>
      <w:r w:rsidR="00365E66">
        <w:sym w:font="Wingdings" w:char="F09F"/>
      </w:r>
      <w:r w:rsidR="00365E66">
        <w:t xml:space="preserve"> </w:t>
      </w:r>
      <w:r w:rsidR="00145F7C">
        <w:t xml:space="preserve">5:16, 4:09 in  </w:t>
      </w:r>
      <w:r w:rsidR="00C474E1">
        <w:t>“</w:t>
      </w:r>
      <w:r w:rsidR="00C474E1" w:rsidRPr="00C474E1">
        <w:t>The Vatican's Secret Deal with China - Is The Catholic Church Being Paid to Stay Quiet?</w:t>
      </w:r>
      <w:r w:rsidR="00C474E1">
        <w:t>”</w:t>
      </w:r>
      <w:r w:rsidR="00C474E1" w:rsidRPr="00C474E1">
        <w:t xml:space="preserve"> </w:t>
      </w:r>
      <w:r w:rsidR="00C474E1">
        <w:t xml:space="preserve">TLDR News, Sept. 6, 2020, accessed June 26, 2023 at </w:t>
      </w:r>
      <w:hyperlink r:id="rId29" w:history="1">
        <w:r w:rsidR="0007485E" w:rsidRPr="001A2AC8">
          <w:rPr>
            <w:rStyle w:val="Hyperlink"/>
          </w:rPr>
          <w:t>youtu.be/NygT6EcwEjw?t=316</w:t>
        </w:r>
      </w:hyperlink>
      <w:r w:rsidR="0007485E">
        <w:t xml:space="preserve"> </w:t>
      </w:r>
      <w:r w:rsidR="00365E66">
        <w:t>.</w:t>
      </w:r>
      <w:r w:rsidR="0007485E">
        <w:br/>
      </w:r>
      <w:r w:rsidR="00365E66">
        <w:t xml:space="preserve">    </w:t>
      </w:r>
      <w:r w:rsidR="00365E66">
        <w:sym w:font="Wingdings" w:char="F09F"/>
      </w:r>
      <w:r w:rsidR="00365E66">
        <w:t xml:space="preserve"> </w:t>
      </w:r>
      <w:r w:rsidR="0007485E" w:rsidRPr="0007485E">
        <w:t>William Mahoney</w:t>
      </w:r>
      <w:r w:rsidR="0007485E">
        <w:t xml:space="preserve">, "Cardinals Zen: Rome has ‘Sold off the Chinese Church,’" Church Militant, September 25, 2019, accessed June 26, 2023 at </w:t>
      </w:r>
      <w:hyperlink r:id="rId30" w:history="1">
        <w:r w:rsidR="0007485E" w:rsidRPr="00A511D4">
          <w:rPr>
            <w:rStyle w:val="Hyperlink"/>
          </w:rPr>
          <w:t>churchmilitant.com/news/article/cardinal-zen-not-a-word-has-come-out-of-the-holy-see</w:t>
        </w:r>
      </w:hyperlink>
      <w:r w:rsidR="00365E66">
        <w:t xml:space="preserve"> .</w:t>
      </w:r>
    </w:p>
  </w:footnote>
  <w:footnote w:id="28">
    <w:p w14:paraId="27205729" w14:textId="1FA1AF74" w:rsidR="00945D10" w:rsidRDefault="001E3716" w:rsidP="001E3716">
      <w:pPr>
        <w:pStyle w:val="FootnoteText"/>
        <w:jc w:val="left"/>
      </w:pPr>
      <w:r>
        <w:rPr>
          <w:rStyle w:val="FootnoteReference"/>
        </w:rPr>
        <w:footnoteRef/>
      </w:r>
      <w:r>
        <w:t xml:space="preserve"> </w:t>
      </w:r>
      <w:r w:rsidR="00945D10">
        <w:sym w:font="Wingdings" w:char="F09F"/>
      </w:r>
      <w:r w:rsidR="00945D10">
        <w:t xml:space="preserve"> </w:t>
      </w:r>
      <w:r>
        <w:t xml:space="preserve">Cf. </w:t>
      </w:r>
      <w:hyperlink r:id="rId31" w:history="1">
        <w:r w:rsidRPr="003A60A4">
          <w:rPr>
            <w:rStyle w:val="Hyperlink"/>
          </w:rPr>
          <w:t>Zech</w:t>
        </w:r>
        <w:r w:rsidR="008D050B" w:rsidRPr="003A60A4">
          <w:rPr>
            <w:rStyle w:val="Hyperlink"/>
          </w:rPr>
          <w:t>.</w:t>
        </w:r>
        <w:r w:rsidRPr="003A60A4">
          <w:rPr>
            <w:rStyle w:val="Hyperlink"/>
          </w:rPr>
          <w:t xml:space="preserve"> 11</w:t>
        </w:r>
        <w:r w:rsidR="003A60A4" w:rsidRPr="003A60A4">
          <w:rPr>
            <w:rStyle w:val="Hyperlink"/>
          </w:rPr>
          <w:t>:4-17</w:t>
        </w:r>
      </w:hyperlink>
      <w:r w:rsidR="00365E66">
        <w:t>.</w:t>
      </w:r>
      <w:r w:rsidR="00945D10" w:rsidRPr="00945D10">
        <w:t xml:space="preserve"> </w:t>
      </w:r>
    </w:p>
    <w:p w14:paraId="68BE0A06" w14:textId="0A65529D" w:rsidR="001E3716" w:rsidRDefault="00945D10" w:rsidP="001E3716">
      <w:pPr>
        <w:pStyle w:val="FootnoteText"/>
        <w:jc w:val="left"/>
      </w:pPr>
      <w:r>
        <w:t xml:space="preserve">    </w:t>
      </w:r>
      <w:r>
        <w:sym w:font="Wingdings" w:char="F09F"/>
      </w:r>
      <w:r>
        <w:t xml:space="preserve"> Book of Enoch, 89-90, accessed June 26, 2023 at </w:t>
      </w:r>
      <w:hyperlink r:id="rId32" w:history="1">
        <w:r w:rsidRPr="003A60A4">
          <w:rPr>
            <w:rStyle w:val="Hyperlink"/>
          </w:rPr>
          <w:t>sacred-texts.com/bib/boe/boe093.htm</w:t>
        </w:r>
      </w:hyperlink>
      <w:r>
        <w:t xml:space="preserve"> .</w:t>
      </w:r>
    </w:p>
  </w:footnote>
  <w:footnote w:id="29">
    <w:p w14:paraId="71565C32" w14:textId="63D60656" w:rsidR="00992E07" w:rsidRDefault="00992E07" w:rsidP="00992E07">
      <w:pPr>
        <w:pStyle w:val="FootnoteText"/>
        <w:jc w:val="left"/>
      </w:pPr>
      <w:r>
        <w:rPr>
          <w:rStyle w:val="FootnoteReference"/>
        </w:rPr>
        <w:footnoteRef/>
      </w:r>
      <w:r w:rsidR="00DE6145">
        <w:t xml:space="preserve"> </w:t>
      </w:r>
      <w:r>
        <w:t xml:space="preserve">Bl. Anne Catherine Emmerich, "The Life of Our Lord and Savior Jesus Christ," vol. 4, part 2, ch. 11, trans. Clement Brentano, ed. Rev. Carl E. Schmoger, accessed July 14, 2023 at </w:t>
      </w:r>
      <w:hyperlink r:id="rId33" w:history="1">
        <w:r w:rsidRPr="009E1414">
          <w:rPr>
            <w:rStyle w:val="Hyperlink"/>
          </w:rPr>
          <w:t>tandfspi.org/ACE_vol_04/ACE_4_0401_out.html</w:t>
        </w:r>
      </w:hyperlink>
      <w:r>
        <w:t xml:space="preserve"> - "</w:t>
      </w:r>
      <w:r w:rsidRPr="00992E07">
        <w:t>I was interiorly instructed that all demolishers of representations of the Holy Way of the Cross, of Crucifixes, chapels or churches, of ancient devotions, of holy exercises and practices, and in general of all objects that draw us into closer relation with the history of Redemption, whether in building, picture, and writing, or by custom, festival, and prayer, will be judged with the enemies of Jesus' bloody foot­steps and as belonging to them.</w:t>
      </w:r>
      <w:r>
        <w:t>”</w:t>
      </w:r>
    </w:p>
  </w:footnote>
  <w:footnote w:id="30">
    <w:p w14:paraId="1BFB8D5F" w14:textId="1F15DD1A" w:rsidR="0007485E" w:rsidRDefault="0007485E" w:rsidP="0007485E">
      <w:pPr>
        <w:pStyle w:val="FootnoteText"/>
        <w:jc w:val="left"/>
      </w:pPr>
      <w:r>
        <w:rPr>
          <w:rStyle w:val="FootnoteReference"/>
        </w:rPr>
        <w:footnoteRef/>
      </w:r>
      <w:r>
        <w:t xml:space="preserve"> </w:t>
      </w:r>
      <w:r w:rsidRPr="0007485E">
        <w:t>Rodney Pelletier</w:t>
      </w:r>
      <w:r>
        <w:t>,</w:t>
      </w:r>
      <w:r w:rsidRPr="0007485E">
        <w:t xml:space="preserve"> </w:t>
      </w:r>
      <w:r>
        <w:t xml:space="preserve">“Zen Speaks,” Church Militant, Feb. 19, 2020, accessed June 26, 2023 at </w:t>
      </w:r>
      <w:hyperlink r:id="rId34" w:history="1">
        <w:r w:rsidRPr="009E1414">
          <w:rPr>
            <w:rStyle w:val="Hyperlink"/>
          </w:rPr>
          <w:t>churchmilitant.com/news/article/zen-speaks</w:t>
        </w:r>
      </w:hyperlink>
      <w:r w:rsidR="00365E66">
        <w:t xml:space="preserve"> .</w:t>
      </w:r>
    </w:p>
  </w:footnote>
  <w:footnote w:id="31">
    <w:p w14:paraId="0D864C88" w14:textId="05F4EE16" w:rsidR="008E610F" w:rsidRDefault="008E610F" w:rsidP="00290AF5">
      <w:pPr>
        <w:pStyle w:val="FootnoteText"/>
        <w:jc w:val="left"/>
      </w:pPr>
      <w:r>
        <w:rPr>
          <w:rStyle w:val="FootnoteReference"/>
        </w:rPr>
        <w:footnoteRef/>
      </w:r>
      <w:r w:rsidRPr="00290AF5">
        <w:t xml:space="preserve"> </w:t>
      </w:r>
      <w:r w:rsidR="00290AF5" w:rsidRPr="00290AF5">
        <w:t xml:space="preserve">Martina Moyski, "Cardinals Zen </w:t>
      </w:r>
      <w:r w:rsidR="00290AF5">
        <w:t xml:space="preserve">Warns of 'Murder of the Church in China,'” Church Militant, January 9, 2020, accessed June 26, 2023 at </w:t>
      </w:r>
      <w:hyperlink r:id="rId35" w:history="1">
        <w:r w:rsidR="00290AF5" w:rsidRPr="009E1414">
          <w:rPr>
            <w:rStyle w:val="Hyperlink"/>
          </w:rPr>
          <w:t>churchmilitant.com/news/article/cardinal-zen-to-stop-the-murder-of-the-church</w:t>
        </w:r>
      </w:hyperlink>
      <w:r w:rsidR="00365E66">
        <w:t xml:space="preserve"> .</w:t>
      </w:r>
    </w:p>
  </w:footnote>
  <w:footnote w:id="32">
    <w:p w14:paraId="77E2CA33" w14:textId="482E8BF1" w:rsidR="00105D70" w:rsidRDefault="00105D70" w:rsidP="00CB0E3B">
      <w:pPr>
        <w:pStyle w:val="FootnoteText"/>
        <w:jc w:val="left"/>
      </w:pPr>
      <w:r>
        <w:rPr>
          <w:rStyle w:val="FootnoteReference"/>
        </w:rPr>
        <w:footnoteRef/>
      </w:r>
      <w:r>
        <w:t xml:space="preserve"> </w:t>
      </w:r>
      <w:r w:rsidR="00C646B5">
        <w:t xml:space="preserve">"UNESCO and Sustainable Development Goals," UNESCO, Sept. 2015, accessed June 28, 2023 at </w:t>
      </w:r>
      <w:hyperlink r:id="rId36" w:history="1">
        <w:r w:rsidR="00C646B5" w:rsidRPr="009E1414">
          <w:rPr>
            <w:rStyle w:val="Hyperlink"/>
          </w:rPr>
          <w:t>web.archive.org/web/20230502124125/en.unesco.org/sustainabledevelopmentgoals</w:t>
        </w:r>
      </w:hyperlink>
      <w:r w:rsidR="00365E66">
        <w:t xml:space="preserve"> .</w:t>
      </w:r>
    </w:p>
  </w:footnote>
  <w:footnote w:id="33">
    <w:p w14:paraId="2E41043C" w14:textId="376E3D56" w:rsidR="008D050B" w:rsidRDefault="008D050B" w:rsidP="008D050B">
      <w:pPr>
        <w:pStyle w:val="FootnoteText"/>
        <w:jc w:val="left"/>
      </w:pPr>
      <w:r>
        <w:rPr>
          <w:rStyle w:val="FootnoteReference"/>
        </w:rPr>
        <w:footnoteRef/>
      </w:r>
      <w:r>
        <w:t xml:space="preserve"> </w:t>
      </w:r>
      <w:r w:rsidRPr="008D050B">
        <w:t>Kevin J. Jones</w:t>
      </w:r>
      <w:r>
        <w:t>, "</w:t>
      </w:r>
      <w:r w:rsidRPr="008D050B">
        <w:t>Pope Francis hosts Bill Clinton, foundation head Alex Soros</w:t>
      </w:r>
      <w:r>
        <w:t xml:space="preserve">,” CNA, July 5, 2023 accessed July 12, to 2023 at </w:t>
      </w:r>
      <w:hyperlink r:id="rId37" w:history="1">
        <w:r w:rsidRPr="009E1414">
          <w:rPr>
            <w:rStyle w:val="Hyperlink"/>
          </w:rPr>
          <w:t>catholicnewsagency.com/news/254737/pope-francis-hosts-bill-clinton-foundation-head-alex-soros</w:t>
        </w:r>
      </w:hyperlink>
      <w:r w:rsidR="00365E66">
        <w:t xml:space="preserve"> .</w:t>
      </w:r>
    </w:p>
  </w:footnote>
  <w:footnote w:id="34">
    <w:p w14:paraId="1DF3E1F8" w14:textId="2FBDDABC" w:rsidR="0043080A" w:rsidRDefault="0043080A" w:rsidP="0043080A">
      <w:pPr>
        <w:pStyle w:val="FootnoteText"/>
        <w:jc w:val="left"/>
      </w:pPr>
      <w:r>
        <w:rPr>
          <w:rStyle w:val="FootnoteReference"/>
        </w:rPr>
        <w:footnoteRef/>
      </w:r>
      <w:r>
        <w:t xml:space="preserve"> </w:t>
      </w:r>
      <w:r w:rsidRPr="00395207">
        <w:t xml:space="preserve">"Fratelli Tutti," </w:t>
      </w:r>
      <w:hyperlink r:id="rId38" w:anchor="_ftnref80" w:history="1">
        <w:r w:rsidRPr="00395207">
          <w:rPr>
            <w:rStyle w:val="Hyperlink"/>
          </w:rPr>
          <w:t>103-104</w:t>
        </w:r>
      </w:hyperlink>
      <w:r>
        <w:t xml:space="preserve"> </w:t>
      </w:r>
      <w:r w:rsidR="00365E66">
        <w:t>.</w:t>
      </w:r>
    </w:p>
  </w:footnote>
  <w:footnote w:id="35">
    <w:p w14:paraId="1F7C71A1" w14:textId="7116C847" w:rsidR="00161A0E" w:rsidRDefault="00161A0E" w:rsidP="00161A0E">
      <w:pPr>
        <w:pStyle w:val="FootnoteText"/>
        <w:jc w:val="left"/>
      </w:pPr>
      <w:r>
        <w:rPr>
          <w:rStyle w:val="FootnoteReference"/>
        </w:rPr>
        <w:footnoteRef/>
      </w:r>
      <w:r>
        <w:t xml:space="preserve"> </w:t>
      </w:r>
      <w:r w:rsidR="00D218F7">
        <w:t>T</w:t>
      </w:r>
      <w:r>
        <w:t>he</w:t>
      </w:r>
      <w:r w:rsidR="00D218F7">
        <w:t xml:space="preserve"> World Meeting on Human Fraternity's document again conflated a theological "Neighbor," with a "Brother." Additionally, it never once mentioned the names "Jesus," "Christ," or "God." To this extent, it is of the spirit of </w:t>
      </w:r>
      <w:r w:rsidR="005417DB">
        <w:t>A</w:t>
      </w:r>
      <w:r w:rsidR="00D218F7">
        <w:t xml:space="preserve">ntichrist, for </w:t>
      </w:r>
      <w:r w:rsidR="005417DB">
        <w:t>(</w:t>
      </w:r>
      <w:hyperlink r:id="rId39" w:history="1">
        <w:r w:rsidR="005417DB" w:rsidRPr="00395207">
          <w:rPr>
            <w:rStyle w:val="Hyperlink"/>
          </w:rPr>
          <w:t>1 John 4:3-4</w:t>
        </w:r>
      </w:hyperlink>
      <w:r w:rsidR="005417DB">
        <w:t xml:space="preserve">) "Whatever spirit does not confess Jesus Christ is not of God. And this is that of Antichrist."  </w:t>
      </w:r>
      <w:r>
        <w:t>"Declaration on Human Fraternity," Vatican, June 10, 2023, accessed June 28, 2023 at</w:t>
      </w:r>
      <w:r w:rsidRPr="00161A0E">
        <w:t xml:space="preserve"> </w:t>
      </w:r>
      <w:hyperlink r:id="rId40" w:history="1">
        <w:r w:rsidRPr="009E1414">
          <w:rPr>
            <w:rStyle w:val="Hyperlink"/>
          </w:rPr>
          <w:t>press.vatican.va/content/salastampa/en/info/2023/06/10/230610.html</w:t>
        </w:r>
      </w:hyperlink>
      <w:r w:rsidR="00365E66">
        <w:t xml:space="preserve"> .</w:t>
      </w:r>
    </w:p>
  </w:footnote>
  <w:footnote w:id="36">
    <w:p w14:paraId="29599C61" w14:textId="654A7267" w:rsidR="005E0804" w:rsidRDefault="005E0804" w:rsidP="00C65704">
      <w:pPr>
        <w:pStyle w:val="FootnoteText"/>
        <w:jc w:val="left"/>
      </w:pPr>
      <w:r>
        <w:rPr>
          <w:rStyle w:val="FootnoteReference"/>
        </w:rPr>
        <w:footnoteRef/>
      </w:r>
      <w:r>
        <w:t xml:space="preserve"> Consider the failure of the following sin-disregarding </w:t>
      </w:r>
      <w:r w:rsidR="00632C7B">
        <w:t>u</w:t>
      </w:r>
      <w:r>
        <w:t>topian experiments:  Nazism, Communism (Soviet Russia, China, Cambodia, North Korea, Venezuela</w:t>
      </w:r>
      <w:r w:rsidR="005000AE">
        <w:t>, Israeli Kibbutzim</w:t>
      </w:r>
      <w:r w:rsidR="001162E1">
        <w:t>, Jonestown</w:t>
      </w:r>
      <w:r>
        <w:t>)</w:t>
      </w:r>
      <w:r w:rsidR="00021E50">
        <w:t>;</w:t>
      </w:r>
      <w:r w:rsidR="005000AE">
        <w:t xml:space="preserve"> numerous charismatic-leader-centered religious cults;</w:t>
      </w:r>
      <w:r w:rsidR="00F42383">
        <w:t xml:space="preserve"> </w:t>
      </w:r>
      <w:r w:rsidR="00C65704">
        <w:t>notoriously unstable celebrity lives (Hollywood, Las Vegas, Professional sports, etc.); even luxury universities</w:t>
      </w:r>
      <w:r w:rsidR="00C646B5">
        <w:t xml:space="preserve">.  </w:t>
      </w:r>
    </w:p>
  </w:footnote>
  <w:footnote w:id="37">
    <w:p w14:paraId="6BECD72D" w14:textId="35801507" w:rsidR="00BC20FD" w:rsidRDefault="00BC20FD" w:rsidP="00EE25E7">
      <w:pPr>
        <w:pStyle w:val="FootnoteText"/>
        <w:jc w:val="left"/>
      </w:pPr>
      <w:r>
        <w:rPr>
          <w:rStyle w:val="FootnoteReference"/>
        </w:rPr>
        <w:footnoteRef/>
      </w:r>
      <w:r>
        <w:t xml:space="preserve"> </w:t>
      </w:r>
      <w:r w:rsidRPr="00BC20FD">
        <w:t>Catholic Moral Theology’s Principles of the Double Effect, and of Moral Cooperation with Evil</w:t>
      </w:r>
      <w:r>
        <w:t xml:space="preserve"> call for a person neither to brainstorm sinning with evildoers (Formal Cooperation), nor to directly assist their sins (Direct Cooperation),</w:t>
      </w:r>
      <w:r w:rsidR="00EE25E7">
        <w:t xml:space="preserve"> but </w:t>
      </w:r>
      <w:r>
        <w:t>to only ally with</w:t>
      </w:r>
      <w:r w:rsidR="00EE25E7">
        <w:t xml:space="preserve"> them when</w:t>
      </w:r>
      <w:r>
        <w:t xml:space="preserve"> it is proportionately called for</w:t>
      </w:r>
      <w:r w:rsidR="00EE25E7">
        <w:t>,</w:t>
      </w:r>
      <w:r>
        <w:t xml:space="preserve"> </w:t>
      </w:r>
      <w:r w:rsidR="00EE25E7">
        <w:t xml:space="preserve">by the threat of </w:t>
      </w:r>
      <w:r>
        <w:t>a greater impending evil.</w:t>
      </w:r>
      <w:r w:rsidR="005A5A71">
        <w:t xml:space="preserve">  </w:t>
      </w:r>
      <w:r w:rsidR="004244C2">
        <w:t xml:space="preserve">Thus </w:t>
      </w:r>
      <w:hyperlink r:id="rId41" w:history="1">
        <w:r w:rsidR="00BC42C9" w:rsidRPr="00395207">
          <w:rPr>
            <w:rStyle w:val="Hyperlink"/>
          </w:rPr>
          <w:t>James 1:27</w:t>
        </w:r>
      </w:hyperlink>
      <w:r w:rsidR="00BC42C9">
        <w:t xml:space="preserve"> </w:t>
      </w:r>
      <w:r w:rsidR="004244C2">
        <w:t>speaks of keeping oneself "unstained by the world."</w:t>
      </w:r>
    </w:p>
  </w:footnote>
  <w:footnote w:id="38">
    <w:p w14:paraId="6D0C3D93" w14:textId="55263BE9" w:rsidR="002C6AA0" w:rsidRDefault="002C6AA0" w:rsidP="002C6AA0">
      <w:pPr>
        <w:pStyle w:val="FootnoteText"/>
        <w:jc w:val="both"/>
      </w:pPr>
      <w:r>
        <w:rPr>
          <w:rStyle w:val="FootnoteReference"/>
        </w:rPr>
        <w:footnoteRef/>
      </w:r>
      <w:r>
        <w:t xml:space="preserve"> </w:t>
      </w:r>
      <w:r w:rsidR="00BD6E80">
        <w:t>James Lindsay, “</w:t>
      </w:r>
      <w:r w:rsidR="00BD6E80" w:rsidRPr="00BD6E80">
        <w:t>Antonio Gramsci, Cultural Marxism, Wokeness, and Leninism 4.0</w:t>
      </w:r>
      <w:r w:rsidR="00BD6E80">
        <w:t xml:space="preserve">,” New Discourses, January 21, 2021, accessed July 12, 2023 at </w:t>
      </w:r>
      <w:hyperlink r:id="rId42" w:history="1">
        <w:r w:rsidR="00460D2D" w:rsidRPr="009E1414">
          <w:rPr>
            <w:rStyle w:val="Hyperlink"/>
          </w:rPr>
          <w:t>youtu.be/VdsSIWh_VkQ?t=2388</w:t>
        </w:r>
      </w:hyperlink>
      <w:r w:rsidR="00365E66">
        <w:t xml:space="preserve"> .</w:t>
      </w:r>
    </w:p>
  </w:footnote>
  <w:footnote w:id="39">
    <w:p w14:paraId="2042B5F0" w14:textId="7A3C4A95" w:rsidR="0088593E" w:rsidRDefault="0088593E" w:rsidP="0088593E">
      <w:pPr>
        <w:pStyle w:val="FootnoteText"/>
        <w:jc w:val="left"/>
      </w:pPr>
      <w:r>
        <w:rPr>
          <w:rStyle w:val="FootnoteReference"/>
        </w:rPr>
        <w:footnoteRef/>
      </w:r>
      <w:r>
        <w:t xml:space="preserve"> </w:t>
      </w:r>
      <w:r w:rsidR="008F15C9">
        <w:t xml:space="preserve">James Lindsay, "Dismantle," New Discourses, July 13, 2020, accessed June 28, 2023 at </w:t>
      </w:r>
      <w:hyperlink r:id="rId43" w:history="1">
        <w:r w:rsidR="008F15C9" w:rsidRPr="009E1414">
          <w:rPr>
            <w:rStyle w:val="Hyperlink"/>
          </w:rPr>
          <w:t>newdiscourses.com/tftw-dismantle</w:t>
        </w:r>
      </w:hyperlink>
      <w:r w:rsidR="00365E66">
        <w:t xml:space="preserve"> .</w:t>
      </w:r>
    </w:p>
  </w:footnote>
  <w:footnote w:id="40">
    <w:p w14:paraId="2A61C568" w14:textId="372C4A48" w:rsidR="008F15C9" w:rsidRDefault="008F15C9" w:rsidP="008F15C9">
      <w:pPr>
        <w:pStyle w:val="FootnoteText"/>
        <w:jc w:val="left"/>
      </w:pPr>
      <w:r>
        <w:rPr>
          <w:rStyle w:val="FootnoteReference"/>
        </w:rPr>
        <w:footnoteRef/>
      </w:r>
      <w:r>
        <w:t xml:space="preserve"> James Lindsay, "ESG," New Discourses, September 2, 2022, accessed June 28, 2023 at </w:t>
      </w:r>
      <w:hyperlink r:id="rId44" w:history="1">
        <w:r w:rsidRPr="009E1414">
          <w:rPr>
            <w:rStyle w:val="Hyperlink"/>
          </w:rPr>
          <w:t>newdiscourses.com/tftw-esg</w:t>
        </w:r>
      </w:hyperlink>
      <w:r w:rsidR="00365E66">
        <w:t xml:space="preserve"> .</w:t>
      </w:r>
    </w:p>
  </w:footnote>
  <w:footnote w:id="41">
    <w:p w14:paraId="472C3A0C" w14:textId="6D53DA07" w:rsidR="007B1297" w:rsidRDefault="007B1297" w:rsidP="00176894">
      <w:pPr>
        <w:pStyle w:val="FootnoteText"/>
        <w:jc w:val="left"/>
      </w:pPr>
      <w:r>
        <w:rPr>
          <w:rStyle w:val="FootnoteReference"/>
        </w:rPr>
        <w:footnoteRef/>
      </w:r>
      <w:r w:rsidR="00176894">
        <w:t xml:space="preserve"> "Fratelli Tutti," </w:t>
      </w:r>
      <w:r w:rsidR="00380231">
        <w:t xml:space="preserve">passim., </w:t>
      </w:r>
      <w:hyperlink r:id="rId45" w:anchor="_ftnref99" w:history="1">
        <w:r w:rsidR="00176894" w:rsidRPr="00395207">
          <w:rPr>
            <w:rStyle w:val="Hyperlink"/>
          </w:rPr>
          <w:t>122-126</w:t>
        </w:r>
      </w:hyperlink>
      <w:r w:rsidR="00380231">
        <w:t>.</w:t>
      </w:r>
    </w:p>
  </w:footnote>
  <w:footnote w:id="42">
    <w:p w14:paraId="4240527A" w14:textId="0902B36D" w:rsidR="00A0306E" w:rsidRDefault="00A0306E" w:rsidP="00A0306E">
      <w:pPr>
        <w:pStyle w:val="FootnoteText"/>
        <w:jc w:val="both"/>
      </w:pPr>
      <w:r>
        <w:rPr>
          <w:rStyle w:val="FootnoteReference"/>
        </w:rPr>
        <w:footnoteRef/>
      </w:r>
      <w:r>
        <w:t xml:space="preserve"> Cf. </w:t>
      </w:r>
      <w:hyperlink r:id="rId46" w:history="1">
        <w:r w:rsidRPr="00395207">
          <w:rPr>
            <w:rStyle w:val="Hyperlink"/>
          </w:rPr>
          <w:t>Matt. 5:13</w:t>
        </w:r>
      </w:hyperlink>
      <w:r w:rsidR="00365E66">
        <w:t>.</w:t>
      </w:r>
    </w:p>
  </w:footnote>
  <w:footnote w:id="43">
    <w:p w14:paraId="4F20024E" w14:textId="5B5D817E" w:rsidR="00CF0314" w:rsidRDefault="00CF0314" w:rsidP="00CF0314">
      <w:pPr>
        <w:pStyle w:val="FootnoteText"/>
        <w:jc w:val="left"/>
      </w:pPr>
      <w:r>
        <w:rPr>
          <w:rStyle w:val="FootnoteReference"/>
        </w:rPr>
        <w:footnoteRef/>
      </w:r>
      <w:r>
        <w:t xml:space="preserve"> </w:t>
      </w:r>
      <w:hyperlink r:id="rId47" w:history="1">
        <w:r w:rsidRPr="00395207">
          <w:rPr>
            <w:rStyle w:val="Hyperlink"/>
          </w:rPr>
          <w:t>Rev. 2:2</w:t>
        </w:r>
        <w:r w:rsidR="00395207" w:rsidRPr="00395207">
          <w:rPr>
            <w:rStyle w:val="Hyperlink"/>
          </w:rPr>
          <w:t>0-24</w:t>
        </w:r>
      </w:hyperlink>
      <w:r w:rsidR="00365E66">
        <w:t>.</w:t>
      </w:r>
    </w:p>
  </w:footnote>
  <w:footnote w:id="44">
    <w:p w14:paraId="21F77852" w14:textId="0BB7EBD4" w:rsidR="00A961CA" w:rsidRDefault="001C536D" w:rsidP="001C536D">
      <w:pPr>
        <w:pStyle w:val="FootnoteText"/>
        <w:jc w:val="left"/>
      </w:pPr>
      <w:r>
        <w:rPr>
          <w:rStyle w:val="FootnoteReference"/>
        </w:rPr>
        <w:footnoteRef/>
      </w:r>
      <w:r w:rsidR="00A961CA">
        <w:t xml:space="preserve"> </w:t>
      </w:r>
      <w:r w:rsidR="00365E66">
        <w:sym w:font="Wingdings" w:char="F09F"/>
      </w:r>
      <w:r w:rsidR="00365E66">
        <w:t xml:space="preserve"> </w:t>
      </w:r>
      <w:r w:rsidR="00A961CA" w:rsidRPr="00A961CA">
        <w:t>Ashley McKinless</w:t>
      </w:r>
      <w:r w:rsidR="00A961CA">
        <w:t>,</w:t>
      </w:r>
      <w:r w:rsidR="00A961CA" w:rsidRPr="00A961CA">
        <w:t xml:space="preserve"> </w:t>
      </w:r>
      <w:r w:rsidR="00A961CA">
        <w:t>“</w:t>
      </w:r>
      <w:r w:rsidR="00A961CA" w:rsidRPr="00A961CA">
        <w:t>Father James Martin appointed by Pope Francis to Vatican</w:t>
      </w:r>
      <w:r w:rsidR="00A961CA">
        <w:t xml:space="preserve"> Office for Communications," America, April 12, 2017, accessed July 11, 2023 at </w:t>
      </w:r>
      <w:hyperlink r:id="rId48" w:history="1">
        <w:r w:rsidR="00A961CA" w:rsidRPr="009E1414">
          <w:rPr>
            <w:rStyle w:val="Hyperlink"/>
          </w:rPr>
          <w:t>americamagazine.org/faith/2017/04/12/father-james-martin-appointed-pope-francis-vatican-department-communications</w:t>
        </w:r>
      </w:hyperlink>
      <w:r w:rsidR="00365E66">
        <w:t xml:space="preserve"> . </w:t>
      </w:r>
    </w:p>
    <w:p w14:paraId="12866EC8" w14:textId="729CB723" w:rsidR="00A961CA" w:rsidRDefault="00365E66" w:rsidP="001C536D">
      <w:pPr>
        <w:pStyle w:val="FootnoteText"/>
        <w:jc w:val="left"/>
      </w:pPr>
      <w:r>
        <w:t xml:space="preserve">    </w:t>
      </w:r>
      <w:r>
        <w:sym w:font="Wingdings" w:char="F09F"/>
      </w:r>
      <w:r>
        <w:t xml:space="preserve"> </w:t>
      </w:r>
      <w:r w:rsidR="00A961CA" w:rsidRPr="00A961CA">
        <w:t>Gerard O'Connell</w:t>
      </w:r>
      <w:r w:rsidR="00A961CA">
        <w:t>, "</w:t>
      </w:r>
      <w:r w:rsidR="00A961CA" w:rsidRPr="00A961CA">
        <w:t>Pope Francis received Father James Martin in private audience for the second time</w:t>
      </w:r>
      <w:r w:rsidR="00A961CA">
        <w:t xml:space="preserve">," America, Nov. 11, 2022, accessed July 11, 2023 at </w:t>
      </w:r>
      <w:hyperlink r:id="rId49" w:history="1">
        <w:r w:rsidR="00A961CA" w:rsidRPr="0048363A">
          <w:rPr>
            <w:rStyle w:val="Hyperlink"/>
          </w:rPr>
          <w:t>americamagazine.org/faith/2022/11/11/james-martin-pope-francis-244131</w:t>
        </w:r>
      </w:hyperlink>
      <w:r>
        <w:t xml:space="preserve"> .</w:t>
      </w:r>
    </w:p>
    <w:p w14:paraId="15140CC6" w14:textId="27995931" w:rsidR="001C536D" w:rsidRDefault="00365E66" w:rsidP="001C536D">
      <w:pPr>
        <w:pStyle w:val="FootnoteText"/>
        <w:jc w:val="left"/>
      </w:pPr>
      <w:r>
        <w:t xml:space="preserve">    </w:t>
      </w:r>
      <w:r>
        <w:sym w:font="Wingdings" w:char="F09F"/>
      </w:r>
      <w:r>
        <w:t xml:space="preserve"> </w:t>
      </w:r>
      <w:r w:rsidR="00A961CA" w:rsidRPr="00A961CA">
        <w:t>Carol Zimmermann</w:t>
      </w:r>
      <w:r w:rsidR="00A961CA">
        <w:t>, "</w:t>
      </w:r>
      <w:r w:rsidR="00A961CA" w:rsidRPr="00A961CA">
        <w:t>Father James Martin Chosen by Pope to Participate in Synod at Vatican</w:t>
      </w:r>
      <w:r w:rsidR="00A961CA">
        <w:t xml:space="preserve">," Tablet, July 11, 2023, accessed July 11, 2023 at </w:t>
      </w:r>
      <w:hyperlink r:id="rId50" w:history="1">
        <w:r w:rsidR="00A961CA" w:rsidRPr="0048363A">
          <w:rPr>
            <w:rStyle w:val="Hyperlink"/>
          </w:rPr>
          <w:t>thetablet.org/father-james-martin-chosen-by-pope-to-participate-in-synod-at-vatican</w:t>
        </w:r>
      </w:hyperlink>
      <w:r>
        <w:t xml:space="preserve"> .</w:t>
      </w:r>
    </w:p>
  </w:footnote>
  <w:footnote w:id="45">
    <w:p w14:paraId="3431873C" w14:textId="548C4CD9" w:rsidR="00894BDE" w:rsidRDefault="00894BDE" w:rsidP="00894BDE">
      <w:pPr>
        <w:pStyle w:val="FootnoteText"/>
        <w:jc w:val="left"/>
      </w:pPr>
      <w:r>
        <w:rPr>
          <w:rStyle w:val="FootnoteReference"/>
        </w:rPr>
        <w:footnoteRef/>
      </w:r>
      <w:r>
        <w:t xml:space="preserve"> David Rudmin, "7 Scriptures against Homosexuality," YouTube, December 19, 2021, accessed July 7, 2023 at </w:t>
      </w:r>
      <w:hyperlink r:id="rId51" w:history="1">
        <w:r w:rsidRPr="0048363A">
          <w:rPr>
            <w:rStyle w:val="Hyperlink"/>
          </w:rPr>
          <w:t>youtube.com/watch?v=VN1R298xF3k</w:t>
        </w:r>
      </w:hyperlink>
      <w:r w:rsidR="00365E66">
        <w:t xml:space="preserve"> .</w:t>
      </w:r>
    </w:p>
  </w:footnote>
  <w:footnote w:id="46">
    <w:p w14:paraId="7416D156" w14:textId="778B5775" w:rsidR="00CF0314" w:rsidRDefault="00CF0314" w:rsidP="00D07ADC">
      <w:pPr>
        <w:pStyle w:val="FootnoteText"/>
        <w:jc w:val="left"/>
      </w:pPr>
      <w:r>
        <w:rPr>
          <w:rStyle w:val="FootnoteReference"/>
        </w:rPr>
        <w:footnoteRef/>
      </w:r>
      <w:r>
        <w:t xml:space="preserve"> </w:t>
      </w:r>
      <w:r w:rsidR="00D07ADC">
        <w:t xml:space="preserve">Fr. James Martin, Twitter tweet, October 23, 2019, accessed June 25, 2023 at  </w:t>
      </w:r>
      <w:hyperlink r:id="rId52" w:history="1">
        <w:r w:rsidR="00D07ADC" w:rsidRPr="0048363A">
          <w:rPr>
            <w:rStyle w:val="Hyperlink"/>
          </w:rPr>
          <w:t>twitter.com/JamesMartinSJ/status/1187090285332967424?ref_src=twsrc%5Etfw</w:t>
        </w:r>
      </w:hyperlink>
      <w:r w:rsidR="00365E66">
        <w:t xml:space="preserve"> .</w:t>
      </w:r>
    </w:p>
  </w:footnote>
  <w:footnote w:id="47">
    <w:p w14:paraId="1574D884" w14:textId="524B5A7C" w:rsidR="00205013" w:rsidRDefault="00205013" w:rsidP="00205013">
      <w:pPr>
        <w:pStyle w:val="FootnoteText"/>
        <w:jc w:val="left"/>
      </w:pPr>
      <w:r>
        <w:rPr>
          <w:rStyle w:val="FootnoteReference"/>
        </w:rPr>
        <w:footnoteRef/>
      </w:r>
      <w:r>
        <w:t xml:space="preserve"> Take, for example, Life</w:t>
      </w:r>
      <w:r w:rsidR="00F461F3">
        <w:t>T</w:t>
      </w:r>
      <w:r>
        <w:t xml:space="preserve">een Mass music: </w:t>
      </w:r>
    </w:p>
    <w:p w14:paraId="20807435" w14:textId="2F2548CB" w:rsidR="00205013" w:rsidRDefault="00365E66" w:rsidP="00205013">
      <w:pPr>
        <w:pStyle w:val="FootnoteText"/>
        <w:jc w:val="left"/>
      </w:pPr>
      <w:r>
        <w:t xml:space="preserve">    </w:t>
      </w:r>
      <w:r>
        <w:sym w:font="Wingdings" w:char="F09F"/>
      </w:r>
      <w:r>
        <w:t xml:space="preserve"> </w:t>
      </w:r>
      <w:r w:rsidR="00205013">
        <w:t xml:space="preserve">Our Lady of Perpetual Help Grove City, “LifeTeen Mass Music," YouTube playlist, January 11, 2022, accessed July 12, 2023 at your computer and there </w:t>
      </w:r>
      <w:hyperlink r:id="rId53" w:history="1">
        <w:r w:rsidR="00205013" w:rsidRPr="0048363A">
          <w:rPr>
            <w:rStyle w:val="Hyperlink"/>
          </w:rPr>
          <w:t>youtube.com/playlist?list=PLlhGSI0CungbaU6Sb713ALYqcoD5P0nl7</w:t>
        </w:r>
      </w:hyperlink>
    </w:p>
  </w:footnote>
  <w:footnote w:id="48">
    <w:p w14:paraId="27B6EFDC" w14:textId="3CFB40AF" w:rsidR="0052084B" w:rsidRDefault="0052084B" w:rsidP="0052084B">
      <w:pPr>
        <w:pStyle w:val="FootnoteText"/>
        <w:jc w:val="left"/>
      </w:pPr>
      <w:r>
        <w:rPr>
          <w:rStyle w:val="FootnoteReference"/>
        </w:rPr>
        <w:footnoteRef/>
      </w:r>
      <w:r>
        <w:t xml:space="preserve"> "Charity Reports," Lepanto Institute, Sept. 30, 2020, accessed June 20, 2023 at </w:t>
      </w:r>
      <w:r w:rsidRPr="0052084B">
        <w:t>lepantoin.org/wp/charity-reports/</w:t>
      </w:r>
      <w:r w:rsidR="00365E66">
        <w:t xml:space="preserve"> .</w:t>
      </w:r>
    </w:p>
  </w:footnote>
  <w:footnote w:id="49">
    <w:p w14:paraId="4F207CEB" w14:textId="77777777" w:rsidR="00D82040" w:rsidRDefault="00D82040" w:rsidP="00D82040">
      <w:pPr>
        <w:pStyle w:val="FootnoteText"/>
        <w:jc w:val="left"/>
      </w:pPr>
      <w:r>
        <w:rPr>
          <w:rStyle w:val="FootnoteReference"/>
        </w:rPr>
        <w:footnoteRef/>
      </w:r>
      <w:r>
        <w:t xml:space="preserve"> Paulo Freire called it “Biophiliac.”  Other names claiming to be alive would be “LifeTeen," lively “Glory &amp; Praise” folk music, “World Youth Day” and all the other lively Youth ministries subtly worshiping within the classically Western emancipated cult of youth.  But all this energetic friskiness doesn't in fact constitute even one drop of true, enduring Spiritual Life, but only anticipation for it.</w:t>
      </w:r>
    </w:p>
  </w:footnote>
  <w:footnote w:id="50">
    <w:p w14:paraId="7669CB3A" w14:textId="2390831F" w:rsidR="00892EE4" w:rsidRDefault="00892EE4" w:rsidP="00892EE4">
      <w:pPr>
        <w:pStyle w:val="FootnoteText"/>
        <w:jc w:val="left"/>
      </w:pPr>
      <w:r>
        <w:rPr>
          <w:rStyle w:val="FootnoteReference"/>
        </w:rPr>
        <w:footnoteRef/>
      </w:r>
      <w:r>
        <w:t xml:space="preserve"> </w:t>
      </w:r>
      <w:r w:rsidRPr="00892EE4">
        <w:t>H. Richard Niebuhr</w:t>
      </w:r>
      <w:r>
        <w:t xml:space="preserve"> once wrote, </w:t>
      </w:r>
      <w:r w:rsidRPr="00892EE4">
        <w:t>“A God without wrath brought men without sin into a kingdom without judgment through the ministrations of a Christ without a cross.”</w:t>
      </w:r>
    </w:p>
  </w:footnote>
  <w:footnote w:id="51">
    <w:p w14:paraId="51ED86EE" w14:textId="7947CE8E" w:rsidR="00DB3A7A" w:rsidRDefault="00DB3A7A" w:rsidP="00DB3A7A">
      <w:pPr>
        <w:pStyle w:val="FootnoteText"/>
        <w:jc w:val="left"/>
      </w:pPr>
      <w:r>
        <w:rPr>
          <w:rStyle w:val="FootnoteReference"/>
        </w:rPr>
        <w:footnoteRef/>
      </w:r>
      <w:r>
        <w:t xml:space="preserve"> Kevin Jones, "</w:t>
      </w:r>
      <w:r w:rsidRPr="00CE279F">
        <w:t xml:space="preserve"> Catholic leaders open new church in UAE’s interfaith Abrahamic Family House</w:t>
      </w:r>
      <w:r>
        <w:t xml:space="preserve">," CNA, February 21, 2023, accessed June 25, 2023 at </w:t>
      </w:r>
      <w:hyperlink r:id="rId54" w:history="1">
        <w:r w:rsidRPr="0048363A">
          <w:rPr>
            <w:rStyle w:val="Hyperlink"/>
          </w:rPr>
          <w:t>catholicnewsagency.com/news/253699/catholic-leaders-open-new-church-in-uae-s-interfaith-abrahamic-family-house</w:t>
        </w:r>
      </w:hyperlink>
      <w:r w:rsidR="00365E66">
        <w:t xml:space="preserve"> .</w:t>
      </w:r>
    </w:p>
  </w:footnote>
  <w:footnote w:id="52">
    <w:p w14:paraId="43CC9CDE" w14:textId="5FBE37D7" w:rsidR="00CE279F" w:rsidRDefault="00CE279F" w:rsidP="00CE279F">
      <w:pPr>
        <w:pStyle w:val="FootnoteText"/>
        <w:jc w:val="left"/>
      </w:pPr>
      <w:r>
        <w:rPr>
          <w:rStyle w:val="FootnoteReference"/>
        </w:rPr>
        <w:footnoteRef/>
      </w:r>
      <w:r w:rsidR="00DB3A7A">
        <w:t xml:space="preserve"> Mary Rezak, “</w:t>
      </w:r>
      <w:r w:rsidR="00DB3A7A" w:rsidRPr="00DB3A7A">
        <w:t>Pope signs declaration saying God ‘wills’ religious pluralism. What does this mean?</w:t>
      </w:r>
      <w:r w:rsidR="00DB3A7A">
        <w:t xml:space="preserve">” Catholic Harold, February 5, 2019, accessed June 25, 2023 at </w:t>
      </w:r>
      <w:hyperlink r:id="rId55" w:history="1">
        <w:r w:rsidR="00DB3A7A" w:rsidRPr="00395207">
          <w:rPr>
            <w:rStyle w:val="Hyperlink"/>
          </w:rPr>
          <w:t>catholicherald.co.uk/pope-signs-declaration-saying-god-wills-religious-pluralism-what-does-this-mean</w:t>
        </w:r>
      </w:hyperlink>
      <w:r w:rsidR="00365E66">
        <w:t xml:space="preserve"> .</w:t>
      </w:r>
      <w:r w:rsidR="00DB3A7A">
        <w:t xml:space="preserve"> </w:t>
      </w:r>
      <w:r>
        <w:t xml:space="preserve"> </w:t>
      </w:r>
    </w:p>
  </w:footnote>
  <w:footnote w:id="53">
    <w:p w14:paraId="4806912C" w14:textId="5E4592A1" w:rsidR="00CE279F" w:rsidRDefault="00CE279F" w:rsidP="00CE279F">
      <w:pPr>
        <w:pStyle w:val="FootnoteText"/>
        <w:jc w:val="left"/>
      </w:pPr>
      <w:r>
        <w:rPr>
          <w:rStyle w:val="FootnoteReference"/>
        </w:rPr>
        <w:footnoteRef/>
      </w:r>
      <w:r>
        <w:t xml:space="preserve"> Patrick Reilly, "</w:t>
      </w:r>
      <w:r w:rsidRPr="00CE279F">
        <w:t xml:space="preserve"> Did Pope Francis Say ‘Don’t Proselytize’?</w:t>
      </w:r>
      <w:r>
        <w:t xml:space="preserve">," National Catholic Register, Nov. 25 2015, accessed June 25, 2023 at </w:t>
      </w:r>
      <w:hyperlink r:id="rId56" w:history="1">
        <w:r w:rsidR="00A65835" w:rsidRPr="0048363A">
          <w:rPr>
            <w:rStyle w:val="Hyperlink"/>
          </w:rPr>
          <w:t>ncregister.com/blog/did-pope-francis-say-don-t-proselytize</w:t>
        </w:r>
      </w:hyperlink>
      <w:r w:rsidR="00365E66">
        <w:t xml:space="preserve"> .</w:t>
      </w:r>
    </w:p>
  </w:footnote>
  <w:footnote w:id="54">
    <w:p w14:paraId="218657E6" w14:textId="0EF38255" w:rsidR="00A65835" w:rsidRDefault="00A65835" w:rsidP="00A65835">
      <w:pPr>
        <w:pStyle w:val="FootnoteText"/>
        <w:jc w:val="left"/>
      </w:pPr>
      <w:r>
        <w:rPr>
          <w:rStyle w:val="FootnoteReference"/>
        </w:rPr>
        <w:footnoteRef/>
      </w:r>
      <w:r>
        <w:t xml:space="preserve"> Michael Haynes, "</w:t>
      </w:r>
      <w:r w:rsidRPr="00A65835">
        <w:t>Pope Francis has a long record of telling people not to convert to Catholicism</w:t>
      </w:r>
      <w:r>
        <w:t xml:space="preserve">," Life Site News, April 5, 2022, accessed July 12, 2023 at </w:t>
      </w:r>
      <w:hyperlink r:id="rId57" w:history="1">
        <w:r w:rsidRPr="0048363A">
          <w:rPr>
            <w:rStyle w:val="Hyperlink"/>
          </w:rPr>
          <w:t>lifesitenews.com/news/pope-francis-has-a-long-history-of-discouraging-people-from-entering-the-catholic-church</w:t>
        </w:r>
      </w:hyperlink>
      <w:r w:rsidR="00365E66">
        <w:t xml:space="preserve"> .</w:t>
      </w:r>
    </w:p>
  </w:footnote>
  <w:footnote w:id="55">
    <w:p w14:paraId="1D7326E0" w14:textId="031291C6" w:rsidR="00203544" w:rsidRDefault="00203544" w:rsidP="0048363A">
      <w:pPr>
        <w:pStyle w:val="FootnoteText"/>
        <w:jc w:val="both"/>
      </w:pPr>
      <w:r>
        <w:rPr>
          <w:rStyle w:val="FootnoteReference"/>
        </w:rPr>
        <w:footnoteRef/>
      </w:r>
      <w:r>
        <w:t xml:space="preserve"> Rome Dispatch, 4:20 in "Pope Francis Defends All Religions," Church Militant youtube, July 12, 2023 accessed July 16, 2023 at </w:t>
      </w:r>
      <w:hyperlink r:id="rId58" w:history="1">
        <w:r w:rsidRPr="0048363A">
          <w:rPr>
            <w:rStyle w:val="Hyperlink"/>
          </w:rPr>
          <w:t>youtu.be/Z6ouhv6n6Qw?t=259</w:t>
        </w:r>
      </w:hyperlink>
      <w:r w:rsidR="00365E66">
        <w:t xml:space="preserve"> .</w:t>
      </w:r>
      <w:r w:rsidR="00CC669C">
        <w:t xml:space="preserve">  </w:t>
      </w:r>
      <w:r w:rsidR="00CC669C" w:rsidRPr="00CC669C">
        <w:t xml:space="preserve">  </w:t>
      </w:r>
    </w:p>
  </w:footnote>
  <w:footnote w:id="56">
    <w:p w14:paraId="7166131B" w14:textId="3BC9E2D1" w:rsidR="00FC7388" w:rsidRDefault="00FC7388" w:rsidP="00FC7388">
      <w:pPr>
        <w:pStyle w:val="FootnoteText"/>
        <w:jc w:val="left"/>
      </w:pPr>
      <w:r>
        <w:rPr>
          <w:rStyle w:val="FootnoteReference"/>
        </w:rPr>
        <w:footnoteRef/>
      </w:r>
      <w:r>
        <w:t xml:space="preserve"> </w:t>
      </w:r>
      <w:hyperlink r:id="rId59" w:history="1">
        <w:r w:rsidRPr="0091482F">
          <w:rPr>
            <w:rStyle w:val="Hyperlink"/>
          </w:rPr>
          <w:t>Rev. 3:8</w:t>
        </w:r>
      </w:hyperlink>
      <w:r w:rsidR="00365E66">
        <w:t xml:space="preserve"> .</w:t>
      </w:r>
    </w:p>
  </w:footnote>
  <w:footnote w:id="57">
    <w:p w14:paraId="3F542917" w14:textId="31E11E18" w:rsidR="008935DA" w:rsidRDefault="008935DA" w:rsidP="008935DA">
      <w:pPr>
        <w:pStyle w:val="FootnoteText"/>
        <w:jc w:val="left"/>
      </w:pPr>
      <w:r>
        <w:rPr>
          <w:rStyle w:val="FootnoteReference"/>
        </w:rPr>
        <w:footnoteRef/>
      </w:r>
      <w:r>
        <w:t xml:space="preserve"> News Desk, "Pope Says Satan is more Intelligent </w:t>
      </w:r>
      <w:r w:rsidR="00F461F3">
        <w:t>th</w:t>
      </w:r>
      <w:r>
        <w:t xml:space="preserve">an Humans," The Express Tribune, December 14, 2017, accessed June 27, 2023 at </w:t>
      </w:r>
      <w:hyperlink r:id="rId60" w:history="1">
        <w:r w:rsidRPr="0048363A">
          <w:rPr>
            <w:rStyle w:val="Hyperlink"/>
          </w:rPr>
          <w:t>tribune.com.pk/story/1584114/pope-says-satan-intelligent-humans</w:t>
        </w:r>
      </w:hyperlink>
      <w:r w:rsidR="00365E66">
        <w:t xml:space="preserve"> .</w:t>
      </w:r>
    </w:p>
  </w:footnote>
  <w:footnote w:id="58">
    <w:p w14:paraId="717C55EC" w14:textId="0D69CD85" w:rsidR="006A110C" w:rsidRDefault="006A110C" w:rsidP="004E4CF0">
      <w:pPr>
        <w:pStyle w:val="FootnoteText"/>
        <w:jc w:val="left"/>
      </w:pPr>
      <w:r>
        <w:rPr>
          <w:rStyle w:val="FootnoteReference"/>
        </w:rPr>
        <w:footnoteRef/>
      </w:r>
      <w:r>
        <w:t xml:space="preserve"> Pope Francis, </w:t>
      </w:r>
      <w:r w:rsidR="004E4CF0">
        <w:t>"</w:t>
      </w:r>
      <w:r>
        <w:t>Fratelli Tutti,</w:t>
      </w:r>
      <w:r w:rsidR="004E4CF0">
        <w:t xml:space="preserve">" </w:t>
      </w:r>
      <w:hyperlink r:id="rId61" w:anchor="_ftnref188" w:history="1">
        <w:r w:rsidR="004E4CF0" w:rsidRPr="0091482F">
          <w:rPr>
            <w:rStyle w:val="Hyperlink"/>
          </w:rPr>
          <w:t>191</w:t>
        </w:r>
      </w:hyperlink>
      <w:r w:rsidR="004E4CF0">
        <w:t xml:space="preserve">, </w:t>
      </w:r>
      <w:hyperlink r:id="rId62" w:anchor="_ftnref208" w:history="1">
        <w:r w:rsidR="004E4CF0" w:rsidRPr="0091482F">
          <w:rPr>
            <w:rStyle w:val="Hyperlink"/>
          </w:rPr>
          <w:t>222-224</w:t>
        </w:r>
      </w:hyperlink>
      <w:r w:rsidR="004E4CF0">
        <w:t xml:space="preserve">. </w:t>
      </w:r>
    </w:p>
  </w:footnote>
  <w:footnote w:id="59">
    <w:p w14:paraId="124179DC" w14:textId="242DE3A1" w:rsidR="003F5127" w:rsidRDefault="003F5127" w:rsidP="003F5127">
      <w:pPr>
        <w:pStyle w:val="FootnoteText"/>
        <w:jc w:val="left"/>
      </w:pPr>
      <w:r>
        <w:rPr>
          <w:rStyle w:val="FootnoteReference"/>
        </w:rPr>
        <w:footnoteRef/>
      </w:r>
      <w:r>
        <w:t xml:space="preserve"> </w:t>
      </w:r>
      <w:hyperlink r:id="rId63" w:anchor="-11T" w:history="1">
        <w:r w:rsidRPr="001D40B0">
          <w:rPr>
            <w:rStyle w:val="Hyperlink"/>
          </w:rPr>
          <w:t>CCC 797</w:t>
        </w:r>
      </w:hyperlink>
      <w:r>
        <w:t>.</w:t>
      </w:r>
    </w:p>
  </w:footnote>
  <w:footnote w:id="60">
    <w:p w14:paraId="0D22C2A9" w14:textId="77B5AAD2" w:rsidR="0010783A" w:rsidRDefault="0010783A" w:rsidP="0010783A">
      <w:pPr>
        <w:pStyle w:val="FootnoteText"/>
        <w:jc w:val="left"/>
      </w:pPr>
      <w:r>
        <w:rPr>
          <w:rStyle w:val="FootnoteReference"/>
        </w:rPr>
        <w:footnoteRef/>
      </w:r>
      <w:r>
        <w:t xml:space="preserve"> </w:t>
      </w:r>
      <w:hyperlink r:id="rId64" w:history="1">
        <w:r w:rsidRPr="001D40B0">
          <w:rPr>
            <w:rStyle w:val="Hyperlink"/>
          </w:rPr>
          <w:t>James 4:4</w:t>
        </w:r>
      </w:hyperlink>
      <w:r w:rsidR="00365E66">
        <w:t>.</w:t>
      </w:r>
    </w:p>
  </w:footnote>
  <w:footnote w:id="61">
    <w:p w14:paraId="06A8671F" w14:textId="2ED63294" w:rsidR="00DE0810" w:rsidRDefault="00DE0810" w:rsidP="00DE0810">
      <w:pPr>
        <w:pStyle w:val="FootnoteText"/>
        <w:jc w:val="left"/>
      </w:pPr>
      <w:r>
        <w:rPr>
          <w:rStyle w:val="FootnoteReference"/>
        </w:rPr>
        <w:footnoteRef/>
      </w:r>
      <w:r>
        <w:t xml:space="preserve"> </w:t>
      </w:r>
      <w:hyperlink r:id="rId65" w:history="1">
        <w:r w:rsidRPr="001D40B0">
          <w:rPr>
            <w:rStyle w:val="Hyperlink"/>
          </w:rPr>
          <w:t>Gal. 1:6-12, 2 John 1:10</w:t>
        </w:r>
      </w:hyperlink>
      <w:r>
        <w:t>.</w:t>
      </w:r>
    </w:p>
  </w:footnote>
  <w:footnote w:id="62">
    <w:p w14:paraId="3C27693A" w14:textId="18A5F3E9" w:rsidR="00DD5F0B" w:rsidRDefault="00DD5F0B" w:rsidP="00DD5F0B">
      <w:pPr>
        <w:pStyle w:val="FootnoteText"/>
        <w:jc w:val="left"/>
      </w:pPr>
      <w:r>
        <w:rPr>
          <w:rStyle w:val="FootnoteReference"/>
        </w:rPr>
        <w:footnoteRef/>
      </w:r>
      <w:r>
        <w:t xml:space="preserve"> See “</w:t>
      </w:r>
      <w:hyperlink r:id="rId66" w:history="1">
        <w:r w:rsidRPr="001D40B0">
          <w:rPr>
            <w:rStyle w:val="Hyperlink"/>
          </w:rPr>
          <w:t>Laudato Si</w:t>
        </w:r>
      </w:hyperlink>
      <w:r>
        <w:t>,” and many parts of “</w:t>
      </w:r>
      <w:hyperlink r:id="rId67" w:history="1">
        <w:r w:rsidRPr="001D40B0">
          <w:rPr>
            <w:rStyle w:val="Hyperlink"/>
          </w:rPr>
          <w:t>Fratelli Tutti</w:t>
        </w:r>
      </w:hyperlink>
      <w:r>
        <w:t>.”</w:t>
      </w:r>
    </w:p>
  </w:footnote>
  <w:footnote w:id="63">
    <w:p w14:paraId="0E0C3D65" w14:textId="4A4B5F96" w:rsidR="00221FEA" w:rsidRDefault="00221FEA" w:rsidP="00221FEA">
      <w:pPr>
        <w:pStyle w:val="FootnoteText"/>
        <w:jc w:val="left"/>
      </w:pPr>
      <w:r>
        <w:rPr>
          <w:rStyle w:val="FootnoteReference"/>
        </w:rPr>
        <w:footnoteRef/>
      </w:r>
      <w:r>
        <w:t xml:space="preserve"> </w:t>
      </w:r>
      <w:hyperlink r:id="rId68" w:history="1">
        <w:r w:rsidRPr="001D40B0">
          <w:rPr>
            <w:rStyle w:val="Hyperlink"/>
          </w:rPr>
          <w:t>2 Pet. 3:11-12</w:t>
        </w:r>
      </w:hyperlink>
      <w:r>
        <w:t>.</w:t>
      </w:r>
    </w:p>
  </w:footnote>
  <w:footnote w:id="64">
    <w:p w14:paraId="27D1E75F" w14:textId="4CAC77EB" w:rsidR="009D1F05" w:rsidRDefault="009D1F05" w:rsidP="009D1F05">
      <w:pPr>
        <w:pStyle w:val="FootnoteText"/>
        <w:jc w:val="left"/>
      </w:pPr>
      <w:r>
        <w:rPr>
          <w:rStyle w:val="FootnoteReference"/>
        </w:rPr>
        <w:footnoteRef/>
      </w:r>
      <w:r>
        <w:t xml:space="preserve"> </w:t>
      </w:r>
      <w:hyperlink r:id="rId69" w:history="1">
        <w:r w:rsidR="001C6AF8" w:rsidRPr="001D40B0">
          <w:rPr>
            <w:rStyle w:val="Hyperlink"/>
          </w:rPr>
          <w:t xml:space="preserve">2 Pet. 3:7-12, </w:t>
        </w:r>
        <w:r w:rsidRPr="001D40B0">
          <w:rPr>
            <w:rStyle w:val="Hyperlink"/>
          </w:rPr>
          <w:t>Isaiah 24:1-5, Isaiah 34:4, Micah 1:4, Rev. 8-9, 15-16</w:t>
        </w:r>
      </w:hyperlink>
      <w:r>
        <w:t>.</w:t>
      </w:r>
    </w:p>
  </w:footnote>
  <w:footnote w:id="65">
    <w:p w14:paraId="7F491834" w14:textId="7FE7463C" w:rsidR="0010783A" w:rsidRDefault="0010783A" w:rsidP="00580CC2">
      <w:pPr>
        <w:pStyle w:val="FootnoteText"/>
        <w:jc w:val="left"/>
      </w:pPr>
      <w:r>
        <w:rPr>
          <w:rStyle w:val="FootnoteReference"/>
        </w:rPr>
        <w:footnoteRef/>
      </w:r>
      <w:r>
        <w:t xml:space="preserve"> </w:t>
      </w:r>
      <w:hyperlink r:id="rId70" w:history="1">
        <w:r w:rsidRPr="001D40B0">
          <w:rPr>
            <w:rStyle w:val="Hyperlink"/>
          </w:rPr>
          <w:t>Rev. 8:10-11</w:t>
        </w:r>
      </w:hyperlink>
      <w:r w:rsidR="00580CC2">
        <w:t>. "</w:t>
      </w:r>
      <w:r w:rsidR="00580CC2" w:rsidRPr="00580CC2">
        <w:t>Monument of the Third Angel</w:t>
      </w:r>
      <w:r w:rsidR="00580CC2">
        <w:t xml:space="preserve">: Chernobyl, Ukraine,"  July 3, 2019, accessed June 27, 2023 at </w:t>
      </w:r>
      <w:hyperlink r:id="rId71" w:history="1">
        <w:r w:rsidR="00580CC2" w:rsidRPr="0048363A">
          <w:rPr>
            <w:rStyle w:val="Hyperlink"/>
          </w:rPr>
          <w:t>atlasobscura.com/places/angel-monument-chernobyl</w:t>
        </w:r>
      </w:hyperlink>
      <w:r w:rsidR="00365E66">
        <w:t xml:space="preserve"> .</w:t>
      </w:r>
    </w:p>
  </w:footnote>
  <w:footnote w:id="66">
    <w:p w14:paraId="537DA45D" w14:textId="33AEAE9D" w:rsidR="00A800A8" w:rsidRDefault="00A800A8" w:rsidP="00A800A8">
      <w:pPr>
        <w:pStyle w:val="FootnoteText"/>
        <w:jc w:val="left"/>
      </w:pPr>
      <w:r>
        <w:rPr>
          <w:rStyle w:val="FootnoteReference"/>
        </w:rPr>
        <w:footnoteRef/>
      </w:r>
      <w:r w:rsidR="005417DB">
        <w:t xml:space="preserve"> </w:t>
      </w:r>
      <w:r w:rsidR="006C1D7F">
        <w:t xml:space="preserve">Michael Haynes, </w:t>
      </w:r>
      <w:r w:rsidR="005417DB">
        <w:t>"</w:t>
      </w:r>
      <w:r w:rsidR="005417DB" w:rsidRPr="005417DB">
        <w:t>Vatican’s ‘Human Fraternity’ day fails to mention Catholicism or draw crowds</w:t>
      </w:r>
      <w:r w:rsidR="005417DB">
        <w:t xml:space="preserve">," LifeSiteNews, June 10, 2023, accessed June 28, 2023 at </w:t>
      </w:r>
      <w:hyperlink r:id="rId72" w:history="1">
        <w:r w:rsidR="005417DB" w:rsidRPr="0048363A">
          <w:rPr>
            <w:rStyle w:val="Hyperlink"/>
          </w:rPr>
          <w:t>lifesitenews.com/analysis/vaticans-human-fraternity-day-fails-to-mention-catholicism-or-draw-crowds</w:t>
        </w:r>
      </w:hyperlink>
      <w:r w:rsidR="00365E66">
        <w:t xml:space="preserve"> .</w:t>
      </w:r>
    </w:p>
  </w:footnote>
  <w:footnote w:id="67">
    <w:p w14:paraId="3384C751" w14:textId="502D1A66" w:rsidR="00092ACF" w:rsidRPr="002B3C8E" w:rsidRDefault="00092ACF" w:rsidP="00092ACF">
      <w:pPr>
        <w:pStyle w:val="FootnoteText"/>
        <w:jc w:val="left"/>
      </w:pPr>
      <w:r>
        <w:rPr>
          <w:rStyle w:val="FootnoteReference"/>
        </w:rPr>
        <w:footnoteRef/>
      </w:r>
      <w:r w:rsidRPr="002B3C8E">
        <w:t xml:space="preserve"> </w:t>
      </w:r>
      <w:hyperlink r:id="rId73" w:history="1">
        <w:r w:rsidRPr="001D40B0">
          <w:rPr>
            <w:rStyle w:val="Hyperlink"/>
          </w:rPr>
          <w:t>2 Pet. 3:11-12, Rev. 22:20-21</w:t>
        </w:r>
      </w:hyperlink>
      <w:r w:rsidRPr="002B3C8E">
        <w:t>.</w:t>
      </w:r>
    </w:p>
  </w:footnote>
  <w:footnote w:id="68">
    <w:p w14:paraId="1C9AED23" w14:textId="651A2AC6" w:rsidR="0010783A" w:rsidRPr="002B3C8E" w:rsidRDefault="0010783A" w:rsidP="0010783A">
      <w:pPr>
        <w:pStyle w:val="FootnoteText"/>
        <w:jc w:val="left"/>
      </w:pPr>
      <w:r>
        <w:rPr>
          <w:rStyle w:val="FootnoteReference"/>
        </w:rPr>
        <w:footnoteRef/>
      </w:r>
      <w:r w:rsidRPr="002B3C8E">
        <w:t xml:space="preserve"> </w:t>
      </w:r>
      <w:hyperlink r:id="rId74" w:history="1">
        <w:r w:rsidRPr="001D40B0">
          <w:rPr>
            <w:rStyle w:val="Hyperlink"/>
          </w:rPr>
          <w:t>Rev. 8:3-6ff</w:t>
        </w:r>
        <w:r w:rsidR="00F80787" w:rsidRPr="001D40B0">
          <w:rPr>
            <w:rStyle w:val="Hyperlink"/>
          </w:rPr>
          <w:t>, Joshua 6:15,</w:t>
        </w:r>
        <w:r w:rsidR="0075361C" w:rsidRPr="001D40B0">
          <w:rPr>
            <w:rStyle w:val="Hyperlink"/>
          </w:rPr>
          <w:t xml:space="preserve"> cf. Num. 10:9</w:t>
        </w:r>
      </w:hyperlink>
      <w:r w:rsidR="00365E66">
        <w:t>.</w:t>
      </w:r>
    </w:p>
  </w:footnote>
  <w:footnote w:id="69">
    <w:p w14:paraId="2668C65F" w14:textId="00CBAB94" w:rsidR="00CE3E2E" w:rsidRDefault="00CE3E2E" w:rsidP="00CE3E2E">
      <w:pPr>
        <w:pStyle w:val="FootnoteText"/>
        <w:jc w:val="left"/>
      </w:pPr>
      <w:r>
        <w:rPr>
          <w:rStyle w:val="FootnoteReference"/>
        </w:rPr>
        <w:footnoteRef/>
      </w:r>
      <w:r>
        <w:t xml:space="preserve"> </w:t>
      </w:r>
      <w:hyperlink r:id="rId75" w:history="1">
        <w:r w:rsidRPr="001D40B0">
          <w:rPr>
            <w:rStyle w:val="Hyperlink"/>
          </w:rPr>
          <w:t>Rev. 16:6-7, 9:20</w:t>
        </w:r>
      </w:hyperlink>
      <w:r>
        <w:t>.</w:t>
      </w:r>
    </w:p>
  </w:footnote>
  <w:footnote w:id="70">
    <w:p w14:paraId="0ACF2E95" w14:textId="066A49CE" w:rsidR="00092ACF" w:rsidRDefault="00092ACF" w:rsidP="00092ACF">
      <w:pPr>
        <w:pStyle w:val="FootnoteText"/>
        <w:jc w:val="left"/>
      </w:pPr>
      <w:r>
        <w:rPr>
          <w:rStyle w:val="FootnoteReference"/>
        </w:rPr>
        <w:footnoteRef/>
      </w:r>
      <w:r>
        <w:t xml:space="preserve"> </w:t>
      </w:r>
      <w:hyperlink r:id="rId76" w:history="1">
        <w:r w:rsidRPr="001D40B0">
          <w:rPr>
            <w:rStyle w:val="Hyperlink"/>
          </w:rPr>
          <w:t>Isaiah 24:1-5</w:t>
        </w:r>
      </w:hyperlink>
      <w:r w:rsidR="00365E66">
        <w:t>.</w:t>
      </w:r>
    </w:p>
  </w:footnote>
  <w:footnote w:id="71">
    <w:p w14:paraId="1E400DE1" w14:textId="35C5E96D" w:rsidR="0075361C" w:rsidRDefault="0075361C" w:rsidP="0075361C">
      <w:pPr>
        <w:pStyle w:val="FootnoteText"/>
        <w:jc w:val="left"/>
      </w:pPr>
      <w:r>
        <w:rPr>
          <w:rStyle w:val="FootnoteReference"/>
        </w:rPr>
        <w:footnoteRef/>
      </w:r>
      <w:r>
        <w:t xml:space="preserve"> </w:t>
      </w:r>
      <w:hyperlink r:id="rId77" w:history="1">
        <w:r w:rsidRPr="001D40B0">
          <w:rPr>
            <w:rStyle w:val="Hyperlink"/>
          </w:rPr>
          <w:t>Dan. 7:27, 1 Cor. 3:22-23, Rom. 8:32, Luke 12:32</w:t>
        </w:r>
        <w:r w:rsidR="00CE3E2E" w:rsidRPr="001D40B0">
          <w:rPr>
            <w:rStyle w:val="Hyperlink"/>
          </w:rPr>
          <w:t>, Isaiah 60</w:t>
        </w:r>
      </w:hyperlink>
      <w:r>
        <w:t xml:space="preserve">. </w:t>
      </w:r>
    </w:p>
  </w:footnote>
  <w:footnote w:id="72">
    <w:p w14:paraId="609AE68F" w14:textId="61E3CE82" w:rsidR="00716E9F" w:rsidRDefault="00716E9F" w:rsidP="00716E9F">
      <w:pPr>
        <w:pStyle w:val="FootnoteText"/>
        <w:jc w:val="left"/>
      </w:pPr>
      <w:r>
        <w:rPr>
          <w:rStyle w:val="FootnoteReference"/>
        </w:rPr>
        <w:footnoteRef/>
      </w:r>
      <w:r>
        <w:t xml:space="preserve"> "</w:t>
      </w:r>
      <w:hyperlink r:id="rId78" w:history="1">
        <w:r w:rsidRPr="005E19AF">
          <w:rPr>
            <w:rStyle w:val="Hyperlink"/>
          </w:rPr>
          <w:t>Prout iacent</w:t>
        </w:r>
      </w:hyperlink>
      <w:r>
        <w:t xml:space="preserve">" means "as they lie," "according to their obvious tenor," i.e, independently of </w:t>
      </w:r>
      <w:r w:rsidR="001959CB">
        <w:t xml:space="preserve">narrow, technical or symbolic </w:t>
      </w:r>
      <w:r>
        <w:t>intention</w:t>
      </w:r>
      <w:r w:rsidR="001959CB">
        <w:t>s or justifications</w:t>
      </w:r>
      <w:r>
        <w:t>.</w:t>
      </w:r>
    </w:p>
  </w:footnote>
  <w:footnote w:id="73">
    <w:p w14:paraId="473633DC" w14:textId="2FF25E08" w:rsidR="005B4307" w:rsidRDefault="005B4307" w:rsidP="00D64B8B">
      <w:pPr>
        <w:pStyle w:val="FootnoteText"/>
        <w:jc w:val="left"/>
      </w:pPr>
      <w:r>
        <w:rPr>
          <w:rStyle w:val="FootnoteReference"/>
        </w:rPr>
        <w:footnoteRef/>
      </w:r>
      <w:r>
        <w:t xml:space="preserve"> </w:t>
      </w:r>
      <w:hyperlink r:id="rId79" w:history="1">
        <w:r w:rsidRPr="00C831A3">
          <w:rPr>
            <w:rStyle w:val="Hyperlink"/>
          </w:rPr>
          <w:t>Exodus 20:5</w:t>
        </w:r>
      </w:hyperlink>
      <w:r>
        <w:t xml:space="preserve"> - "</w:t>
      </w:r>
      <w:r w:rsidR="00D64B8B" w:rsidRPr="00D64B8B">
        <w:t xml:space="preserve">You shall not make for yourself a graven image, or any likeness of anything that is in heaven above, or that is in the earth beneath, or that is in the water under the earth; </w:t>
      </w:r>
      <w:r w:rsidR="00D64B8B">
        <w:t xml:space="preserve"> </w:t>
      </w:r>
      <w:r w:rsidR="00D64B8B" w:rsidRPr="00D64B8B">
        <w:t>you shall not bow down to them or serve them</w:t>
      </w:r>
      <w:r w:rsidR="00D64B8B">
        <w:t>."</w:t>
      </w:r>
    </w:p>
  </w:footnote>
  <w:footnote w:id="74">
    <w:p w14:paraId="2BFA4888" w14:textId="5E28ECBA" w:rsidR="008B21D6" w:rsidRPr="00365E66" w:rsidRDefault="008B21D6" w:rsidP="008B21D6">
      <w:pPr>
        <w:pStyle w:val="FootnoteText"/>
        <w:jc w:val="left"/>
      </w:pPr>
      <w:r>
        <w:rPr>
          <w:rStyle w:val="FootnoteReference"/>
        </w:rPr>
        <w:footnoteRef/>
      </w:r>
      <w:r w:rsidR="00365E66">
        <w:t xml:space="preserve"> </w:t>
      </w:r>
      <w:r w:rsidR="00365E66">
        <w:sym w:font="Wingdings" w:char="F09F"/>
      </w:r>
      <w:r>
        <w:t xml:space="preserve"> Fr. Chad Ripperger, 2:19:27 in "</w:t>
      </w:r>
      <w:r w:rsidRPr="008B21D6">
        <w:t>Spiritual Warfare Pt 1</w:t>
      </w:r>
      <w:r>
        <w:t xml:space="preserve">," </w:t>
      </w:r>
      <w:r w:rsidR="00C4265D">
        <w:t xml:space="preserve">Sensus Fidelium, July 23, 2018, accessed June 29, 2023 at </w:t>
      </w:r>
      <w:hyperlink r:id="rId80" w:history="1">
        <w:r w:rsidR="00C4265D" w:rsidRPr="001A2AC8">
          <w:rPr>
            <w:rStyle w:val="Hyperlink"/>
          </w:rPr>
          <w:t>youtu.be/YtrmZLbH9CM?t=8367</w:t>
        </w:r>
      </w:hyperlink>
      <w:r w:rsidR="00365E66">
        <w:t xml:space="preserve"> .</w:t>
      </w:r>
    </w:p>
    <w:p w14:paraId="023D0D36" w14:textId="29530AB5" w:rsidR="00C4265D" w:rsidRDefault="00365E66" w:rsidP="008B21D6">
      <w:pPr>
        <w:pStyle w:val="FootnoteText"/>
        <w:jc w:val="left"/>
      </w:pPr>
      <w:r>
        <w:t xml:space="preserve">    </w:t>
      </w:r>
      <w:r>
        <w:sym w:font="Wingdings" w:char="F09F"/>
      </w:r>
      <w:r>
        <w:t xml:space="preserve"> </w:t>
      </w:r>
      <w:r w:rsidR="00C4265D" w:rsidRPr="00C4265D">
        <w:t xml:space="preserve">Fr. Vincent Lampert, </w:t>
      </w:r>
      <w:r w:rsidR="00C4265D">
        <w:t>1:10 in "</w:t>
      </w:r>
      <w:r w:rsidR="00C4265D" w:rsidRPr="00C4265D">
        <w:t>8 Ways People Give the Devil a Foothold</w:t>
      </w:r>
      <w:r w:rsidR="00C4265D">
        <w:t xml:space="preserve">," St. Paul Center, October 26, 2021, accessed June 29, 2023 at </w:t>
      </w:r>
      <w:hyperlink r:id="rId81" w:history="1">
        <w:r w:rsidR="00C4265D" w:rsidRPr="0048363A">
          <w:rPr>
            <w:rStyle w:val="Hyperlink"/>
          </w:rPr>
          <w:t>youtu.be/Q7qExWLDAu0?t=68</w:t>
        </w:r>
      </w:hyperlink>
      <w:r>
        <w:t xml:space="preserve"> .</w:t>
      </w:r>
    </w:p>
  </w:footnote>
  <w:footnote w:id="75">
    <w:p w14:paraId="47EE43E8" w14:textId="32E99151" w:rsidR="0021026D" w:rsidRDefault="0021026D" w:rsidP="0021026D">
      <w:pPr>
        <w:pStyle w:val="FootnoteText"/>
        <w:jc w:val="left"/>
      </w:pPr>
      <w:r>
        <w:rPr>
          <w:rStyle w:val="FootnoteReference"/>
        </w:rPr>
        <w:footnoteRef/>
      </w:r>
      <w:r>
        <w:t xml:space="preserve"> Daniel Ibanez, “</w:t>
      </w:r>
      <w:r w:rsidRPr="0021026D">
        <w:t>Pope Francis apologizes that Amazon synod 'Pachamama' was thrown into Tiber River</w:t>
      </w:r>
      <w:r>
        <w:t xml:space="preserve">,” CNA, Oct. 25, 2019, accessed July 25, 2023 at </w:t>
      </w:r>
      <w:hyperlink r:id="rId82" w:history="1">
        <w:r w:rsidRPr="0048363A">
          <w:rPr>
            <w:rStyle w:val="Hyperlink"/>
          </w:rPr>
          <w:t>catholicnewsagency.com/news/42636/pope-francis-apologizes-that-amazon-synod-pachamama-was-thrown-into-tiber-river</w:t>
        </w:r>
      </w:hyperlink>
    </w:p>
  </w:footnote>
  <w:footnote w:id="76">
    <w:p w14:paraId="66C89F54" w14:textId="021D779F" w:rsidR="00C6629C" w:rsidRDefault="00C6629C" w:rsidP="00C6629C">
      <w:pPr>
        <w:pStyle w:val="FootnoteText"/>
        <w:jc w:val="left"/>
      </w:pPr>
      <w:r>
        <w:rPr>
          <w:rStyle w:val="FootnoteReference"/>
        </w:rPr>
        <w:footnoteRef/>
      </w:r>
      <w:r>
        <w:t xml:space="preserve"> </w:t>
      </w:r>
      <w:r w:rsidR="00A74633">
        <w:t>Ken Dilanien, “</w:t>
      </w:r>
      <w:r w:rsidR="00A74633" w:rsidRPr="00A74633">
        <w:t>U.S. intel report identified 3 Wuhan lab researchers who fell ill in November 2019</w:t>
      </w:r>
      <w:r w:rsidR="00A74633">
        <w:t>,”</w:t>
      </w:r>
      <w:r w:rsidR="00A74633" w:rsidRPr="00A74633">
        <w:t xml:space="preserve"> </w:t>
      </w:r>
      <w:r w:rsidR="00A74633">
        <w:t>NBC N</w:t>
      </w:r>
      <w:r w:rsidR="00A74633" w:rsidRPr="00A74633">
        <w:t>ews</w:t>
      </w:r>
      <w:r w:rsidR="00A74633">
        <w:t>,</w:t>
      </w:r>
      <w:r w:rsidR="00A74633" w:rsidRPr="00A74633">
        <w:t xml:space="preserve"> May 24, 2021</w:t>
      </w:r>
      <w:r w:rsidR="00A74633">
        <w:t>,</w:t>
      </w:r>
      <w:r w:rsidR="00A74633" w:rsidRPr="00A74633">
        <w:t xml:space="preserve"> </w:t>
      </w:r>
      <w:r w:rsidR="00A74633">
        <w:t>accessed June 29, 2023 at</w:t>
      </w:r>
      <w:r w:rsidR="00365E66">
        <w:t xml:space="preserve"> </w:t>
      </w:r>
      <w:hyperlink r:id="rId83" w:history="1">
        <w:r w:rsidR="00A74633" w:rsidRPr="0048363A">
          <w:rPr>
            <w:rStyle w:val="Hyperlink"/>
          </w:rPr>
          <w:t>nbcnews.com/health/health-news/u-s-intel-report-identified-3-wuhan-lab-researchers-who-n1268327</w:t>
        </w:r>
      </w:hyperlink>
      <w:r w:rsidR="00365E66">
        <w:t xml:space="preserve"> .</w:t>
      </w:r>
    </w:p>
  </w:footnote>
  <w:footnote w:id="77">
    <w:p w14:paraId="2EC590D8" w14:textId="32609B73" w:rsidR="003E7DD4" w:rsidRDefault="003E7DD4" w:rsidP="003E7DD4">
      <w:pPr>
        <w:pStyle w:val="FootnoteText"/>
        <w:jc w:val="left"/>
      </w:pPr>
      <w:r>
        <w:rPr>
          <w:rStyle w:val="FootnoteReference"/>
        </w:rPr>
        <w:footnoteRef/>
      </w:r>
      <w:r>
        <w:t xml:space="preserve"> Time and again throughout history we see that the deeds of the church determine those of the world, as suggested by Scripture:   </w:t>
      </w:r>
    </w:p>
    <w:p w14:paraId="4E32EF3D" w14:textId="446699CC" w:rsidR="003E7DD4" w:rsidRDefault="003E7DD4" w:rsidP="003E7DD4">
      <w:pPr>
        <w:pStyle w:val="FootnoteText"/>
        <w:numPr>
          <w:ilvl w:val="0"/>
          <w:numId w:val="27"/>
        </w:numPr>
        <w:jc w:val="left"/>
      </w:pPr>
      <w:r>
        <w:t xml:space="preserve">Romans 8:28 </w:t>
      </w:r>
      <w:r w:rsidR="007221B1">
        <w:t xml:space="preserve">– </w:t>
      </w:r>
      <w:r>
        <w:t xml:space="preserve">"All things work together for them that love the Lord." </w:t>
      </w:r>
    </w:p>
    <w:p w14:paraId="0028A911" w14:textId="57AB64FA" w:rsidR="003E7DD4" w:rsidRDefault="003E7DD4" w:rsidP="003E7DD4">
      <w:pPr>
        <w:pStyle w:val="FootnoteText"/>
        <w:numPr>
          <w:ilvl w:val="0"/>
          <w:numId w:val="27"/>
        </w:numPr>
        <w:jc w:val="left"/>
      </w:pPr>
      <w:r>
        <w:t xml:space="preserve">Colossians 1:16-18 </w:t>
      </w:r>
      <w:r w:rsidR="007221B1">
        <w:t xml:space="preserve">– </w:t>
      </w:r>
      <w:r>
        <w:t>"…</w:t>
      </w:r>
      <w:r w:rsidRPr="003E7DD4">
        <w:t>all things were created through him and for him. He is before all things, and in him all things hold together. He is the head of the body, the church;</w:t>
      </w:r>
      <w:r>
        <w:t>”</w:t>
      </w:r>
    </w:p>
    <w:p w14:paraId="5E47F229" w14:textId="77777777" w:rsidR="007E0297" w:rsidRDefault="007E0297" w:rsidP="00EA6BE6">
      <w:pPr>
        <w:pStyle w:val="FootnoteText"/>
        <w:numPr>
          <w:ilvl w:val="0"/>
          <w:numId w:val="27"/>
        </w:numPr>
        <w:jc w:val="left"/>
      </w:pPr>
      <w:r>
        <w:t>Romans 9:22-23 – “</w:t>
      </w:r>
      <w:r w:rsidRPr="00791626">
        <w:t>What if God, desiring to show his wrath and to make known his power, has endured with much patience the vessels of wrath made for destruction, in order to make known the riches of his glory for the vessels of mercy, which he has prepared beforehand for glory,</w:t>
      </w:r>
      <w:r>
        <w:t>…”</w:t>
      </w:r>
    </w:p>
    <w:p w14:paraId="31889735" w14:textId="4081E3E1" w:rsidR="003E7DD4" w:rsidRDefault="003E7DD4" w:rsidP="00EA6BE6">
      <w:pPr>
        <w:pStyle w:val="FootnoteText"/>
        <w:numPr>
          <w:ilvl w:val="0"/>
          <w:numId w:val="27"/>
        </w:numPr>
        <w:jc w:val="left"/>
      </w:pPr>
      <w:r>
        <w:t xml:space="preserve">Isaiah 43:3-4 </w:t>
      </w:r>
      <w:r w:rsidR="007221B1">
        <w:t xml:space="preserve">– </w:t>
      </w:r>
      <w:r>
        <w:t>"I give Egypt as your ransom, Ethiopia and S[h]eba in exchange for you. . . . I give men in return for you, peoples in exchange for your life.</w:t>
      </w:r>
    </w:p>
    <w:p w14:paraId="713AF6B0" w14:textId="77777777" w:rsidR="00F2465C" w:rsidRDefault="00F2465C" w:rsidP="00F2465C">
      <w:pPr>
        <w:pStyle w:val="FootnoteText"/>
        <w:jc w:val="left"/>
      </w:pPr>
      <w:r>
        <w:t xml:space="preserve">We also see examples of a king's sin affecting his people:  </w:t>
      </w:r>
    </w:p>
    <w:p w14:paraId="5BD079D5" w14:textId="2EA9511E" w:rsidR="00F2465C" w:rsidRDefault="00C831A3" w:rsidP="00F2465C">
      <w:pPr>
        <w:pStyle w:val="FootnoteText"/>
        <w:numPr>
          <w:ilvl w:val="0"/>
          <w:numId w:val="28"/>
        </w:numPr>
        <w:jc w:val="left"/>
      </w:pPr>
      <w:hyperlink r:id="rId84" w:history="1">
        <w:r w:rsidR="00F2465C" w:rsidRPr="00C831A3">
          <w:rPr>
            <w:rStyle w:val="Hyperlink"/>
          </w:rPr>
          <w:t>2 Sam. 24:10-25</w:t>
        </w:r>
      </w:hyperlink>
      <w:r w:rsidR="00F2465C">
        <w:t xml:space="preserve">. </w:t>
      </w:r>
    </w:p>
  </w:footnote>
  <w:footnote w:id="78">
    <w:p w14:paraId="7C70EC94" w14:textId="1188DA75" w:rsidR="00995112" w:rsidRDefault="00995112" w:rsidP="00995112">
      <w:pPr>
        <w:pStyle w:val="FootnoteText"/>
        <w:jc w:val="left"/>
      </w:pPr>
      <w:r>
        <w:rPr>
          <w:rStyle w:val="FootnoteReference"/>
        </w:rPr>
        <w:footnoteRef/>
      </w:r>
      <w:r>
        <w:t xml:space="preserve"> John Henry Westen and Taylor Marshall, 4:56 in "</w:t>
      </w:r>
      <w:r w:rsidRPr="00995112">
        <w:t>Did Pope Francis Betray Catholic China? Is Corona the Judgment?</w:t>
      </w:r>
      <w:r>
        <w:t xml:space="preserve">"  YouTube, March 16, 2020, accessed July 14, 2023 at </w:t>
      </w:r>
      <w:hyperlink r:id="rId85" w:history="1">
        <w:r w:rsidRPr="0048363A">
          <w:rPr>
            <w:rStyle w:val="Hyperlink"/>
          </w:rPr>
          <w:t>youtu.be/T0u61ZshcBQ?t=296</w:t>
        </w:r>
      </w:hyperlink>
      <w:r w:rsidR="00365E66">
        <w:t xml:space="preserve"> .</w:t>
      </w:r>
    </w:p>
  </w:footnote>
  <w:footnote w:id="79">
    <w:p w14:paraId="49A3DE31" w14:textId="080184EE" w:rsidR="00F3024C" w:rsidRDefault="00F3024C" w:rsidP="00F3024C">
      <w:pPr>
        <w:pStyle w:val="FootnoteText"/>
        <w:jc w:val="left"/>
      </w:pPr>
      <w:r>
        <w:rPr>
          <w:rStyle w:val="FootnoteReference"/>
        </w:rPr>
        <w:footnoteRef/>
      </w:r>
      <w:r>
        <w:t xml:space="preserve"> </w:t>
      </w:r>
      <w:r w:rsidR="00A74633">
        <w:t>Dorothy Cummings McLean, "</w:t>
      </w:r>
      <w:r w:rsidR="00A74633" w:rsidRPr="00A74633">
        <w:t>‘Epitome’ of ‘absurdity’: Priest responds to Pope’s suggestion COVID-19 caused by Earth’s anger</w:t>
      </w:r>
      <w:r w:rsidR="00A74633">
        <w:t xml:space="preserve">," Life Site News, May 22, 2020, accessed June 29, 2023 at </w:t>
      </w:r>
      <w:hyperlink r:id="rId86" w:history="1">
        <w:r w:rsidR="00A55995" w:rsidRPr="0048363A">
          <w:rPr>
            <w:rStyle w:val="Hyperlink"/>
          </w:rPr>
          <w:t>lifesitenews.com/news/epitome-of-absurdity-priest-responds-to-popes-claim-covid-19-caused-by-earths-anger</w:t>
        </w:r>
      </w:hyperlink>
      <w:r w:rsidR="00365E66">
        <w:t xml:space="preserve"> .</w:t>
      </w:r>
    </w:p>
  </w:footnote>
  <w:footnote w:id="80">
    <w:p w14:paraId="5235A35D" w14:textId="748BA080" w:rsidR="003E7BA2" w:rsidRDefault="003E7BA2" w:rsidP="003E7BA2">
      <w:pPr>
        <w:pStyle w:val="FootnoteText"/>
        <w:jc w:val="left"/>
      </w:pPr>
      <w:r>
        <w:rPr>
          <w:rStyle w:val="FootnoteReference"/>
        </w:rPr>
        <w:footnoteRef/>
      </w:r>
      <w:r>
        <w:t xml:space="preserve"> </w:t>
      </w:r>
      <w:r w:rsidR="00DD5F0B">
        <w:t>“Fratelli Tutti,”</w:t>
      </w:r>
      <w:r>
        <w:t xml:space="preserve"> </w:t>
      </w:r>
      <w:hyperlink r:id="rId87" w:anchor="_ftnref32" w:history="1">
        <w:r w:rsidRPr="00C831A3">
          <w:rPr>
            <w:rStyle w:val="Hyperlink"/>
          </w:rPr>
          <w:t>34</w:t>
        </w:r>
      </w:hyperlink>
      <w:r>
        <w:t>.</w:t>
      </w:r>
    </w:p>
  </w:footnote>
  <w:footnote w:id="81">
    <w:p w14:paraId="721F776C" w14:textId="4EABBA7E" w:rsidR="00EF5F73" w:rsidRDefault="00EF5F73" w:rsidP="00EF5F73">
      <w:pPr>
        <w:pStyle w:val="FootnoteText"/>
        <w:jc w:val="left"/>
      </w:pPr>
      <w:r>
        <w:rPr>
          <w:rStyle w:val="FootnoteReference"/>
        </w:rPr>
        <w:footnoteRef/>
      </w:r>
      <w:r>
        <w:t xml:space="preserve"> James Lindsay, 6:35 in "</w:t>
      </w:r>
      <w:r w:rsidRPr="00EF5F73">
        <w:t>The Role of Consciousness and the Evolution of the Gospel of Marxism</w:t>
      </w:r>
      <w:r>
        <w:t>,"</w:t>
      </w:r>
      <w:r w:rsidRPr="00EF5F73">
        <w:t xml:space="preserve"> </w:t>
      </w:r>
      <w:r>
        <w:t xml:space="preserve">New Discourses, April 19, 2023, accessed June 28, 2023 at </w:t>
      </w:r>
      <w:hyperlink r:id="rId88" w:history="1">
        <w:r w:rsidRPr="00C831A3">
          <w:rPr>
            <w:rStyle w:val="Hyperlink"/>
          </w:rPr>
          <w:t>youtu.be/pTuqKOSQYdI?t=395</w:t>
        </w:r>
      </w:hyperlink>
      <w:r>
        <w:t xml:space="preserve"> quoting from </w:t>
      </w:r>
    </w:p>
    <w:p w14:paraId="0C87053A" w14:textId="52DB3813" w:rsidR="00EF5F73" w:rsidRDefault="00EF5F73" w:rsidP="00EF5F73">
      <w:pPr>
        <w:pStyle w:val="FootnoteText"/>
        <w:jc w:val="left"/>
      </w:pPr>
      <w:r>
        <w:t>Paulo Freire, "The Politics of Education," Bergin and Garvey (Westport, Connecticut: 1985), p.138.</w:t>
      </w:r>
    </w:p>
  </w:footnote>
  <w:footnote w:id="82">
    <w:p w14:paraId="7E329135" w14:textId="3B539CDF" w:rsidR="00476146" w:rsidRDefault="00476146" w:rsidP="00476146">
      <w:pPr>
        <w:pStyle w:val="FootnoteText"/>
        <w:jc w:val="left"/>
      </w:pPr>
      <w:r>
        <w:rPr>
          <w:rStyle w:val="FootnoteReference"/>
        </w:rPr>
        <w:footnoteRef/>
      </w:r>
      <w:r>
        <w:t xml:space="preserve"> </w:t>
      </w:r>
      <w:r w:rsidR="001162E1">
        <w:sym w:font="Wingdings" w:char="F09F"/>
      </w:r>
      <w:r w:rsidR="001162E1">
        <w:t xml:space="preserve"> </w:t>
      </w:r>
      <w:r>
        <w:t xml:space="preserve">James Lindsay, "Equity and Justice," New Discourses, April 14, 2022, accessed June 28, 2023 at </w:t>
      </w:r>
      <w:hyperlink r:id="rId89" w:history="1">
        <w:r w:rsidRPr="001A2AC8">
          <w:rPr>
            <w:rStyle w:val="Hyperlink"/>
          </w:rPr>
          <w:t>youtube.com/watch?v=bbR9QXuSMI4</w:t>
        </w:r>
      </w:hyperlink>
      <w:r>
        <w:t xml:space="preserve"> </w:t>
      </w:r>
      <w:r w:rsidR="001B24F5">
        <w:t>.</w:t>
      </w:r>
      <w:r>
        <w:br/>
      </w:r>
      <w:r w:rsidR="001162E1">
        <w:t xml:space="preserve">    </w:t>
      </w:r>
      <w:r w:rsidR="001162E1">
        <w:sym w:font="Wingdings" w:char="F09F"/>
      </w:r>
      <w:r w:rsidR="001162E1">
        <w:t xml:space="preserve"> </w:t>
      </w:r>
      <w:r>
        <w:t xml:space="preserve">James Lindsay, “Groomer Schools 3: </w:t>
      </w:r>
      <w:r w:rsidRPr="00476146">
        <w:t>The Creation of an American Red Guard</w:t>
      </w:r>
      <w:r>
        <w:t xml:space="preserve">," New Discourses, December 27, 2021, accessed June 28, 2023 at </w:t>
      </w:r>
      <w:hyperlink r:id="rId90" w:history="1">
        <w:r w:rsidRPr="0048363A">
          <w:rPr>
            <w:rStyle w:val="Hyperlink"/>
          </w:rPr>
          <w:t>youtube.com/watch?v=P8pHloB5qb4&amp;t=1470s</w:t>
        </w:r>
      </w:hyperlink>
      <w:r w:rsidR="001B24F5">
        <w:t xml:space="preserve"> .</w:t>
      </w:r>
    </w:p>
  </w:footnote>
  <w:footnote w:id="83">
    <w:p w14:paraId="4AE66D3C" w14:textId="05B05891" w:rsidR="00BF3DBB" w:rsidRDefault="00BF3DBB" w:rsidP="00BF3DBB">
      <w:pPr>
        <w:pStyle w:val="FootnoteText"/>
        <w:jc w:val="left"/>
      </w:pPr>
      <w:r>
        <w:rPr>
          <w:rStyle w:val="FootnoteReference"/>
        </w:rPr>
        <w:footnoteRef/>
      </w:r>
      <w:r>
        <w:t xml:space="preserve"> James Lindsay, "</w:t>
      </w:r>
      <w:r w:rsidRPr="00BF3DBB">
        <w:t xml:space="preserve"> Gnosticism, Modern and Postmodern</w:t>
      </w:r>
      <w:r>
        <w:t xml:space="preserve">," New Discourses, January 8, 2023, accessed June 23, 2023 at  </w:t>
      </w:r>
      <w:hyperlink r:id="rId91" w:history="1">
        <w:r w:rsidRPr="0048363A">
          <w:rPr>
            <w:rStyle w:val="Hyperlink"/>
          </w:rPr>
          <w:t>youtube.com/watch?v=H-vJ_qPPljc</w:t>
        </w:r>
      </w:hyperlink>
      <w:r w:rsidR="001B24F5">
        <w:t xml:space="preserve"> .</w:t>
      </w:r>
    </w:p>
  </w:footnote>
  <w:footnote w:id="84">
    <w:p w14:paraId="2215BAEF" w14:textId="68559F71" w:rsidR="00BF3DBB" w:rsidRDefault="00BF3DBB" w:rsidP="00BF3DBB">
      <w:pPr>
        <w:pStyle w:val="FootnoteText"/>
        <w:jc w:val="left"/>
      </w:pPr>
      <w:r>
        <w:rPr>
          <w:rStyle w:val="FootnoteReference"/>
        </w:rPr>
        <w:footnoteRef/>
      </w:r>
      <w:r>
        <w:t xml:space="preserve"> Ibid., also James Lindsay, </w:t>
      </w:r>
      <w:r w:rsidR="00E93243">
        <w:t xml:space="preserve">18:33, 20:45, </w:t>
      </w:r>
      <w:r>
        <w:t>38:55 in "</w:t>
      </w:r>
      <w:r w:rsidRPr="00BF3DBB">
        <w:t>Paulo Freire and the Marxist Transformation of the Church</w:t>
      </w:r>
      <w:r>
        <w:t>,” New Discourses, August 22, 2022 accessed June 23, 20</w:t>
      </w:r>
      <w:r w:rsidR="002C68E2">
        <w:t>2</w:t>
      </w:r>
      <w:r>
        <w:t xml:space="preserve">3 at </w:t>
      </w:r>
      <w:hyperlink r:id="rId92" w:history="1">
        <w:r w:rsidRPr="0048363A">
          <w:rPr>
            <w:rStyle w:val="Hyperlink"/>
          </w:rPr>
          <w:t>youtu.be/4D1Wfn9Qgdo?t=2335</w:t>
        </w:r>
      </w:hyperlink>
      <w:r w:rsidR="001B24F5">
        <w:t xml:space="preserve"> .</w:t>
      </w:r>
    </w:p>
  </w:footnote>
  <w:footnote w:id="85">
    <w:p w14:paraId="6B84C553" w14:textId="54B8D987" w:rsidR="00BF3DBB" w:rsidRDefault="00BF3DBB" w:rsidP="00BF3DBB">
      <w:pPr>
        <w:pStyle w:val="FootnoteText"/>
        <w:jc w:val="left"/>
      </w:pPr>
      <w:r>
        <w:rPr>
          <w:rStyle w:val="FootnoteReference"/>
        </w:rPr>
        <w:footnoteRef/>
      </w:r>
      <w:r>
        <w:t xml:space="preserve"> Ibid., 20:45, 1:47:10, 2:14:53. </w:t>
      </w:r>
    </w:p>
  </w:footnote>
  <w:footnote w:id="86">
    <w:p w14:paraId="638BC0E5" w14:textId="77777777" w:rsidR="009E22B8" w:rsidRDefault="009E22B8" w:rsidP="009E22B8">
      <w:pPr>
        <w:pStyle w:val="FootnoteText"/>
        <w:jc w:val="left"/>
      </w:pPr>
      <w:r>
        <w:rPr>
          <w:rStyle w:val="FootnoteReference"/>
        </w:rPr>
        <w:footnoteRef/>
      </w:r>
      <w:r>
        <w:t xml:space="preserve"> Ibid., 2:10:55.</w:t>
      </w:r>
    </w:p>
  </w:footnote>
  <w:footnote w:id="87">
    <w:p w14:paraId="03740855" w14:textId="38F166BF" w:rsidR="009E22B8" w:rsidRDefault="009E22B8" w:rsidP="009E22B8">
      <w:pPr>
        <w:pStyle w:val="FootnoteText"/>
        <w:jc w:val="left"/>
      </w:pPr>
      <w:r>
        <w:rPr>
          <w:rStyle w:val="FootnoteReference"/>
        </w:rPr>
        <w:footnoteRef/>
      </w:r>
      <w:r>
        <w:t xml:space="preserve"> </w:t>
      </w:r>
      <w:hyperlink r:id="rId93" w:history="1">
        <w:r w:rsidRPr="00C831A3">
          <w:rPr>
            <w:rStyle w:val="Hyperlink"/>
          </w:rPr>
          <w:t>Dan. 9:24</w:t>
        </w:r>
      </w:hyperlink>
      <w:r w:rsidR="001B24F5">
        <w:t>.</w:t>
      </w:r>
    </w:p>
  </w:footnote>
  <w:footnote w:id="88">
    <w:p w14:paraId="4CE48318" w14:textId="30873503" w:rsidR="00C20A34" w:rsidRDefault="00C20A34" w:rsidP="00C20A34">
      <w:pPr>
        <w:pStyle w:val="FootnoteText"/>
        <w:jc w:val="left"/>
      </w:pPr>
      <w:r>
        <w:rPr>
          <w:rStyle w:val="FootnoteReference"/>
        </w:rPr>
        <w:footnoteRef/>
      </w:r>
      <w:r>
        <w:t xml:space="preserve"> </w:t>
      </w:r>
      <w:hyperlink r:id="rId94" w:history="1">
        <w:r w:rsidRPr="00C831A3">
          <w:rPr>
            <w:rStyle w:val="Hyperlink"/>
          </w:rPr>
          <w:t>Rev. 22:18</w:t>
        </w:r>
      </w:hyperlink>
      <w:r>
        <w:t xml:space="preserve"> . </w:t>
      </w:r>
    </w:p>
  </w:footnote>
  <w:footnote w:id="89">
    <w:p w14:paraId="7586083E" w14:textId="77777777" w:rsidR="00C20A34" w:rsidRPr="00DD7270" w:rsidRDefault="00C20A34" w:rsidP="00C20A34">
      <w:pPr>
        <w:pStyle w:val="FootnoteText"/>
        <w:jc w:val="left"/>
      </w:pPr>
      <w:r>
        <w:rPr>
          <w:rStyle w:val="FootnoteReference"/>
        </w:rPr>
        <w:footnoteRef/>
      </w:r>
      <w:r>
        <w:t xml:space="preserve"> James Lindsay, 41:30, see also 39:37 &amp; 43:08 in "</w:t>
      </w:r>
      <w:r w:rsidRPr="0030441C">
        <w:t>Paulo Freire and the Marxist Transformation of the Church</w:t>
      </w:r>
      <w:r>
        <w:t xml:space="preserve">," New Discourses project, August 22, 2022, accessed June 22, 2023 at </w:t>
      </w:r>
    </w:p>
    <w:p w14:paraId="31F736D9" w14:textId="6CB6564D" w:rsidR="00C20A34" w:rsidRDefault="00000000" w:rsidP="00C20A34">
      <w:pPr>
        <w:pStyle w:val="FootnoteText"/>
        <w:jc w:val="left"/>
      </w:pPr>
      <w:hyperlink r:id="rId95" w:history="1">
        <w:r w:rsidR="00C20A34" w:rsidRPr="0048363A">
          <w:rPr>
            <w:rStyle w:val="Hyperlink"/>
          </w:rPr>
          <w:t>youtube.com/watch?v=4D1Wfn9Qgdo&amp;t=2490s</w:t>
        </w:r>
      </w:hyperlink>
      <w:r w:rsidR="00C20A34">
        <w:t xml:space="preserve"> .</w:t>
      </w:r>
    </w:p>
  </w:footnote>
  <w:footnote w:id="90">
    <w:p w14:paraId="73FFF447" w14:textId="51FD7A15" w:rsidR="00C20A34" w:rsidRDefault="00C20A34" w:rsidP="00C20A34">
      <w:pPr>
        <w:pStyle w:val="FootnoteText"/>
        <w:jc w:val="left"/>
      </w:pPr>
      <w:r>
        <w:rPr>
          <w:rStyle w:val="FootnoteReference"/>
        </w:rPr>
        <w:footnoteRef/>
      </w:r>
      <w:r>
        <w:t xml:space="preserve"> </w:t>
      </w:r>
      <w:hyperlink r:id="rId96" w:history="1">
        <w:r w:rsidRPr="00C831A3">
          <w:rPr>
            <w:rStyle w:val="Hyperlink"/>
          </w:rPr>
          <w:t>2 John 1:9</w:t>
        </w:r>
      </w:hyperlink>
      <w:r>
        <w:t>.</w:t>
      </w:r>
    </w:p>
  </w:footnote>
  <w:footnote w:id="91">
    <w:p w14:paraId="3D4B32A4" w14:textId="7D273319" w:rsidR="00C20A34" w:rsidRDefault="00C20A34" w:rsidP="00C20A34">
      <w:pPr>
        <w:pStyle w:val="FootnoteText"/>
        <w:jc w:val="left"/>
      </w:pPr>
      <w:r>
        <w:rPr>
          <w:rStyle w:val="FootnoteReference"/>
        </w:rPr>
        <w:footnoteRef/>
      </w:r>
      <w:r>
        <w:t xml:space="preserve"> </w:t>
      </w:r>
      <w:hyperlink r:id="rId97" w:history="1">
        <w:r w:rsidRPr="00C831A3">
          <w:rPr>
            <w:rStyle w:val="Hyperlink"/>
          </w:rPr>
          <w:t>1  John 2:24-28</w:t>
        </w:r>
      </w:hyperlink>
      <w:r>
        <w:t>.</w:t>
      </w:r>
    </w:p>
  </w:footnote>
  <w:footnote w:id="92">
    <w:p w14:paraId="08E29852" w14:textId="7E27ECB1" w:rsidR="00C20A34" w:rsidRDefault="00C20A34" w:rsidP="00C20A34">
      <w:pPr>
        <w:pStyle w:val="FootnoteText"/>
        <w:jc w:val="left"/>
      </w:pPr>
      <w:r>
        <w:rPr>
          <w:rStyle w:val="FootnoteReference"/>
        </w:rPr>
        <w:footnoteRef/>
      </w:r>
      <w:r>
        <w:t xml:space="preserve"> </w:t>
      </w:r>
      <w:hyperlink r:id="rId98" w:history="1">
        <w:r w:rsidRPr="00C831A3">
          <w:rPr>
            <w:rStyle w:val="Hyperlink"/>
          </w:rPr>
          <w:t>Is. 51:1-2, Mark 12:27, cf. Heb. 9:26</w:t>
        </w:r>
      </w:hyperlink>
      <w:r>
        <w:t>.</w:t>
      </w:r>
    </w:p>
  </w:footnote>
  <w:footnote w:id="93">
    <w:p w14:paraId="77FA33FD" w14:textId="53B072D4" w:rsidR="00C20A34" w:rsidRDefault="00C20A34" w:rsidP="00C20A34">
      <w:pPr>
        <w:pStyle w:val="FootnoteText"/>
        <w:jc w:val="left"/>
      </w:pPr>
      <w:r>
        <w:rPr>
          <w:rStyle w:val="FootnoteReference"/>
        </w:rPr>
        <w:footnoteRef/>
      </w:r>
      <w:r>
        <w:t xml:space="preserve"> </w:t>
      </w:r>
      <w:hyperlink r:id="rId99" w:history="1">
        <w:r w:rsidRPr="004E0AA7">
          <w:rPr>
            <w:rStyle w:val="Hyperlink"/>
          </w:rPr>
          <w:t>Heb. 9:26</w:t>
        </w:r>
      </w:hyperlink>
      <w:r>
        <w:t>.</w:t>
      </w:r>
    </w:p>
  </w:footnote>
  <w:footnote w:id="94">
    <w:p w14:paraId="54A96593" w14:textId="61734A85" w:rsidR="00C20A34" w:rsidRDefault="00C20A34" w:rsidP="00C20A34">
      <w:pPr>
        <w:pStyle w:val="FootnoteText"/>
        <w:jc w:val="left"/>
      </w:pPr>
      <w:r>
        <w:rPr>
          <w:rStyle w:val="FootnoteReference"/>
        </w:rPr>
        <w:footnoteRef/>
      </w:r>
      <w:r>
        <w:t xml:space="preserve"> </w:t>
      </w:r>
      <w:hyperlink r:id="rId100" w:history="1">
        <w:r w:rsidRPr="004E0AA7">
          <w:rPr>
            <w:rStyle w:val="Hyperlink"/>
          </w:rPr>
          <w:t>Rom. 11:25</w:t>
        </w:r>
      </w:hyperlink>
      <w:r>
        <w:t>.</w:t>
      </w:r>
    </w:p>
  </w:footnote>
  <w:footnote w:id="95">
    <w:p w14:paraId="01AA8B34" w14:textId="1EA00472" w:rsidR="00C20A34" w:rsidRDefault="00C20A34" w:rsidP="00C20A34">
      <w:pPr>
        <w:pStyle w:val="FootnoteText"/>
        <w:jc w:val="left"/>
      </w:pPr>
      <w:r>
        <w:rPr>
          <w:rStyle w:val="FootnoteReference"/>
        </w:rPr>
        <w:footnoteRef/>
      </w:r>
      <w:r>
        <w:t xml:space="preserve"> </w:t>
      </w:r>
      <w:hyperlink r:id="rId101" w:history="1">
        <w:r w:rsidRPr="004E0AA7">
          <w:rPr>
            <w:rStyle w:val="Hyperlink"/>
          </w:rPr>
          <w:t>Rev. 17:8</w:t>
        </w:r>
      </w:hyperlink>
      <w:r>
        <w:t>.</w:t>
      </w:r>
    </w:p>
  </w:footnote>
  <w:footnote w:id="96">
    <w:p w14:paraId="06AAF25B" w14:textId="2E0417ED" w:rsidR="00C20A34" w:rsidRDefault="00C20A34" w:rsidP="00C20A34">
      <w:pPr>
        <w:pStyle w:val="FootnoteText"/>
        <w:jc w:val="left"/>
      </w:pPr>
      <w:r>
        <w:rPr>
          <w:rStyle w:val="FootnoteReference"/>
        </w:rPr>
        <w:footnoteRef/>
      </w:r>
      <w:r>
        <w:t xml:space="preserve"> </w:t>
      </w:r>
      <w:hyperlink r:id="rId102" w:history="1">
        <w:r w:rsidRPr="004E0AA7">
          <w:rPr>
            <w:rStyle w:val="Hyperlink"/>
          </w:rPr>
          <w:t>Ecclesiastes 1:9-10,14</w:t>
        </w:r>
      </w:hyperlink>
      <w:r>
        <w:t>.</w:t>
      </w:r>
    </w:p>
  </w:footnote>
  <w:footnote w:id="97">
    <w:p w14:paraId="672043D5" w14:textId="5FE31D70" w:rsidR="00C20A34" w:rsidRDefault="00C20A34" w:rsidP="00C20A34">
      <w:pPr>
        <w:pStyle w:val="FootnoteText"/>
        <w:jc w:val="left"/>
      </w:pPr>
      <w:r>
        <w:rPr>
          <w:rStyle w:val="FootnoteReference"/>
        </w:rPr>
        <w:footnoteRef/>
      </w:r>
      <w:r>
        <w:t xml:space="preserve"> John Paul II, in "</w:t>
      </w:r>
      <w:hyperlink r:id="rId103" w:history="1">
        <w:r w:rsidRPr="004E0AA7">
          <w:rPr>
            <w:rStyle w:val="Hyperlink"/>
          </w:rPr>
          <w:t>Veritatis Splendor</w:t>
        </w:r>
      </w:hyperlink>
      <w:r>
        <w:t>" 53, says</w:t>
      </w:r>
      <w:r w:rsidRPr="00C27147">
        <w:t xml:space="preserve"> that all dogmas must grow, in the words of St. Vincent of Lerins, "</w:t>
      </w:r>
      <w:r>
        <w:t>E</w:t>
      </w:r>
      <w:r w:rsidRPr="00C27147">
        <w:t>odem sensu, eademque sententia</w:t>
      </w:r>
      <w:r>
        <w:t>:</w:t>
      </w:r>
      <w:r w:rsidRPr="00C27147">
        <w:t>"</w:t>
      </w:r>
      <w:r>
        <w:t xml:space="preserve"> "In the same sense, and with the same understanding."  This means that no dogma can be truly new, i.e, that no new revelation may be added to the Deposit of the Faith. </w:t>
      </w:r>
    </w:p>
  </w:footnote>
  <w:footnote w:id="98">
    <w:p w14:paraId="0E65E8E4" w14:textId="41070EE9" w:rsidR="007863CB" w:rsidRDefault="007863CB" w:rsidP="007863CB">
      <w:pPr>
        <w:pStyle w:val="FootnoteText"/>
        <w:jc w:val="left"/>
      </w:pPr>
      <w:r>
        <w:rPr>
          <w:rStyle w:val="FootnoteReference"/>
        </w:rPr>
        <w:footnoteRef/>
      </w:r>
      <w:r>
        <w:t xml:space="preserve"> James Lindsay, "Dismantle," Social Justice Encyclopedia, New Discourses project, accessed June 21, 2023 at </w:t>
      </w:r>
      <w:hyperlink r:id="rId104" w:anchor="new-discourses-commentary" w:history="1">
        <w:r w:rsidRPr="0048363A">
          <w:rPr>
            <w:rStyle w:val="Hyperlink"/>
          </w:rPr>
          <w:t>newdiscourses.com/tftw-dismantle#new-discourses-commentary</w:t>
        </w:r>
      </w:hyperlink>
      <w:r w:rsidR="001B24F5">
        <w:t xml:space="preserve"> .</w:t>
      </w:r>
    </w:p>
  </w:footnote>
  <w:footnote w:id="99">
    <w:p w14:paraId="79B1E9BF" w14:textId="1E993893" w:rsidR="00C63510" w:rsidRDefault="007863CB" w:rsidP="007863CB">
      <w:pPr>
        <w:pStyle w:val="FootnoteText"/>
        <w:jc w:val="left"/>
      </w:pPr>
      <w:r>
        <w:rPr>
          <w:rStyle w:val="FootnoteReference"/>
        </w:rPr>
        <w:footnoteRef/>
      </w:r>
      <w:r w:rsidR="00C63510">
        <w:t xml:space="preserve"> </w:t>
      </w:r>
      <w:r w:rsidR="00E35FEB">
        <w:sym w:font="Wingdings" w:char="F09F"/>
      </w:r>
      <w:r w:rsidR="00E35FEB">
        <w:t xml:space="preserve"> </w:t>
      </w:r>
      <w:r w:rsidR="00C63510">
        <w:t>James Lindsay, 39:48 in "</w:t>
      </w:r>
      <w:r w:rsidR="00C63510" w:rsidRPr="00C63510">
        <w:t>Antonio Gramsci, Cultural Marxism, Wokeness, and Leninism 4.0</w:t>
      </w:r>
      <w:r w:rsidR="00C63510">
        <w:t xml:space="preserve">," New Discourses, January 21, 2021, accessed July 14, 2023 at </w:t>
      </w:r>
      <w:hyperlink r:id="rId105" w:history="1">
        <w:r w:rsidR="00C63510" w:rsidRPr="0048363A">
          <w:rPr>
            <w:rStyle w:val="Hyperlink"/>
          </w:rPr>
          <w:t>youtube.com/watch?v=VdsSIWh_VkQ&amp;t=2388s</w:t>
        </w:r>
      </w:hyperlink>
      <w:r w:rsidR="001B24F5">
        <w:t xml:space="preserve"> .</w:t>
      </w:r>
    </w:p>
    <w:p w14:paraId="76A42B79" w14:textId="522982CB" w:rsidR="007863CB" w:rsidRDefault="00E35FEB" w:rsidP="007863CB">
      <w:pPr>
        <w:pStyle w:val="FootnoteText"/>
        <w:jc w:val="left"/>
      </w:pPr>
      <w:r>
        <w:t xml:space="preserve">    </w:t>
      </w:r>
      <w:r>
        <w:sym w:font="Wingdings" w:char="F09F"/>
      </w:r>
      <w:r>
        <w:t xml:space="preserve"> </w:t>
      </w:r>
      <w:r w:rsidR="007863CB">
        <w:t>James Lindsay, "</w:t>
      </w:r>
      <w:r w:rsidR="007863CB" w:rsidRPr="00A66DD7">
        <w:t>The Race-baiters’ Checkmate and the Critical Collapse of Education</w:t>
      </w:r>
      <w:r w:rsidR="007863CB">
        <w:t xml:space="preserve">," New Discourses, July 5, 2020, accessed June 22, 2023 at </w:t>
      </w:r>
      <w:hyperlink r:id="rId106" w:history="1">
        <w:r w:rsidR="007863CB" w:rsidRPr="00E86013">
          <w:rPr>
            <w:rStyle w:val="Hyperlink"/>
          </w:rPr>
          <w:t>newdiscourses.com/2020/07/race-baiters-checkmate-critical-collapse-education/</w:t>
        </w:r>
      </w:hyperlink>
      <w:r w:rsidR="007863CB">
        <w:t xml:space="preserve">  </w:t>
      </w:r>
      <w:r w:rsidR="007863CB">
        <w:br/>
      </w:r>
      <w:r>
        <w:t xml:space="preserve">    </w:t>
      </w:r>
      <w:r>
        <w:sym w:font="Wingdings" w:char="F09F"/>
      </w:r>
      <w:r>
        <w:t xml:space="preserve"> </w:t>
      </w:r>
      <w:r w:rsidR="007863CB">
        <w:t xml:space="preserve">See also 30:40 </w:t>
      </w:r>
      <w:r w:rsidR="007863CB" w:rsidRPr="002B2ABB">
        <w:t xml:space="preserve">in "Paulo Freire and the Marxist Transformation of the Church," </w:t>
      </w:r>
      <w:hyperlink r:id="rId107" w:history="1">
        <w:r w:rsidRPr="0048363A">
          <w:rPr>
            <w:rStyle w:val="Hyperlink"/>
          </w:rPr>
          <w:t>y</w:t>
        </w:r>
        <w:r w:rsidR="007863CB" w:rsidRPr="0048363A">
          <w:rPr>
            <w:rStyle w:val="Hyperlink"/>
          </w:rPr>
          <w:t>outu.be/4D1Wfn9Qgdo?t=1841</w:t>
        </w:r>
      </w:hyperlink>
      <w:r w:rsidR="001B24F5">
        <w:t xml:space="preserve"> .</w:t>
      </w:r>
    </w:p>
  </w:footnote>
  <w:footnote w:id="100">
    <w:p w14:paraId="3EEEFEC7" w14:textId="57D56E42" w:rsidR="00821F78" w:rsidRDefault="00821F78" w:rsidP="00821F78">
      <w:pPr>
        <w:pStyle w:val="FootnoteText"/>
        <w:jc w:val="left"/>
      </w:pPr>
      <w:r w:rsidRPr="008B755E">
        <w:rPr>
          <w:rStyle w:val="FootnoteReference"/>
        </w:rPr>
        <w:footnoteRef/>
      </w:r>
      <w:r w:rsidRPr="008B755E">
        <w:t xml:space="preserve"> </w:t>
      </w:r>
      <w:r w:rsidR="00DD5F0B">
        <w:t>“Fratelli Tutti,”</w:t>
      </w:r>
      <w:r w:rsidRPr="008B755E">
        <w:t xml:space="preserve"> </w:t>
      </w:r>
      <w:hyperlink r:id="rId108" w:anchor="_ftnref9" w:history="1">
        <w:r w:rsidR="008B755E" w:rsidRPr="004E0AA7">
          <w:rPr>
            <w:rStyle w:val="Hyperlink"/>
          </w:rPr>
          <w:t>13</w:t>
        </w:r>
      </w:hyperlink>
      <w:r w:rsidR="008B755E" w:rsidRPr="008B755E">
        <w:t xml:space="preserve">, </w:t>
      </w:r>
      <w:hyperlink r:id="rId109" w:anchor="_ftnref77" w:history="1">
        <w:r w:rsidR="008B755E" w:rsidRPr="004E0AA7">
          <w:rPr>
            <w:rStyle w:val="Hyperlink"/>
          </w:rPr>
          <w:t>100</w:t>
        </w:r>
      </w:hyperlink>
      <w:r w:rsidR="008B755E" w:rsidRPr="008B755E">
        <w:t xml:space="preserve">, </w:t>
      </w:r>
      <w:hyperlink r:id="rId110" w:anchor="_ftnref116" w:history="1">
        <w:r w:rsidR="008B755E" w:rsidRPr="004E0AA7">
          <w:rPr>
            <w:rStyle w:val="Hyperlink"/>
          </w:rPr>
          <w:t>134-136</w:t>
        </w:r>
      </w:hyperlink>
      <w:r w:rsidR="001B24F5">
        <w:t>.</w:t>
      </w:r>
    </w:p>
  </w:footnote>
  <w:footnote w:id="101">
    <w:p w14:paraId="2BF7E566" w14:textId="2B4C4F6B" w:rsidR="00E8595E" w:rsidRDefault="001F72D3" w:rsidP="00B01950">
      <w:pPr>
        <w:pStyle w:val="FootnoteText"/>
        <w:jc w:val="left"/>
      </w:pPr>
      <w:r>
        <w:rPr>
          <w:rStyle w:val="FootnoteReference"/>
        </w:rPr>
        <w:footnoteRef/>
      </w:r>
      <w:r>
        <w:t xml:space="preserve"> </w:t>
      </w:r>
      <w:r w:rsidR="00DD5F0B">
        <w:t>“Fratelli Tutti,”</w:t>
      </w:r>
      <w:r>
        <w:t xml:space="preserve"> </w:t>
      </w:r>
      <w:hyperlink r:id="rId111" w:anchor="_ftnref98" w:history="1">
        <w:r w:rsidR="00FD4428" w:rsidRPr="004E0AA7">
          <w:rPr>
            <w:rStyle w:val="Hyperlink"/>
            <w:smallCaps/>
          </w:rPr>
          <w:t>121</w:t>
        </w:r>
      </w:hyperlink>
      <w:r w:rsidR="00FD4428">
        <w:t xml:space="preserve">, </w:t>
      </w:r>
      <w:hyperlink r:id="rId112" w:anchor="_ftnref103" w:history="1">
        <w:r w:rsidR="00FD4428" w:rsidRPr="004E0AA7">
          <w:rPr>
            <w:rStyle w:val="Hyperlink"/>
          </w:rPr>
          <w:t>124</w:t>
        </w:r>
      </w:hyperlink>
      <w:r w:rsidR="00FD4428">
        <w:t xml:space="preserve">, </w:t>
      </w:r>
      <w:hyperlink r:id="rId113" w:anchor="_ftnref109" w:history="1">
        <w:r w:rsidRPr="004E0AA7">
          <w:rPr>
            <w:rStyle w:val="Hyperlink"/>
          </w:rPr>
          <w:t>129-132</w:t>
        </w:r>
      </w:hyperlink>
      <w:r w:rsidR="00320C37">
        <w:t xml:space="preserve">, </w:t>
      </w:r>
      <w:hyperlink r:id="rId114" w:anchor="_ftnref128" w:history="1">
        <w:r w:rsidR="00320C37" w:rsidRPr="004E0AA7">
          <w:rPr>
            <w:rStyle w:val="Hyperlink"/>
          </w:rPr>
          <w:t>148</w:t>
        </w:r>
      </w:hyperlink>
      <w:r w:rsidR="00FD4428">
        <w:t xml:space="preserve">.  The problem with </w:t>
      </w:r>
      <w:r w:rsidR="00B01950">
        <w:t>perforat</w:t>
      </w:r>
      <w:r w:rsidR="00FD4428">
        <w:t>ing national borders is that some ideologies deliberately intend to grow</w:t>
      </w:r>
      <w:r w:rsidR="00906842">
        <w:t xml:space="preserve"> their own populations</w:t>
      </w:r>
      <w:r w:rsidR="00FD4428">
        <w:t xml:space="preserve"> at as fast a rate as possible, with complete disregard for sustainability, either out of </w:t>
      </w:r>
      <w:r w:rsidR="00B01950">
        <w:t xml:space="preserve">wanton </w:t>
      </w:r>
      <w:r w:rsidR="00FD4428">
        <w:t xml:space="preserve">hedonism, or as a form of </w:t>
      </w:r>
      <w:r w:rsidR="00B01950">
        <w:t xml:space="preserve">emigratory </w:t>
      </w:r>
      <w:r w:rsidR="00FD4428">
        <w:t>jihad.</w:t>
      </w:r>
      <w:r w:rsidR="00B01950">
        <w:t xml:space="preserve">  National borders were created precisely to prevent </w:t>
      </w:r>
      <w:r w:rsidR="00F369CE">
        <w:t>jihad</w:t>
      </w:r>
      <w:r w:rsidR="00B01950">
        <w:t>.  The logical outcome of giving asylum and citizenship to the fastest-reproducing parts of the world, is Ecological Destruction</w:t>
      </w:r>
      <w:r w:rsidR="00320C37">
        <w:t>, and either War or World Islamic Conquest</w:t>
      </w:r>
      <w:r w:rsidR="00B01950">
        <w:t>.  The Bible expressly warns against this (Sirach 16:1): “Do not desire a multitude of useless children</w:t>
      </w:r>
      <w:r w:rsidR="00906842">
        <w:t>,</w:t>
      </w:r>
      <w:r w:rsidR="00B01950">
        <w:t>”</w:t>
      </w:r>
      <w:r w:rsidR="00906842">
        <w:t xml:space="preserve"> and (Prov. 29:21) “He who flatters his slave will find him his heir.”</w:t>
      </w:r>
      <w:r w:rsidR="00320C37">
        <w:t xml:space="preserve"> However neither of these will happen</w:t>
      </w:r>
      <w:r w:rsidR="00F369CE">
        <w:t>, for t</w:t>
      </w:r>
      <w:r w:rsidR="00320C37">
        <w:t>he Bible seems to tell us that Islam will only conquer 1/3 of the world (Rev. 8:7), that is, if Islam is indeed the 1st Trumpet.   But what will happen, from inviting Muslims into numerous Western countries, is that God will have to increase the population of other countries, to match and resist them, which will be the very opposite of what is good for the environment.</w:t>
      </w:r>
      <w:r w:rsidR="002E4C8C">
        <w:t xml:space="preserve">  This will end the West, and create future world history to be a battle between the competing populations of the Global South.</w:t>
      </w:r>
    </w:p>
  </w:footnote>
  <w:footnote w:id="102">
    <w:p w14:paraId="218893AD" w14:textId="3B36380D" w:rsidR="001B24F5"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3773DD">
        <w:t>Yaron Steinbuch, "</w:t>
      </w:r>
      <w:r w:rsidR="003773DD" w:rsidRPr="003773DD">
        <w:t>Pope Francis dismisses proposal to ordain married men in Amazon</w:t>
      </w:r>
      <w:r w:rsidR="003773DD">
        <w:t>,"</w:t>
      </w:r>
      <w:r w:rsidR="003773DD" w:rsidRPr="003773DD">
        <w:t xml:space="preserve"> </w:t>
      </w:r>
      <w:r w:rsidR="003773DD">
        <w:t>New York Post, Feb. 12, 2020, accessed June 29, 2023 at</w:t>
      </w:r>
      <w:r w:rsidR="001B24F5">
        <w:t xml:space="preserve"> </w:t>
      </w:r>
      <w:hyperlink r:id="rId115" w:history="1">
        <w:r w:rsidR="001B24F5" w:rsidRPr="0048363A">
          <w:rPr>
            <w:rStyle w:val="Hyperlink"/>
          </w:rPr>
          <w:t>nypost.com/2020/02/12/pope-francis-dismisses-proposal-to-ordain-married-men-in-amazon</w:t>
        </w:r>
      </w:hyperlink>
      <w:r w:rsidR="001B24F5">
        <w:t xml:space="preserve"> .</w:t>
      </w:r>
    </w:p>
    <w:p w14:paraId="68550771" w14:textId="76200B01" w:rsidR="00932AC5" w:rsidRDefault="001B24F5" w:rsidP="00932AC5">
      <w:pPr>
        <w:pStyle w:val="FootnoteText"/>
        <w:jc w:val="left"/>
      </w:pPr>
      <w:r>
        <w:t xml:space="preserve">    </w:t>
      </w:r>
      <w:r>
        <w:sym w:font="Wingdings" w:char="F09F"/>
      </w:r>
      <w:r>
        <w:t xml:space="preserve"> </w:t>
      </w:r>
      <w:r w:rsidR="00932AC5">
        <w:t>Ronny Reyes, "</w:t>
      </w:r>
      <w:r w:rsidR="00932AC5" w:rsidRPr="00200D6F">
        <w:t>Pope Francis suggests he’ll review Catholic Church’s vow of celibacy for priests</w:t>
      </w:r>
      <w:r w:rsidR="00932AC5">
        <w:t xml:space="preserve">," New York Post, March 13, 2023, accessed June 29, 2023 at </w:t>
      </w:r>
      <w:hyperlink r:id="rId116" w:history="1">
        <w:r w:rsidR="00932AC5" w:rsidRPr="0048363A">
          <w:rPr>
            <w:rStyle w:val="Hyperlink"/>
          </w:rPr>
          <w:t>nypost.com/2023/03/13/pope-francis-suggests-hell-review-catholic-churchs-vow-of-celibacy-for-priests</w:t>
        </w:r>
      </w:hyperlink>
      <w:r>
        <w:t xml:space="preserve"> .</w:t>
      </w:r>
      <w:r w:rsidR="00932AC5">
        <w:t xml:space="preserve"> </w:t>
      </w:r>
      <w:r>
        <w:t xml:space="preserve"> </w:t>
      </w:r>
      <w:r w:rsidR="00932AC5">
        <w:t xml:space="preserve"> </w:t>
      </w:r>
    </w:p>
  </w:footnote>
  <w:footnote w:id="103">
    <w:p w14:paraId="747BCBE6" w14:textId="392FC313" w:rsidR="00BD282E"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BD282E">
        <w:t>Elise Harris, "</w:t>
      </w:r>
      <w:r w:rsidR="00BD282E" w:rsidRPr="00BD282E">
        <w:t>What did Pope Francis actually say about the female diaconate?</w:t>
      </w:r>
      <w:r w:rsidR="00BD282E">
        <w:t xml:space="preserve">" CNA, May 13, 2016, accessed June 29, 2023 at </w:t>
      </w:r>
      <w:hyperlink r:id="rId117" w:history="1">
        <w:r w:rsidR="00BD282E" w:rsidRPr="0048363A">
          <w:rPr>
            <w:rStyle w:val="Hyperlink"/>
          </w:rPr>
          <w:t>catholicnewsagency.com/news/33878/what-did-pope-francis-actually-say-about-the-female-diaconate</w:t>
        </w:r>
      </w:hyperlink>
      <w:r w:rsidR="001B24F5">
        <w:t xml:space="preserve"> .</w:t>
      </w:r>
    </w:p>
    <w:p w14:paraId="210B595D" w14:textId="7F22C945" w:rsidR="00932AC5" w:rsidRDefault="001B24F5" w:rsidP="00932AC5">
      <w:pPr>
        <w:pStyle w:val="FootnoteText"/>
        <w:jc w:val="left"/>
      </w:pPr>
      <w:r>
        <w:t xml:space="preserve">    </w:t>
      </w:r>
      <w:r>
        <w:sym w:font="Wingdings" w:char="F09F"/>
      </w:r>
      <w:r>
        <w:t xml:space="preserve"> </w:t>
      </w:r>
      <w:r w:rsidR="00225179">
        <w:t>Christopher Lamb, "</w:t>
      </w:r>
      <w:r w:rsidR="00225179" w:rsidRPr="00225179">
        <w:t>Women deacons’ commission to hold first meeting</w:t>
      </w:r>
      <w:r w:rsidR="00225179">
        <w:t>,"</w:t>
      </w:r>
      <w:r w:rsidR="00225179" w:rsidRPr="00225179">
        <w:t xml:space="preserve"> </w:t>
      </w:r>
      <w:r w:rsidR="00225179">
        <w:t xml:space="preserve">The Tablet, Aug. 23, 2021, accessed June 29, 2023 at </w:t>
      </w:r>
      <w:hyperlink r:id="rId118" w:history="1">
        <w:r w:rsidR="00225179" w:rsidRPr="005933D6">
          <w:rPr>
            <w:rStyle w:val="Hyperlink"/>
          </w:rPr>
          <w:t>thetablet.co.uk/news/14417/women-deacons-commission-to-hold-first-meeting</w:t>
        </w:r>
      </w:hyperlink>
      <w:r w:rsidR="00225179" w:rsidRPr="00225179">
        <w:t xml:space="preserve"> </w:t>
      </w:r>
      <w:r>
        <w:t>.</w:t>
      </w:r>
    </w:p>
    <w:p w14:paraId="37F9E147" w14:textId="3A65DDE6" w:rsidR="00EA1A86" w:rsidRDefault="001B24F5" w:rsidP="00932AC5">
      <w:pPr>
        <w:pStyle w:val="FootnoteText"/>
        <w:jc w:val="left"/>
      </w:pPr>
      <w:r>
        <w:t xml:space="preserve">    </w:t>
      </w:r>
      <w:r>
        <w:sym w:font="Wingdings" w:char="F09F"/>
      </w:r>
      <w:r>
        <w:t xml:space="preserve"> </w:t>
      </w:r>
      <w:r w:rsidR="00EA1A86">
        <w:t>Michael Haynes, "</w:t>
      </w:r>
      <w:r w:rsidR="00EA1A86" w:rsidRPr="00E17FBF">
        <w:t xml:space="preserve"> Major Synod on Synodality document highlights need to ‘welcome’ polygamists, ‘LGBTQ+ people</w:t>
      </w:r>
      <w:r w:rsidR="00EA1A86">
        <w:t>,</w:t>
      </w:r>
      <w:r w:rsidR="00EA1A86" w:rsidRPr="00E17FBF">
        <w:t>’</w:t>
      </w:r>
      <w:r w:rsidR="00EA1A86">
        <w:t>" LifeSiteNews, June 20, 2023, accessed June 24, 2023 at</w:t>
      </w:r>
      <w:r w:rsidR="00EA1A86" w:rsidRPr="00E17FBF">
        <w:t xml:space="preserve"> </w:t>
      </w:r>
      <w:hyperlink r:id="rId119" w:history="1">
        <w:r w:rsidR="00EA1A86" w:rsidRPr="005933D6">
          <w:rPr>
            <w:rStyle w:val="Hyperlink"/>
          </w:rPr>
          <w:t>lifesitenews.com/analysis/major-synod-on-synodality-document-highlights-need-to-welcome-polygamists-lgbtq-people</w:t>
        </w:r>
      </w:hyperlink>
      <w:r>
        <w:t xml:space="preserve"> .</w:t>
      </w:r>
    </w:p>
  </w:footnote>
  <w:footnote w:id="104">
    <w:p w14:paraId="0CDA7CE0" w14:textId="76775A83" w:rsidR="001C60A5" w:rsidRDefault="00932AC5" w:rsidP="00932AC5">
      <w:pPr>
        <w:pStyle w:val="FootnoteText"/>
        <w:jc w:val="left"/>
      </w:pPr>
      <w:r>
        <w:rPr>
          <w:rStyle w:val="FootnoteReference"/>
        </w:rPr>
        <w:footnoteRef/>
      </w:r>
      <w:r>
        <w:t xml:space="preserve"> </w:t>
      </w:r>
      <w:r w:rsidR="001B24F5">
        <w:sym w:font="Wingdings" w:char="F09F"/>
      </w:r>
      <w:r w:rsidR="001B24F5">
        <w:t xml:space="preserve"> </w:t>
      </w:r>
      <w:r w:rsidR="001C60A5" w:rsidRPr="001C60A5">
        <w:t>Deborah Castellano Lubov</w:t>
      </w:r>
      <w:r w:rsidR="001C60A5">
        <w:t>, "</w:t>
      </w:r>
      <w:r w:rsidR="001C60A5" w:rsidRPr="001C60A5">
        <w:t>Pope names three women to Vatican's Dicastery for Bishops</w:t>
      </w:r>
      <w:r w:rsidR="001C60A5">
        <w:t xml:space="preserve">," Vatican News, July 13, 2022, accessed June 29, 2023, at </w:t>
      </w:r>
      <w:hyperlink r:id="rId120" w:history="1">
        <w:r w:rsidR="001C60A5" w:rsidRPr="005933D6">
          <w:rPr>
            <w:rStyle w:val="Hyperlink"/>
          </w:rPr>
          <w:t>vaticannews.va/en/pope/news/2022-07/pope-francis-names-three-women-to-vatican-dicastery-for-bishops.html</w:t>
        </w:r>
      </w:hyperlink>
      <w:r w:rsidR="001B24F5">
        <w:t xml:space="preserve"> .</w:t>
      </w:r>
    </w:p>
    <w:p w14:paraId="4B6FFA0F" w14:textId="7BE109D0" w:rsidR="00932AC5" w:rsidRDefault="001B24F5" w:rsidP="00932AC5">
      <w:pPr>
        <w:pStyle w:val="FootnoteText"/>
        <w:jc w:val="left"/>
      </w:pPr>
      <w:r>
        <w:t xml:space="preserve">    </w:t>
      </w:r>
      <w:r>
        <w:sym w:font="Wingdings" w:char="F09F"/>
      </w:r>
      <w:r>
        <w:t xml:space="preserve"> </w:t>
      </w:r>
      <w:r w:rsidR="001C60A5">
        <w:t>P</w:t>
      </w:r>
      <w:r w:rsidR="00932AC5">
        <w:t xml:space="preserve">ope Francis, "Praedicate Evangelium," Vatican, March 19, 2022, accessed June 29, 2023 at </w:t>
      </w:r>
      <w:r w:rsidR="00932AC5" w:rsidRPr="00200D6F">
        <w:t xml:space="preserve"> </w:t>
      </w:r>
      <w:hyperlink r:id="rId121" w:history="1">
        <w:r w:rsidR="00932AC5" w:rsidRPr="005933D6">
          <w:rPr>
            <w:rStyle w:val="Hyperlink"/>
          </w:rPr>
          <w:t>vatican.va/content/francesco/en/apost_constitutions/documents/20220319-costituzione-ap-praedicate-evangelium.html</w:t>
        </w:r>
      </w:hyperlink>
      <w:r w:rsidR="00932AC5" w:rsidRPr="00200D6F">
        <w:t xml:space="preserve"> </w:t>
      </w:r>
      <w:r>
        <w:t>.</w:t>
      </w:r>
    </w:p>
  </w:footnote>
  <w:footnote w:id="105">
    <w:p w14:paraId="1A9EDDDC" w14:textId="61FF8B8C" w:rsidR="00932AC5" w:rsidRDefault="00932AC5" w:rsidP="00932AC5">
      <w:pPr>
        <w:pStyle w:val="FootnoteText"/>
        <w:jc w:val="left"/>
      </w:pPr>
      <w:r>
        <w:rPr>
          <w:rStyle w:val="FootnoteReference"/>
        </w:rPr>
        <w:footnoteRef/>
      </w:r>
      <w:r>
        <w:t xml:space="preserve"> </w:t>
      </w:r>
      <w:r w:rsidRPr="00822C04">
        <w:t>Pope Francis, "</w:t>
      </w:r>
      <w:r>
        <w:t>Traditionis Custodes</w:t>
      </w:r>
      <w:r w:rsidRPr="00822C04">
        <w:t>," Vatican,</w:t>
      </w:r>
      <w:r>
        <w:t xml:space="preserve"> July 16</w:t>
      </w:r>
      <w:r w:rsidRPr="00822C04">
        <w:t>, 202</w:t>
      </w:r>
      <w:r>
        <w:t>1</w:t>
      </w:r>
      <w:r w:rsidRPr="00822C04">
        <w:t xml:space="preserve">, accessed June 29, 2023 at  </w:t>
      </w:r>
      <w:hyperlink r:id="rId122" w:history="1">
        <w:r w:rsidR="005933D6" w:rsidRPr="005933D6">
          <w:rPr>
            <w:rStyle w:val="Hyperlink"/>
          </w:rPr>
          <w:t>vatican.va/content/francesco/en/motu_proprio/documents/20210716-motu-proprio-traditionis-custodes.html</w:t>
        </w:r>
      </w:hyperlink>
      <w:r w:rsidR="001B24F5">
        <w:t xml:space="preserve"> .</w:t>
      </w:r>
    </w:p>
  </w:footnote>
  <w:footnote w:id="106">
    <w:p w14:paraId="2A892FD1" w14:textId="6C88438A" w:rsidR="005B5953" w:rsidRDefault="005B5953" w:rsidP="005B5953">
      <w:pPr>
        <w:pStyle w:val="FootnoteText"/>
        <w:jc w:val="left"/>
      </w:pPr>
      <w:r>
        <w:rPr>
          <w:rStyle w:val="FootnoteReference"/>
        </w:rPr>
        <w:footnoteRef/>
      </w:r>
      <w:r>
        <w:t xml:space="preserve"> </w:t>
      </w:r>
      <w:hyperlink r:id="rId123" w:history="1">
        <w:r w:rsidRPr="00521501">
          <w:rPr>
            <w:rStyle w:val="Hyperlink"/>
          </w:rPr>
          <w:t>2 Cor. 10:8, 12:19, 13:9-10, cf. Dan. 7:27</w:t>
        </w:r>
      </w:hyperlink>
      <w:r w:rsidR="001B24F5">
        <w:t>.</w:t>
      </w:r>
    </w:p>
  </w:footnote>
  <w:footnote w:id="107">
    <w:p w14:paraId="4C8580E2" w14:textId="6AACE132" w:rsidR="00463A19" w:rsidRDefault="00463A19" w:rsidP="00463A19">
      <w:pPr>
        <w:pStyle w:val="FootnoteText"/>
        <w:jc w:val="left"/>
      </w:pPr>
      <w:r>
        <w:rPr>
          <w:rStyle w:val="FootnoteReference"/>
        </w:rPr>
        <w:footnoteRef/>
      </w:r>
      <w:r>
        <w:t xml:space="preserve"> </w:t>
      </w:r>
      <w:hyperlink r:id="rId124" w:history="1">
        <w:r w:rsidRPr="00521501">
          <w:rPr>
            <w:rStyle w:val="Hyperlink"/>
          </w:rPr>
          <w:t>2 Cor. 11:4, 1 Cor. 7:20</w:t>
        </w:r>
        <w:r w:rsidR="008C03CC" w:rsidRPr="00521501">
          <w:rPr>
            <w:rStyle w:val="Hyperlink"/>
          </w:rPr>
          <w:t>, 2 Tim. 1:7</w:t>
        </w:r>
        <w:r w:rsidR="0071749B" w:rsidRPr="00521501">
          <w:rPr>
            <w:rStyle w:val="Hyperlink"/>
          </w:rPr>
          <w:t xml:space="preserve">, </w:t>
        </w:r>
        <w:r w:rsidR="008C3D3D" w:rsidRPr="00521501">
          <w:rPr>
            <w:rStyle w:val="Hyperlink"/>
          </w:rPr>
          <w:t>Zech. 11:6, 13:9, Mal. 3:3-4</w:t>
        </w:r>
      </w:hyperlink>
      <w:r w:rsidR="001B24F5">
        <w:t>.</w:t>
      </w:r>
    </w:p>
  </w:footnote>
  <w:footnote w:id="108">
    <w:p w14:paraId="52FAC82A" w14:textId="6F60ED4A" w:rsidR="006924D9" w:rsidRDefault="006924D9" w:rsidP="006924D9">
      <w:pPr>
        <w:pStyle w:val="FootnoteText"/>
        <w:jc w:val="left"/>
      </w:pPr>
      <w:r>
        <w:rPr>
          <w:rStyle w:val="FootnoteReference"/>
        </w:rPr>
        <w:footnoteRef/>
      </w:r>
      <w:r>
        <w:t xml:space="preserve"> James Lindsay, 3:33 in "The Real Threat of ESG," July 13, 2023,</w:t>
      </w:r>
      <w:r w:rsidRPr="006924D9">
        <w:t xml:space="preserve"> </w:t>
      </w:r>
      <w:r>
        <w:t xml:space="preserve">accessed July 14, 2023 at </w:t>
      </w:r>
      <w:hyperlink r:id="rId125" w:history="1">
        <w:r w:rsidR="001B24F5" w:rsidRPr="00632227">
          <w:rPr>
            <w:rStyle w:val="Hyperlink"/>
          </w:rPr>
          <w:t>youtu.be/1y5zj9hCxME?t=213</w:t>
        </w:r>
      </w:hyperlink>
      <w:r w:rsidR="001B24F5">
        <w:t xml:space="preserve"> .</w:t>
      </w:r>
    </w:p>
  </w:footnote>
  <w:footnote w:id="109">
    <w:p w14:paraId="008E2C7D" w14:textId="4464BB4B" w:rsidR="0018288D" w:rsidRDefault="0018288D" w:rsidP="0018288D">
      <w:pPr>
        <w:pStyle w:val="FootnoteText"/>
        <w:jc w:val="left"/>
      </w:pPr>
      <w:r>
        <w:rPr>
          <w:rStyle w:val="FootnoteReference"/>
        </w:rPr>
        <w:footnoteRef/>
      </w:r>
      <w:r>
        <w:t xml:space="preserve"> Loup Besmond de Senneville, "Pope encourages creation of Amazonian Mass," Dec. 3, 2020, accessed July 14, 2023 at </w:t>
      </w:r>
      <w:hyperlink r:id="rId126" w:history="1">
        <w:r w:rsidRPr="005933D6">
          <w:rPr>
            <w:rStyle w:val="Hyperlink"/>
          </w:rPr>
          <w:t>international.la-croix.com/news/religion/pope-encourages-creation-of-amazonian-mass/13436</w:t>
        </w:r>
      </w:hyperlink>
      <w:r w:rsidR="001B24F5">
        <w:t xml:space="preserve"> .</w:t>
      </w:r>
    </w:p>
  </w:footnote>
  <w:footnote w:id="110">
    <w:p w14:paraId="5138FA28" w14:textId="39DE8925" w:rsidR="0018288D" w:rsidRPr="004A7818" w:rsidRDefault="0018288D" w:rsidP="0018288D">
      <w:pPr>
        <w:pStyle w:val="FootnoteText"/>
        <w:jc w:val="left"/>
      </w:pPr>
      <w:r>
        <w:rPr>
          <w:rStyle w:val="FootnoteReference"/>
        </w:rPr>
        <w:footnoteRef/>
      </w:r>
      <w:r w:rsidRPr="004A7818">
        <w:t xml:space="preserve"> </w:t>
      </w:r>
      <w:r w:rsidR="004A7818" w:rsidRPr="004A7818">
        <w:t>i.e, NATO, EU, UN, Klaus Schwab and his WE</w:t>
      </w:r>
      <w:r w:rsidR="004A7818">
        <w:t xml:space="preserve">F, WCC, </w:t>
      </w:r>
      <w:r w:rsidR="004A7818" w:rsidRPr="004A7818">
        <w:t>etc.</w:t>
      </w:r>
    </w:p>
  </w:footnote>
  <w:footnote w:id="111">
    <w:p w14:paraId="69954DDC" w14:textId="14EFBAD2" w:rsidR="001F5BC8" w:rsidRDefault="001F5BC8" w:rsidP="001F5BC8">
      <w:pPr>
        <w:pStyle w:val="FootnoteText"/>
        <w:jc w:val="left"/>
      </w:pPr>
      <w:r>
        <w:rPr>
          <w:rStyle w:val="FootnoteReference"/>
        </w:rPr>
        <w:footnoteRef/>
      </w:r>
      <w:r>
        <w:t xml:space="preserve"> Kate Connelly, "</w:t>
      </w:r>
      <w:r w:rsidRPr="001F5BC8">
        <w:t>German Catholic church ‘dying painful death’ as 520,000 leave in a year</w:t>
      </w:r>
      <w:r>
        <w:t xml:space="preserve">," The Guardian, June 29, 2023, accessed June 30, 2023 at </w:t>
      </w:r>
      <w:hyperlink r:id="rId127" w:history="1">
        <w:r w:rsidRPr="005933D6">
          <w:rPr>
            <w:rStyle w:val="Hyperlink"/>
          </w:rPr>
          <w:t>theguardian.com/world/2023/jun/29/german-catholic-church-dying-painful-death-as-500000-leave-in-a-year</w:t>
        </w:r>
      </w:hyperlink>
      <w:r w:rsidR="001B24F5">
        <w:t xml:space="preserve"> .</w:t>
      </w:r>
    </w:p>
  </w:footnote>
  <w:footnote w:id="112">
    <w:p w14:paraId="7F6EC33D" w14:textId="4A8C68A5" w:rsidR="001F510B" w:rsidRDefault="001F510B" w:rsidP="001F510B">
      <w:pPr>
        <w:pStyle w:val="FootnoteText"/>
        <w:jc w:val="left"/>
      </w:pPr>
      <w:r>
        <w:rPr>
          <w:rStyle w:val="FootnoteReference"/>
        </w:rPr>
        <w:footnoteRef/>
      </w:r>
      <w:r>
        <w:t xml:space="preserve"> Marcy Oster, "</w:t>
      </w:r>
      <w:r w:rsidRPr="001F510B">
        <w:t>German Bishops' Conference: Catholic Church was ‘complicit’ in Nazi crimes</w:t>
      </w:r>
      <w:r>
        <w:t xml:space="preserve">,” Jerusalem Post, May 4, 2020, accessed June 29, 2023 at </w:t>
      </w:r>
      <w:hyperlink r:id="rId128" w:history="1">
        <w:r w:rsidRPr="005933D6">
          <w:rPr>
            <w:rStyle w:val="Hyperlink"/>
          </w:rPr>
          <w:t>jpost.com/diaspora/german-bishops-conference-catholic-church-was-complicit-in-nazi-crimes-626802</w:t>
        </w:r>
      </w:hyperlink>
      <w:r w:rsidR="001B24F5">
        <w:t xml:space="preserve"> .</w:t>
      </w:r>
    </w:p>
  </w:footnote>
  <w:footnote w:id="113">
    <w:p w14:paraId="758B3DC3" w14:textId="772CF3CF" w:rsidR="00BE37EB" w:rsidRDefault="00BE37EB" w:rsidP="00BE37EB">
      <w:pPr>
        <w:pStyle w:val="FootnoteText"/>
        <w:jc w:val="left"/>
      </w:pPr>
      <w:r>
        <w:rPr>
          <w:rStyle w:val="FootnoteReference"/>
        </w:rPr>
        <w:footnoteRef/>
      </w:r>
      <w:r>
        <w:t xml:space="preserve"> Pope Francis, “Fratelli Tutti,” </w:t>
      </w:r>
      <w:hyperlink r:id="rId129" w:anchor="_ftnref26" w:history="1">
        <w:r w:rsidRPr="00521501">
          <w:rPr>
            <w:rStyle w:val="Hyperlink"/>
          </w:rPr>
          <w:t>29</w:t>
        </w:r>
      </w:hyperlink>
      <w:r>
        <w:t xml:space="preserve">, </w:t>
      </w:r>
      <w:hyperlink r:id="rId130" w:anchor="_ftnref104" w:history="1">
        <w:r w:rsidRPr="00521501">
          <w:rPr>
            <w:rStyle w:val="Hyperlink"/>
          </w:rPr>
          <w:t>126</w:t>
        </w:r>
      </w:hyperlink>
      <w:r>
        <w:t>; and “</w:t>
      </w:r>
      <w:hyperlink r:id="rId131" w:history="1">
        <w:r w:rsidRPr="00521501">
          <w:rPr>
            <w:rStyle w:val="Hyperlink"/>
          </w:rPr>
          <w:t>Laudato Si</w:t>
        </w:r>
      </w:hyperlink>
      <w:r>
        <w:t>," 46, 192.</w:t>
      </w:r>
    </w:p>
  </w:footnote>
  <w:footnote w:id="114">
    <w:p w14:paraId="161B8598" w14:textId="0214099E" w:rsidR="00AF5AA1" w:rsidRDefault="00AF5AA1" w:rsidP="00AF5AA1">
      <w:pPr>
        <w:pStyle w:val="FootnoteText"/>
        <w:jc w:val="left"/>
      </w:pPr>
      <w:r>
        <w:rPr>
          <w:rStyle w:val="FootnoteReference"/>
        </w:rPr>
        <w:footnoteRef/>
      </w:r>
      <w:r>
        <w:t xml:space="preserve"> Pope Francis, "Mercy and inclusion," Vatican, Nov. 12, 2016, accessed July 14, 2023 at </w:t>
      </w:r>
      <w:hyperlink r:id="rId132" w:history="1">
        <w:r w:rsidRPr="005933D6">
          <w:rPr>
            <w:rStyle w:val="Hyperlink"/>
          </w:rPr>
          <w:t>vatican.va/content/francesco/en/audiences/2016/documents/papa-francesco_20161112_udienza-giubilare.html</w:t>
        </w:r>
      </w:hyperlink>
      <w:r w:rsidR="001B24F5">
        <w:t xml:space="preserve"> .</w:t>
      </w:r>
    </w:p>
  </w:footnote>
  <w:footnote w:id="115">
    <w:p w14:paraId="6C390FC7" w14:textId="19D092FD" w:rsidR="00603507" w:rsidRDefault="00603507" w:rsidP="00603507">
      <w:pPr>
        <w:pStyle w:val="FootnoteText"/>
        <w:jc w:val="left"/>
      </w:pPr>
      <w:r>
        <w:rPr>
          <w:rStyle w:val="FootnoteReference"/>
        </w:rPr>
        <w:footnoteRef/>
      </w:r>
      <w:r>
        <w:t xml:space="preserve"> Pope Francis, </w:t>
      </w:r>
      <w:r w:rsidR="00DD5F0B">
        <w:t>“Fratelli Tutti,”</w:t>
      </w:r>
      <w:r>
        <w:t xml:space="preserve"> </w:t>
      </w:r>
      <w:hyperlink r:id="rId133" w:anchor="_ftnref112" w:history="1">
        <w:r w:rsidRPr="00521501">
          <w:rPr>
            <w:rStyle w:val="Hyperlink"/>
          </w:rPr>
          <w:t>132</w:t>
        </w:r>
      </w:hyperlink>
      <w:r w:rsidR="001B24F5">
        <w:t>.</w:t>
      </w:r>
    </w:p>
  </w:footnote>
  <w:footnote w:id="116">
    <w:p w14:paraId="0C1A6C34" w14:textId="7D853F5B" w:rsidR="00C61A1B" w:rsidRDefault="00C61A1B" w:rsidP="00C61A1B">
      <w:pPr>
        <w:pStyle w:val="FootnoteText"/>
        <w:jc w:val="left"/>
      </w:pPr>
      <w:r>
        <w:rPr>
          <w:rStyle w:val="FootnoteReference"/>
        </w:rPr>
        <w:footnoteRef/>
      </w:r>
      <w:r>
        <w:t xml:space="preserve"> </w:t>
      </w:r>
      <w:r w:rsidR="00E9455B">
        <w:t>Pope Francis</w:t>
      </w:r>
      <w:r w:rsidR="008B5E68">
        <w:t xml:space="preserve"> has spoken about this ubiquitously</w:t>
      </w:r>
      <w:r w:rsidR="00B4291B">
        <w:t>, e.g., Querida Amazonia 16</w:t>
      </w:r>
      <w:r w:rsidR="008B5E68">
        <w:t>.</w:t>
      </w:r>
    </w:p>
  </w:footnote>
  <w:footnote w:id="117">
    <w:p w14:paraId="79DB9B12" w14:textId="5FF8CF42" w:rsidR="00B4291B" w:rsidRPr="005933D6" w:rsidRDefault="00B4291B" w:rsidP="00B4291B">
      <w:pPr>
        <w:pStyle w:val="FootnoteText"/>
        <w:jc w:val="both"/>
      </w:pPr>
      <w:r>
        <w:rPr>
          <w:rStyle w:val="FootnoteReference"/>
        </w:rPr>
        <w:footnoteRef/>
      </w:r>
      <w:r w:rsidRPr="005933D6">
        <w:t xml:space="preserve"> Pope Francis, </w:t>
      </w:r>
      <w:r w:rsidR="00DD5F0B" w:rsidRPr="005933D6">
        <w:t>“Fratelli Tutti,”</w:t>
      </w:r>
      <w:r w:rsidRPr="005933D6">
        <w:t xml:space="preserve"> </w:t>
      </w:r>
      <w:hyperlink r:id="rId134" w:anchor="_ftnref142" w:history="1">
        <w:r w:rsidRPr="00521501">
          <w:rPr>
            <w:rStyle w:val="Hyperlink"/>
          </w:rPr>
          <w:t>169</w:t>
        </w:r>
      </w:hyperlink>
      <w:r w:rsidRPr="005933D6">
        <w:t xml:space="preserve">, </w:t>
      </w:r>
      <w:hyperlink r:id="rId135" w:anchor="_ftnref235" w:history="1">
        <w:r w:rsidRPr="00521501">
          <w:rPr>
            <w:rStyle w:val="Hyperlink"/>
          </w:rPr>
          <w:t>253</w:t>
        </w:r>
      </w:hyperlink>
      <w:r w:rsidR="00B93E50" w:rsidRPr="005933D6">
        <w:t>; and “</w:t>
      </w:r>
      <w:hyperlink r:id="rId136" w:history="1">
        <w:r w:rsidR="00B93E50" w:rsidRPr="00521501">
          <w:rPr>
            <w:rStyle w:val="Hyperlink"/>
          </w:rPr>
          <w:t>Laudato Si</w:t>
        </w:r>
      </w:hyperlink>
      <w:r w:rsidR="00B93E50" w:rsidRPr="005933D6">
        <w:t>," passim</w:t>
      </w:r>
      <w:r w:rsidR="001B24F5" w:rsidRPr="005933D6">
        <w:t>.</w:t>
      </w:r>
      <w:r w:rsidR="00B93E50" w:rsidRPr="005933D6">
        <w:t xml:space="preserve">  </w:t>
      </w:r>
    </w:p>
  </w:footnote>
  <w:footnote w:id="118">
    <w:p w14:paraId="276E9E8A" w14:textId="319A5DAC" w:rsidR="00FA4D7B" w:rsidRDefault="00FA4D7B" w:rsidP="00FA4D7B">
      <w:pPr>
        <w:pStyle w:val="FootnoteText"/>
        <w:jc w:val="left"/>
      </w:pPr>
      <w:r>
        <w:rPr>
          <w:rStyle w:val="FootnoteReference"/>
        </w:rPr>
        <w:footnoteRef/>
      </w:r>
      <w:r>
        <w:t xml:space="preserve"> Pope Francis, "Video Message</w:t>
      </w:r>
      <w:r w:rsidR="004B7982">
        <w:t xml:space="preserve"> to the Congregation for Catholic Education</w:t>
      </w:r>
      <w:r>
        <w:t xml:space="preserve">, </w:t>
      </w:r>
      <w:r w:rsidR="004B7982">
        <w:t>‘Global Compact on Education: Together to Look Beyond</w:t>
      </w:r>
      <w:r>
        <w:t>,</w:t>
      </w:r>
      <w:r w:rsidR="004B7982">
        <w:t>’" Vatican,</w:t>
      </w:r>
      <w:r>
        <w:t xml:space="preserve"> October 15, 2020, accessed July 15, 2023 at </w:t>
      </w:r>
      <w:hyperlink r:id="rId137" w:history="1">
        <w:r w:rsidRPr="005933D6">
          <w:rPr>
            <w:rStyle w:val="Hyperlink"/>
          </w:rPr>
          <w:t>vatican.va/content/francesco/en/messages/pont-messages/2020/documents/papa-francesco_20201015_videomessaggio-global-compact.html</w:t>
        </w:r>
      </w:hyperlink>
      <w:r w:rsidR="001B24F5">
        <w:t xml:space="preserve"> .</w:t>
      </w:r>
    </w:p>
  </w:footnote>
  <w:footnote w:id="119">
    <w:p w14:paraId="007660F1" w14:textId="7D90971E" w:rsidR="00BE37EB" w:rsidRDefault="00BE37EB" w:rsidP="00BE37EB">
      <w:pPr>
        <w:pStyle w:val="FootnoteText"/>
        <w:jc w:val="left"/>
      </w:pPr>
      <w:r>
        <w:rPr>
          <w:rStyle w:val="FootnoteReference"/>
        </w:rPr>
        <w:footnoteRef/>
      </w:r>
      <w:r>
        <w:t xml:space="preserve"> Pope Francis, “</w:t>
      </w:r>
      <w:hyperlink r:id="rId138" w:history="1">
        <w:r w:rsidRPr="00521501">
          <w:rPr>
            <w:rStyle w:val="Hyperlink"/>
          </w:rPr>
          <w:t>Laudato Si</w:t>
        </w:r>
      </w:hyperlink>
      <w:r>
        <w:t xml:space="preserve">," title, and passim; and “Fratelli Tutti,” </w:t>
      </w:r>
      <w:hyperlink r:id="rId139" w:anchor="_ftnref12" w:history="1">
        <w:r w:rsidRPr="00521501">
          <w:rPr>
            <w:rStyle w:val="Hyperlink"/>
          </w:rPr>
          <w:t>17</w:t>
        </w:r>
      </w:hyperlink>
      <w:r>
        <w:t>.</w:t>
      </w:r>
    </w:p>
  </w:footnote>
  <w:footnote w:id="120">
    <w:p w14:paraId="1703C566" w14:textId="77777777" w:rsidR="00BE37EB" w:rsidRDefault="00BE37EB" w:rsidP="00BE37EB">
      <w:pPr>
        <w:pStyle w:val="FootnoteText"/>
        <w:jc w:val="left"/>
      </w:pPr>
      <w:r>
        <w:rPr>
          <w:rStyle w:val="FootnoteReference"/>
        </w:rPr>
        <w:footnoteRef/>
      </w:r>
      <w:r>
        <w:t xml:space="preserve"> Cued by a single usage of Pope Benedict, you </w:t>
      </w:r>
      <w:r w:rsidRPr="00BC5976">
        <w:t>replaced Pope John Paul II’s ubiquitous</w:t>
      </w:r>
      <w:r>
        <w:t>,</w:t>
      </w:r>
      <w:r w:rsidRPr="00BC5976">
        <w:t xml:space="preserve"> </w:t>
      </w:r>
      <w:r>
        <w:t xml:space="preserve">backward-looking </w:t>
      </w:r>
      <w:r w:rsidRPr="00BC5976">
        <w:t>phrase “Christ the Lord of History,”  with Paulo Freire’s much more Deist</w:t>
      </w:r>
      <w:r>
        <w:t>-</w:t>
      </w:r>
      <w:r w:rsidRPr="00BC5976">
        <w:t>and</w:t>
      </w:r>
      <w:r>
        <w:t>-</w:t>
      </w:r>
      <w:r w:rsidRPr="00BC5976">
        <w:t>Hegelian-friendly phrase, “God of History</w:t>
      </w:r>
      <w:r>
        <w:t>,</w:t>
      </w:r>
      <w:r w:rsidRPr="00BC5976">
        <w:t>”</w:t>
      </w:r>
      <w:r>
        <w:t xml:space="preserve"> which is not just forward-looking, but fatalistic.  </w:t>
      </w:r>
    </w:p>
    <w:p w14:paraId="06B8A85C" w14:textId="68F52AFD" w:rsidR="00BE37EB" w:rsidRPr="005933D6" w:rsidRDefault="00BE37EB" w:rsidP="00BE37EB">
      <w:pPr>
        <w:pStyle w:val="FootnoteText"/>
        <w:jc w:val="left"/>
        <w:rPr>
          <w:rStyle w:val="Hyperlink"/>
        </w:rPr>
      </w:pPr>
      <w:r>
        <w:t xml:space="preserve">    </w:t>
      </w:r>
      <w:r>
        <w:sym w:font="Wingdings" w:char="F09F"/>
      </w:r>
      <w:r>
        <w:t xml:space="preserve"> Benedict XVI, "Homily on the Solemnity of the Epiphany of the Lord," Vatican, January 6, 2012, accessed June 28, 2023 at </w:t>
      </w:r>
      <w:r w:rsidR="005933D6">
        <w:fldChar w:fldCharType="begin"/>
      </w:r>
      <w:r w:rsidR="005933D6">
        <w:instrText>HYPERLINK "https://www.vatican.va/content/benedict-xvi/en/homilies/2012/documents/hf_ben-xvi_hom_20120106_epifania.html"</w:instrText>
      </w:r>
      <w:r w:rsidR="005933D6">
        <w:fldChar w:fldCharType="separate"/>
      </w:r>
      <w:r w:rsidRPr="005933D6">
        <w:rPr>
          <w:rStyle w:val="Hyperlink"/>
        </w:rPr>
        <w:t>vatican.va/content/benedict-xvi/en/homilies/2012/documents/hf_ben-</w:t>
      </w:r>
    </w:p>
    <w:p w14:paraId="751F7DC7" w14:textId="28E628DF" w:rsidR="00BE37EB" w:rsidRDefault="00BE37EB" w:rsidP="00BE37EB">
      <w:pPr>
        <w:pStyle w:val="FootnoteText"/>
        <w:jc w:val="left"/>
      </w:pPr>
      <w:r w:rsidRPr="005933D6">
        <w:rPr>
          <w:rStyle w:val="Hyperlink"/>
        </w:rPr>
        <w:t>xvi_hom_20120106_epifania.html</w:t>
      </w:r>
      <w:r w:rsidR="005933D6">
        <w:fldChar w:fldCharType="end"/>
      </w:r>
    </w:p>
    <w:p w14:paraId="54292983" w14:textId="77777777" w:rsidR="00BE37EB" w:rsidRDefault="00BE37EB" w:rsidP="00BE37EB">
      <w:pPr>
        <w:pStyle w:val="FootnoteText"/>
        <w:jc w:val="left"/>
      </w:pPr>
      <w:r>
        <w:t xml:space="preserve">Verifiable with this Google search: </w:t>
      </w:r>
      <w:r w:rsidRPr="002C68E2">
        <w:t>"</w:t>
      </w:r>
      <w:r>
        <w:t>God</w:t>
      </w:r>
      <w:r w:rsidRPr="002C68E2">
        <w:t xml:space="preserve"> of history" site:vatican.va</w:t>
      </w:r>
      <w:r>
        <w:t xml:space="preserve"> .</w:t>
      </w:r>
    </w:p>
    <w:p w14:paraId="4A2A67EC" w14:textId="2C5B4CFC" w:rsidR="00BE37EB" w:rsidRDefault="00BE37EB" w:rsidP="00BE37EB">
      <w:pPr>
        <w:pStyle w:val="FootnoteText"/>
        <w:jc w:val="left"/>
      </w:pPr>
      <w:r>
        <w:t xml:space="preserve">    </w:t>
      </w:r>
      <w:r>
        <w:sym w:font="Wingdings" w:char="F09F"/>
      </w:r>
      <w:r>
        <w:t xml:space="preserve">  James Lindsay, 27:01 in “Paulo Freire and the Marxist Transformation of the Church," New Discourses, </w:t>
      </w:r>
      <w:r w:rsidRPr="002C68E2">
        <w:t>August 22, 2022 accessed June 2</w:t>
      </w:r>
      <w:r>
        <w:t>8</w:t>
      </w:r>
      <w:r w:rsidRPr="002C68E2">
        <w:t>, 20</w:t>
      </w:r>
      <w:r>
        <w:t>2</w:t>
      </w:r>
      <w:r w:rsidRPr="002C68E2">
        <w:t>3 at</w:t>
      </w:r>
      <w:r>
        <w:t xml:space="preserve"> </w:t>
      </w:r>
      <w:hyperlink r:id="rId140" w:history="1">
        <w:r w:rsidRPr="005933D6">
          <w:rPr>
            <w:rStyle w:val="Hyperlink"/>
          </w:rPr>
          <w:t>youtu.be/4D1Wfn9Qgdo?t=1620</w:t>
        </w:r>
      </w:hyperlink>
      <w:r>
        <w:t xml:space="preserve"> .</w:t>
      </w:r>
    </w:p>
    <w:p w14:paraId="57E1A0B3" w14:textId="6734081E" w:rsidR="00BE37EB" w:rsidRDefault="00BE37EB" w:rsidP="00BE37EB">
      <w:pPr>
        <w:pStyle w:val="FootnoteText"/>
        <w:jc w:val="left"/>
      </w:pPr>
      <w:r>
        <w:t xml:space="preserve">    </w:t>
      </w:r>
      <w:r>
        <w:sym w:font="Wingdings" w:char="F09F"/>
      </w:r>
      <w:r>
        <w:t xml:space="preserve"> Verifiable with this Google search: </w:t>
      </w:r>
      <w:hyperlink r:id="rId141" w:history="1">
        <w:r w:rsidR="005933D6">
          <w:rPr>
            <w:rStyle w:val="Hyperlink"/>
          </w:rPr>
          <w:t>“L</w:t>
        </w:r>
        <w:r w:rsidRPr="005933D6">
          <w:rPr>
            <w:rStyle w:val="Hyperlink"/>
          </w:rPr>
          <w:t>ord of history" site:vatican.va</w:t>
        </w:r>
      </w:hyperlink>
      <w:r>
        <w:t xml:space="preserve"> .</w:t>
      </w:r>
    </w:p>
    <w:p w14:paraId="05DED650" w14:textId="2274A671" w:rsidR="00BE37EB" w:rsidRDefault="00BE37EB" w:rsidP="00BE37EB">
      <w:pPr>
        <w:pStyle w:val="FootnoteText"/>
        <w:jc w:val="left"/>
      </w:pPr>
      <w:r>
        <w:t xml:space="preserve">    </w:t>
      </w:r>
      <w:r>
        <w:sym w:font="Wingdings" w:char="F09F"/>
      </w:r>
      <w:r>
        <w:t xml:space="preserve"> Verifiable with this Google search: </w:t>
      </w:r>
      <w:hyperlink r:id="rId142" w:history="1">
        <w:r w:rsidRPr="005933D6">
          <w:rPr>
            <w:rStyle w:val="Hyperlink"/>
          </w:rPr>
          <w:t>"God of history" site:vatican.va</w:t>
        </w:r>
      </w:hyperlink>
      <w:r>
        <w:t xml:space="preserve"> .</w:t>
      </w:r>
    </w:p>
  </w:footnote>
  <w:footnote w:id="121">
    <w:p w14:paraId="2E9469BA" w14:textId="72694014" w:rsidR="002C47D2" w:rsidRDefault="002C47D2" w:rsidP="002C47D2">
      <w:pPr>
        <w:pStyle w:val="FootnoteText"/>
        <w:jc w:val="left"/>
      </w:pPr>
      <w:r>
        <w:rPr>
          <w:rStyle w:val="FootnoteReference"/>
        </w:rPr>
        <w:footnoteRef/>
      </w:r>
      <w:r>
        <w:t xml:space="preserve"> James Lindsay, 0:28 (“Double Meaning Language”) in "Cult Language of Woke," New Discourses youtube, May 11, 2023, accessed July 18, 2023 at  </w:t>
      </w:r>
      <w:hyperlink r:id="rId143" w:history="1">
        <w:r w:rsidRPr="005933D6">
          <w:rPr>
            <w:rStyle w:val="Hyperlink"/>
          </w:rPr>
          <w:t>youtu.be/Sw3nTDtEYYA?t=28</w:t>
        </w:r>
      </w:hyperlink>
      <w:r w:rsidR="001B24F5">
        <w:t xml:space="preserve"> .</w:t>
      </w:r>
    </w:p>
  </w:footnote>
  <w:footnote w:id="122">
    <w:p w14:paraId="2946F580" w14:textId="10E3AD53" w:rsidR="002464AC" w:rsidRDefault="002464AC" w:rsidP="002464AC">
      <w:pPr>
        <w:pStyle w:val="FootnoteText"/>
        <w:jc w:val="left"/>
      </w:pPr>
      <w:r>
        <w:rPr>
          <w:rStyle w:val="FootnoteReference"/>
        </w:rPr>
        <w:footnoteRef/>
      </w:r>
      <w:r>
        <w:t xml:space="preserve"> </w:t>
      </w:r>
      <w:r w:rsidR="00822C04">
        <w:t xml:space="preserve">David Rudmin, “Diversity Foolbox,” Aug. </w:t>
      </w:r>
      <w:r w:rsidR="00313816">
        <w:t xml:space="preserve">27, </w:t>
      </w:r>
      <w:r w:rsidR="00822C04">
        <w:t xml:space="preserve">2022, accessed June 29, 2023 at </w:t>
      </w:r>
      <w:hyperlink r:id="rId144" w:history="1">
        <w:r w:rsidRPr="005933D6">
          <w:rPr>
            <w:rStyle w:val="Hyperlink"/>
          </w:rPr>
          <w:t>diversityfoolbox.com</w:t>
        </w:r>
      </w:hyperlink>
    </w:p>
    <w:p w14:paraId="16283363" w14:textId="6BB5FFCF" w:rsidR="008A08F4" w:rsidRDefault="008A08F4" w:rsidP="002464AC">
      <w:pPr>
        <w:pStyle w:val="FootnoteText"/>
        <w:jc w:val="left"/>
      </w:pPr>
      <w:r>
        <w:t xml:space="preserve">James Lindsay, </w:t>
      </w:r>
      <w:r w:rsidR="00B05132">
        <w:t xml:space="preserve">“Critical Consciousness” in </w:t>
      </w:r>
      <w:r>
        <w:t xml:space="preserve">"Translations from the Wokish: Social Justice Encyclopedia," New Discourses, accessed July 18, 2023 at </w:t>
      </w:r>
      <w:hyperlink r:id="rId145" w:history="1">
        <w:r w:rsidR="00B05132" w:rsidRPr="005933D6">
          <w:rPr>
            <w:rStyle w:val="Hyperlink"/>
          </w:rPr>
          <w:t>newdiscourses.com/tftw-critical-consciousness</w:t>
        </w:r>
      </w:hyperlink>
      <w:r w:rsidR="001B24F5">
        <w:t xml:space="preserve"> .</w:t>
      </w:r>
    </w:p>
  </w:footnote>
  <w:footnote w:id="123">
    <w:p w14:paraId="16016EBE" w14:textId="77A19871" w:rsidR="00BE37EB" w:rsidRDefault="00F33AFC" w:rsidP="00F33AFC">
      <w:pPr>
        <w:pStyle w:val="FootnoteText"/>
        <w:jc w:val="left"/>
      </w:pPr>
      <w:r>
        <w:rPr>
          <w:rStyle w:val="FootnoteReference"/>
        </w:rPr>
        <w:footnoteRef/>
      </w:r>
      <w:r>
        <w:t xml:space="preserve"> </w:t>
      </w:r>
      <w:r w:rsidR="00BE37EB">
        <w:sym w:font="Wingdings" w:char="F09F"/>
      </w:r>
      <w:r w:rsidR="00BE37EB">
        <w:t xml:space="preserve"> “</w:t>
      </w:r>
      <w:r w:rsidR="00BE37EB" w:rsidRPr="00C61A1B">
        <w:rPr>
          <w:u w:val="single"/>
        </w:rPr>
        <w:t>Equity</w:t>
      </w:r>
      <w:r w:rsidR="00BE37EB">
        <w:t xml:space="preserve">” of course means strict "Socialism," even Communism, which latter the Church has condemned as excessively materialistic.  (Whatever happened to </w:t>
      </w:r>
      <w:r w:rsidR="00BE37EB" w:rsidRPr="00BC69F5">
        <w:t xml:space="preserve">Luke 6:20 </w:t>
      </w:r>
      <w:r w:rsidR="00BE37EB">
        <w:t xml:space="preserve">- “Blessed are the poor”?)  Socialism, namely, the putting of the means of Charity into the hands of the government, is also objectively imprudent, according to </w:t>
      </w:r>
      <w:hyperlink r:id="rId146" w:history="1">
        <w:r w:rsidR="00BE37EB" w:rsidRPr="00521501">
          <w:rPr>
            <w:rStyle w:val="Hyperlink"/>
          </w:rPr>
          <w:t>Sirach 12:5, &amp; Prov. 29:21</w:t>
        </w:r>
      </w:hyperlink>
      <w:r w:rsidR="00BE37EB">
        <w:t>.  Almsgiving, like all forms of charity, it’s optional, and if forced by law, against one’s will, it spiritually “profits nothing" (</w:t>
      </w:r>
      <w:hyperlink r:id="rId147" w:history="1">
        <w:r w:rsidR="00BE37EB" w:rsidRPr="00521501">
          <w:rPr>
            <w:rStyle w:val="Hyperlink"/>
          </w:rPr>
          <w:t>1 Cor. 13:3</w:t>
        </w:r>
      </w:hyperlink>
      <w:r w:rsidR="00BE37EB">
        <w:t xml:space="preserve">).  Furthermore, it will never eliminate poverty, as </w:t>
      </w:r>
      <w:hyperlink r:id="rId148" w:history="1">
        <w:r w:rsidR="00BE37EB" w:rsidRPr="00C82EF1">
          <w:rPr>
            <w:rStyle w:val="Hyperlink"/>
          </w:rPr>
          <w:t>Mark 14:7</w:t>
        </w:r>
      </w:hyperlink>
      <w:r w:rsidR="00BE37EB">
        <w:t xml:space="preserve"> says.  So Socialism then strips the Christian of ability to do good, and makes gratitude and allegiance more likely to be rendered unto Caesar, than unto God (Mark 12:17).</w:t>
      </w:r>
    </w:p>
    <w:p w14:paraId="15C3D3AB" w14:textId="0CE67FAE" w:rsidR="0075120F" w:rsidRDefault="00BE37EB" w:rsidP="00F33AFC">
      <w:pPr>
        <w:pStyle w:val="FootnoteText"/>
        <w:jc w:val="left"/>
      </w:pPr>
      <w:r>
        <w:t xml:space="preserve">    </w:t>
      </w:r>
      <w:r w:rsidR="001B24F5">
        <w:sym w:font="Wingdings" w:char="F09F"/>
      </w:r>
      <w:r w:rsidR="001B24F5">
        <w:t xml:space="preserve"> </w:t>
      </w:r>
      <w:r w:rsidR="00F33AFC">
        <w:t>"</w:t>
      </w:r>
      <w:r w:rsidR="00F33AFC" w:rsidRPr="00C61A1B">
        <w:rPr>
          <w:u w:val="single"/>
        </w:rPr>
        <w:t>Inclusivity</w:t>
      </w:r>
      <w:r w:rsidR="00F33AFC">
        <w:t>" reduces to inclusivity of the Devil</w:t>
      </w:r>
      <w:r w:rsidR="0075120F">
        <w:t xml:space="preserve"> and his minions</w:t>
      </w:r>
      <w:r w:rsidR="00F33AFC">
        <w:t xml:space="preserve">, </w:t>
      </w:r>
      <w:r w:rsidR="00AF5AA1">
        <w:t xml:space="preserve">as excellently deconstructed by Anglican clergyman Calvin Robinson (who was, ironically, immediately excluded for saying so):  </w:t>
      </w:r>
    </w:p>
    <w:p w14:paraId="105AE347" w14:textId="6B778ED7" w:rsidR="00F33AFC" w:rsidRDefault="00AF5AA1" w:rsidP="00F33AFC">
      <w:pPr>
        <w:pStyle w:val="FootnoteText"/>
        <w:jc w:val="left"/>
      </w:pPr>
      <w:r>
        <w:t>Calvin Robinson, 7:53 in “</w:t>
      </w:r>
      <w:r w:rsidRPr="00AF5AA1">
        <w:t>Christianity SHOULD NOT allow gay marriage</w:t>
      </w:r>
      <w:r>
        <w:t xml:space="preserve">," Oxford Union YouTube, February 15, 2023, accessed July 14, 2023 at </w:t>
      </w:r>
      <w:hyperlink r:id="rId149" w:history="1">
        <w:r w:rsidRPr="005933D6">
          <w:rPr>
            <w:rStyle w:val="Hyperlink"/>
          </w:rPr>
          <w:t>youtu.be/ymbTb2HS5Rc?t=473</w:t>
        </w:r>
      </w:hyperlink>
    </w:p>
    <w:p w14:paraId="0D1B1B31" w14:textId="2CEBFB5C" w:rsidR="0075120F" w:rsidRDefault="001B24F5" w:rsidP="00F33AFC">
      <w:pPr>
        <w:pStyle w:val="FootnoteText"/>
        <w:jc w:val="left"/>
      </w:pPr>
      <w:r>
        <w:t xml:space="preserve">    </w:t>
      </w:r>
      <w:r>
        <w:sym w:font="Wingdings" w:char="F09F"/>
      </w:r>
      <w:r>
        <w:t xml:space="preserve"> </w:t>
      </w:r>
      <w:r w:rsidR="00603507">
        <w:t>"</w:t>
      </w:r>
      <w:r w:rsidR="00603507" w:rsidRPr="00C61A1B">
        <w:rPr>
          <w:u w:val="single"/>
        </w:rPr>
        <w:t>Governance</w:t>
      </w:r>
      <w:r w:rsidR="00603507">
        <w:t xml:space="preserve">" refers to corporations willingly letting themselves be controlled from Global nerve-centers, which of course is the </w:t>
      </w:r>
      <w:r w:rsidR="00894F60">
        <w:t>1-world-government "</w:t>
      </w:r>
      <w:r w:rsidR="00603507">
        <w:t>Beast from the Sea</w:t>
      </w:r>
      <w:r w:rsidR="00894F60">
        <w:t>"</w:t>
      </w:r>
      <w:r w:rsidR="00603507">
        <w:t xml:space="preserve"> (</w:t>
      </w:r>
      <w:hyperlink r:id="rId150" w:history="1">
        <w:r w:rsidR="00603507" w:rsidRPr="00C82EF1">
          <w:rPr>
            <w:rStyle w:val="Hyperlink"/>
          </w:rPr>
          <w:t>Rev.13:1ff</w:t>
        </w:r>
      </w:hyperlink>
      <w:r w:rsidR="00603507">
        <w:t xml:space="preserve">) </w:t>
      </w:r>
      <w:r w:rsidR="00894F60">
        <w:t xml:space="preserve">which we are all supposed to worship (vv. </w:t>
      </w:r>
      <w:hyperlink r:id="rId151" w:history="1">
        <w:r w:rsidR="00894F60" w:rsidRPr="00C82EF1">
          <w:rPr>
            <w:rStyle w:val="Hyperlink"/>
          </w:rPr>
          <w:t>12-18</w:t>
        </w:r>
      </w:hyperlink>
      <w:r w:rsidR="00894F60">
        <w:t>), and which you have worshiped in your entire encyclical Fratelli Tutti.</w:t>
      </w:r>
    </w:p>
    <w:p w14:paraId="6145D0DD" w14:textId="53FFCBDF" w:rsidR="00B4291B" w:rsidRDefault="001B24F5" w:rsidP="00BE37EB">
      <w:pPr>
        <w:pStyle w:val="FootnoteText"/>
        <w:jc w:val="left"/>
      </w:pPr>
      <w:r>
        <w:t xml:space="preserve">    </w:t>
      </w:r>
      <w:r>
        <w:sym w:font="Wingdings" w:char="F09F"/>
      </w:r>
      <w:r>
        <w:t xml:space="preserve"> </w:t>
      </w:r>
      <w:r w:rsidR="00C61A1B">
        <w:t>"</w:t>
      </w:r>
      <w:r w:rsidR="00C61A1B" w:rsidRPr="00C01E7A">
        <w:rPr>
          <w:u w:val="single"/>
        </w:rPr>
        <w:t>Coloniz</w:t>
      </w:r>
      <w:r w:rsidR="00C01E7A">
        <w:rPr>
          <w:u w:val="single"/>
        </w:rPr>
        <w:t>ers</w:t>
      </w:r>
      <w:r w:rsidR="000D0BA1">
        <w:t>:</w:t>
      </w:r>
      <w:r w:rsidR="00C61A1B">
        <w:t xml:space="preserve">" </w:t>
      </w:r>
      <w:r w:rsidR="00453028">
        <w:t xml:space="preserve">Saying that colonization shouldn't have occurred, is like saying that Jacob shouldn't have bought Esau's </w:t>
      </w:r>
      <w:r w:rsidR="00E9455B">
        <w:t>birthrigh</w:t>
      </w:r>
      <w:r w:rsidR="007D1798">
        <w:t>t</w:t>
      </w:r>
      <w:r w:rsidR="00E647D6">
        <w:t>;</w:t>
      </w:r>
      <w:r w:rsidR="000D0BA1">
        <w:t xml:space="preserve"> and Joseph shouldn't have sold the Egyptians into slavery; that there shouldn't be companies—vines and trees in scripture (</w:t>
      </w:r>
      <w:hyperlink r:id="rId152" w:history="1">
        <w:r w:rsidR="000D0BA1" w:rsidRPr="00C82EF1">
          <w:rPr>
            <w:rStyle w:val="Hyperlink"/>
          </w:rPr>
          <w:t>John 15:5, Rev. 7:3</w:t>
        </w:r>
      </w:hyperlink>
      <w:r w:rsidR="000D0BA1">
        <w:t>, etc.), but only individuals—grass in Scripture (Isaiah 40:1); and that winning shouldn</w:t>
      </w:r>
      <w:r w:rsidR="00E647D6">
        <w:t>’</w:t>
      </w:r>
      <w:r w:rsidR="000D0BA1">
        <w:t xml:space="preserve">t occur </w:t>
      </w:r>
      <w:r w:rsidR="00453028">
        <w:t>(</w:t>
      </w:r>
      <w:r w:rsidR="000D0BA1">
        <w:t xml:space="preserve">against </w:t>
      </w:r>
      <w:hyperlink r:id="rId153" w:history="1">
        <w:r w:rsidR="00880351" w:rsidRPr="00C82EF1">
          <w:rPr>
            <w:rStyle w:val="Hyperlink"/>
          </w:rPr>
          <w:t xml:space="preserve">Ps. 37, </w:t>
        </w:r>
        <w:r w:rsidR="008D3BE5" w:rsidRPr="00C82EF1">
          <w:rPr>
            <w:rStyle w:val="Hyperlink"/>
          </w:rPr>
          <w:t>R</w:t>
        </w:r>
        <w:r w:rsidR="00453028" w:rsidRPr="00C82EF1">
          <w:rPr>
            <w:rStyle w:val="Hyperlink"/>
          </w:rPr>
          <w:t xml:space="preserve">ev. </w:t>
        </w:r>
        <w:r w:rsidR="008D3BE5" w:rsidRPr="00C82EF1">
          <w:rPr>
            <w:rStyle w:val="Hyperlink"/>
          </w:rPr>
          <w:t xml:space="preserve">21:24, </w:t>
        </w:r>
        <w:r w:rsidR="00453028" w:rsidRPr="00C82EF1">
          <w:rPr>
            <w:rStyle w:val="Hyperlink"/>
          </w:rPr>
          <w:t>Dan. 7:27,</w:t>
        </w:r>
        <w:r w:rsidR="008D3BE5" w:rsidRPr="00C82EF1">
          <w:rPr>
            <w:rStyle w:val="Hyperlink"/>
          </w:rPr>
          <w:t xml:space="preserve"> Is. 60:6-12</w:t>
        </w:r>
      </w:hyperlink>
      <w:r w:rsidR="008D3BE5">
        <w:t>, etc.</w:t>
      </w:r>
      <w:r w:rsidR="00453028">
        <w:t>)</w:t>
      </w:r>
      <w:r w:rsidR="000D0BA1">
        <w:t xml:space="preserve">.  </w:t>
      </w:r>
      <w:r w:rsidR="00B97223">
        <w:t>Also, since “colonizers” often brought the gospel, th</w:t>
      </w:r>
      <w:r w:rsidR="00E647D6">
        <w:t>e</w:t>
      </w:r>
      <w:r w:rsidR="000D0BA1">
        <w:t xml:space="preserve"> variant "ideological colonization" was introduced by Relativists, as a </w:t>
      </w:r>
      <w:r w:rsidR="00B97223">
        <w:t>slur to disparage evangelizati</w:t>
      </w:r>
      <w:r w:rsidR="000D0BA1">
        <w:t>on of any sort</w:t>
      </w:r>
      <w:r w:rsidR="00B97223">
        <w:t>.</w:t>
      </w:r>
      <w:r w:rsidR="00D46C12">
        <w:t xml:space="preserve">  </w:t>
      </w:r>
    </w:p>
    <w:p w14:paraId="2C4D2B3C" w14:textId="007919CB" w:rsidR="00C61A1B" w:rsidRDefault="001B24F5" w:rsidP="00F33AFC">
      <w:pPr>
        <w:pStyle w:val="FootnoteText"/>
        <w:jc w:val="left"/>
      </w:pPr>
      <w:r>
        <w:t xml:space="preserve">    </w:t>
      </w:r>
      <w:r>
        <w:sym w:font="Wingdings" w:char="F09F"/>
      </w:r>
      <w:r>
        <w:t xml:space="preserve"> </w:t>
      </w:r>
      <w:r w:rsidR="00B4291B" w:rsidRPr="00B4291B">
        <w:rPr>
          <w:u w:val="single"/>
        </w:rPr>
        <w:t>Structur(es/al)</w:t>
      </w:r>
      <w:r w:rsidR="00B4291B">
        <w:t xml:space="preserve"> - </w:t>
      </w:r>
      <w:r w:rsidR="008D444B">
        <w:t>is a deliberately impersonal abstraction, designed to deprive institutions of their identity and value, pursuant to de-</w:t>
      </w:r>
      <w:r w:rsidR="00B4291B">
        <w:t>con</w:t>
      </w:r>
      <w:r w:rsidR="008D444B">
        <w:t>-“</w:t>
      </w:r>
      <w:r w:rsidR="00B4291B">
        <w:t>struct</w:t>
      </w:r>
      <w:r w:rsidR="008D444B">
        <w:t>ing”</w:t>
      </w:r>
      <w:r w:rsidR="00B4291B">
        <w:t xml:space="preserve"> them</w:t>
      </w:r>
      <w:r w:rsidR="008D444B">
        <w:t>, en masse</w:t>
      </w:r>
      <w:r w:rsidR="00B4291B">
        <w:t>.</w:t>
      </w:r>
      <w:r w:rsidR="008D444B">
        <w:t xml:space="preserve">  See James Lindsay, "Structural Determinism," New Discourses, accessed July 15, 2023 at </w:t>
      </w:r>
      <w:hyperlink r:id="rId154" w:history="1">
        <w:r w:rsidR="008D444B" w:rsidRPr="005933D6">
          <w:rPr>
            <w:rStyle w:val="Hyperlink"/>
          </w:rPr>
          <w:t>newdiscourses.com/tftw-structural-determinism</w:t>
        </w:r>
      </w:hyperlink>
      <w:r w:rsidR="008D444B">
        <w:t xml:space="preserve"> </w:t>
      </w:r>
      <w:r>
        <w:t>.</w:t>
      </w:r>
    </w:p>
    <w:p w14:paraId="2B43168F" w14:textId="3BBD8F7A" w:rsidR="00F20FE4" w:rsidRDefault="001B24F5" w:rsidP="00F33AFC">
      <w:pPr>
        <w:pStyle w:val="FootnoteText"/>
        <w:jc w:val="left"/>
      </w:pPr>
      <w:r>
        <w:t xml:space="preserve">    </w:t>
      </w:r>
      <w:r>
        <w:sym w:font="Wingdings" w:char="F09F"/>
      </w:r>
      <w:r>
        <w:t xml:space="preserve"> </w:t>
      </w:r>
      <w:r w:rsidR="00F20FE4" w:rsidRPr="00F20FE4">
        <w:rPr>
          <w:u w:val="single"/>
        </w:rPr>
        <w:t>Transformative</w:t>
      </w:r>
      <w:r w:rsidR="00F20FE4">
        <w:t xml:space="preserve"> - is a</w:t>
      </w:r>
      <w:r w:rsidR="007D10C1">
        <w:t xml:space="preserve"> term for the intended changing of society into a progressively more Socialist, and ultimately Communist form.  James Lindsay, 6:53 in "</w:t>
      </w:r>
      <w:r w:rsidR="007D10C1" w:rsidRPr="007D10C1">
        <w:t>Critical Education: Transformative Social-Emotional Learning (SEL)</w:t>
      </w:r>
      <w:r w:rsidR="007D10C1">
        <w:t>," New Discourses, March 7, 2022, accessed July 15, 2023 at</w:t>
      </w:r>
      <w:r w:rsidR="007D10C1" w:rsidRPr="007D10C1">
        <w:t xml:space="preserve"> </w:t>
      </w:r>
      <w:hyperlink r:id="rId155" w:history="1">
        <w:r w:rsidR="007D10C1" w:rsidRPr="00C82EF1">
          <w:rPr>
            <w:rStyle w:val="Hyperlink"/>
          </w:rPr>
          <w:t>youtube.com/watch?v=-71HIh_OZ_s&amp;t=413s</w:t>
        </w:r>
      </w:hyperlink>
      <w:r>
        <w:t xml:space="preserve"> .</w:t>
      </w:r>
    </w:p>
  </w:footnote>
  <w:footnote w:id="124">
    <w:p w14:paraId="441B7CB0" w14:textId="5AE91FB3" w:rsidR="00BE37EB" w:rsidRDefault="00B93E50" w:rsidP="00BE37EB">
      <w:pPr>
        <w:pStyle w:val="FootnoteText"/>
        <w:jc w:val="left"/>
      </w:pPr>
      <w:r>
        <w:rPr>
          <w:rStyle w:val="FootnoteReference"/>
        </w:rPr>
        <w:footnoteRef/>
      </w:r>
      <w:r>
        <w:t xml:space="preserve"> </w:t>
      </w:r>
      <w:hyperlink r:id="rId156" w:history="1">
        <w:r w:rsidRPr="00362E5C">
          <w:rPr>
            <w:rStyle w:val="Hyperlink"/>
          </w:rPr>
          <w:t>John 10:5,27</w:t>
        </w:r>
      </w:hyperlink>
      <w:r>
        <w:t>.</w:t>
      </w:r>
      <w:r w:rsidR="0057605A">
        <w:t xml:space="preserve">  Indeed, a major part of catechizing for any movement, is teaching people the operative vocabulary, so that they may think with the right concept-structures, which is why using Biblical vocabulary is so important.</w:t>
      </w:r>
    </w:p>
    <w:p w14:paraId="54DF7F88" w14:textId="4BA9973A" w:rsidR="00BE37EB" w:rsidRDefault="00BE37EB" w:rsidP="00BE37EB">
      <w:pPr>
        <w:pStyle w:val="FootnoteText"/>
        <w:jc w:val="left"/>
      </w:pPr>
      <w:r>
        <w:t xml:space="preserve">    </w:t>
      </w:r>
      <w:r>
        <w:sym w:font="Wingdings" w:char="F09F"/>
      </w:r>
      <w:r>
        <w:t xml:space="preserve"> "</w:t>
      </w:r>
      <w:r w:rsidRPr="00C61A1B">
        <w:rPr>
          <w:u w:val="single"/>
        </w:rPr>
        <w:t>Our Common Home</w:t>
      </w:r>
      <w:r>
        <w:t>," flies in the face of Gal. 4:26 ("But the Jerusalem above is free, and she is our mother.")</w:t>
      </w:r>
    </w:p>
    <w:p w14:paraId="3F22CF9C" w14:textId="6A9A73E2" w:rsidR="00B93E50" w:rsidRDefault="00BE37EB" w:rsidP="00B93E50">
      <w:pPr>
        <w:pStyle w:val="FootnoteText"/>
        <w:jc w:val="left"/>
      </w:pPr>
      <w:r>
        <w:t xml:space="preserve">    </w:t>
      </w:r>
      <w:r>
        <w:sym w:font="Wingdings" w:char="F09F"/>
      </w:r>
      <w:r>
        <w:t xml:space="preserve"> “</w:t>
      </w:r>
      <w:r w:rsidR="00C20A34" w:rsidRPr="00C20A34">
        <w:rPr>
          <w:u w:val="single"/>
        </w:rPr>
        <w:t>God of History</w:t>
      </w:r>
      <w:r>
        <w:t>”</w:t>
      </w:r>
      <w:r w:rsidR="00C20A34">
        <w:t xml:space="preserve"> was Paulo Freire's </w:t>
      </w:r>
      <w:r w:rsidR="00C20A34" w:rsidRPr="00C20A34">
        <w:t xml:space="preserve">Deist-and-Hegelian-friendly </w:t>
      </w:r>
      <w:r w:rsidR="00C20A34">
        <w:t xml:space="preserve">phrase, Gnostic-leaning and futuristically fatalistic, rather than backward-looking and Christocentric.  See:  James Lindsay, 27:01 in “Paulo Freire and the Marxist Transformation of the Church," New Discourses, </w:t>
      </w:r>
      <w:r w:rsidR="00C20A34" w:rsidRPr="002C68E2">
        <w:t>August 22, 2022 accessed June 2</w:t>
      </w:r>
      <w:r w:rsidR="00C20A34">
        <w:t>8</w:t>
      </w:r>
      <w:r w:rsidR="00C20A34" w:rsidRPr="002C68E2">
        <w:t>, 20</w:t>
      </w:r>
      <w:r w:rsidR="00C20A34">
        <w:t>2</w:t>
      </w:r>
      <w:r w:rsidR="00C20A34" w:rsidRPr="002C68E2">
        <w:t>3 at</w:t>
      </w:r>
      <w:r w:rsidR="00C20A34">
        <w:t xml:space="preserve"> </w:t>
      </w:r>
      <w:hyperlink r:id="rId157" w:history="1">
        <w:r w:rsidR="00C20A34" w:rsidRPr="00362E5C">
          <w:rPr>
            <w:rStyle w:val="Hyperlink"/>
          </w:rPr>
          <w:t>youtu.be/4D1Wfn9Qgdo?t=1620</w:t>
        </w:r>
      </w:hyperlink>
      <w:r w:rsidR="00C20A34">
        <w:t xml:space="preserve"> .</w:t>
      </w:r>
    </w:p>
  </w:footnote>
  <w:footnote w:id="125">
    <w:p w14:paraId="29F78A9B" w14:textId="2DF0D9C6" w:rsidR="00F26EC3" w:rsidRDefault="00F26EC3" w:rsidP="00F26EC3">
      <w:pPr>
        <w:pStyle w:val="FootnoteText"/>
        <w:jc w:val="left"/>
      </w:pPr>
      <w:r>
        <w:rPr>
          <w:rStyle w:val="FootnoteReference"/>
        </w:rPr>
        <w:footnoteRef/>
      </w:r>
      <w:r w:rsidR="001B24F5">
        <w:sym w:font="Wingdings" w:char="F09F"/>
      </w:r>
      <w:r w:rsidR="001B24F5">
        <w:t xml:space="preserve"> </w:t>
      </w:r>
      <w:r>
        <w:t xml:space="preserve">2014 - </w:t>
      </w:r>
      <w:hyperlink r:id="rId158" w:history="1">
        <w:r w:rsidRPr="005933D6">
          <w:rPr>
            <w:rStyle w:val="Hyperlink"/>
          </w:rPr>
          <w:t>holyseemission.org/contents/press_releases/55e34d372bbb38.44896435.php</w:t>
        </w:r>
      </w:hyperlink>
      <w:r w:rsidR="001B24F5">
        <w:t xml:space="preserve"> .</w:t>
      </w:r>
    </w:p>
    <w:p w14:paraId="0E4E0FBF" w14:textId="515B2963" w:rsidR="00F26EC3" w:rsidRDefault="001B24F5" w:rsidP="00F26EC3">
      <w:pPr>
        <w:pStyle w:val="FootnoteText"/>
        <w:jc w:val="left"/>
      </w:pPr>
      <w:r w:rsidRPr="00810530">
        <w:t xml:space="preserve">    </w:t>
      </w:r>
      <w:r>
        <w:sym w:font="Wingdings" w:char="F09F"/>
      </w:r>
      <w:r w:rsidRPr="001B24F5">
        <w:rPr>
          <w:lang w:val="pt-BR"/>
        </w:rPr>
        <w:t xml:space="preserve"> </w:t>
      </w:r>
      <w:r w:rsidR="00F26EC3" w:rsidRPr="001B24F5">
        <w:rPr>
          <w:lang w:val="pt-BR"/>
        </w:rPr>
        <w:t xml:space="preserve">2018 - </w:t>
      </w:r>
      <w:hyperlink r:id="rId159" w:history="1">
        <w:r w:rsidR="00F26EC3" w:rsidRPr="005933D6">
          <w:rPr>
            <w:rStyle w:val="Hyperlink"/>
            <w:lang w:val="pt-BR"/>
          </w:rPr>
          <w:t>vatican.va/content/francesco/en/messages/pont-messages/2018/documents/papa-francesco_20180112_messaggio-davos2018.html</w:t>
        </w:r>
      </w:hyperlink>
      <w:r w:rsidRPr="001B24F5">
        <w:rPr>
          <w:lang w:val="pt-BR"/>
        </w:rPr>
        <w:t xml:space="preserve"> .</w:t>
      </w:r>
      <w:r w:rsidR="00F26EC3" w:rsidRPr="001B24F5">
        <w:rPr>
          <w:lang w:val="pt-BR"/>
        </w:rPr>
        <w:br/>
      </w:r>
      <w:r w:rsidRPr="001B24F5">
        <w:rPr>
          <w:lang w:val="pt-BR"/>
        </w:rPr>
        <w:t xml:space="preserve">    </w:t>
      </w:r>
      <w:r>
        <w:sym w:font="Wingdings" w:char="F09F"/>
      </w:r>
      <w:r w:rsidRPr="001B24F5">
        <w:rPr>
          <w:lang w:val="pt-BR"/>
        </w:rPr>
        <w:t xml:space="preserve"> </w:t>
      </w:r>
      <w:r w:rsidR="00F26EC3">
        <w:t xml:space="preserve">2020 - </w:t>
      </w:r>
      <w:hyperlink r:id="rId160" w:history="1">
        <w:r w:rsidR="00F26EC3" w:rsidRPr="005933D6">
          <w:rPr>
            <w:rStyle w:val="Hyperlink"/>
          </w:rPr>
          <w:t>vatican.va/content/francesco/en/messages/pont-messages/2020/documents/papa-francesco_20200115_messaggio-worldeconomicforum.html</w:t>
        </w:r>
      </w:hyperlink>
      <w:r>
        <w:t xml:space="preserve"> .</w:t>
      </w:r>
    </w:p>
  </w:footnote>
  <w:footnote w:id="126">
    <w:p w14:paraId="18A8C388" w14:textId="058D158B" w:rsidR="00C25587" w:rsidRDefault="00C25587" w:rsidP="00BB35FC">
      <w:pPr>
        <w:pStyle w:val="FootnoteText"/>
        <w:jc w:val="left"/>
      </w:pPr>
      <w:r>
        <w:rPr>
          <w:rStyle w:val="FootnoteReference"/>
        </w:rPr>
        <w:footnoteRef/>
      </w:r>
      <w:r>
        <w:t xml:space="preserve"> “</w:t>
      </w:r>
      <w:r w:rsidRPr="00C25587">
        <w:t>Praedicate evangelium: Pope Francis reforms Roman Curia with launch of Vatican constitution</w:t>
      </w:r>
      <w:r>
        <w:t xml:space="preserve">,” CNA, March 19, 2022, accessed June 22, 2023 at  </w:t>
      </w:r>
      <w:hyperlink r:id="rId161" w:history="1">
        <w:r w:rsidRPr="005933D6">
          <w:rPr>
            <w:rStyle w:val="Hyperlink"/>
          </w:rPr>
          <w:t>catholicnewsagency.com/news/249964/praedicate-evangelium-pope-francis-reforms-roman-curia-with-launch-of-vatican-constitution</w:t>
        </w:r>
      </w:hyperlink>
      <w:r w:rsidR="001B24F5">
        <w:t xml:space="preserve"> .</w:t>
      </w:r>
    </w:p>
  </w:footnote>
  <w:footnote w:id="127">
    <w:p w14:paraId="027C4434" w14:textId="363DF364" w:rsidR="003A52D9" w:rsidRDefault="003A52D9" w:rsidP="003A52D9">
      <w:pPr>
        <w:pStyle w:val="FootnoteText"/>
        <w:jc w:val="left"/>
      </w:pPr>
      <w:r>
        <w:rPr>
          <w:rStyle w:val="FootnoteReference"/>
        </w:rPr>
        <w:footnoteRef/>
      </w:r>
      <w:r>
        <w:t xml:space="preserve"> Zelda Caldwell, “</w:t>
      </w:r>
      <w:r w:rsidRPr="003A52D9">
        <w:t>Pope Francis appoints pro-abortion economist to Pontifical Academy for Life</w:t>
      </w:r>
      <w:r>
        <w:t xml:space="preserve">,” CNA, October 18, 2022, accessed June 22, 2023 at </w:t>
      </w:r>
      <w:hyperlink r:id="rId162" w:history="1">
        <w:r w:rsidRPr="00AE7490">
          <w:rPr>
            <w:rStyle w:val="Hyperlink"/>
          </w:rPr>
          <w:t>catholicnewsagency.com/news/252577/pope-francis-appoints-pro-abortion-economist-to-pontifical-academy-for-life</w:t>
        </w:r>
      </w:hyperlink>
      <w:r w:rsidR="001B24F5">
        <w:t xml:space="preserve"> .</w:t>
      </w:r>
    </w:p>
  </w:footnote>
  <w:footnote w:id="128">
    <w:p w14:paraId="34FFAB8A" w14:textId="06C6FF71" w:rsidR="00F15570" w:rsidRDefault="00F15570" w:rsidP="00F26EC3">
      <w:pPr>
        <w:pStyle w:val="FootnoteText"/>
        <w:jc w:val="left"/>
      </w:pPr>
      <w:r>
        <w:rPr>
          <w:rStyle w:val="FootnoteReference"/>
        </w:rPr>
        <w:footnoteRef/>
      </w:r>
      <w:r>
        <w:t xml:space="preserve"> William Mahoney, Church Militant, “</w:t>
      </w:r>
      <w:r w:rsidR="00F26EC3">
        <w:t xml:space="preserve">New Report links some of Pope Francis' Goals with Communist Ideology, </w:t>
      </w:r>
      <w:r>
        <w:t xml:space="preserve">” June 25, 2019, accessed June 22, 2023 at </w:t>
      </w:r>
      <w:hyperlink r:id="rId163" w:history="1">
        <w:r w:rsidR="004A4B0C" w:rsidRPr="00AE7490">
          <w:rPr>
            <w:rStyle w:val="Hyperlink"/>
          </w:rPr>
          <w:t>churchmilitant.com/news/article/new-report-links-some-of-pope-francis-goals-with-communist-ideology</w:t>
        </w:r>
      </w:hyperlink>
      <w:r w:rsidR="004A4B0C">
        <w:t xml:space="preserve"> </w:t>
      </w:r>
      <w:r w:rsidR="001B24F5">
        <w:t>.</w:t>
      </w:r>
    </w:p>
  </w:footnote>
  <w:footnote w:id="129">
    <w:p w14:paraId="0033E185" w14:textId="1D139457" w:rsidR="00821F78" w:rsidRDefault="00821F78" w:rsidP="00821F78">
      <w:pPr>
        <w:pStyle w:val="FootnoteText"/>
        <w:jc w:val="left"/>
      </w:pPr>
      <w:r>
        <w:rPr>
          <w:rStyle w:val="FootnoteReference"/>
        </w:rPr>
        <w:footnoteRef/>
      </w:r>
      <w:r w:rsidR="004244C2">
        <w:t xml:space="preserve"> Pope Francis, "Evangelii </w:t>
      </w:r>
      <w:r>
        <w:t>Gaudium,</w:t>
      </w:r>
      <w:r w:rsidR="004244C2">
        <w:t>"</w:t>
      </w:r>
      <w:r>
        <w:t xml:space="preserve"> </w:t>
      </w:r>
      <w:hyperlink r:id="rId164" w:anchor="_ftnref143" w:history="1">
        <w:r w:rsidRPr="00362E5C">
          <w:rPr>
            <w:rStyle w:val="Hyperlink"/>
          </w:rPr>
          <w:t>179</w:t>
        </w:r>
      </w:hyperlink>
      <w:r>
        <w:t>. "</w:t>
      </w:r>
      <w:r w:rsidRPr="00821F78">
        <w:t>What these passages make clear is the absolute priority of “going forth from ourselves towards our brothers and sisters” as one of the two great commandments which ground every moral norm and as the clearest sign for discerning spiritual growth</w:t>
      </w:r>
      <w:r>
        <w:t xml:space="preserve">, . . .” </w:t>
      </w:r>
      <w:r w:rsidR="00B80315">
        <w:t xml:space="preserve">But however, numerous Bible verses encourage the </w:t>
      </w:r>
      <w:r w:rsidR="00FA22F4">
        <w:t>in</w:t>
      </w:r>
      <w:r w:rsidR="00B80315">
        <w:t>active life: “Mary has picked the better part, and will not be denied her" (Luke 10:42). "Do not labor for the food that perishes, but for the food that endures to eternal life. . . .  This is the work of God, that you believe in the one he has sent" (John 6:27,29).</w:t>
      </w:r>
      <w:r w:rsidR="00250814">
        <w:t>"</w:t>
      </w:r>
    </w:p>
  </w:footnote>
  <w:footnote w:id="130">
    <w:p w14:paraId="04C74B0E" w14:textId="52DB2A43" w:rsidR="006A2907" w:rsidRDefault="006A2907" w:rsidP="006A2907">
      <w:pPr>
        <w:pStyle w:val="FootnoteText"/>
        <w:jc w:val="left"/>
      </w:pPr>
      <w:r>
        <w:rPr>
          <w:rStyle w:val="FootnoteReference"/>
        </w:rPr>
        <w:footnoteRef/>
      </w:r>
      <w:r>
        <w:t xml:space="preserve"> Reuters, “</w:t>
      </w:r>
      <w:r w:rsidRPr="006A2907">
        <w:t>Pope Francis 'Prayer' Request To Journalists: 'Send Me Good Vibrations</w:t>
      </w:r>
      <w:r w:rsidR="008E168C">
        <w:t>,</w:t>
      </w:r>
      <w:r w:rsidRPr="006A2907">
        <w:t>'</w:t>
      </w:r>
      <w:r>
        <w:t xml:space="preserve">” HuffPost, June 8, 2015, accessed July 22, 2023 at </w:t>
      </w:r>
      <w:hyperlink r:id="rId165" w:history="1">
        <w:r w:rsidRPr="00AE7490">
          <w:rPr>
            <w:rStyle w:val="Hyperlink"/>
          </w:rPr>
          <w:t>huffpost.com/entry/pope-francis-good-vibrations_n_7535770</w:t>
        </w:r>
      </w:hyperlink>
    </w:p>
  </w:footnote>
  <w:footnote w:id="131">
    <w:p w14:paraId="6718F172" w14:textId="4266E10A" w:rsidR="009B5F2C" w:rsidRDefault="009B5F2C" w:rsidP="0046146E">
      <w:pPr>
        <w:pStyle w:val="FootnoteText"/>
        <w:jc w:val="left"/>
      </w:pPr>
      <w:r>
        <w:rPr>
          <w:rStyle w:val="FootnoteReference"/>
        </w:rPr>
        <w:footnoteRef/>
      </w:r>
      <w:r w:rsidR="00F15570">
        <w:t xml:space="preserve"> 2023</w:t>
      </w:r>
      <w:r>
        <w:t xml:space="preserve"> </w:t>
      </w:r>
      <w:r w:rsidR="0046146E">
        <w:t>"</w:t>
      </w:r>
      <w:r w:rsidR="0046146E" w:rsidRPr="0046146E">
        <w:t xml:space="preserve"> Pope Francis in Cuba-Holy Mass and Angelus in Havana</w:t>
      </w:r>
      <w:r w:rsidR="0046146E">
        <w:t xml:space="preserve">," Vatican News, September 20, 2015, </w:t>
      </w:r>
      <w:r>
        <w:t xml:space="preserve">accessed June 22, 2023 at </w:t>
      </w:r>
      <w:hyperlink r:id="rId166" w:history="1">
        <w:r w:rsidRPr="00AE7490">
          <w:rPr>
            <w:rStyle w:val="Hyperlink"/>
          </w:rPr>
          <w:t>youtube.com/watch?v=ZWNKVqz3PMc</w:t>
        </w:r>
      </w:hyperlink>
      <w:r w:rsidR="001B24F5">
        <w:t xml:space="preserve"> .</w:t>
      </w:r>
    </w:p>
  </w:footnote>
  <w:footnote w:id="132">
    <w:p w14:paraId="08A9C71E" w14:textId="45C2B1A6" w:rsidR="009B5F2C" w:rsidRDefault="009B5F2C" w:rsidP="0046146E">
      <w:pPr>
        <w:pStyle w:val="FootnoteText"/>
        <w:jc w:val="left"/>
      </w:pPr>
      <w:r>
        <w:rPr>
          <w:rStyle w:val="FootnoteReference"/>
        </w:rPr>
        <w:footnoteRef/>
      </w:r>
      <w:r>
        <w:t xml:space="preserve"> "</w:t>
      </w:r>
      <w:r w:rsidRPr="009B5F2C">
        <w:t>'Communist crucifix' gift to pope in Bolivia raises eyebrows</w:t>
      </w:r>
      <w:r>
        <w:t xml:space="preserve">," Euro News, </w:t>
      </w:r>
      <w:r w:rsidR="0046146E">
        <w:t>July 9, 2015, a</w:t>
      </w:r>
      <w:r>
        <w:t xml:space="preserve">ccessed June 22, 2023 at </w:t>
      </w:r>
      <w:hyperlink r:id="rId167" w:history="1">
        <w:r w:rsidR="00AE7490" w:rsidRPr="00AE7490">
          <w:rPr>
            <w:rStyle w:val="Hyperlink"/>
          </w:rPr>
          <w:t>youtube.com/watch?v=1yaNc-YFBYg</w:t>
        </w:r>
      </w:hyperlink>
      <w:r w:rsidR="001B24F5">
        <w:t xml:space="preserve"> .</w:t>
      </w:r>
    </w:p>
  </w:footnote>
  <w:footnote w:id="133">
    <w:p w14:paraId="4A0B2F64" w14:textId="5A94A5D5" w:rsidR="00ED4BF9" w:rsidRDefault="00ED4BF9" w:rsidP="00ED4BF9">
      <w:pPr>
        <w:pStyle w:val="FootnoteText"/>
        <w:jc w:val="left"/>
      </w:pPr>
      <w:r>
        <w:rPr>
          <w:rStyle w:val="FootnoteReference"/>
        </w:rPr>
        <w:footnoteRef/>
      </w:r>
      <w:r>
        <w:t xml:space="preserve"> </w:t>
      </w:r>
      <w:r w:rsidRPr="00ED4BF9">
        <w:t>George Neumayr</w:t>
      </w:r>
      <w:r>
        <w:t>,</w:t>
      </w:r>
      <w:r w:rsidRPr="00ED4BF9">
        <w:t xml:space="preserve"> </w:t>
      </w:r>
      <w:r>
        <w:t xml:space="preserve">"Rehabilitating Communists," Church Militant, February 21, 2019, accessed July 14, 2023 at </w:t>
      </w:r>
      <w:hyperlink r:id="rId168" w:history="1">
        <w:r w:rsidRPr="00AE7490">
          <w:rPr>
            <w:rStyle w:val="Hyperlink"/>
          </w:rPr>
          <w:t>churchmilitant.com/news/article/rehabilitating-communists</w:t>
        </w:r>
      </w:hyperlink>
      <w:r w:rsidR="001B24F5">
        <w:t xml:space="preserve"> .</w:t>
      </w:r>
    </w:p>
  </w:footnote>
  <w:footnote w:id="134">
    <w:p w14:paraId="71463C76" w14:textId="0F134B31" w:rsidR="007B2EFB" w:rsidRDefault="007B2EFB" w:rsidP="007B2EFB">
      <w:pPr>
        <w:pStyle w:val="FootnoteText"/>
        <w:jc w:val="left"/>
      </w:pPr>
      <w:r>
        <w:rPr>
          <w:rStyle w:val="FootnoteReference"/>
        </w:rPr>
        <w:footnoteRef/>
      </w:r>
      <w:r>
        <w:t xml:space="preserve"> 11 Nov. 2016  </w:t>
      </w:r>
      <w:r w:rsidRPr="00BF7DF3">
        <w:t>interview with Eugenio Scalfari</w:t>
      </w:r>
      <w:r w:rsidR="001B24F5">
        <w:t>.</w:t>
      </w:r>
    </w:p>
  </w:footnote>
  <w:footnote w:id="135">
    <w:p w14:paraId="566DE503" w14:textId="76CE5A75" w:rsidR="00702E5C" w:rsidRDefault="00702E5C" w:rsidP="00FC686C">
      <w:pPr>
        <w:pStyle w:val="FootnoteText"/>
        <w:jc w:val="left"/>
      </w:pPr>
      <w:r>
        <w:rPr>
          <w:rStyle w:val="FootnoteReference"/>
        </w:rPr>
        <w:footnoteRef/>
      </w:r>
      <w:r>
        <w:t xml:space="preserve"> James Lindsay,</w:t>
      </w:r>
      <w:r w:rsidR="00FC686C">
        <w:t xml:space="preserve"> 9:50 in our</w:t>
      </w:r>
      <w:r>
        <w:t xml:space="preserve"> "</w:t>
      </w:r>
      <w:r w:rsidR="00FC686C">
        <w:t>Paulo Freire's Schools</w:t>
      </w:r>
      <w:r>
        <w:t xml:space="preserve">," New Discourses, </w:t>
      </w:r>
      <w:r w:rsidR="00FC686C">
        <w:t xml:space="preserve">May 19, 2022, </w:t>
      </w:r>
      <w:r>
        <w:t xml:space="preserve">accessed June 22, 2023 at </w:t>
      </w:r>
      <w:hyperlink r:id="rId169" w:history="1">
        <w:r w:rsidR="00FC686C" w:rsidRPr="00AE7490">
          <w:rPr>
            <w:rStyle w:val="Hyperlink"/>
          </w:rPr>
          <w:t>youtu.be/qkpY63tVN34?t=590</w:t>
        </w:r>
      </w:hyperlink>
      <w:r w:rsidR="001B24F5">
        <w:t xml:space="preserve"> .</w:t>
      </w:r>
    </w:p>
  </w:footnote>
  <w:footnote w:id="136">
    <w:p w14:paraId="5E4622BF" w14:textId="060BF342" w:rsidR="00DE06DF" w:rsidRDefault="00DE06DF" w:rsidP="00DE06DF">
      <w:pPr>
        <w:pStyle w:val="FootnoteText"/>
        <w:jc w:val="left"/>
      </w:pPr>
      <w:r>
        <w:rPr>
          <w:rStyle w:val="FootnoteReference"/>
        </w:rPr>
        <w:footnoteRef/>
      </w:r>
      <w:r>
        <w:t xml:space="preserve"> "Message of his Holiness Pope Francis to the Participants in the Youth Conference," Vatican, 6 July 2022, accessed June 22, 2023 at </w:t>
      </w:r>
      <w:hyperlink r:id="rId170" w:history="1">
        <w:r w:rsidRPr="00AE7490">
          <w:rPr>
            <w:rStyle w:val="Hyperlink"/>
          </w:rPr>
          <w:t>vatican.va/content/francesco/en/messages/pont-messages/2022/documents/20220706-messaggio-conferenza-giovani.html</w:t>
        </w:r>
      </w:hyperlink>
      <w:r w:rsidR="001B24F5">
        <w:t xml:space="preserve"> .</w:t>
      </w:r>
    </w:p>
  </w:footnote>
  <w:footnote w:id="137">
    <w:p w14:paraId="2137B38B" w14:textId="5A3A7F9A" w:rsidR="00582A37" w:rsidRDefault="00582A37" w:rsidP="00582A37">
      <w:pPr>
        <w:pStyle w:val="FootnoteText"/>
        <w:jc w:val="left"/>
      </w:pPr>
      <w:r>
        <w:rPr>
          <w:rStyle w:val="FootnoteReference"/>
        </w:rPr>
        <w:footnoteRef/>
      </w:r>
      <w:r>
        <w:t xml:space="preserve"> James Lindsay, 1:42 in "Paulo Freire's Schools," New Discourses, May 19, 2022,  accessed June 28, 2023 at  </w:t>
      </w:r>
      <w:hyperlink r:id="rId171" w:history="1">
        <w:r w:rsidR="00AE7490" w:rsidRPr="00AE7490">
          <w:rPr>
            <w:rStyle w:val="Hyperlink"/>
          </w:rPr>
          <w:t>youtu.be/qkpY63tVN34?t=103</w:t>
        </w:r>
      </w:hyperlink>
      <w:r w:rsidR="00AE7490">
        <w:t xml:space="preserve"> </w:t>
      </w:r>
      <w:r w:rsidR="001B24F5">
        <w:t>.</w:t>
      </w:r>
    </w:p>
  </w:footnote>
  <w:footnote w:id="138">
    <w:p w14:paraId="07E98CD3" w14:textId="26AAFFF9" w:rsidR="009C71F3" w:rsidRPr="009C71F3" w:rsidRDefault="009C71F3" w:rsidP="009C71F3">
      <w:pPr>
        <w:pStyle w:val="FootnoteText"/>
        <w:jc w:val="left"/>
      </w:pPr>
      <w:r>
        <w:rPr>
          <w:rStyle w:val="FootnoteReference"/>
        </w:rPr>
        <w:footnoteRef/>
      </w:r>
      <w:r w:rsidRPr="009C71F3">
        <w:t xml:space="preserve"> </w:t>
      </w:r>
      <w:r w:rsidR="00E07964">
        <w:t xml:space="preserve">James Lindsay, 8:11 in </w:t>
      </w:r>
      <w:r>
        <w:t>“</w:t>
      </w:r>
      <w:r w:rsidRPr="009C71F3">
        <w:t>Paulo Freire's Schools</w:t>
      </w:r>
      <w:r w:rsidR="00E07964">
        <w:t>,</w:t>
      </w:r>
      <w:r w:rsidRPr="009C71F3">
        <w:t>”</w:t>
      </w:r>
      <w:r w:rsidR="001D2EC8">
        <w:t xml:space="preserve"> New Discourses, </w:t>
      </w:r>
      <w:r w:rsidRPr="009C71F3">
        <w:t xml:space="preserve"> </w:t>
      </w:r>
      <w:r w:rsidR="00E07964">
        <w:t xml:space="preserve">May 19, 2022, accessed June 22, 2023 at </w:t>
      </w:r>
      <w:hyperlink r:id="rId172" w:history="1">
        <w:r w:rsidRPr="00AE7490">
          <w:rPr>
            <w:rStyle w:val="Hyperlink"/>
          </w:rPr>
          <w:t>youtube.com/watch?v=qkpY63tVN34&amp;t=491s</w:t>
        </w:r>
      </w:hyperlink>
      <w:r w:rsidR="001B24F5">
        <w:t xml:space="preserve"> .</w:t>
      </w:r>
    </w:p>
  </w:footnote>
  <w:footnote w:id="139">
    <w:p w14:paraId="6BAF3400" w14:textId="77777777" w:rsidR="00FA22F4" w:rsidRDefault="00FA22F4" w:rsidP="00FA22F4">
      <w:pPr>
        <w:pStyle w:val="FootnoteText"/>
        <w:jc w:val="left"/>
      </w:pPr>
      <w:r>
        <w:rPr>
          <w:rStyle w:val="FootnoteReference"/>
        </w:rPr>
        <w:footnoteRef/>
      </w:r>
      <w:r>
        <w:t xml:space="preserve"> Ibid., 46:13.</w:t>
      </w:r>
    </w:p>
  </w:footnote>
  <w:footnote w:id="140">
    <w:p w14:paraId="6D3DC215" w14:textId="4D7D0415" w:rsidR="007B2EFB" w:rsidRDefault="007B2EFB" w:rsidP="007B2EFB">
      <w:pPr>
        <w:pStyle w:val="FootnoteText"/>
        <w:jc w:val="left"/>
      </w:pPr>
      <w:r>
        <w:rPr>
          <w:rStyle w:val="FootnoteReference"/>
        </w:rPr>
        <w:footnoteRef/>
      </w:r>
      <w:r>
        <w:t xml:space="preserve"> </w:t>
      </w:r>
      <w:hyperlink r:id="rId173" w:history="1">
        <w:r w:rsidRPr="00ED67BB">
          <w:rPr>
            <w:rStyle w:val="Hyperlink"/>
          </w:rPr>
          <w:t>Lev. 19:17, Matt. 18:15, Wis. 2:12</w:t>
        </w:r>
      </w:hyperlink>
      <w:r>
        <w:t>.</w:t>
      </w:r>
    </w:p>
  </w:footnote>
  <w:footnote w:id="141">
    <w:p w14:paraId="1DACE9CB" w14:textId="17AC4CAD" w:rsidR="00B4001B" w:rsidRPr="004C6C9C" w:rsidRDefault="00B4001B" w:rsidP="004B75CC">
      <w:pPr>
        <w:pStyle w:val="FootnoteText"/>
        <w:jc w:val="left"/>
      </w:pPr>
      <w:r>
        <w:rPr>
          <w:rStyle w:val="FootnoteReference"/>
        </w:rPr>
        <w:footnoteRef/>
      </w:r>
      <w:r w:rsidRPr="004C6C9C">
        <w:t xml:space="preserve"> </w:t>
      </w:r>
      <w:r w:rsidR="004B75CC">
        <w:t>See the famous "</w:t>
      </w:r>
      <w:r w:rsidRPr="004C6C9C">
        <w:t>Alta Vendita"</w:t>
      </w:r>
      <w:r w:rsidR="004B75CC">
        <w:t xml:space="preserve"> document: </w:t>
      </w:r>
      <w:r w:rsidR="004C6C9C" w:rsidRPr="004C6C9C">
        <w:t xml:space="preserve"> Freemasonry &amp; Women's Fashion // Catholic Modesty</w:t>
      </w:r>
      <w:r w:rsidR="004C6C9C">
        <w:t>,”</w:t>
      </w:r>
      <w:r w:rsidR="004C6C9C" w:rsidRPr="004C6C9C">
        <w:t xml:space="preserve"> ShesATrad, </w:t>
      </w:r>
      <w:r w:rsidR="004C6C9C">
        <w:t xml:space="preserve">February 6, 2023, </w:t>
      </w:r>
      <w:r w:rsidR="004C6C9C" w:rsidRPr="004C6C9C">
        <w:t xml:space="preserve">accessed July 8, 2023 at </w:t>
      </w:r>
      <w:hyperlink r:id="rId174" w:history="1">
        <w:r w:rsidR="001B24F5" w:rsidRPr="00632227">
          <w:rPr>
            <w:rStyle w:val="Hyperlink"/>
          </w:rPr>
          <w:t>youtu.be/ySLMUtkGh5Q?t=66</w:t>
        </w:r>
      </w:hyperlink>
      <w:r w:rsidR="001B24F5">
        <w:t xml:space="preserve"> .</w:t>
      </w:r>
    </w:p>
  </w:footnote>
  <w:footnote w:id="142">
    <w:p w14:paraId="6CBB0355" w14:textId="0765403C" w:rsidR="00A54801" w:rsidRDefault="00A54801" w:rsidP="00A54801">
      <w:pPr>
        <w:pStyle w:val="FootnoteText"/>
        <w:jc w:val="left"/>
      </w:pPr>
      <w:r>
        <w:rPr>
          <w:rStyle w:val="FootnoteReference"/>
        </w:rPr>
        <w:footnoteRef/>
      </w:r>
      <w:r>
        <w:t xml:space="preserve"> </w:t>
      </w:r>
      <w:r w:rsidR="006903F1">
        <w:t xml:space="preserve">"Fratelli Tutti,” </w:t>
      </w:r>
      <w:hyperlink r:id="rId175" w:anchor="_ftnref19" w:history="1">
        <w:r w:rsidR="006903F1" w:rsidRPr="00CD0782">
          <w:rPr>
            <w:rStyle w:val="Hyperlink"/>
          </w:rPr>
          <w:t>23</w:t>
        </w:r>
      </w:hyperlink>
      <w:r w:rsidR="001B24F5">
        <w:t>.</w:t>
      </w:r>
    </w:p>
  </w:footnote>
  <w:footnote w:id="143">
    <w:p w14:paraId="556ACFC1" w14:textId="0FAA4591" w:rsidR="005A47E8" w:rsidRDefault="005A47E8" w:rsidP="005A47E8">
      <w:pPr>
        <w:pStyle w:val="FootnoteText"/>
        <w:jc w:val="left"/>
      </w:pPr>
      <w:r>
        <w:rPr>
          <w:rStyle w:val="FootnoteReference"/>
        </w:rPr>
        <w:footnoteRef/>
      </w:r>
      <w:r>
        <w:t xml:space="preserve"> </w:t>
      </w:r>
      <w:hyperlink r:id="rId176" w:history="1">
        <w:r w:rsidRPr="00CD0782">
          <w:rPr>
            <w:rStyle w:val="Hyperlink"/>
          </w:rPr>
          <w:t>Ps. 113:9</w:t>
        </w:r>
      </w:hyperlink>
      <w:r w:rsidR="001B24F5">
        <w:t>.</w:t>
      </w:r>
    </w:p>
  </w:footnote>
  <w:footnote w:id="144">
    <w:p w14:paraId="3B6FBC07" w14:textId="43A325BD" w:rsidR="0033375C" w:rsidRPr="00E04AED" w:rsidRDefault="0033375C" w:rsidP="0033375C">
      <w:pPr>
        <w:pStyle w:val="FootnoteText"/>
        <w:jc w:val="left"/>
      </w:pPr>
      <w:r>
        <w:rPr>
          <w:rStyle w:val="FootnoteReference"/>
        </w:rPr>
        <w:footnoteRef/>
      </w:r>
      <w:r w:rsidRPr="00E04AED">
        <w:t xml:space="preserve"> </w:t>
      </w:r>
      <w:hyperlink r:id="rId177" w:history="1">
        <w:r w:rsidRPr="00CD0782">
          <w:rPr>
            <w:rStyle w:val="Hyperlink"/>
          </w:rPr>
          <w:t>Matt. 5:39-40, Rom. 6:19-22, Matt. 22:38-39, 2 Cor.9:7, 1 Peter 2:5</w:t>
        </w:r>
      </w:hyperlink>
      <w:r>
        <w:t>.</w:t>
      </w:r>
    </w:p>
  </w:footnote>
  <w:footnote w:id="145">
    <w:p w14:paraId="7D668970" w14:textId="546BF8FC" w:rsidR="0033375C" w:rsidRPr="0033375C" w:rsidRDefault="0033375C" w:rsidP="0033375C">
      <w:pPr>
        <w:pStyle w:val="FootnoteText"/>
        <w:jc w:val="left"/>
        <w:rPr>
          <w:lang w:val="pt-BR"/>
        </w:rPr>
      </w:pPr>
      <w:r>
        <w:rPr>
          <w:rStyle w:val="FootnoteReference"/>
        </w:rPr>
        <w:footnoteRef/>
      </w:r>
      <w:r w:rsidRPr="0033375C">
        <w:rPr>
          <w:lang w:val="pt-BR"/>
        </w:rPr>
        <w:t xml:space="preserve"> Leo XIII, “</w:t>
      </w:r>
      <w:hyperlink r:id="rId178" w:history="1">
        <w:r w:rsidRPr="00CD0782">
          <w:rPr>
            <w:rStyle w:val="Hyperlink"/>
            <w:lang w:val="pt-BR"/>
          </w:rPr>
          <w:t>Immortale Dei</w:t>
        </w:r>
      </w:hyperlink>
      <w:r w:rsidRPr="0033375C">
        <w:rPr>
          <w:lang w:val="pt-BR"/>
        </w:rPr>
        <w:t>,” 24.</w:t>
      </w:r>
    </w:p>
  </w:footnote>
  <w:footnote w:id="146">
    <w:p w14:paraId="441305BA" w14:textId="25906579" w:rsidR="00BE2915" w:rsidRPr="006F17CE" w:rsidRDefault="00BE2915" w:rsidP="006F17CE">
      <w:pPr>
        <w:pStyle w:val="FootnoteText"/>
        <w:jc w:val="left"/>
        <w:rPr>
          <w:lang w:val="pt-BR"/>
        </w:rPr>
      </w:pPr>
      <w:r>
        <w:rPr>
          <w:rStyle w:val="FootnoteReference"/>
        </w:rPr>
        <w:footnoteRef/>
      </w:r>
      <w:r w:rsidRPr="006F17CE">
        <w:rPr>
          <w:lang w:val="pt-BR"/>
        </w:rPr>
        <w:t xml:space="preserve"> </w:t>
      </w:r>
      <w:r w:rsidR="006F17CE">
        <w:rPr>
          <w:lang w:val="pt-BR"/>
        </w:rPr>
        <w:t xml:space="preserve">1 Tim. 2:12.  E.g, Sr. </w:t>
      </w:r>
      <w:r w:rsidR="006F17CE" w:rsidRPr="006F17CE">
        <w:rPr>
          <w:lang w:val="pt-BR"/>
        </w:rPr>
        <w:t>Raffaella Petrini, Sr. Alessandra Smerilli</w:t>
      </w:r>
      <w:r w:rsidR="006F17CE">
        <w:rPr>
          <w:lang w:val="pt-BR"/>
        </w:rPr>
        <w:t xml:space="preserve">, Sr. </w:t>
      </w:r>
      <w:r w:rsidR="006F17CE" w:rsidRPr="006F17CE">
        <w:rPr>
          <w:lang w:val="pt-BR"/>
        </w:rPr>
        <w:t>Nathalie Becquart</w:t>
      </w:r>
      <w:r w:rsidR="006F17CE">
        <w:rPr>
          <w:lang w:val="pt-BR"/>
        </w:rPr>
        <w:t xml:space="preserve">, </w:t>
      </w:r>
      <w:r w:rsidR="006F17CE" w:rsidRPr="006F17CE">
        <w:rPr>
          <w:lang w:val="pt-BR"/>
        </w:rPr>
        <w:t>Francesca Di Giovanni</w:t>
      </w:r>
      <w:r w:rsidR="006F17CE">
        <w:rPr>
          <w:lang w:val="pt-BR"/>
        </w:rPr>
        <w:t xml:space="preserve">, </w:t>
      </w:r>
      <w:r w:rsidR="006F17CE" w:rsidRPr="006F17CE">
        <w:rPr>
          <w:lang w:val="pt-BR"/>
        </w:rPr>
        <w:t>Catia Summaria</w:t>
      </w:r>
      <w:r w:rsidR="006F17CE">
        <w:rPr>
          <w:lang w:val="pt-BR"/>
        </w:rPr>
        <w:t>, etc.</w:t>
      </w:r>
    </w:p>
  </w:footnote>
  <w:footnote w:id="147">
    <w:p w14:paraId="5D727543" w14:textId="0A8C6C8D" w:rsidR="00B031F1" w:rsidRPr="00203544" w:rsidRDefault="00B031F1" w:rsidP="00B031F1">
      <w:pPr>
        <w:pStyle w:val="FootnoteText"/>
        <w:jc w:val="left"/>
      </w:pPr>
      <w:r>
        <w:rPr>
          <w:rStyle w:val="FootnoteReference"/>
        </w:rPr>
        <w:footnoteRef/>
      </w:r>
      <w:r w:rsidRPr="00203544">
        <w:t xml:space="preserve"> </w:t>
      </w:r>
      <w:r w:rsidR="00CD0782">
        <w:t xml:space="preserve">"Fratelli Tutti,” </w:t>
      </w:r>
      <w:hyperlink r:id="rId179" w:anchor="_ftnref19" w:history="1">
        <w:r w:rsidRPr="00CD0782">
          <w:rPr>
            <w:rStyle w:val="Hyperlink"/>
          </w:rPr>
          <w:t>23</w:t>
        </w:r>
      </w:hyperlink>
      <w:r w:rsidRPr="00203544">
        <w:t xml:space="preserve">, </w:t>
      </w:r>
      <w:hyperlink r:id="rId180" w:anchor="_ftnref98" w:history="1">
        <w:r w:rsidRPr="00CD0782">
          <w:rPr>
            <w:rStyle w:val="Hyperlink"/>
          </w:rPr>
          <w:t>121</w:t>
        </w:r>
      </w:hyperlink>
      <w:r w:rsidR="001B24F5">
        <w:t>.</w:t>
      </w:r>
    </w:p>
  </w:footnote>
  <w:footnote w:id="148">
    <w:p w14:paraId="5AAF84AA" w14:textId="49A9F48A" w:rsidR="00AB4E04" w:rsidRDefault="00AB4E04" w:rsidP="00AB4E04">
      <w:pPr>
        <w:pStyle w:val="FootnoteText"/>
        <w:jc w:val="left"/>
      </w:pPr>
      <w:r>
        <w:rPr>
          <w:rStyle w:val="FootnoteReference"/>
        </w:rPr>
        <w:footnoteRef/>
      </w:r>
      <w:r>
        <w:t xml:space="preserve"> </w:t>
      </w:r>
      <w:r w:rsidR="00CD0782">
        <w:t xml:space="preserve">"Fratelli Tutti,” </w:t>
      </w:r>
      <w:hyperlink r:id="rId181" w:anchor="_ftnref93" w:history="1">
        <w:r w:rsidRPr="00CD0782">
          <w:rPr>
            <w:rStyle w:val="Hyperlink"/>
          </w:rPr>
          <w:t>120</w:t>
        </w:r>
      </w:hyperlink>
      <w:r w:rsidR="001B24F5">
        <w:t>.</w:t>
      </w:r>
    </w:p>
  </w:footnote>
  <w:footnote w:id="149">
    <w:p w14:paraId="52EBD643" w14:textId="6B4EE64E" w:rsidR="006F1307" w:rsidRDefault="006F1307" w:rsidP="006F1307">
      <w:pPr>
        <w:pStyle w:val="FootnoteText"/>
        <w:jc w:val="left"/>
      </w:pPr>
      <w:r>
        <w:rPr>
          <w:rStyle w:val="FootnoteReference"/>
        </w:rPr>
        <w:footnoteRef/>
      </w:r>
      <w:r>
        <w:t xml:space="preserve"> </w:t>
      </w:r>
      <w:hyperlink r:id="rId182" w:history="1">
        <w:r w:rsidR="00455074" w:rsidRPr="00CD0782">
          <w:rPr>
            <w:rStyle w:val="Hyperlink"/>
          </w:rPr>
          <w:t>Prov. 31:10-31</w:t>
        </w:r>
      </w:hyperlink>
      <w:r w:rsidR="00455074">
        <w:t xml:space="preserve">.  </w:t>
      </w:r>
      <w:r w:rsidRPr="006F1307">
        <w:t xml:space="preserve">If heathen can speak of “sexual orientation,” why can’t we speak of “vocational orientation”?  </w:t>
      </w:r>
    </w:p>
  </w:footnote>
  <w:footnote w:id="150">
    <w:p w14:paraId="05ED640A" w14:textId="28580199" w:rsidR="005543D7" w:rsidRDefault="005543D7" w:rsidP="005543D7">
      <w:pPr>
        <w:pStyle w:val="FootnoteText"/>
        <w:jc w:val="left"/>
      </w:pPr>
      <w:r>
        <w:rPr>
          <w:rStyle w:val="FootnoteReference"/>
        </w:rPr>
        <w:footnoteRef/>
      </w:r>
      <w:r>
        <w:t xml:space="preserve"> </w:t>
      </w:r>
      <w:hyperlink r:id="rId183" w:history="1">
        <w:r w:rsidRPr="00CD0782">
          <w:rPr>
            <w:rStyle w:val="Hyperlink"/>
          </w:rPr>
          <w:t>Romans 7:</w:t>
        </w:r>
        <w:r w:rsidR="00CD0782">
          <w:rPr>
            <w:rStyle w:val="Hyperlink"/>
          </w:rPr>
          <w:t>8 (King James Version)</w:t>
        </w:r>
      </w:hyperlink>
      <w:r>
        <w:t xml:space="preserve"> speaks of "Concupiscence," which theologians speak of as the </w:t>
      </w:r>
      <w:r w:rsidR="00C80D1B">
        <w:t>tyranniz</w:t>
      </w:r>
      <w:r>
        <w:t xml:space="preserve">ing of the animal senses over what rationality knows is right, and as as 1 of the 3 penalties of Original Sin, </w:t>
      </w:r>
      <w:r w:rsidR="00FA22F4">
        <w:t xml:space="preserve">replacing </w:t>
      </w:r>
      <w:r>
        <w:t xml:space="preserve">instead the Prelapsarian Preternatural gift of [Sensual &amp; Sentimental] Integrity.  </w:t>
      </w:r>
    </w:p>
    <w:p w14:paraId="4F68563F" w14:textId="278E022C" w:rsidR="005543D7" w:rsidRDefault="00CD0782" w:rsidP="005543D7">
      <w:pPr>
        <w:pStyle w:val="FootnoteText"/>
        <w:jc w:val="left"/>
      </w:pPr>
      <w:r>
        <w:t xml:space="preserve">    </w:t>
      </w:r>
      <w:r>
        <w:sym w:font="Wingdings" w:char="F09F"/>
      </w:r>
      <w:r>
        <w:t xml:space="preserve"> </w:t>
      </w:r>
      <w:r w:rsidR="005543D7">
        <w:t xml:space="preserve">David Rudmin, </w:t>
      </w:r>
      <w:r w:rsidR="00FA74F4">
        <w:t xml:space="preserve">29:49, </w:t>
      </w:r>
      <w:r w:rsidR="005543D7">
        <w:t>30:29 in "Mysterium Fidei,"</w:t>
      </w:r>
      <w:r w:rsidR="00FA74F4">
        <w:t xml:space="preserve">Youtube, Dec.  7, 2017, accessed July 7, 2003 at </w:t>
      </w:r>
      <w:hyperlink r:id="rId184" w:history="1">
        <w:r w:rsidR="00FA74F4" w:rsidRPr="00AE7490">
          <w:rPr>
            <w:rStyle w:val="Hyperlink"/>
          </w:rPr>
          <w:t>youtu.be/Z_qqF_oYeAc?t=1788</w:t>
        </w:r>
      </w:hyperlink>
      <w:r w:rsidR="001B24F5">
        <w:t xml:space="preserve"> .</w:t>
      </w:r>
    </w:p>
  </w:footnote>
  <w:footnote w:id="151">
    <w:p w14:paraId="291931B6" w14:textId="4E5BEEDF" w:rsidR="00354481" w:rsidRDefault="00354481" w:rsidP="0074005F">
      <w:pPr>
        <w:pStyle w:val="FootnoteText"/>
        <w:jc w:val="left"/>
      </w:pPr>
      <w:r>
        <w:rPr>
          <w:rStyle w:val="FootnoteReference"/>
        </w:rPr>
        <w:footnoteRef/>
      </w:r>
      <w:r>
        <w:t xml:space="preserve"> </w:t>
      </w:r>
      <w:r w:rsidR="00FA22F4">
        <w:t xml:space="preserve">This concept comes from </w:t>
      </w:r>
      <w:r>
        <w:t>John Paul II, "Love and Responsibility,"</w:t>
      </w:r>
      <w:r w:rsidR="0074005F">
        <w:t xml:space="preserve"> Ch</w:t>
      </w:r>
      <w:r w:rsidR="00FA22F4">
        <w:t>.</w:t>
      </w:r>
      <w:r w:rsidR="0074005F">
        <w:t xml:space="preserve"> 1, Ignatius press, San Francisco, 1993.</w:t>
      </w:r>
    </w:p>
  </w:footnote>
  <w:footnote w:id="152">
    <w:p w14:paraId="12FCC30D" w14:textId="24757EDD" w:rsidR="00C9427D" w:rsidRDefault="00C9427D" w:rsidP="00C9427D">
      <w:pPr>
        <w:pStyle w:val="FootnoteText"/>
        <w:jc w:val="left"/>
      </w:pPr>
      <w:r>
        <w:rPr>
          <w:rStyle w:val="FootnoteReference"/>
        </w:rPr>
        <w:footnoteRef/>
      </w:r>
      <w:r>
        <w:t xml:space="preserve"> </w:t>
      </w:r>
      <w:r w:rsidRPr="00C9427D">
        <w:t>Fr. Shenan J. Boquet</w:t>
      </w:r>
      <w:r>
        <w:t>, "</w:t>
      </w:r>
      <w:r w:rsidRPr="00C9427D">
        <w:t>The Message of Fatima, the Family, and the Crisis of Modesty</w:t>
      </w:r>
      <w:r>
        <w:t>,” Human Life International, October 13, 2017,</w:t>
      </w:r>
      <w:r w:rsidRPr="00C9427D">
        <w:t xml:space="preserve"> </w:t>
      </w:r>
      <w:r>
        <w:t xml:space="preserve">accessed July 15, 2023 at </w:t>
      </w:r>
      <w:hyperlink r:id="rId185" w:history="1">
        <w:r w:rsidR="001B24F5" w:rsidRPr="00632227">
          <w:rPr>
            <w:rStyle w:val="Hyperlink"/>
          </w:rPr>
          <w:t>hli.org/2017/10/message-fatima-family-crisis-modesty</w:t>
        </w:r>
      </w:hyperlink>
      <w:r w:rsidR="001B24F5">
        <w:t xml:space="preserve"> .</w:t>
      </w:r>
    </w:p>
  </w:footnote>
  <w:footnote w:id="153">
    <w:p w14:paraId="58EFA284" w14:textId="00FA77EE" w:rsidR="00366349" w:rsidRDefault="00366349" w:rsidP="00821F91">
      <w:pPr>
        <w:pStyle w:val="FootnoteText"/>
        <w:jc w:val="left"/>
      </w:pPr>
      <w:r>
        <w:rPr>
          <w:rStyle w:val="FootnoteReference"/>
        </w:rPr>
        <w:footnoteRef/>
      </w:r>
      <w:r>
        <w:t xml:space="preserve"> </w:t>
      </w:r>
      <w:hyperlink r:id="rId186" w:history="1">
        <w:r w:rsidR="005A47E8" w:rsidRPr="008E57A6">
          <w:rPr>
            <w:rStyle w:val="Hyperlink"/>
          </w:rPr>
          <w:t>1</w:t>
        </w:r>
        <w:r w:rsidR="00821F91" w:rsidRPr="008E57A6">
          <w:rPr>
            <w:rStyle w:val="Hyperlink"/>
          </w:rPr>
          <w:t xml:space="preserve"> Cor. 14:34</w:t>
        </w:r>
        <w:r w:rsidR="002A77C7" w:rsidRPr="008E57A6">
          <w:rPr>
            <w:rStyle w:val="Hyperlink"/>
          </w:rPr>
          <w:t>,37</w:t>
        </w:r>
        <w:r w:rsidR="00821F91" w:rsidRPr="008E57A6">
          <w:rPr>
            <w:rStyle w:val="Hyperlink"/>
          </w:rPr>
          <w:t xml:space="preserve">, </w:t>
        </w:r>
        <w:r w:rsidR="000F3C19" w:rsidRPr="008E57A6">
          <w:rPr>
            <w:rStyle w:val="Hyperlink"/>
          </w:rPr>
          <w:t xml:space="preserve">cf. </w:t>
        </w:r>
        <w:r w:rsidR="00821F91" w:rsidRPr="008E57A6">
          <w:rPr>
            <w:rStyle w:val="Hyperlink"/>
          </w:rPr>
          <w:t>Gen. 3:16</w:t>
        </w:r>
      </w:hyperlink>
      <w:r w:rsidR="001B24F5">
        <w:t>.</w:t>
      </w:r>
    </w:p>
  </w:footnote>
  <w:footnote w:id="154">
    <w:p w14:paraId="580DF5FA" w14:textId="7312FDC2" w:rsidR="004072A2" w:rsidRDefault="00A51DD5" w:rsidP="00A51DD5">
      <w:pPr>
        <w:pStyle w:val="FootnoteText"/>
        <w:jc w:val="left"/>
      </w:pPr>
      <w:r>
        <w:rPr>
          <w:rStyle w:val="FootnoteReference"/>
        </w:rPr>
        <w:footnoteRef/>
      </w:r>
      <w:r>
        <w:t xml:space="preserve"> </w:t>
      </w:r>
      <w:hyperlink r:id="rId187" w:history="1">
        <w:r w:rsidRPr="008E57A6">
          <w:rPr>
            <w:rStyle w:val="Hyperlink"/>
          </w:rPr>
          <w:t>1 Cor. 11:3</w:t>
        </w:r>
      </w:hyperlink>
      <w:r w:rsidR="001B24F5">
        <w:t>.</w:t>
      </w:r>
      <w:r w:rsidR="008807A9">
        <w:t xml:space="preserve">  Time and again, it must be repeated </w:t>
      </w:r>
      <w:r w:rsidR="00FB7210">
        <w:t>that</w:t>
      </w:r>
      <w:r w:rsidR="003A5C1E">
        <w:rPr>
          <w:iCs/>
        </w:rPr>
        <w:t xml:space="preserve"> . . .</w:t>
      </w:r>
    </w:p>
    <w:p w14:paraId="302C31AE" w14:textId="6A43353F" w:rsidR="004072A2" w:rsidRDefault="00FB7210" w:rsidP="004072A2">
      <w:pPr>
        <w:pStyle w:val="FootnoteText"/>
        <w:numPr>
          <w:ilvl w:val="0"/>
          <w:numId w:val="28"/>
        </w:numPr>
        <w:jc w:val="left"/>
      </w:pPr>
      <w:r>
        <w:t>—on the corporate level—</w:t>
      </w:r>
      <w:r w:rsidR="004164BB">
        <w:t xml:space="preserve">the church is a woman, and that, as </w:t>
      </w:r>
      <w:r>
        <w:t>i</w:t>
      </w:r>
      <w:r w:rsidR="004164BB">
        <w:t>n</w:t>
      </w:r>
      <w:r>
        <w:t xml:space="preserve"> a</w:t>
      </w:r>
      <w:r w:rsidR="004164BB">
        <w:t xml:space="preserve"> woman's body</w:t>
      </w:r>
      <w:r>
        <w:t xml:space="preserve"> order</w:t>
      </w:r>
      <w:r w:rsidR="00293176">
        <w:t>ed</w:t>
      </w:r>
      <w:r>
        <w:t xml:space="preserve"> to the production of new life</w:t>
      </w:r>
      <w:r w:rsidR="004164BB">
        <w:t xml:space="preserve">, subordination does not </w:t>
      </w:r>
      <w:r>
        <w:t xml:space="preserve">necessarily </w:t>
      </w:r>
      <w:r w:rsidR="004164BB">
        <w:t>imply</w:t>
      </w:r>
      <w:r>
        <w:t xml:space="preserve"> lower </w:t>
      </w:r>
      <w:r w:rsidR="004164BB">
        <w:t>dignity</w:t>
      </w:r>
      <w:r>
        <w:t xml:space="preserve"> (as it does in a man’s body, order</w:t>
      </w:r>
      <w:r w:rsidR="00293176">
        <w:t>ed</w:t>
      </w:r>
      <w:r>
        <w:t xml:space="preserve"> to the production of mere work), therefore the members of the church should be absolutely unconcerned with </w:t>
      </w:r>
      <w:r w:rsidR="004072A2">
        <w:t>‘</w:t>
      </w:r>
      <w:r>
        <w:t>glass ceilings</w:t>
      </w:r>
      <w:r w:rsidR="004072A2">
        <w:t>’ or or other such divisions within the body’s members (</w:t>
      </w:r>
      <w:hyperlink r:id="rId188" w:history="1">
        <w:r w:rsidR="004072A2" w:rsidRPr="00B81EF3">
          <w:rPr>
            <w:rStyle w:val="Hyperlink"/>
          </w:rPr>
          <w:t>1 Cor. 12:17-19</w:t>
        </w:r>
      </w:hyperlink>
      <w:r w:rsidR="004072A2">
        <w:t>)</w:t>
      </w:r>
      <w:r>
        <w:t xml:space="preserve">; so also, </w:t>
      </w:r>
    </w:p>
    <w:p w14:paraId="09F30133" w14:textId="2AA451C4" w:rsidR="004072A2" w:rsidRDefault="00FB7210" w:rsidP="007A3DC3">
      <w:pPr>
        <w:pStyle w:val="FootnoteText"/>
        <w:numPr>
          <w:ilvl w:val="0"/>
          <w:numId w:val="28"/>
        </w:numPr>
        <w:jc w:val="left"/>
      </w:pPr>
      <w:r>
        <w:t>—on the individual level—</w:t>
      </w:r>
      <w:r w:rsidR="004164BB">
        <w:t xml:space="preserve">  </w:t>
      </w:r>
      <w:r w:rsidR="00FB5A59">
        <w:t>b</w:t>
      </w:r>
      <w:r w:rsidR="008807A9">
        <w:t>y taking upon oneself, the gentle yoke of Christ, one’s Flesh</w:t>
      </w:r>
      <w:r w:rsidR="00447990">
        <w:t>, including one's gender,</w:t>
      </w:r>
      <w:r w:rsidR="008807A9">
        <w:t xml:space="preserve"> descends to “find rest” </w:t>
      </w:r>
      <w:r w:rsidR="00FB5A59">
        <w:t xml:space="preserve">at </w:t>
      </w:r>
      <w:r w:rsidR="008807A9">
        <w:t>its natural level (</w:t>
      </w:r>
      <w:hyperlink r:id="rId189" w:history="1">
        <w:r w:rsidR="008807A9" w:rsidRPr="00B81EF3">
          <w:rPr>
            <w:rStyle w:val="Hyperlink"/>
          </w:rPr>
          <w:t>Matt. 11:29</w:t>
        </w:r>
      </w:hyperlink>
      <w:r w:rsidR="008807A9">
        <w:t>), in approximate</w:t>
      </w:r>
      <w:r w:rsidR="00FB5A59">
        <w:t xml:space="preserve"> mirror-image-symmetry and counter-balance </w:t>
      </w:r>
      <w:r w:rsidR="008807A9">
        <w:t>to how one's spirit arises to be seated with Christ, on high (</w:t>
      </w:r>
      <w:hyperlink r:id="rId190" w:history="1">
        <w:r w:rsidR="008807A9" w:rsidRPr="00B81EF3">
          <w:rPr>
            <w:rStyle w:val="Hyperlink"/>
          </w:rPr>
          <w:t>Eph. 2:6</w:t>
        </w:r>
      </w:hyperlink>
      <w:r w:rsidR="008807A9">
        <w:t xml:space="preserve">). </w:t>
      </w:r>
      <w:r w:rsidR="00FB5A59">
        <w:t xml:space="preserve"> And t</w:t>
      </w:r>
      <w:r w:rsidR="008807A9">
        <w:t xml:space="preserve">herefore, </w:t>
      </w:r>
      <w:r w:rsidR="00FB5A59">
        <w:t>“</w:t>
      </w:r>
      <w:r w:rsidR="008807A9">
        <w:t>Blessed are the poor in spirit, for theirs is the kingdom of heaven</w:t>
      </w:r>
      <w:r w:rsidR="00FB5A59">
        <w:t>”</w:t>
      </w:r>
      <w:r w:rsidR="008807A9">
        <w:t>(Matt. 5:3)</w:t>
      </w:r>
      <w:r w:rsidR="00FB5A59">
        <w:t>; and "the one that is greatest among you must be the servant of all” (Matt. 23:11</w:t>
      </w:r>
      <w:r w:rsidR="002F0050">
        <w:t>, 20:26</w:t>
      </w:r>
      <w:r w:rsidR="00FB5A59">
        <w:t>); and “</w:t>
      </w:r>
      <w:r w:rsidR="002F0050">
        <w:t>the first shall be last, and the last shall be first</w:t>
      </w:r>
      <w:r w:rsidR="00FB5A59">
        <w:t>”</w:t>
      </w:r>
      <w:r w:rsidR="002F0050">
        <w:t xml:space="preserve"> (Matt. 20:16); and “I who am your Lord and Master stoop to become your servant" (John 13:13-16)</w:t>
      </w:r>
      <w:r w:rsidR="009C36D6">
        <w:t xml:space="preserve">; so that </w:t>
      </w:r>
      <w:r w:rsidR="00404CD2">
        <w:t>“</w:t>
      </w:r>
      <w:r w:rsidR="009C36D6">
        <w:t>the honor for all the faithful</w:t>
      </w:r>
      <w:r w:rsidR="00404CD2">
        <w:t>”</w:t>
      </w:r>
      <w:r w:rsidR="009C36D6">
        <w:t xml:space="preserve"> is “to reduce to nothing those who were something” (1 Cor. 1:28), indeed to "bind their nobles with chains of iron," (Ps</w:t>
      </w:r>
      <w:r w:rsidR="00015523">
        <w:t>.</w:t>
      </w:r>
      <w:r w:rsidR="009C36D6">
        <w:t xml:space="preserve"> 149:8-9)</w:t>
      </w:r>
      <w:r w:rsidR="0007142C">
        <w:t>, so that he who was set “for the rise and fall of many in Israel" (Luke 2:34), “rejected of men” (Is. 53:3), and who “suffered outside the city” (Heb. 13:12, cf. Rev. 14:20), “may become the firstborn of many [sisters and] brethren” (Rom. 8:29)</w:t>
      </w:r>
      <w:r w:rsidR="00447990">
        <w:t xml:space="preserve">, and so that “she who was barren and did not bear” </w:t>
      </w:r>
      <w:r w:rsidR="00015523">
        <w:t xml:space="preserve">(or other such disgrace) </w:t>
      </w:r>
      <w:r w:rsidR="00447990">
        <w:t>“may enlarge the place of her tent,”</w:t>
      </w:r>
      <w:r w:rsidR="00A73670">
        <w:t xml:space="preserve"> (Is. 54) </w:t>
      </w:r>
      <w:r w:rsidR="00447990">
        <w:t>and perhaps even become mystically identical to that bride, who is the Church, and her mother</w:t>
      </w:r>
      <w:r w:rsidR="002F0050">
        <w:t>.</w:t>
      </w:r>
      <w:r w:rsidR="006D4A54">
        <w:t xml:space="preserve">  </w:t>
      </w:r>
      <w:r w:rsidR="00015523">
        <w:t>Cf.</w:t>
      </w:r>
      <w:r w:rsidR="006D4A54">
        <w:t xml:space="preserve"> the folding of the hierarchy of existence, at </w:t>
      </w:r>
    </w:p>
    <w:p w14:paraId="0BBE567D" w14:textId="1A6B2182" w:rsidR="00A51DD5" w:rsidRDefault="006D4A54" w:rsidP="004072A2">
      <w:pPr>
        <w:pStyle w:val="FootnoteText"/>
        <w:ind w:left="720"/>
        <w:jc w:val="left"/>
      </w:pPr>
      <w:r>
        <w:t xml:space="preserve">David Rudmin, “Scholastic Philosophy,” Unit 2, Chapter 2, Section 4, pp.99-101, Edition 2.2 (2011), accessed July 19, 2023 at </w:t>
      </w:r>
      <w:hyperlink r:id="rId191" w:history="1">
        <w:r w:rsidRPr="00AE7490">
          <w:rPr>
            <w:rStyle w:val="Hyperlink"/>
          </w:rPr>
          <w:t>drive.google.com/drive/folders/0ByBBM-jZrN2wclF2VmtaYkZ2bUE?resourcekey=0-o-uVoyU1ZMoNw2QWwNh27g&amp;usp=drive_link</w:t>
        </w:r>
      </w:hyperlink>
    </w:p>
  </w:footnote>
  <w:footnote w:id="155">
    <w:p w14:paraId="6DF76583" w14:textId="5F49B23C" w:rsidR="00FA22F4" w:rsidRDefault="001314A3" w:rsidP="001314A3">
      <w:pPr>
        <w:pStyle w:val="FootnoteText"/>
        <w:jc w:val="left"/>
      </w:pPr>
      <w:r>
        <w:rPr>
          <w:rStyle w:val="FootnoteReference"/>
        </w:rPr>
        <w:footnoteRef/>
      </w:r>
      <w:r>
        <w:t xml:space="preserve"> </w:t>
      </w:r>
      <w:r w:rsidR="001B24F5">
        <w:sym w:font="Wingdings" w:char="F09F"/>
      </w:r>
      <w:r w:rsidR="001B24F5">
        <w:t xml:space="preserve"> </w:t>
      </w:r>
      <w:hyperlink r:id="rId192" w:history="1">
        <w:r w:rsidR="00FA22F4" w:rsidRPr="008E57A6">
          <w:rPr>
            <w:rStyle w:val="Hyperlink"/>
          </w:rPr>
          <w:t>1 Cor. 14:34, but cf. 11:5</w:t>
        </w:r>
      </w:hyperlink>
      <w:r w:rsidR="00FA22F4">
        <w:t>;</w:t>
      </w:r>
      <w:r>
        <w:t xml:space="preserve">  </w:t>
      </w:r>
    </w:p>
    <w:p w14:paraId="5051C10D" w14:textId="4DC2637B" w:rsidR="002A03E9" w:rsidRPr="002A03E9" w:rsidRDefault="00FA22F4" w:rsidP="001314A3">
      <w:pPr>
        <w:pStyle w:val="FootnoteText"/>
        <w:jc w:val="left"/>
      </w:pPr>
      <w:r>
        <w:t xml:space="preserve">     </w:t>
      </w:r>
      <w:r>
        <w:sym w:font="Wingdings" w:char="F09F"/>
      </w:r>
      <w:r>
        <w:t xml:space="preserve"> </w:t>
      </w:r>
      <w:r w:rsidR="002A03E9" w:rsidRPr="002A03E9">
        <w:t>“Pontificale Romanum: Ordo ad Synodum [</w:t>
      </w:r>
      <w:r w:rsidR="002A03E9">
        <w:t xml:space="preserve">The </w:t>
      </w:r>
      <w:r w:rsidR="002A03E9" w:rsidRPr="002A03E9">
        <w:t>Roman Pontifical: Order</w:t>
      </w:r>
      <w:r w:rsidR="002A03E9">
        <w:t xml:space="preserve"> for a Sy</w:t>
      </w:r>
      <w:r w:rsidR="002A03E9" w:rsidRPr="002A03E9">
        <w:t>nod],"</w:t>
      </w:r>
      <w:r w:rsidR="002A03E9">
        <w:t xml:space="preserve"> accessed July 17, 2023 at </w:t>
      </w:r>
      <w:hyperlink r:id="rId193" w:history="1">
        <w:r w:rsidR="002A03E9" w:rsidRPr="00AE7490">
          <w:rPr>
            <w:rStyle w:val="Hyperlink"/>
          </w:rPr>
          <w:t>liturgialatina.org/pontificale/088.htm</w:t>
        </w:r>
      </w:hyperlink>
      <w:r w:rsidR="001B24F5">
        <w:t xml:space="preserve"> .</w:t>
      </w:r>
    </w:p>
    <w:p w14:paraId="68618D2F" w14:textId="07896919" w:rsidR="001B24F5" w:rsidRDefault="001314A3" w:rsidP="001314A3">
      <w:pPr>
        <w:pStyle w:val="FootnoteText"/>
        <w:jc w:val="left"/>
      </w:pPr>
      <w:r w:rsidRPr="001314A3">
        <w:rPr>
          <w:iCs/>
        </w:rPr>
        <w:t>Indeed, the emancipation of women within the church building, turns</w:t>
      </w:r>
      <w:r w:rsidR="00A1648D">
        <w:rPr>
          <w:iCs/>
        </w:rPr>
        <w:t xml:space="preserve"> the</w:t>
      </w:r>
      <w:r w:rsidRPr="001314A3">
        <w:rPr>
          <w:iCs/>
        </w:rPr>
        <w:t xml:space="preserve"> church into a social club, whereas, from earliest times, it has been a place for Divine worship</w:t>
      </w:r>
      <w:r w:rsidR="00A1648D">
        <w:rPr>
          <w:iCs/>
        </w:rPr>
        <w:t xml:space="preserve"> . . . </w:t>
      </w:r>
      <w:r w:rsidR="00A1648D">
        <w:rPr>
          <w:iCs/>
        </w:rPr>
        <w:br/>
      </w:r>
      <w:r w:rsidR="001B24F5">
        <w:t xml:space="preserve">    </w:t>
      </w:r>
      <w:r w:rsidR="001B24F5">
        <w:sym w:font="Wingdings" w:char="F09F"/>
      </w:r>
      <w:r w:rsidR="001B24F5">
        <w:t xml:space="preserve"> </w:t>
      </w:r>
      <w:hyperlink r:id="rId194" w:history="1">
        <w:r w:rsidRPr="008E57A6">
          <w:rPr>
            <w:rStyle w:val="Hyperlink"/>
          </w:rPr>
          <w:t>Mal.  1:11</w:t>
        </w:r>
      </w:hyperlink>
      <w:r w:rsidR="001B24F5">
        <w:t>.</w:t>
      </w:r>
      <w:r>
        <w:t xml:space="preserve"> </w:t>
      </w:r>
    </w:p>
    <w:p w14:paraId="6D2D0101" w14:textId="35B5675A" w:rsidR="001B24F5" w:rsidRDefault="001B24F5" w:rsidP="001314A3">
      <w:pPr>
        <w:pStyle w:val="FootnoteText"/>
        <w:jc w:val="left"/>
      </w:pPr>
      <w:r>
        <w:t xml:space="preserve">    </w:t>
      </w:r>
      <w:r>
        <w:sym w:font="Wingdings" w:char="F09F"/>
      </w:r>
      <w:r>
        <w:t xml:space="preserve"> </w:t>
      </w:r>
      <w:r w:rsidR="001314A3">
        <w:t xml:space="preserve">Anne Catherine Emmerich, p. 437 in "Life of Jesus Christ," trans. Clements Brentano, ed. </w:t>
      </w:r>
      <w:r w:rsidR="001314A3" w:rsidRPr="005E2AA3">
        <w:t>Carl E. Schmöger</w:t>
      </w:r>
      <w:r w:rsidR="001314A3">
        <w:t>, accessed July 13, 2023 at</w:t>
      </w:r>
      <w:r w:rsidR="001314A3" w:rsidRPr="005E2AA3">
        <w:t xml:space="preserve"> </w:t>
      </w:r>
      <w:hyperlink r:id="rId195" w:anchor="ACE_4_p0437" w:history="1">
        <w:r w:rsidR="001314A3" w:rsidRPr="00AE7490">
          <w:rPr>
            <w:rStyle w:val="Hyperlink"/>
          </w:rPr>
          <w:t>tandfspi.org/ACE_vol_04/ACE_4_0421_out.html#ACE_4_p0437</w:t>
        </w:r>
      </w:hyperlink>
      <w:r w:rsidR="001314A3" w:rsidRPr="005E2AA3">
        <w:t xml:space="preserve"> </w:t>
      </w:r>
      <w:r>
        <w:t xml:space="preserve">.  </w:t>
      </w:r>
    </w:p>
    <w:p w14:paraId="240E663B" w14:textId="571BCFB7" w:rsidR="001314A3" w:rsidRDefault="001B24F5" w:rsidP="001314A3">
      <w:pPr>
        <w:pStyle w:val="FootnoteText"/>
        <w:jc w:val="left"/>
      </w:pPr>
      <w:r>
        <w:t xml:space="preserve">    </w:t>
      </w:r>
      <w:r>
        <w:sym w:font="Wingdings" w:char="F09F"/>
      </w:r>
      <w:r>
        <w:t xml:space="preserve"> C</w:t>
      </w:r>
      <w:r w:rsidR="001314A3">
        <w:t>hs. 9-14 of</w:t>
      </w:r>
      <w:r>
        <w:t xml:space="preserve"> </w:t>
      </w:r>
      <w:r w:rsidR="001314A3">
        <w:t xml:space="preserve">"The Didache,” New Advent, c.100 A.D, accessed July 13, 2023 at </w:t>
      </w:r>
      <w:hyperlink r:id="rId196" w:history="1">
        <w:r w:rsidR="001314A3" w:rsidRPr="00AE7490">
          <w:rPr>
            <w:rStyle w:val="Hyperlink"/>
          </w:rPr>
          <w:t>newadvent.org/fathers/0714.htm</w:t>
        </w:r>
      </w:hyperlink>
      <w:r>
        <w:t xml:space="preserve"> </w:t>
      </w:r>
      <w:r w:rsidR="001314A3">
        <w:t>.</w:t>
      </w:r>
      <w:r w:rsidR="000016EC">
        <w:t xml:space="preserve"> </w:t>
      </w:r>
      <w:r w:rsidR="00A1648D">
        <w:rPr>
          <w:iCs/>
        </w:rPr>
        <w:t xml:space="preserve">. . . </w:t>
      </w:r>
      <w:r w:rsidR="00A1648D" w:rsidRPr="001314A3">
        <w:rPr>
          <w:iCs/>
        </w:rPr>
        <w:t>with the socializing done afterwards</w:t>
      </w:r>
      <w:r w:rsidR="00A1648D">
        <w:rPr>
          <w:iCs/>
        </w:rPr>
        <w:t>, in the “Agape feast</w:t>
      </w:r>
      <w:r w:rsidR="00A1648D">
        <w:t>” (Jude 1:12).</w:t>
      </w:r>
    </w:p>
  </w:footnote>
  <w:footnote w:id="156">
    <w:p w14:paraId="04765C0E" w14:textId="665A1DC2" w:rsidR="00A51DD5" w:rsidRDefault="00A51DD5" w:rsidP="00A51DD5">
      <w:pPr>
        <w:pStyle w:val="FootnoteText"/>
        <w:jc w:val="left"/>
      </w:pPr>
      <w:r>
        <w:rPr>
          <w:rStyle w:val="FootnoteReference"/>
        </w:rPr>
        <w:footnoteRef/>
      </w:r>
      <w:r>
        <w:t xml:space="preserve"> </w:t>
      </w:r>
      <w:hyperlink r:id="rId197" w:history="1">
        <w:r w:rsidRPr="00523672">
          <w:rPr>
            <w:rStyle w:val="Hyperlink"/>
          </w:rPr>
          <w:t>1 Cor. 11:5,15</w:t>
        </w:r>
      </w:hyperlink>
      <w:r w:rsidR="001B24F5">
        <w:t>.</w:t>
      </w:r>
    </w:p>
  </w:footnote>
  <w:footnote w:id="157">
    <w:p w14:paraId="647597D1" w14:textId="77777777" w:rsidR="003A5C1E" w:rsidRDefault="00FC4D63" w:rsidP="00691D75">
      <w:pPr>
        <w:pStyle w:val="FootnoteText"/>
        <w:jc w:val="left"/>
      </w:pPr>
      <w:r>
        <w:rPr>
          <w:rStyle w:val="FootnoteReference"/>
        </w:rPr>
        <w:footnoteRef/>
      </w:r>
      <w:r>
        <w:t xml:space="preserve"> On the liturgical focus</w:t>
      </w:r>
      <w:r w:rsidR="003A5C1E">
        <w:t xml:space="preserve"> toward God, </w:t>
      </w:r>
      <w:r>
        <w:t xml:space="preserve">see </w:t>
      </w:r>
    </w:p>
    <w:p w14:paraId="1B1B83EC" w14:textId="09E84D7B" w:rsidR="00FC4D63" w:rsidRDefault="003A5C1E" w:rsidP="00691D75">
      <w:pPr>
        <w:pStyle w:val="FootnoteText"/>
        <w:jc w:val="left"/>
      </w:pPr>
      <w:r>
        <w:t xml:space="preserve">    </w:t>
      </w:r>
      <w:r>
        <w:sym w:font="Wingdings" w:char="F09F"/>
      </w:r>
      <w:r>
        <w:t xml:space="preserve"> </w:t>
      </w:r>
      <w:r w:rsidR="00FC4D63">
        <w:t>Joseph Ratzinger, "The Spirit of the Liturgy,"</w:t>
      </w:r>
      <w:r w:rsidR="00691D75">
        <w:t xml:space="preserve"> Part 2, Ch. 2,</w:t>
      </w:r>
      <w:r w:rsidR="00FC4D63">
        <w:t xml:space="preserve"> </w:t>
      </w:r>
      <w:r>
        <w:t xml:space="preserve">pp.43-46, </w:t>
      </w:r>
      <w:r w:rsidR="00FC4D63">
        <w:t>Ignatius Press, 2014</w:t>
      </w:r>
      <w:r w:rsidR="003C001C">
        <w:t xml:space="preserve">, accessed July 20, 2023 at </w:t>
      </w:r>
      <w:hyperlink r:id="rId198" w:history="1">
        <w:r w:rsidR="003C001C" w:rsidRPr="00462E3D">
          <w:rPr>
            <w:rStyle w:val="Hyperlink"/>
          </w:rPr>
          <w:t>kupdf.net/download/the-spirit-of-the-liturgy-cardinal-joseph-ratzinger_598c2e1adc0d602114300d19_pdf</w:t>
        </w:r>
      </w:hyperlink>
      <w:r w:rsidR="003C001C">
        <w:t xml:space="preserve"> </w:t>
      </w:r>
      <w:r w:rsidR="00FC4D63">
        <w:t>.</w:t>
      </w:r>
    </w:p>
  </w:footnote>
  <w:footnote w:id="158">
    <w:p w14:paraId="244E04F6" w14:textId="1D7580FC" w:rsidR="00A51DD5" w:rsidRDefault="00A51DD5" w:rsidP="00A51DD5">
      <w:pPr>
        <w:pStyle w:val="FootnoteText"/>
        <w:jc w:val="left"/>
      </w:pPr>
      <w:r>
        <w:rPr>
          <w:rStyle w:val="FootnoteReference"/>
        </w:rPr>
        <w:footnoteRef/>
      </w:r>
      <w:r>
        <w:t xml:space="preserve"> </w:t>
      </w:r>
      <w:hyperlink r:id="rId199" w:history="1">
        <w:r w:rsidRPr="00523672">
          <w:rPr>
            <w:rStyle w:val="Hyperlink"/>
          </w:rPr>
          <w:t>1 Cor. 1:29</w:t>
        </w:r>
      </w:hyperlink>
      <w:r w:rsidR="001B24F5">
        <w:t>.</w:t>
      </w:r>
    </w:p>
  </w:footnote>
  <w:footnote w:id="159">
    <w:p w14:paraId="09A0AF55" w14:textId="35C25317" w:rsidR="00FC4D63" w:rsidRDefault="00FC4D63" w:rsidP="00FC4D63">
      <w:pPr>
        <w:pStyle w:val="FootnoteText"/>
        <w:jc w:val="left"/>
      </w:pPr>
      <w:r>
        <w:rPr>
          <w:rStyle w:val="FootnoteReference"/>
        </w:rPr>
        <w:footnoteRef/>
      </w:r>
      <w:r>
        <w:t xml:space="preserve"> </w:t>
      </w:r>
      <w:hyperlink r:id="rId200" w:history="1">
        <w:r w:rsidRPr="00D803D1">
          <w:rPr>
            <w:rStyle w:val="Hyperlink"/>
          </w:rPr>
          <w:t>1 Cor. 11:7</w:t>
        </w:r>
        <w:r w:rsidR="00841690" w:rsidRPr="00D803D1">
          <w:rPr>
            <w:rStyle w:val="Hyperlink"/>
          </w:rPr>
          <w:t>,15</w:t>
        </w:r>
      </w:hyperlink>
      <w:r w:rsidR="001B24F5">
        <w:t>.</w:t>
      </w:r>
    </w:p>
  </w:footnote>
  <w:footnote w:id="160">
    <w:p w14:paraId="39C6D211" w14:textId="747506C2" w:rsidR="006B1389" w:rsidRDefault="006B1389" w:rsidP="006B1389">
      <w:pPr>
        <w:pStyle w:val="FootnoteText"/>
        <w:jc w:val="left"/>
      </w:pPr>
      <w:r>
        <w:rPr>
          <w:rStyle w:val="FootnoteReference"/>
        </w:rPr>
        <w:footnoteRef/>
      </w:r>
      <w:r>
        <w:t xml:space="preserve"> </w:t>
      </w:r>
      <w:hyperlink r:id="rId201" w:history="1">
        <w:r w:rsidRPr="00D803D1">
          <w:rPr>
            <w:rStyle w:val="Hyperlink"/>
          </w:rPr>
          <w:t>1 Cor. 11:7-10</w:t>
        </w:r>
      </w:hyperlink>
      <w:r w:rsidR="001B24F5">
        <w:t>.</w:t>
      </w:r>
    </w:p>
  </w:footnote>
  <w:footnote w:id="161">
    <w:p w14:paraId="64850651" w14:textId="0747DC25" w:rsidR="001E78DC" w:rsidRDefault="001E78DC" w:rsidP="001E78DC">
      <w:pPr>
        <w:pStyle w:val="FootnoteText"/>
        <w:jc w:val="left"/>
      </w:pPr>
      <w:r>
        <w:rPr>
          <w:rStyle w:val="FootnoteReference"/>
        </w:rPr>
        <w:footnoteRef/>
      </w:r>
      <w:r>
        <w:t xml:space="preserve"> Cf. </w:t>
      </w:r>
      <w:hyperlink r:id="rId202" w:history="1">
        <w:r w:rsidRPr="00D803D1">
          <w:rPr>
            <w:rStyle w:val="Hyperlink"/>
          </w:rPr>
          <w:t>John 1:51</w:t>
        </w:r>
      </w:hyperlink>
      <w:r>
        <w:t>.</w:t>
      </w:r>
    </w:p>
  </w:footnote>
  <w:footnote w:id="162">
    <w:p w14:paraId="7B93C8E2" w14:textId="4A9A46E7" w:rsidR="00FC4D63" w:rsidRDefault="00FC4D63" w:rsidP="00FC4D63">
      <w:pPr>
        <w:pStyle w:val="FootnoteText"/>
        <w:jc w:val="left"/>
      </w:pPr>
      <w:r>
        <w:rPr>
          <w:rStyle w:val="FootnoteReference"/>
        </w:rPr>
        <w:footnoteRef/>
      </w:r>
      <w:r>
        <w:t xml:space="preserve"> Cornelius A Lapide, on </w:t>
      </w:r>
      <w:hyperlink r:id="rId203" w:history="1">
        <w:r w:rsidRPr="00D803D1">
          <w:rPr>
            <w:rStyle w:val="Hyperlink"/>
          </w:rPr>
          <w:t>1 Cor. 14:34-35</w:t>
        </w:r>
      </w:hyperlink>
      <w:r>
        <w:t xml:space="preserve">, "Commentaria in Sacram Scripturam," c.1681, Ludovicum Vives, Paris, 1891, accessed July 13, 2023 at </w:t>
      </w:r>
      <w:hyperlink r:id="rId204" w:history="1">
        <w:r w:rsidRPr="00462E3D">
          <w:rPr>
            <w:rStyle w:val="Hyperlink"/>
          </w:rPr>
          <w:t>taylormarshall.com/2012/01/guide-to-cornelius-lapides-great.html</w:t>
        </w:r>
      </w:hyperlink>
    </w:p>
  </w:footnote>
  <w:footnote w:id="163">
    <w:p w14:paraId="1E129E97" w14:textId="008DDF81" w:rsidR="00D72488" w:rsidRPr="00E8172C" w:rsidRDefault="00D72488" w:rsidP="00D72488">
      <w:pPr>
        <w:pStyle w:val="FootnoteText"/>
        <w:jc w:val="left"/>
      </w:pPr>
      <w:r>
        <w:rPr>
          <w:rStyle w:val="FootnoteReference"/>
        </w:rPr>
        <w:footnoteRef/>
      </w:r>
      <w:r w:rsidRPr="00E8172C">
        <w:t xml:space="preserve"> </w:t>
      </w:r>
      <w:hyperlink r:id="rId205" w:history="1">
        <w:r w:rsidRPr="00D803D1">
          <w:rPr>
            <w:rStyle w:val="Hyperlink"/>
          </w:rPr>
          <w:t>1 Cor. 11:3,5,7-9, Gen. 24:64-67</w:t>
        </w:r>
      </w:hyperlink>
      <w:r>
        <w:t xml:space="preserve">.  </w:t>
      </w:r>
      <w:r w:rsidR="00841690">
        <w:t xml:space="preserve">Rachel put on her veil, </w:t>
      </w:r>
      <w:r w:rsidR="00C20839">
        <w:t>upon meeting her husband, thereby taking upon herself his headship.</w:t>
      </w:r>
      <w:r>
        <w:t xml:space="preserve">  </w:t>
      </w:r>
    </w:p>
  </w:footnote>
  <w:footnote w:id="164">
    <w:p w14:paraId="412157D6" w14:textId="598D25C5" w:rsidR="000535D6" w:rsidRPr="00E8172C" w:rsidRDefault="000535D6" w:rsidP="000535D6">
      <w:pPr>
        <w:pStyle w:val="FootnoteText"/>
        <w:jc w:val="left"/>
      </w:pPr>
      <w:r>
        <w:rPr>
          <w:rStyle w:val="FootnoteReference"/>
        </w:rPr>
        <w:footnoteRef/>
      </w:r>
      <w:r w:rsidRPr="00E8172C">
        <w:t xml:space="preserve"> </w:t>
      </w:r>
      <w:hyperlink r:id="rId206" w:history="1">
        <w:r w:rsidRPr="00D803D1">
          <w:rPr>
            <w:rStyle w:val="Hyperlink"/>
          </w:rPr>
          <w:t>Eph. 5:31-32, Is. 54, cf. Is. 25:7, 1 Cor. 13:12</w:t>
        </w:r>
      </w:hyperlink>
      <w:r>
        <w:t>.</w:t>
      </w:r>
    </w:p>
  </w:footnote>
  <w:footnote w:id="165">
    <w:p w14:paraId="5503ED7D" w14:textId="6E16768E" w:rsidR="00837C1C" w:rsidRDefault="00837C1C" w:rsidP="00837C1C">
      <w:pPr>
        <w:pStyle w:val="FootnoteText"/>
        <w:jc w:val="left"/>
      </w:pPr>
      <w:r>
        <w:rPr>
          <w:rStyle w:val="FootnoteReference"/>
        </w:rPr>
        <w:footnoteRef/>
      </w:r>
      <w:r w:rsidR="003C001C">
        <w:sym w:font="Wingdings" w:char="F09F"/>
      </w:r>
      <w:r w:rsidR="003C001C">
        <w:t xml:space="preserve"> </w:t>
      </w:r>
      <w:hyperlink r:id="rId207" w:history="1">
        <w:r w:rsidRPr="00D803D1">
          <w:rPr>
            <w:rStyle w:val="Hyperlink"/>
          </w:rPr>
          <w:t>Judith 9:2</w:t>
        </w:r>
        <w:r w:rsidR="00ED009B" w:rsidRPr="00D803D1">
          <w:rPr>
            <w:rStyle w:val="Hyperlink"/>
          </w:rPr>
          <w:t>, 1 Cor. 12:23-24</w:t>
        </w:r>
      </w:hyperlink>
      <w:r w:rsidR="001B24F5">
        <w:t>.</w:t>
      </w:r>
    </w:p>
    <w:p w14:paraId="54CB98C3" w14:textId="33634F74" w:rsidR="003C001C" w:rsidRPr="00E8172C" w:rsidRDefault="003C001C" w:rsidP="00837C1C">
      <w:pPr>
        <w:pStyle w:val="FootnoteText"/>
        <w:jc w:val="left"/>
      </w:pPr>
      <w:r>
        <w:t xml:space="preserve">    </w:t>
      </w:r>
      <w:r>
        <w:sym w:font="Wingdings" w:char="F09F"/>
      </w:r>
      <w:r w:rsidR="001E78DC">
        <w:t xml:space="preserve"> </w:t>
      </w:r>
      <w:r>
        <w:t xml:space="preserve">Colleen Hammond, "Dressing with Dignity," pp. 49, 67, 127-135, Tan, 2004, accessed July 20, 2023 at </w:t>
      </w:r>
      <w:hyperlink r:id="rId208" w:history="1">
        <w:r w:rsidRPr="00462E3D">
          <w:rPr>
            <w:rStyle w:val="Hyperlink"/>
          </w:rPr>
          <w:t>google.com/books/edition/Dressing_with_Dignity/rCvGCgAAQBAJ?hl=en&amp;gbpv=1&amp;dq=%22Colleen+Hammond</w:t>
        </w:r>
      </w:hyperlink>
      <w:r>
        <w:t xml:space="preserve"> .</w:t>
      </w:r>
    </w:p>
  </w:footnote>
  <w:footnote w:id="166">
    <w:p w14:paraId="7CAA5618" w14:textId="777D6289" w:rsidR="00921981" w:rsidRDefault="00921981" w:rsidP="00921981">
      <w:pPr>
        <w:pStyle w:val="FootnoteText"/>
        <w:jc w:val="left"/>
      </w:pPr>
      <w:r>
        <w:rPr>
          <w:rStyle w:val="FootnoteReference"/>
        </w:rPr>
        <w:footnoteRef/>
      </w:r>
      <w:r>
        <w:t xml:space="preserve"> </w:t>
      </w:r>
      <w:hyperlink r:id="rId209" w:history="1">
        <w:r w:rsidRPr="00D803D1">
          <w:rPr>
            <w:rStyle w:val="Hyperlink"/>
          </w:rPr>
          <w:t>Rev. 11:19-12:2</w:t>
        </w:r>
        <w:r w:rsidR="001B24F5" w:rsidRPr="00D803D1">
          <w:rPr>
            <w:rStyle w:val="Hyperlink"/>
          </w:rPr>
          <w:t>.</w:t>
        </w:r>
      </w:hyperlink>
    </w:p>
  </w:footnote>
  <w:footnote w:id="167">
    <w:p w14:paraId="1293A0F8" w14:textId="06266036" w:rsidR="006C22DE" w:rsidRDefault="003C5993" w:rsidP="003C5993">
      <w:pPr>
        <w:pStyle w:val="FootnoteText"/>
        <w:jc w:val="left"/>
      </w:pPr>
      <w:r w:rsidRPr="006329BE">
        <w:rPr>
          <w:rStyle w:val="FootnoteReference"/>
        </w:rPr>
        <w:footnoteRef/>
      </w:r>
      <w:r w:rsidR="006329BE" w:rsidRPr="006329BE">
        <w:t xml:space="preserve"> </w:t>
      </w:r>
      <w:bookmarkStart w:id="23" w:name="_Hlk141191943"/>
      <w:r w:rsidR="000B7CAB" w:rsidRPr="000B7CAB">
        <w:t>Indeed, the whole raison d'etre for Middle Eastern veils, which lasts to this day, and which Paul was speaking of, is to hide glory/glamor, rather than to display it</w:t>
      </w:r>
      <w:r w:rsidR="006C22DE">
        <w:t>, and also to broadcast family-identity, both of which were probably to</w:t>
      </w:r>
      <w:r w:rsidR="00D803D1">
        <w:t xml:space="preserve"> prevent </w:t>
      </w:r>
      <w:r w:rsidR="006C22DE">
        <w:t>rape</w:t>
      </w:r>
      <w:r w:rsidR="000B7CAB" w:rsidRPr="000B7CAB">
        <w:t>.</w:t>
      </w:r>
      <w:r w:rsidR="006C22DE">
        <w:t xml:space="preserve">  From there, it had developed a protocol-, and even ritual- status: “</w:t>
      </w:r>
      <w:r w:rsidR="006C22DE" w:rsidRPr="006C22DE">
        <w:t>The child was instructed upon the use of this veil, when to be raised or lowered in eating or answering questions</w:t>
      </w:r>
      <w:r w:rsidR="00D803D1">
        <w:t>.</w:t>
      </w:r>
      <w:r w:rsidR="006C22DE">
        <w:t xml:space="preserve">” </w:t>
      </w:r>
    </w:p>
    <w:p w14:paraId="07088A6D" w14:textId="32182E50" w:rsidR="00D803D1" w:rsidRDefault="00D803D1" w:rsidP="003C5993">
      <w:pPr>
        <w:pStyle w:val="FootnoteText"/>
        <w:jc w:val="left"/>
      </w:pPr>
      <w:r>
        <w:t xml:space="preserve">    </w:t>
      </w:r>
      <w:r>
        <w:sym w:font="Wingdings" w:char="F09F"/>
      </w:r>
      <w:r>
        <w:t xml:space="preserve"> Anne Catherine Emmerich, p. 158</w:t>
      </w:r>
      <w:r>
        <w:t xml:space="preserve"> </w:t>
      </w:r>
      <w:r>
        <w:t xml:space="preserve">in "Life of Jesus Christ," trans. Clements Brentano, ed. </w:t>
      </w:r>
      <w:r w:rsidRPr="005E2AA3">
        <w:t>Carl E. Schmöger</w:t>
      </w:r>
      <w:r>
        <w:t>, accessed July 13, 2023 at</w:t>
      </w:r>
      <w:r w:rsidRPr="005E2AA3">
        <w:t xml:space="preserve"> </w:t>
      </w:r>
      <w:hyperlink r:id="rId210" w:anchor="ACE_1_p0158" w:history="1">
        <w:r>
          <w:rPr>
            <w:rStyle w:val="Hyperlink"/>
          </w:rPr>
          <w:t>tandfspi.org/ACE_vol_01/ACE_1_0141_out.html#ACE_1_p0158</w:t>
        </w:r>
      </w:hyperlink>
      <w:r w:rsidRPr="005E2AA3">
        <w:t xml:space="preserve"> </w:t>
      </w:r>
      <w:r>
        <w:t xml:space="preserve">.  </w:t>
      </w:r>
    </w:p>
    <w:p w14:paraId="5A62BAB5" w14:textId="0D032291" w:rsidR="000B7CAB" w:rsidRDefault="006C22DE" w:rsidP="003C5993">
      <w:pPr>
        <w:pStyle w:val="FootnoteText"/>
        <w:jc w:val="left"/>
      </w:pPr>
      <w:r>
        <w:t xml:space="preserve">          </w:t>
      </w:r>
      <w:r w:rsidR="000B7CAB" w:rsidRPr="000B7CAB">
        <w:t>If traditionalists are angered at</w:t>
      </w:r>
      <w:r w:rsidR="00AB5CCB">
        <w:t xml:space="preserve"> being called to use </w:t>
      </w:r>
      <w:r w:rsidR="000B7CAB">
        <w:t>opaque</w:t>
      </w:r>
      <w:r w:rsidR="00AB5CCB">
        <w:t xml:space="preserve"> veils</w:t>
      </w:r>
      <w:r w:rsidR="000B7CAB" w:rsidRPr="000B7CAB">
        <w:t xml:space="preserve">, let them be reminded that (1) a perfectly clean conscience, and </w:t>
      </w:r>
      <w:r w:rsidR="000B7CAB">
        <w:t xml:space="preserve">the resultant </w:t>
      </w:r>
      <w:r w:rsidR="000B7CAB" w:rsidRPr="000B7CAB">
        <w:t xml:space="preserve">unassailable immunity from accusation, are </w:t>
      </w:r>
      <w:r w:rsidR="000B7CAB">
        <w:t xml:space="preserve">both </w:t>
      </w:r>
      <w:r w:rsidR="000B7CAB" w:rsidRPr="000B7CAB">
        <w:t>priceless; and that (2) we should all “be of one mind” (</w:t>
      </w:r>
      <w:hyperlink r:id="rId211" w:history="1">
        <w:r w:rsidR="000B7CAB" w:rsidRPr="00D803D1">
          <w:rPr>
            <w:rStyle w:val="Hyperlink"/>
          </w:rPr>
          <w:t>1 Peter 3:8, Phip. 2:2, Acts 4:32</w:t>
        </w:r>
      </w:hyperlink>
      <w:r w:rsidR="000B7CAB" w:rsidRPr="000B7CAB">
        <w:t>), and that “We who are strong ought to bear with the failings of the weak, and not to please ourselves” (</w:t>
      </w:r>
      <w:hyperlink r:id="rId212" w:history="1">
        <w:r w:rsidR="000B7CAB" w:rsidRPr="00D803D1">
          <w:rPr>
            <w:rStyle w:val="Hyperlink"/>
          </w:rPr>
          <w:t>Rom. 15:1</w:t>
        </w:r>
      </w:hyperlink>
      <w:r w:rsidR="000B7CAB" w:rsidRPr="000B7CAB">
        <w:t xml:space="preserve">), and that this is the gift of solidarity that we can give, to the </w:t>
      </w:r>
      <w:r w:rsidR="00AB5CCB">
        <w:t xml:space="preserve">financially </w:t>
      </w:r>
      <w:r w:rsidR="000B7CAB" w:rsidRPr="000B7CAB">
        <w:t xml:space="preserve">poor of the Third World, </w:t>
      </w:r>
      <w:r w:rsidR="00AB5CCB">
        <w:t>often with physical qualities not as glamorous as our own</w:t>
      </w:r>
      <w:r w:rsidR="000B5AEC">
        <w:t>;</w:t>
      </w:r>
      <w:r w:rsidR="00AB5CCB">
        <w:t xml:space="preserve"> </w:t>
      </w:r>
      <w:r w:rsidR="000B7CAB" w:rsidRPr="000B7CAB">
        <w:t xml:space="preserve">and </w:t>
      </w:r>
      <w:r w:rsidR="00AB5CCB">
        <w:t xml:space="preserve">to </w:t>
      </w:r>
      <w:r w:rsidR="000B7CAB" w:rsidRPr="000B7CAB">
        <w:t>the spiritually poor of the Novus Ordo</w:t>
      </w:r>
      <w:r w:rsidR="000B5AEC">
        <w:t>;</w:t>
      </w:r>
      <w:r w:rsidR="000B7CAB" w:rsidRPr="000B7CAB">
        <w:t xml:space="preserve"> namely, that if they are willing to offer the greater gift of sharing in our veiling, then we Traditionalists </w:t>
      </w:r>
      <w:r w:rsidR="00AB5CCB">
        <w:t>ought to</w:t>
      </w:r>
      <w:r w:rsidR="000B7CAB" w:rsidRPr="000B7CAB">
        <w:t xml:space="preserve"> offer the</w:t>
      </w:r>
      <w:r w:rsidR="000B5AEC">
        <w:t>m the</w:t>
      </w:r>
      <w:r w:rsidR="000B7CAB" w:rsidRPr="000B7CAB">
        <w:t xml:space="preserve"> lesser gift of sharing in their sufferings, by forgoing the translucency which, instead of reducing, actually augments our pride.  Then all will be united in the single focus, that “in such harmony, . . . together in one heart and one voice, we may </w:t>
      </w:r>
      <w:r w:rsidR="000B5AEC">
        <w:t>sing</w:t>
      </w:r>
      <w:r w:rsidR="00CF5585">
        <w:t xml:space="preserve"> </w:t>
      </w:r>
      <w:r>
        <w:t xml:space="preserve">together </w:t>
      </w:r>
      <w:r w:rsidR="000B5AEC">
        <w:t>un</w:t>
      </w:r>
      <w:r w:rsidR="000B7CAB" w:rsidRPr="000B7CAB">
        <w:t>to the Father. . . .” (</w:t>
      </w:r>
      <w:hyperlink r:id="rId213" w:history="1">
        <w:r w:rsidR="000B7CAB" w:rsidRPr="00D803D1">
          <w:rPr>
            <w:rStyle w:val="Hyperlink"/>
          </w:rPr>
          <w:t>Rom. 15:5-6</w:t>
        </w:r>
      </w:hyperlink>
      <w:r w:rsidR="000B7CAB" w:rsidRPr="000B7CAB">
        <w:t>)</w:t>
      </w:r>
      <w:r w:rsidR="00AB5CCB">
        <w:t xml:space="preserve">, </w:t>
      </w:r>
      <w:r w:rsidR="00AB5CCB" w:rsidRPr="00AB5CCB">
        <w:t>with the wall of separation abolished from between us</w:t>
      </w:r>
      <w:r w:rsidR="00B55BF3">
        <w:t xml:space="preserve"> (</w:t>
      </w:r>
      <w:hyperlink r:id="rId214" w:history="1">
        <w:r w:rsidR="00B55BF3" w:rsidRPr="00D803D1">
          <w:rPr>
            <w:rStyle w:val="Hyperlink"/>
          </w:rPr>
          <w:t>Eph. 2:14</w:t>
        </w:r>
      </w:hyperlink>
      <w:r w:rsidR="00B55BF3">
        <w:t>)</w:t>
      </w:r>
      <w:r w:rsidR="00AB5CCB" w:rsidRPr="00AB5CCB">
        <w:t>.</w:t>
      </w:r>
    </w:p>
    <w:p w14:paraId="49813DF0" w14:textId="7B2CF927" w:rsidR="006329BE" w:rsidRDefault="000B7CAB" w:rsidP="003C5993">
      <w:pPr>
        <w:pStyle w:val="FootnoteText"/>
        <w:jc w:val="left"/>
      </w:pPr>
      <w:r>
        <w:t xml:space="preserve">           </w:t>
      </w:r>
      <w:r w:rsidR="006329BE" w:rsidRPr="006329BE">
        <w:t>Nevertheless, the transparency</w:t>
      </w:r>
      <w:r w:rsidR="007A4247">
        <w:t xml:space="preserve"> does have admitted benefits</w:t>
      </w:r>
      <w:bookmarkEnd w:id="23"/>
      <w:r w:rsidR="007A4247">
        <w:t xml:space="preserve">: </w:t>
      </w:r>
      <w:r w:rsidR="00B2606D">
        <w:t xml:space="preserve">(1) </w:t>
      </w:r>
      <w:r w:rsidR="007A4247">
        <w:t xml:space="preserve">It is </w:t>
      </w:r>
      <w:r w:rsidR="006329BE">
        <w:t xml:space="preserve">reminiscent of </w:t>
      </w:r>
      <w:r w:rsidR="006329BE" w:rsidRPr="006329BE">
        <w:t xml:space="preserve">the clouds of </w:t>
      </w:r>
      <w:r w:rsidR="006329BE">
        <w:t>H</w:t>
      </w:r>
      <w:r w:rsidR="006329BE" w:rsidRPr="006329BE">
        <w:t>eaven</w:t>
      </w:r>
      <w:r w:rsidR="007A4247">
        <w:t>;</w:t>
      </w:r>
      <w:r w:rsidR="00B2606D">
        <w:t xml:space="preserve"> (2) it </w:t>
      </w:r>
      <w:r w:rsidR="0079391C">
        <w:t xml:space="preserve">does seem to complement </w:t>
      </w:r>
      <w:r w:rsidR="00B2606D">
        <w:t>general liturgical artistic extravagance, such as Gothic architecture or lace</w:t>
      </w:r>
      <w:r w:rsidR="001E78DC">
        <w:t>d</w:t>
      </w:r>
      <w:r w:rsidR="00B2606D">
        <w:t>-</w:t>
      </w:r>
      <w:r w:rsidR="001E78DC">
        <w:t>or</w:t>
      </w:r>
      <w:r w:rsidR="00CC1A83">
        <w:t>-</w:t>
      </w:r>
      <w:r w:rsidR="00B2606D">
        <w:t xml:space="preserve">embroidered-vestments.  </w:t>
      </w:r>
      <w:r w:rsidR="00B241CC">
        <w:t xml:space="preserve">Perhaps a good compromise then, would be to permit transparency at </w:t>
      </w:r>
      <w:r w:rsidR="00CB0A6E">
        <w:t>important feasts</w:t>
      </w:r>
      <w:r w:rsidR="00EC6910">
        <w:t xml:space="preserve">; and </w:t>
      </w:r>
      <w:r w:rsidR="00C2117D">
        <w:t xml:space="preserve">of course </w:t>
      </w:r>
      <w:r w:rsidR="00EC6910">
        <w:t>at weddings (</w:t>
      </w:r>
      <w:hyperlink r:id="rId215" w:history="1">
        <w:r w:rsidR="00EC6910" w:rsidRPr="00B81EF3">
          <w:rPr>
            <w:rStyle w:val="Hyperlink"/>
          </w:rPr>
          <w:t>Rev. 19:8</w:t>
        </w:r>
      </w:hyperlink>
      <w:r w:rsidR="00EC6910">
        <w:t>)</w:t>
      </w:r>
      <w:r w:rsidR="00C2117D">
        <w:t xml:space="preserve">, where </w:t>
      </w:r>
      <w:r w:rsidR="001C279A">
        <w:t>t</w:t>
      </w:r>
      <w:r w:rsidR="00C2117D">
        <w:t>he</w:t>
      </w:r>
      <w:r w:rsidR="001C279A">
        <w:t xml:space="preserve"> bride’s</w:t>
      </w:r>
      <w:r w:rsidR="00C2117D">
        <w:t xml:space="preserve"> linen is </w:t>
      </w:r>
      <w:r w:rsidR="006C22DE">
        <w:t xml:space="preserve">theologically </w:t>
      </w:r>
      <w:r w:rsidR="00C2117D">
        <w:t>des</w:t>
      </w:r>
      <w:r w:rsidR="00F461F3">
        <w:t>c</w:t>
      </w:r>
      <w:r w:rsidR="00C2117D">
        <w:t xml:space="preserve">ribed as “bright” (Greek </w:t>
      </w:r>
      <w:r w:rsidR="00C2117D" w:rsidRPr="00C2117D">
        <w:t>λαμπρὸν</w:t>
      </w:r>
      <w:r w:rsidR="00C2117D">
        <w:t xml:space="preserve"> / “lampron”) obviously </w:t>
      </w:r>
      <w:r w:rsidR="00C2117D" w:rsidRPr="006C22DE">
        <w:rPr>
          <w:i/>
          <w:iCs/>
        </w:rPr>
        <w:t>promoting</w:t>
      </w:r>
      <w:r w:rsidR="00C2117D">
        <w:t xml:space="preserve"> glory</w:t>
      </w:r>
      <w:r w:rsidR="0085413C">
        <w:t>/glamor</w:t>
      </w:r>
      <w:r w:rsidR="00C2117D">
        <w:t>, rather than hiding it</w:t>
      </w:r>
      <w:r w:rsidR="00CB0A6E">
        <w:t>.</w:t>
      </w:r>
      <w:r w:rsidR="00EC6910">
        <w:t xml:space="preserve">  </w:t>
      </w:r>
    </w:p>
  </w:footnote>
  <w:footnote w:id="168">
    <w:p w14:paraId="093554AD" w14:textId="32463627" w:rsidR="00C1132D" w:rsidRDefault="00C1132D" w:rsidP="00C1132D">
      <w:pPr>
        <w:pStyle w:val="FootnoteText"/>
        <w:jc w:val="left"/>
      </w:pPr>
      <w:r>
        <w:rPr>
          <w:rStyle w:val="FootnoteReference"/>
        </w:rPr>
        <w:footnoteRef/>
      </w:r>
      <w:r>
        <w:t xml:space="preserve"> Song of Songs’ repeated phrase “my sister, my bride” (4:9, </w:t>
      </w:r>
      <w:r w:rsidRPr="00C1132D">
        <w:t>4:10, 12, and 5:1</w:t>
      </w:r>
      <w:r>
        <w:t xml:space="preserve">), conveys that women are actually more attractive to men, </w:t>
      </w:r>
      <w:r w:rsidR="003A18CB">
        <w:t>in a</w:t>
      </w:r>
      <w:r w:rsidR="008C7A53">
        <w:t>n enduring,</w:t>
      </w:r>
      <w:r w:rsidR="003A18CB">
        <w:t xml:space="preserve"> healthy, rational, non-concupiscent (Cf. Footnote</w:t>
      </w:r>
      <w:r>
        <w:t xml:space="preserve"> </w:t>
      </w:r>
      <w:r w:rsidR="00000000">
        <w:fldChar w:fldCharType="begin"/>
      </w:r>
      <w:r w:rsidR="00000000">
        <w:instrText xml:space="preserve"> NOTEREF _Ref140740313 </w:instrText>
      </w:r>
      <w:r w:rsidR="00000000">
        <w:fldChar w:fldCharType="separate"/>
      </w:r>
      <w:r w:rsidR="00E610C1">
        <w:t>150</w:t>
      </w:r>
      <w:r w:rsidR="00000000">
        <w:fldChar w:fldCharType="end"/>
      </w:r>
      <w:r w:rsidR="003A18CB">
        <w:t>) sense, when they de-emphasize and curtail their incidental, accessory, “surrounding" (</w:t>
      </w:r>
      <w:hyperlink r:id="rId216" w:history="1">
        <w:r w:rsidR="003A18CB" w:rsidRPr="00B81EF3">
          <w:rPr>
            <w:rStyle w:val="Hyperlink"/>
          </w:rPr>
          <w:t>1 Cor. 11:15</w:t>
        </w:r>
      </w:hyperlink>
      <w:r w:rsidR="003A18CB">
        <w:t xml:space="preserve"> </w:t>
      </w:r>
      <w:hyperlink r:id="rId217" w:history="1">
        <w:r w:rsidR="003A18CB" w:rsidRPr="00B81EF3">
          <w:rPr>
            <w:rStyle w:val="Hyperlink"/>
          </w:rPr>
          <w:t>περιβολαίου</w:t>
        </w:r>
      </w:hyperlink>
      <w:r w:rsidR="003A18CB">
        <w:t>) feminine glory/glamor, and limit themselves to just the essential, thereby appearing</w:t>
      </w:r>
      <w:r w:rsidR="001E0B1C">
        <w:t xml:space="preserve"> more</w:t>
      </w:r>
      <w:r w:rsidR="003A18CB">
        <w:t xml:space="preserve"> like</w:t>
      </w:r>
      <w:r w:rsidR="008563CA">
        <w:t xml:space="preserve"> a generic human</w:t>
      </w:r>
      <w:r w:rsidR="003A18CB">
        <w:t xml:space="preserve"> </w:t>
      </w:r>
      <w:r w:rsidR="008563CA">
        <w:t xml:space="preserve">(incidentally, more like </w:t>
      </w:r>
      <w:r w:rsidR="003A18CB">
        <w:t xml:space="preserve">a </w:t>
      </w:r>
      <w:r w:rsidR="00156F47">
        <w:t xml:space="preserve">no-frills </w:t>
      </w:r>
      <w:r w:rsidR="003A18CB">
        <w:t>boy</w:t>
      </w:r>
      <w:r w:rsidR="008563CA">
        <w:t>)</w:t>
      </w:r>
      <w:r w:rsidR="003A18CB">
        <w:t>.  For all these accessory protuberances</w:t>
      </w:r>
      <w:r w:rsidR="001E0B1C">
        <w:t xml:space="preserve"> (e.g, streaming hair</w:t>
      </w:r>
      <w:r w:rsidR="00A4189A">
        <w:t>,</w:t>
      </w:r>
      <w:r w:rsidR="001E0B1C">
        <w:t xml:space="preserve"> clothing</w:t>
      </w:r>
      <w:r w:rsidR="0095590B">
        <w:t>,</w:t>
      </w:r>
      <w:r w:rsidR="00A4189A">
        <w:t xml:space="preserve"> or jewelry</w:t>
      </w:r>
      <w:r w:rsidR="001E0B1C">
        <w:t>;</w:t>
      </w:r>
      <w:r w:rsidR="00F079CE">
        <w:t xml:space="preserve"> </w:t>
      </w:r>
      <w:r w:rsidR="001E0B1C">
        <w:t>glinting lipstick or skin), while</w:t>
      </w:r>
      <w:r w:rsidR="004F0F27">
        <w:t xml:space="preserve"> advertised as supposedly “</w:t>
      </w:r>
      <w:r w:rsidR="001E0B1C">
        <w:t>glamorous,</w:t>
      </w:r>
      <w:r w:rsidR="004F0F27">
        <w:t>”</w:t>
      </w:r>
      <w:r w:rsidR="001E0B1C">
        <w:t xml:space="preserve"> really just distract and confuse the </w:t>
      </w:r>
      <w:r w:rsidR="004F0F27">
        <w:t xml:space="preserve">male </w:t>
      </w:r>
      <w:r w:rsidR="001E0B1C">
        <w:t>mind's apprehension, frustrating it; and really serve no legitimate purpose, except perhaps to hide uglinesses;</w:t>
      </w:r>
      <w:r w:rsidR="008563CA">
        <w:t xml:space="preserve"> but then the man’s mind worries that he is being</w:t>
      </w:r>
      <w:r w:rsidR="00265090">
        <w:t xml:space="preserve"> </w:t>
      </w:r>
      <w:r w:rsidR="00156F47">
        <w:t xml:space="preserve">invited to idolize her accessories, </w:t>
      </w:r>
      <w:r w:rsidR="008C7A53">
        <w:t xml:space="preserve">being </w:t>
      </w:r>
      <w:r w:rsidR="004F0F27">
        <w:t>“deceived” (</w:t>
      </w:r>
      <w:hyperlink r:id="rId218" w:history="1">
        <w:r w:rsidR="004F0F27" w:rsidRPr="00B81EF3">
          <w:rPr>
            <w:rStyle w:val="Hyperlink"/>
          </w:rPr>
          <w:t>Prov.</w:t>
        </w:r>
        <w:r w:rsidR="00156F47" w:rsidRPr="00B81EF3">
          <w:rPr>
            <w:rStyle w:val="Hyperlink"/>
          </w:rPr>
          <w:t xml:space="preserve"> </w:t>
        </w:r>
        <w:r w:rsidR="004F0F27" w:rsidRPr="00B81EF3">
          <w:rPr>
            <w:rStyle w:val="Hyperlink"/>
          </w:rPr>
          <w:t>31:30</w:t>
        </w:r>
      </w:hyperlink>
      <w:r w:rsidR="004F0F27">
        <w:t>)</w:t>
      </w:r>
      <w:r w:rsidR="00265090">
        <w:t xml:space="preserve"> into </w:t>
      </w:r>
      <w:r w:rsidR="008563CA">
        <w:t xml:space="preserve">buying </w:t>
      </w:r>
      <w:r w:rsidR="00265090">
        <w:t xml:space="preserve">(into) </w:t>
      </w:r>
      <w:r w:rsidR="008563CA">
        <w:t>something ugly, by the</w:t>
      </w:r>
      <w:r w:rsidR="004F0F27">
        <w:t xml:space="preserve"> c</w:t>
      </w:r>
      <w:r w:rsidR="008563CA">
        <w:t>razy ‘clown show’ of illusions;</w:t>
      </w:r>
      <w:r w:rsidR="001E0B1C">
        <w:t xml:space="preserve"> but the man</w:t>
      </w:r>
      <w:r w:rsidR="00E81DA0">
        <w:t>’s mind</w:t>
      </w:r>
      <w:r w:rsidR="001E0B1C">
        <w:t xml:space="preserve"> finds intellectual peace when </w:t>
      </w:r>
      <w:r w:rsidR="00E81DA0">
        <w:t>it</w:t>
      </w:r>
      <w:r w:rsidR="001E0B1C">
        <w:t xml:space="preserve"> can unhinderedly focus on just what is essentially her</w:t>
      </w:r>
      <w:r w:rsidR="00E81DA0">
        <w:t>, without even a “wrinkle” getting in the way</w:t>
      </w:r>
      <w:r w:rsidR="001E0B1C">
        <w:t xml:space="preserve"> (</w:t>
      </w:r>
      <w:hyperlink r:id="rId219" w:history="1">
        <w:r w:rsidR="00E81DA0" w:rsidRPr="00B81EF3">
          <w:rPr>
            <w:rStyle w:val="Hyperlink"/>
          </w:rPr>
          <w:t>Eph. 5:27</w:t>
        </w:r>
      </w:hyperlink>
      <w:r w:rsidR="001E0B1C">
        <w:t>)</w:t>
      </w:r>
      <w:r w:rsidR="008563CA">
        <w:t>, and for that, her extreme humility in self-expression is necessary</w:t>
      </w:r>
      <w:r w:rsidR="008C7A53">
        <w:t>.</w:t>
      </w:r>
    </w:p>
  </w:footnote>
  <w:footnote w:id="169">
    <w:p w14:paraId="318CE786" w14:textId="7F74AE37" w:rsidR="00C93D1E" w:rsidRDefault="00FE26C9" w:rsidP="00FE26C9">
      <w:pPr>
        <w:pStyle w:val="FootnoteText"/>
        <w:jc w:val="left"/>
      </w:pPr>
      <w:r>
        <w:rPr>
          <w:rStyle w:val="FootnoteReference"/>
        </w:rPr>
        <w:footnoteRef/>
      </w:r>
      <w:r>
        <w:t xml:space="preserve"> Samantha Ia</w:t>
      </w:r>
      <w:r w:rsidR="005418BD">
        <w:t>c</w:t>
      </w:r>
      <w:r>
        <w:t>ia, “</w:t>
      </w:r>
      <w:r w:rsidRPr="00FE26C9">
        <w:t>Every Wedding Dress Designer from A to Z (And What They're Known For)</w:t>
      </w:r>
      <w:r>
        <w:t xml:space="preserve">,” </w:t>
      </w:r>
      <w:r w:rsidR="008C1CBA">
        <w:t xml:space="preserve">The Knot, June 2, 2023, accessed July 17, 2023 at </w:t>
      </w:r>
      <w:hyperlink r:id="rId220" w:history="1">
        <w:r w:rsidRPr="00462E3D">
          <w:rPr>
            <w:rStyle w:val="Hyperlink"/>
          </w:rPr>
          <w:t>theknot.com/content/how-to-find-wedding-dress-designer-you-love</w:t>
        </w:r>
      </w:hyperlink>
      <w:r w:rsidR="001B24F5">
        <w:t xml:space="preserve"> .</w:t>
      </w:r>
    </w:p>
  </w:footnote>
  <w:footnote w:id="170">
    <w:p w14:paraId="66BF86E7" w14:textId="2C51CF2F" w:rsidR="00CD06E5" w:rsidRDefault="00E92AB2" w:rsidP="002D4F11">
      <w:pPr>
        <w:pStyle w:val="FootnoteText"/>
        <w:jc w:val="left"/>
      </w:pPr>
      <w:r>
        <w:rPr>
          <w:rStyle w:val="FootnoteReference"/>
        </w:rPr>
        <w:footnoteRef/>
      </w:r>
      <w:r w:rsidRPr="00A85909">
        <w:t xml:space="preserve"> </w:t>
      </w:r>
      <w:r w:rsidR="009B6832">
        <w:t xml:space="preserve">The Latin isn't "active participation," but ”actuous participation” in </w:t>
      </w:r>
      <w:r w:rsidR="00A85909" w:rsidRPr="00A85909">
        <w:t>Paul VI,</w:t>
      </w:r>
      <w:r w:rsidR="00CD06E5">
        <w:t xml:space="preserve"> 14-21 in</w:t>
      </w:r>
      <w:r w:rsidR="00A85909" w:rsidRPr="00A85909">
        <w:t xml:space="preserve"> "Sacrosanctum Concilium: </w:t>
      </w:r>
      <w:r w:rsidR="00A85909">
        <w:t xml:space="preserve">Constitution on the Sacred Liturgy," Vatican, December 4, 1963, accessed July 17, 2023 at </w:t>
      </w:r>
      <w:hyperlink r:id="rId221" w:history="1">
        <w:r w:rsidR="00CD06E5" w:rsidRPr="006160E6">
          <w:rPr>
            <w:rStyle w:val="Hyperlink"/>
          </w:rPr>
          <w:t>vatican.va/archive/hist_councils/ii_vatican_council/documents/vat-ii_const_19631204_sacrosanctum-concilium_en.html</w:t>
        </w:r>
      </w:hyperlink>
      <w:r w:rsidR="00CD06E5">
        <w:t xml:space="preserve"> </w:t>
      </w:r>
      <w:r w:rsidR="001B24F5">
        <w:t>.</w:t>
      </w:r>
    </w:p>
    <w:p w14:paraId="0C91D3BC" w14:textId="416CB4C7" w:rsidR="009B6832" w:rsidRDefault="009B6832" w:rsidP="002D4F11">
      <w:pPr>
        <w:pStyle w:val="FootnoteText"/>
        <w:jc w:val="left"/>
      </w:pPr>
      <w:r>
        <w:t xml:space="preserve">This conveys interior zeal, rather than exterior ‘busybody’-ness. </w:t>
      </w:r>
      <w:r w:rsidR="008036C0">
        <w:t xml:space="preserve">  </w:t>
      </w:r>
    </w:p>
    <w:p w14:paraId="13240586" w14:textId="4C1B44C9" w:rsidR="00E92AB2" w:rsidRPr="00A85909" w:rsidRDefault="008036C0" w:rsidP="002D4F11">
      <w:pPr>
        <w:pStyle w:val="FootnoteText"/>
        <w:jc w:val="left"/>
      </w:pPr>
      <w:r>
        <w:t>As for</w:t>
      </w:r>
      <w:r w:rsidR="00945D10">
        <w:t xml:space="preserve"> active </w:t>
      </w:r>
      <w:r>
        <w:t>participation at Mass</w:t>
      </w:r>
      <w:r w:rsidR="00945D10">
        <w:t xml:space="preserve"> being interior</w:t>
      </w:r>
      <w:r>
        <w:t xml:space="preserve">, see </w:t>
      </w:r>
      <w:r w:rsidR="00CD06E5">
        <w:t>P</w:t>
      </w:r>
      <w:r w:rsidR="00A85909" w:rsidRPr="00A85909">
        <w:t>ius XII</w:t>
      </w:r>
      <w:r w:rsidR="009B6832">
        <w:t xml:space="preserve">, </w:t>
      </w:r>
      <w:r>
        <w:t xml:space="preserve">28, 31-37, </w:t>
      </w:r>
      <w:r w:rsidR="009B6832">
        <w:t>98-99 in "Mediator Dei," November 20, 1947, accessed July 17, 2023 at</w:t>
      </w:r>
      <w:r>
        <w:t xml:space="preserve"> </w:t>
      </w:r>
      <w:hyperlink r:id="rId222" w:history="1">
        <w:r w:rsidRPr="00462E3D">
          <w:rPr>
            <w:rStyle w:val="Hyperlink"/>
          </w:rPr>
          <w:t>vatican.va/content/pius-xii/en/encyclicals/documents/hf_p-xii_enc_20111947_mediator-dei.html</w:t>
        </w:r>
      </w:hyperlink>
      <w:r w:rsidR="001B24F5">
        <w:t xml:space="preserve"> .</w:t>
      </w:r>
    </w:p>
  </w:footnote>
  <w:footnote w:id="171">
    <w:p w14:paraId="62D6A11D" w14:textId="7173F71F" w:rsidR="006C4DAC" w:rsidRDefault="006C4DAC" w:rsidP="0044728D">
      <w:pPr>
        <w:pStyle w:val="FootnoteText"/>
        <w:jc w:val="left"/>
      </w:pPr>
      <w:r>
        <w:rPr>
          <w:rStyle w:val="FootnoteReference"/>
        </w:rPr>
        <w:footnoteRef/>
      </w:r>
      <w:r w:rsidRPr="00313816">
        <w:t xml:space="preserve"> </w:t>
      </w:r>
      <w:hyperlink r:id="rId223" w:history="1">
        <w:r w:rsidRPr="00B81EF3">
          <w:rPr>
            <w:rStyle w:val="Hyperlink"/>
          </w:rPr>
          <w:t>1 Cor. 11:7</w:t>
        </w:r>
      </w:hyperlink>
      <w:r w:rsidRPr="00313816">
        <w:t xml:space="preserve">.  </w:t>
      </w:r>
      <w:r w:rsidR="00BD4E84">
        <w:t xml:space="preserve">Men's and women's dignity is only approximate.  On closer inspection examination, differences appear: E.g., </w:t>
      </w:r>
      <w:r>
        <w:t xml:space="preserve">Men are more dignified </w:t>
      </w:r>
      <w:r w:rsidR="0044728D">
        <w:t>th</w:t>
      </w:r>
      <w:r>
        <w:t xml:space="preserve">an women, by being more “in the </w:t>
      </w:r>
      <w:r w:rsidR="0044728D">
        <w:t xml:space="preserve">[rational] </w:t>
      </w:r>
      <w:r>
        <w:t>image and glory of God</w:t>
      </w:r>
      <w:r w:rsidR="00BD4E84">
        <w:t>.</w:t>
      </w:r>
      <w:r w:rsidR="0044728D">
        <w:t>”</w:t>
      </w:r>
      <w:r>
        <w:t xml:space="preserve"> </w:t>
      </w:r>
      <w:r w:rsidR="00BD4E84">
        <w:t>(C</w:t>
      </w:r>
      <w:r>
        <w:t xml:space="preserve">onsequently, </w:t>
      </w:r>
      <w:r w:rsidR="00BD4E84">
        <w:t>men a</w:t>
      </w:r>
      <w:r>
        <w:t xml:space="preserve">re also more </w:t>
      </w:r>
      <w:r w:rsidR="00BD4E84">
        <w:t>u</w:t>
      </w:r>
      <w:r>
        <w:t>n</w:t>
      </w:r>
      <w:r w:rsidR="00BD4E84">
        <w:t>-</w:t>
      </w:r>
      <w:r>
        <w:t>dignified, in their sins</w:t>
      </w:r>
      <w:r w:rsidR="0044728D">
        <w:t>.</w:t>
      </w:r>
      <w:r w:rsidR="00BD4E84">
        <w:t>)</w:t>
      </w:r>
      <w:r w:rsidR="00E30ABB">
        <w:t xml:space="preserve">  Men and women’s dignity is only</w:t>
      </w:r>
      <w:r w:rsidR="00BD4E84">
        <w:t xml:space="preserve"> identical</w:t>
      </w:r>
      <w:r w:rsidR="00E30ABB">
        <w:t>, maybe, in those non-gender-specific</w:t>
      </w:r>
      <w:r w:rsidR="00BD4E84">
        <w:t>,</w:t>
      </w:r>
      <w:r w:rsidR="00E30ABB">
        <w:t xml:space="preserve"> </w:t>
      </w:r>
      <w:r w:rsidR="00BD4E84">
        <w:t>R</w:t>
      </w:r>
      <w:r w:rsidR="00E30ABB">
        <w:t>ational aspects which come directly from</w:t>
      </w:r>
      <w:r w:rsidR="004F26E2">
        <w:t>,</w:t>
      </w:r>
      <w:r w:rsidR="00E30ABB">
        <w:t xml:space="preserve"> and respond directly to</w:t>
      </w:r>
      <w:r w:rsidR="004F26E2">
        <w:t>,</w:t>
      </w:r>
      <w:r w:rsidR="00E30ABB">
        <w:t xml:space="preserve"> the infinite God.</w:t>
      </w:r>
    </w:p>
  </w:footnote>
  <w:footnote w:id="172">
    <w:p w14:paraId="281C657C" w14:textId="4EDF918B" w:rsidR="00A85909" w:rsidRDefault="00A85909" w:rsidP="00A85909">
      <w:pPr>
        <w:pStyle w:val="FootnoteText"/>
        <w:jc w:val="left"/>
      </w:pPr>
      <w:r>
        <w:rPr>
          <w:rStyle w:val="FootnoteReference"/>
        </w:rPr>
        <w:footnoteRef/>
      </w:r>
      <w:r>
        <w:t xml:space="preserve"> </w:t>
      </w:r>
      <w:hyperlink r:id="rId224" w:history="1">
        <w:r w:rsidRPr="00B81EF3">
          <w:rPr>
            <w:rStyle w:val="Hyperlink"/>
          </w:rPr>
          <w:t>1 Cor. 11:7,10, Heb. 1:14</w:t>
        </w:r>
      </w:hyperlink>
      <w:r w:rsidR="001B24F5">
        <w:t>.</w:t>
      </w:r>
    </w:p>
  </w:footnote>
  <w:footnote w:id="173">
    <w:p w14:paraId="79B8B69A" w14:textId="611A26D8" w:rsidR="00E755CD" w:rsidRDefault="0092700F" w:rsidP="0092700F">
      <w:pPr>
        <w:pStyle w:val="FootnoteText"/>
        <w:jc w:val="left"/>
      </w:pPr>
      <w:r>
        <w:rPr>
          <w:rStyle w:val="FootnoteReference"/>
        </w:rPr>
        <w:footnoteRef/>
      </w:r>
      <w:r w:rsidR="00945D10">
        <w:sym w:font="Wingdings" w:char="F09F"/>
      </w:r>
      <w:r>
        <w:t xml:space="preserve"> </w:t>
      </w:r>
      <w:r w:rsidR="00E755CD">
        <w:t xml:space="preserve">Jan-Heizinga, "Homo Ludens: </w:t>
      </w:r>
      <w:r w:rsidR="00E755CD" w:rsidRPr="00E755CD">
        <w:t>A Study of the Play-Element in Culture</w:t>
      </w:r>
      <w:r w:rsidR="00E755CD">
        <w:t xml:space="preserve">," </w:t>
      </w:r>
      <w:r w:rsidR="00764A62" w:rsidRPr="00764A62">
        <w:t>Routledge</w:t>
      </w:r>
      <w:r w:rsidR="00764A62">
        <w:t>,</w:t>
      </w:r>
      <w:r w:rsidR="00764A62" w:rsidRPr="00764A62">
        <w:t xml:space="preserve"> </w:t>
      </w:r>
      <w:r w:rsidR="00E755CD">
        <w:t xml:space="preserve">1998, accessed July 17, 2023 at </w:t>
      </w:r>
      <w:hyperlink r:id="rId225" w:history="1">
        <w:r w:rsidR="00E755CD" w:rsidRPr="00462E3D">
          <w:rPr>
            <w:rStyle w:val="Hyperlink"/>
          </w:rPr>
          <w:t>google.com/books/edition/Homo_Ludens/ALeXRMGU1CsC?hl=en</w:t>
        </w:r>
      </w:hyperlink>
      <w:r w:rsidR="001B24F5">
        <w:t xml:space="preserve"> .</w:t>
      </w:r>
    </w:p>
    <w:p w14:paraId="7ACCE010" w14:textId="7A7A5553" w:rsidR="0092700F" w:rsidRDefault="00945D10" w:rsidP="0092700F">
      <w:pPr>
        <w:pStyle w:val="FootnoteText"/>
        <w:jc w:val="left"/>
      </w:pPr>
      <w:r>
        <w:t xml:space="preserve">    </w:t>
      </w:r>
      <w:r>
        <w:sym w:font="Wingdings" w:char="F09F"/>
      </w:r>
      <w:r>
        <w:t xml:space="preserve"> </w:t>
      </w:r>
      <w:r w:rsidR="0092700F">
        <w:t>Bp. Robert Baron, "</w:t>
      </w:r>
      <w:r w:rsidR="0092700F" w:rsidRPr="0092700F">
        <w:t xml:space="preserve"> Bishop Barron: What is happening at Mass?</w:t>
      </w:r>
      <w:r w:rsidR="0092700F">
        <w:t>” Aleteia, October 14, 2017, accessed July 17, 2023 at</w:t>
      </w:r>
      <w:r w:rsidR="0092700F" w:rsidRPr="0092700F">
        <w:t xml:space="preserve"> </w:t>
      </w:r>
      <w:hyperlink r:id="rId226" w:history="1">
        <w:r w:rsidR="0092700F" w:rsidRPr="00462E3D">
          <w:rPr>
            <w:rStyle w:val="Hyperlink"/>
          </w:rPr>
          <w:t>aleteia.org/2017/10/14/bishop-barron-what-is-happening-at-mass</w:t>
        </w:r>
      </w:hyperlink>
      <w:r w:rsidR="001B24F5">
        <w:t xml:space="preserve"> .</w:t>
      </w:r>
      <w:r w:rsidR="00144122">
        <w:br/>
        <w:t>The false notion that liturgy is play will be exponentially multiplied by the presence of child altar servers</w:t>
      </w:r>
      <w:r w:rsidR="00043D05">
        <w:t>;</w:t>
      </w:r>
      <w:r w:rsidR="00144122">
        <w:t xml:space="preserve"> to whom the contrasting idea, that liturgy is (what it really is) serious adult and public work, is essential to controlling their wandering minds and limbs.</w:t>
      </w:r>
    </w:p>
  </w:footnote>
  <w:footnote w:id="174">
    <w:p w14:paraId="22C2CE76" w14:textId="59C152E1" w:rsidR="00E92AB2" w:rsidRDefault="00E92AB2" w:rsidP="00E92AB2">
      <w:pPr>
        <w:pStyle w:val="FootnoteText"/>
        <w:jc w:val="left"/>
      </w:pPr>
      <w:r>
        <w:rPr>
          <w:rStyle w:val="FootnoteReference"/>
        </w:rPr>
        <w:footnoteRef/>
      </w:r>
      <w:r>
        <w:t xml:space="preserve"> </w:t>
      </w:r>
      <w:hyperlink r:id="rId227" w:history="1">
        <w:r w:rsidRPr="00B81EF3">
          <w:rPr>
            <w:rStyle w:val="Hyperlink"/>
          </w:rPr>
          <w:t>Eph. 4:13</w:t>
        </w:r>
      </w:hyperlink>
      <w:r w:rsidR="001B24F5">
        <w:t>.</w:t>
      </w:r>
    </w:p>
  </w:footnote>
  <w:footnote w:id="175">
    <w:p w14:paraId="588A240F" w14:textId="6E54C3CA" w:rsidR="008F7344" w:rsidRDefault="008F7344" w:rsidP="008F7344">
      <w:pPr>
        <w:pStyle w:val="FootnoteText"/>
        <w:jc w:val="left"/>
      </w:pPr>
      <w:r>
        <w:rPr>
          <w:rStyle w:val="FootnoteReference"/>
        </w:rPr>
        <w:footnoteRef/>
      </w:r>
      <w:r w:rsidR="00354481">
        <w:t xml:space="preserve"> </w:t>
      </w:r>
      <w:r>
        <w:t>Andrea Gagliarducci, "</w:t>
      </w:r>
      <w:r w:rsidRPr="00036042">
        <w:t>Pope Francis wants to govern without the Curia. And possibly with an absent Secretary of State</w:t>
      </w:r>
      <w:r>
        <w:t xml:space="preserve">," Oct. 21, 2013, accessed June 29, 2023 at </w:t>
      </w:r>
      <w:hyperlink r:id="rId228" w:history="1">
        <w:r w:rsidRPr="00462E3D">
          <w:rPr>
            <w:rStyle w:val="Hyperlink"/>
          </w:rPr>
          <w:t>mondayvatican.com/vatican/pope-francis-wants-to-govern-without-the-curia-and-possibly-with-an-absent-secretary-of-state</w:t>
        </w:r>
      </w:hyperlink>
      <w:r w:rsidR="001B24F5">
        <w:t xml:space="preserve"> .</w:t>
      </w:r>
    </w:p>
  </w:footnote>
  <w:footnote w:id="176">
    <w:p w14:paraId="4BBEA7C9" w14:textId="0341E0DD" w:rsidR="007316B4" w:rsidRDefault="007316B4" w:rsidP="007316B4">
      <w:pPr>
        <w:pStyle w:val="FootnoteText"/>
        <w:jc w:val="left"/>
      </w:pPr>
      <w:r>
        <w:rPr>
          <w:rStyle w:val="FootnoteReference"/>
        </w:rPr>
        <w:footnoteRef/>
      </w:r>
      <w:r>
        <w:t xml:space="preserve"> </w:t>
      </w:r>
      <w:r>
        <w:rPr>
          <w:rFonts w:ascii="Calibri" w:eastAsia="Calibri" w:hAnsi="Calibri" w:cs="Calibri"/>
          <w:color w:val="000000"/>
        </w:rPr>
        <w:t xml:space="preserve">Michael Gross, "The Vatican's Secret Life," Vanity Fair, Nov. 15, 2013, accessed June 28, 2023 at </w:t>
      </w:r>
      <w:hyperlink r:id="rId229" w:history="1">
        <w:r w:rsidRPr="00462E3D">
          <w:rPr>
            <w:rStyle w:val="Hyperlink"/>
            <w:rFonts w:ascii="Calibri" w:eastAsia="Calibri" w:hAnsi="Calibri" w:cs="Calibri"/>
          </w:rPr>
          <w:t>vanityfair.com/culture/2013/12/gay-clergy-catholic-church-vatican</w:t>
        </w:r>
      </w:hyperlink>
      <w:r w:rsidR="001B24F5">
        <w:rPr>
          <w:rFonts w:ascii="Calibri" w:eastAsia="Calibri" w:hAnsi="Calibri" w:cs="Calibri"/>
          <w:color w:val="000000"/>
        </w:rPr>
        <w:t xml:space="preserve"> .</w:t>
      </w:r>
    </w:p>
  </w:footnote>
  <w:footnote w:id="177">
    <w:p w14:paraId="4A952F5F" w14:textId="642DCCFE" w:rsidR="00963701" w:rsidRDefault="0043018A" w:rsidP="0043018A">
      <w:pPr>
        <w:pStyle w:val="FootnoteText"/>
        <w:jc w:val="left"/>
      </w:pPr>
      <w:r>
        <w:rPr>
          <w:rStyle w:val="FootnoteReference"/>
        </w:rPr>
        <w:footnoteRef/>
      </w:r>
      <w:r w:rsidR="00462E3D">
        <w:sym w:font="Wingdings" w:char="F09F"/>
      </w:r>
      <w:r w:rsidR="00462E3D">
        <w:t xml:space="preserve"> </w:t>
      </w:r>
      <w:r w:rsidR="00963701" w:rsidRPr="00963701">
        <w:t>Ole Jakob Løland</w:t>
      </w:r>
      <w:r w:rsidR="00963701">
        <w:t>,</w:t>
      </w:r>
      <w:r w:rsidR="00963701" w:rsidRPr="00963701">
        <w:t xml:space="preserve"> </w:t>
      </w:r>
      <w:r w:rsidR="00963701">
        <w:t>“</w:t>
      </w:r>
      <w:r w:rsidR="00963701" w:rsidRPr="00963701">
        <w:t>The Solved Conflict: Pope Francis and Liberation Theology</w:t>
      </w:r>
      <w:r w:rsidR="00963701">
        <w:t>,”</w:t>
      </w:r>
      <w:r w:rsidR="00963701" w:rsidRPr="00963701">
        <w:t xml:space="preserve"> International Journal of Latin American Religions</w:t>
      </w:r>
      <w:r w:rsidR="00963701">
        <w:t xml:space="preserve"> (</w:t>
      </w:r>
      <w:r w:rsidR="00963701" w:rsidRPr="00963701">
        <w:t>5, p</w:t>
      </w:r>
      <w:r w:rsidR="00963701">
        <w:t xml:space="preserve">p. </w:t>
      </w:r>
      <w:r w:rsidR="00963701" w:rsidRPr="00963701">
        <w:t>287–314</w:t>
      </w:r>
      <w:r w:rsidR="00963701">
        <w:t>),</w:t>
      </w:r>
      <w:r w:rsidR="00963701" w:rsidRPr="00963701">
        <w:t xml:space="preserve"> </w:t>
      </w:r>
      <w:r w:rsidR="00963701">
        <w:t xml:space="preserve">July 9, 2021, accessed June 29, 2023 at </w:t>
      </w:r>
      <w:hyperlink r:id="rId230" w:history="1">
        <w:r w:rsidR="00963701" w:rsidRPr="00462E3D">
          <w:rPr>
            <w:rStyle w:val="Hyperlink"/>
          </w:rPr>
          <w:t>link.springer.com/article/10.1007/s41603-021-00137-3</w:t>
        </w:r>
      </w:hyperlink>
      <w:r w:rsidR="001B24F5">
        <w:t xml:space="preserve"> .</w:t>
      </w:r>
    </w:p>
    <w:p w14:paraId="384C469A" w14:textId="4C1E25BB" w:rsidR="00353787" w:rsidRDefault="00462E3D" w:rsidP="0043018A">
      <w:pPr>
        <w:pStyle w:val="FootnoteText"/>
        <w:jc w:val="left"/>
      </w:pPr>
      <w:r>
        <w:t xml:space="preserve">    </w:t>
      </w:r>
      <w:r>
        <w:sym w:font="Wingdings" w:char="F09F"/>
      </w:r>
      <w:r>
        <w:t xml:space="preserve"> </w:t>
      </w:r>
      <w:r w:rsidR="00626148">
        <w:t>Other Voices, "</w:t>
      </w:r>
      <w:r w:rsidR="00626148" w:rsidRPr="00626148">
        <w:t xml:space="preserve">Leonardo Boff Interview: </w:t>
      </w:r>
      <w:r w:rsidR="00626148">
        <w:t>‘</w:t>
      </w:r>
      <w:r w:rsidR="00626148" w:rsidRPr="00626148">
        <w:t>Pope Francis is One of Us</w:t>
      </w:r>
      <w:r w:rsidR="00626148">
        <w:t>’,</w:t>
      </w:r>
      <w:r w:rsidR="00626148" w:rsidRPr="00626148">
        <w:t>”</w:t>
      </w:r>
      <w:r w:rsidR="00626148">
        <w:t xml:space="preserve"> Pray Tell, December 27, 2016, accessed July 29, 2023 at </w:t>
      </w:r>
      <w:hyperlink r:id="rId231" w:history="1">
        <w:r w:rsidR="00353787" w:rsidRPr="00462E3D">
          <w:rPr>
            <w:rStyle w:val="Hyperlink"/>
          </w:rPr>
          <w:t>praytellblog.com/index.php/2016/12/27/leonardo-boff-interview-pope-francis-is-one-of-us</w:t>
        </w:r>
      </w:hyperlink>
      <w:r w:rsidR="001B24F5">
        <w:t xml:space="preserve"> .</w:t>
      </w:r>
    </w:p>
    <w:p w14:paraId="07226DF8" w14:textId="07FB8420" w:rsidR="0043018A" w:rsidRDefault="00462E3D" w:rsidP="0043018A">
      <w:pPr>
        <w:pStyle w:val="FootnoteText"/>
        <w:jc w:val="left"/>
      </w:pPr>
      <w:r>
        <w:t xml:space="preserve">    </w:t>
      </w:r>
      <w:r>
        <w:sym w:font="Wingdings" w:char="F09F"/>
      </w:r>
      <w:r>
        <w:t xml:space="preserve"> </w:t>
      </w:r>
      <w:r w:rsidR="00626148">
        <w:t>Joseph Rossell, "</w:t>
      </w:r>
      <w:r w:rsidR="00626148" w:rsidRPr="00626148">
        <w:t>13 Times Pope Francis Promoted Liberation Theology</w:t>
      </w:r>
      <w:r w:rsidR="00626148">
        <w:t>," Juicy Ecumenism, Aug. 22, 2017, accessed June 29, 2023 at</w:t>
      </w:r>
      <w:r w:rsidR="0043018A">
        <w:t xml:space="preserve"> </w:t>
      </w:r>
      <w:hyperlink r:id="rId232" w:history="1">
        <w:r w:rsidR="0043018A" w:rsidRPr="00462E3D">
          <w:rPr>
            <w:rStyle w:val="Hyperlink"/>
          </w:rPr>
          <w:t>juicyecumenism.com/2017/08/22/pope-francis-liberation-theology-catholic</w:t>
        </w:r>
      </w:hyperlink>
      <w:r w:rsidR="00D84067">
        <w:t xml:space="preserve"> .</w:t>
      </w:r>
    </w:p>
  </w:footnote>
  <w:footnote w:id="178">
    <w:p w14:paraId="31222BCE" w14:textId="4AA1DB16" w:rsidR="00DC70CB" w:rsidRDefault="003F0DD9" w:rsidP="003F0DD9">
      <w:pPr>
        <w:pStyle w:val="FootnoteText"/>
        <w:jc w:val="left"/>
      </w:pPr>
      <w:r>
        <w:rPr>
          <w:rStyle w:val="FootnoteReference"/>
        </w:rPr>
        <w:footnoteRef/>
      </w:r>
      <w:r w:rsidR="00462E3D">
        <w:sym w:font="Wingdings" w:char="F09F"/>
      </w:r>
      <w:r w:rsidR="00462E3D">
        <w:t xml:space="preserve"> </w:t>
      </w:r>
      <w:r w:rsidR="00DC70CB">
        <w:t xml:space="preserve">Michael Voris, "Vatican China sellout," Church Militant, June 26, 2020, accessed June 29, 2023 at </w:t>
      </w:r>
      <w:hyperlink r:id="rId233" w:history="1">
        <w:r w:rsidR="00DC70CB" w:rsidRPr="00462E3D">
          <w:rPr>
            <w:rStyle w:val="Hyperlink"/>
          </w:rPr>
          <w:t>churchmilitant.com/news/article/vatican-china-sellout</w:t>
        </w:r>
      </w:hyperlink>
      <w:r w:rsidR="00D84067">
        <w:t xml:space="preserve"> .</w:t>
      </w:r>
    </w:p>
    <w:p w14:paraId="049A4E68" w14:textId="70819AAB" w:rsidR="003F0DD9" w:rsidRDefault="00462E3D" w:rsidP="003F0DD9">
      <w:pPr>
        <w:pStyle w:val="FootnoteText"/>
        <w:jc w:val="left"/>
      </w:pPr>
      <w:r>
        <w:t xml:space="preserve">    </w:t>
      </w:r>
      <w:r>
        <w:sym w:font="Wingdings" w:char="F09F"/>
      </w:r>
      <w:r>
        <w:t xml:space="preserve"> </w:t>
      </w:r>
      <w:r w:rsidR="003F0DD9">
        <w:t>DNA Web Team, "</w:t>
      </w:r>
      <w:r w:rsidR="003F0DD9" w:rsidRPr="003F0DD9">
        <w:t>Dissident claims Chinese Communist Party pays Vatican $2 billion annually to keep shut</w:t>
      </w:r>
      <w:r w:rsidR="003F0DD9">
        <w:t>,"</w:t>
      </w:r>
      <w:r w:rsidR="00DC70CB">
        <w:t xml:space="preserve"> DNA, June 29, 2020, accessed June 29, 2023 at </w:t>
      </w:r>
      <w:hyperlink r:id="rId234" w:history="1">
        <w:r w:rsidR="00DC70CB" w:rsidRPr="00462E3D">
          <w:rPr>
            <w:rStyle w:val="Hyperlink"/>
          </w:rPr>
          <w:t>dnaindia.com/world/report-dissident-claims-chinese-communist-party-pays-vatican-2-billion-annually-to-keep-shut-2830054</w:t>
        </w:r>
      </w:hyperlink>
      <w:r w:rsidR="00D84067">
        <w:t xml:space="preserve"> .</w:t>
      </w:r>
    </w:p>
  </w:footnote>
  <w:footnote w:id="179">
    <w:p w14:paraId="794EAA08" w14:textId="67F7A8FD" w:rsidR="003B5925" w:rsidRDefault="00FA40CC" w:rsidP="00FA40CC">
      <w:pPr>
        <w:pStyle w:val="FootnoteText"/>
        <w:jc w:val="left"/>
      </w:pPr>
      <w:r>
        <w:rPr>
          <w:rStyle w:val="FootnoteReference"/>
        </w:rPr>
        <w:footnoteRef/>
      </w:r>
      <w:r w:rsidR="00D84067">
        <w:sym w:font="Wingdings" w:char="F09F"/>
      </w:r>
      <w:r w:rsidR="00D84067">
        <w:t xml:space="preserve"> </w:t>
      </w:r>
      <w:r w:rsidR="003B5925">
        <w:t>D.W. Lafferty, "</w:t>
      </w:r>
      <w:r w:rsidR="003B5925" w:rsidRPr="003B5925">
        <w:t>The Synthesis of All Catholic Conspiracy Theory (Part 1)</w:t>
      </w:r>
      <w:r w:rsidR="003B5925">
        <w:t xml:space="preserve">," Where Peter Is, September 8, 2019, accessed June 29, 2023 at </w:t>
      </w:r>
      <w:hyperlink r:id="rId235" w:history="1">
        <w:r w:rsidR="003B5925" w:rsidRPr="00462E3D">
          <w:rPr>
            <w:rStyle w:val="Hyperlink"/>
          </w:rPr>
          <w:t>wherepeteris.com/the-synthesis-of-all-catholic-conspiracy-theory-part-1</w:t>
        </w:r>
      </w:hyperlink>
      <w:r w:rsidR="00D84067">
        <w:t xml:space="preserve"> .</w:t>
      </w:r>
    </w:p>
    <w:p w14:paraId="03555356" w14:textId="6064BB84" w:rsidR="00FA40CC" w:rsidRDefault="00D84067" w:rsidP="00FA40CC">
      <w:pPr>
        <w:pStyle w:val="FootnoteText"/>
        <w:jc w:val="left"/>
      </w:pPr>
      <w:r>
        <w:t xml:space="preserve">    </w:t>
      </w:r>
      <w:r>
        <w:sym w:font="Wingdings" w:char="F09F"/>
      </w:r>
      <w:r>
        <w:t xml:space="preserve"> </w:t>
      </w:r>
      <w:r w:rsidR="00FA40CC">
        <w:t>Paul Brock III, "The St. Gallen Mafia,"</w:t>
      </w:r>
      <w:r w:rsidR="000A19AD">
        <w:t xml:space="preserve"> Church Militant, November 2, 2021, accessed June 29, 2023 at </w:t>
      </w:r>
      <w:r w:rsidR="00FA40CC">
        <w:t xml:space="preserve">  </w:t>
      </w:r>
      <w:hyperlink r:id="rId236" w:history="1">
        <w:r w:rsidR="00FA40CC" w:rsidRPr="00462E3D">
          <w:rPr>
            <w:rStyle w:val="Hyperlink"/>
          </w:rPr>
          <w:t>churchmilitant.com/news/article/the-st-gallen-mafia-123</w:t>
        </w:r>
      </w:hyperlink>
      <w:r>
        <w:t xml:space="preserve"> .</w:t>
      </w:r>
    </w:p>
  </w:footnote>
  <w:footnote w:id="180">
    <w:p w14:paraId="015C8468" w14:textId="157BDD88" w:rsidR="00D316AA" w:rsidRDefault="00D316AA" w:rsidP="00EC13F0">
      <w:pPr>
        <w:pStyle w:val="FootnoteText"/>
        <w:jc w:val="left"/>
      </w:pPr>
      <w:r>
        <w:rPr>
          <w:rStyle w:val="FootnoteReference"/>
        </w:rPr>
        <w:footnoteRef/>
      </w:r>
      <w:r>
        <w:t xml:space="preserve"> Michael Haynes, "</w:t>
      </w:r>
      <w:r w:rsidRPr="005C3028">
        <w:t>Pope Francis warmly greets infamous ‘artist’ who created image of crucifix in urine</w:t>
      </w:r>
      <w:r>
        <w:t xml:space="preserve">," LifeSiteNews, June 26, 2023, accessed June 27, 2023 at </w:t>
      </w:r>
      <w:hyperlink r:id="rId237" w:history="1">
        <w:r w:rsidRPr="00462E3D">
          <w:rPr>
            <w:rStyle w:val="Hyperlink"/>
          </w:rPr>
          <w:t>lifesitenews.com/news/pope-francis-warmly-greets-infamous-artist-who-created-image-of-crucifix-in-urine</w:t>
        </w:r>
      </w:hyperlink>
      <w:r w:rsidR="00D84067">
        <w:t xml:space="preserve"> .</w:t>
      </w:r>
    </w:p>
  </w:footnote>
  <w:footnote w:id="181">
    <w:p w14:paraId="0CAC2900" w14:textId="244D9344" w:rsidR="00AD61FE" w:rsidRDefault="00AD61FE" w:rsidP="00AD61FE">
      <w:pPr>
        <w:pStyle w:val="FootnoteText"/>
        <w:jc w:val="left"/>
      </w:pPr>
      <w:r>
        <w:rPr>
          <w:rStyle w:val="FootnoteReference"/>
        </w:rPr>
        <w:footnoteRef/>
      </w:r>
      <w:r>
        <w:t xml:space="preserve"> "Pope's Fraternity Fest Flaunts Semi-nude Gay Dancer,"</w:t>
      </w:r>
      <w:r w:rsidRPr="006C19A1">
        <w:t xml:space="preserve"> </w:t>
      </w:r>
      <w:r>
        <w:t xml:space="preserve">Church Militant, June 12, 2023, accessed June 27, 2023 at </w:t>
      </w:r>
      <w:hyperlink r:id="rId238" w:history="1">
        <w:r w:rsidRPr="00462E3D">
          <w:rPr>
            <w:rStyle w:val="Hyperlink"/>
          </w:rPr>
          <w:t>churchmilitant.com/news/article/romd-popes-fraternity-fest-flaunts-semi-nude-gay-dancer</w:t>
        </w:r>
      </w:hyperlink>
      <w:r w:rsidR="00D84067">
        <w:t xml:space="preserve"> .</w:t>
      </w:r>
    </w:p>
  </w:footnote>
  <w:footnote w:id="182">
    <w:p w14:paraId="0A607FAC" w14:textId="0BCE08F4" w:rsidR="00AD61FE" w:rsidRDefault="00AD61FE" w:rsidP="00AD61FE">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239" w:history="1">
        <w:r w:rsidRPr="00462E3D">
          <w:rPr>
            <w:rStyle w:val="Hyperlink"/>
          </w:rPr>
          <w:t>bbc.com/news/world-56413562</w:t>
        </w:r>
      </w:hyperlink>
      <w:r w:rsidR="00D84067">
        <w:t xml:space="preserve"> .</w:t>
      </w:r>
    </w:p>
  </w:footnote>
  <w:footnote w:id="183">
    <w:p w14:paraId="00392C21" w14:textId="47945AB3" w:rsidR="002B7047" w:rsidRDefault="002B7047" w:rsidP="002B7047">
      <w:pPr>
        <w:pStyle w:val="FootnoteText"/>
        <w:jc w:val="left"/>
      </w:pPr>
      <w:r>
        <w:rPr>
          <w:rStyle w:val="FootnoteReference"/>
        </w:rPr>
        <w:footnoteRef/>
      </w:r>
      <w:r>
        <w:t xml:space="preserve"> Michael Matt, “The Rainbow Highway: </w:t>
      </w:r>
      <w:r w:rsidRPr="007D66EB">
        <w:t xml:space="preserve"> </w:t>
      </w:r>
      <w:r>
        <w:t xml:space="preserve">Vatican </w:t>
      </w:r>
      <w:r w:rsidRPr="007D66EB">
        <w:t>Celebrates Human Fraternity in June</w:t>
      </w:r>
      <w:r>
        <w:t xml:space="preserve">,” The Remnant Video, June 21, 2023, accessed June 28, 2023 at </w:t>
      </w:r>
      <w:hyperlink r:id="rId240" w:history="1">
        <w:r w:rsidRPr="00462E3D">
          <w:rPr>
            <w:rStyle w:val="Hyperlink"/>
          </w:rPr>
          <w:t>youtu.be/7Yxi3Ao74OI?t=168</w:t>
        </w:r>
      </w:hyperlink>
      <w:r w:rsidR="00D84067">
        <w:t xml:space="preserve"> .</w:t>
      </w:r>
    </w:p>
  </w:footnote>
  <w:footnote w:id="184">
    <w:p w14:paraId="0078DD61" w14:textId="77777777" w:rsidR="009D3405" w:rsidRDefault="009D3405" w:rsidP="009D3405">
      <w:pPr>
        <w:pStyle w:val="FootnoteText"/>
        <w:jc w:val="left"/>
      </w:pPr>
      <w:r>
        <w:rPr>
          <w:rStyle w:val="FootnoteReference"/>
        </w:rPr>
        <w:footnoteRef/>
      </w:r>
      <w:r>
        <w:t xml:space="preserve"> </w:t>
      </w:r>
      <w:r w:rsidRPr="00E612A2">
        <w:t xml:space="preserve">Afineevsky </w:t>
      </w:r>
      <w:r>
        <w:t xml:space="preserve">created first </w:t>
      </w:r>
      <w:r w:rsidRPr="00E612A2">
        <w:t>the 2009 pro-gay film “Oy Vey! My Son Is Gay!!”</w:t>
      </w:r>
      <w:r>
        <w:t xml:space="preserve">  then the 2020 documentary "Francesco" featuring Pope Francis, in person.</w:t>
      </w:r>
    </w:p>
  </w:footnote>
  <w:footnote w:id="185">
    <w:p w14:paraId="1506E926" w14:textId="3CB34984" w:rsidR="00CC31EB" w:rsidRDefault="00AD6DBA" w:rsidP="00AD6DBA">
      <w:pPr>
        <w:pStyle w:val="FootnoteText"/>
        <w:jc w:val="left"/>
      </w:pPr>
      <w:r>
        <w:rPr>
          <w:rStyle w:val="FootnoteReference"/>
        </w:rPr>
        <w:footnoteRef/>
      </w:r>
      <w:r>
        <w:t xml:space="preserve"> </w:t>
      </w:r>
      <w:r w:rsidR="00CC31EB">
        <w:t xml:space="preserve">Benedict XVI, "Declaratio [Resignationis]," Vatican, February 10, 2013, accessed June 29, 2023 at </w:t>
      </w:r>
      <w:hyperlink r:id="rId241" w:history="1">
        <w:r w:rsidR="00CC31EB" w:rsidRPr="00462E3D">
          <w:rPr>
            <w:rStyle w:val="Hyperlink"/>
          </w:rPr>
          <w:t>vatican.va/content/benedict-xvi/en/speeches/2013/february/documents/hf_ben-xvi_spe_20130211_declaratio.html</w:t>
        </w:r>
      </w:hyperlink>
      <w:r w:rsidR="00D84067">
        <w:t xml:space="preserve"> .</w:t>
      </w:r>
    </w:p>
  </w:footnote>
  <w:footnote w:id="186">
    <w:p w14:paraId="0F4A98C8" w14:textId="631A5383" w:rsidR="007F2C63" w:rsidRDefault="007F2C63" w:rsidP="007F2C63">
      <w:pPr>
        <w:pStyle w:val="FootnoteText"/>
        <w:jc w:val="left"/>
      </w:pPr>
      <w:r>
        <w:rPr>
          <w:rStyle w:val="FootnoteReference"/>
        </w:rPr>
        <w:footnoteRef/>
      </w:r>
      <w:r>
        <w:t xml:space="preserve"> John Hooper, "</w:t>
      </w:r>
      <w:r w:rsidRPr="00AD6DBA">
        <w:t>Papal resignation linked to inquiry into 'Vatican gay officials', says paper</w:t>
      </w:r>
      <w:r>
        <w:t xml:space="preserve">," The Guardian, Feb. 22, 2013, accessed June 29, 2023 at </w:t>
      </w:r>
      <w:hyperlink r:id="rId242" w:history="1">
        <w:r w:rsidRPr="00462E3D">
          <w:rPr>
            <w:rStyle w:val="Hyperlink"/>
          </w:rPr>
          <w:t>theguardian.com/world/2013/feb/21/pope-retired-amid-gay-bishop-blackmail-inquiry</w:t>
        </w:r>
      </w:hyperlink>
      <w:r w:rsidR="00D84067">
        <w:t xml:space="preserve"> .</w:t>
      </w:r>
    </w:p>
  </w:footnote>
  <w:footnote w:id="187">
    <w:p w14:paraId="17546029" w14:textId="72B928A6" w:rsidR="006D45D6" w:rsidRPr="0006283B" w:rsidRDefault="006D45D6" w:rsidP="007A44C5">
      <w:pPr>
        <w:pStyle w:val="FootnoteText"/>
        <w:jc w:val="left"/>
        <w:rPr>
          <w:lang w:val="pt-BR"/>
        </w:rPr>
      </w:pPr>
      <w:r>
        <w:rPr>
          <w:rStyle w:val="FootnoteReference"/>
        </w:rPr>
        <w:footnoteRef/>
      </w:r>
      <w:r w:rsidRPr="0006283B">
        <w:rPr>
          <w:lang w:val="pt-BR"/>
        </w:rPr>
        <w:t xml:space="preserve"> Pius XIII, “</w:t>
      </w:r>
      <w:hyperlink r:id="rId243" w:history="1">
        <w:r w:rsidRPr="00914705">
          <w:rPr>
            <w:rStyle w:val="Hyperlink"/>
            <w:lang w:val="pt-BR"/>
          </w:rPr>
          <w:t>Immortale Dei</w:t>
        </w:r>
      </w:hyperlink>
      <w:r w:rsidRPr="0006283B">
        <w:rPr>
          <w:lang w:val="pt-BR"/>
        </w:rPr>
        <w:t>," 44</w:t>
      </w:r>
      <w:r w:rsidR="0006283B">
        <w:rPr>
          <w:lang w:val="pt-BR"/>
        </w:rPr>
        <w:t>.</w:t>
      </w:r>
    </w:p>
  </w:footnote>
  <w:footnote w:id="188">
    <w:p w14:paraId="1AC482E1" w14:textId="776EBEBD" w:rsidR="0006283B" w:rsidRPr="0006283B" w:rsidRDefault="0006283B" w:rsidP="007A44C5">
      <w:pPr>
        <w:pStyle w:val="FootnoteText"/>
        <w:jc w:val="left"/>
        <w:rPr>
          <w:lang w:val="pt-BR"/>
        </w:rPr>
      </w:pPr>
      <w:r>
        <w:rPr>
          <w:rStyle w:val="FootnoteReference"/>
        </w:rPr>
        <w:footnoteRef/>
      </w:r>
      <w:r w:rsidRPr="0006283B">
        <w:rPr>
          <w:lang w:val="pt-BR"/>
        </w:rPr>
        <w:t xml:space="preserve"> Pius XIII, “</w:t>
      </w:r>
      <w:hyperlink r:id="rId244" w:history="1">
        <w:r w:rsidRPr="00914705">
          <w:rPr>
            <w:rStyle w:val="Hyperlink"/>
            <w:lang w:val="pt-BR"/>
          </w:rPr>
          <w:t>Immortale Dei</w:t>
        </w:r>
      </w:hyperlink>
      <w:r w:rsidRPr="0006283B">
        <w:rPr>
          <w:lang w:val="pt-BR"/>
        </w:rPr>
        <w:t>," 4</w:t>
      </w:r>
      <w:r>
        <w:rPr>
          <w:lang w:val="pt-BR"/>
        </w:rPr>
        <w:t>7.</w:t>
      </w:r>
    </w:p>
  </w:footnote>
  <w:footnote w:id="189">
    <w:p w14:paraId="71B272C1" w14:textId="37877A57" w:rsidR="002D4A91" w:rsidRPr="00CF1839" w:rsidRDefault="002D4A91" w:rsidP="002D4A91">
      <w:pPr>
        <w:pStyle w:val="FootnoteText"/>
        <w:jc w:val="left"/>
      </w:pPr>
      <w:r>
        <w:rPr>
          <w:rStyle w:val="FootnoteReference"/>
        </w:rPr>
        <w:footnoteRef/>
      </w:r>
      <w:r w:rsidRPr="00CF1839">
        <w:t xml:space="preserve"> </w:t>
      </w:r>
      <w:r w:rsidR="00914705">
        <w:t xml:space="preserve">Leo </w:t>
      </w:r>
      <w:r w:rsidRPr="00CF1839">
        <w:t>XIII, “</w:t>
      </w:r>
      <w:hyperlink r:id="rId245" w:history="1">
        <w:r w:rsidRPr="00914705">
          <w:rPr>
            <w:rStyle w:val="Hyperlink"/>
          </w:rPr>
          <w:t>Immortale Dei</w:t>
        </w:r>
      </w:hyperlink>
      <w:r w:rsidRPr="00CF1839">
        <w:t>," 46.</w:t>
      </w:r>
    </w:p>
  </w:footnote>
  <w:footnote w:id="190">
    <w:p w14:paraId="1F74F28C" w14:textId="4B9F661C" w:rsidR="00A621B6" w:rsidRDefault="00A621B6" w:rsidP="00A621B6">
      <w:pPr>
        <w:pStyle w:val="FootnoteText"/>
        <w:jc w:val="left"/>
      </w:pPr>
      <w:r>
        <w:rPr>
          <w:rStyle w:val="FootnoteReference"/>
        </w:rPr>
        <w:footnoteRef/>
      </w:r>
      <w:r>
        <w:t xml:space="preserve"> Nicole Winfield, “</w:t>
      </w:r>
      <w:r w:rsidRPr="00A621B6">
        <w:t>The AP Interview: Pope says homosexuality not a crime</w:t>
      </w:r>
      <w:r>
        <w:t xml:space="preserve">,” AP News, January 25, 2023, accessed July 25, 2023 at </w:t>
      </w:r>
      <w:hyperlink r:id="rId246" w:history="1">
        <w:r w:rsidRPr="00462E3D">
          <w:rPr>
            <w:rStyle w:val="Hyperlink"/>
          </w:rPr>
          <w:t>apnews.com/article/pope-francis-gay-rights-ap-interview-1359756ae22f27f87c1d4d6b9c8ce212</w:t>
        </w:r>
      </w:hyperlink>
    </w:p>
  </w:footnote>
  <w:footnote w:id="191">
    <w:p w14:paraId="63023BD7" w14:textId="6C2FF00C" w:rsidR="002D4A91" w:rsidRPr="00885181" w:rsidRDefault="002D4A91" w:rsidP="00885181">
      <w:pPr>
        <w:pStyle w:val="FootnoteText"/>
        <w:jc w:val="left"/>
      </w:pPr>
      <w:r>
        <w:rPr>
          <w:rStyle w:val="FootnoteReference"/>
        </w:rPr>
        <w:footnoteRef/>
      </w:r>
      <w:r w:rsidR="00885181">
        <w:sym w:font="Wingdings" w:char="F09F"/>
      </w:r>
      <w:r w:rsidR="00885181">
        <w:t xml:space="preserve"> </w:t>
      </w:r>
      <w:r w:rsidR="00914705">
        <w:t xml:space="preserve">Leo </w:t>
      </w:r>
      <w:r w:rsidRPr="00885181">
        <w:t>XIII, “</w:t>
      </w:r>
      <w:hyperlink r:id="rId247" w:history="1">
        <w:r w:rsidRPr="00914705">
          <w:rPr>
            <w:rStyle w:val="Hyperlink"/>
          </w:rPr>
          <w:t>Immortale Dei</w:t>
        </w:r>
      </w:hyperlink>
      <w:r w:rsidRPr="00885181">
        <w:t>," 34</w:t>
      </w:r>
      <w:r w:rsidR="00CC2004" w:rsidRPr="00885181">
        <w:t>, 43</w:t>
      </w:r>
      <w:r w:rsidRPr="00885181">
        <w:t>.</w:t>
      </w:r>
    </w:p>
    <w:p w14:paraId="3343833F" w14:textId="77AB7FCB" w:rsidR="00885181" w:rsidRPr="00885181" w:rsidRDefault="00885181" w:rsidP="00885181">
      <w:pPr>
        <w:pStyle w:val="FootnoteText"/>
        <w:jc w:val="left"/>
      </w:pPr>
      <w:r>
        <w:t xml:space="preserve">    </w:t>
      </w:r>
      <w:r>
        <w:sym w:font="Wingdings" w:char="F09F"/>
      </w:r>
      <w:r>
        <w:t xml:space="preserve"> </w:t>
      </w:r>
      <w:r w:rsidRPr="00885181">
        <w:t xml:space="preserve">Pius IX, </w:t>
      </w:r>
      <w:r w:rsidR="00914705">
        <w:t>“</w:t>
      </w:r>
      <w:hyperlink r:id="rId248" w:history="1">
        <w:r w:rsidR="00914705" w:rsidRPr="003837ED">
          <w:rPr>
            <w:rStyle w:val="Hyperlink"/>
          </w:rPr>
          <w:t>Syllabus of Errors</w:t>
        </w:r>
      </w:hyperlink>
      <w:r w:rsidR="00914705">
        <w:t xml:space="preserve">,” </w:t>
      </w:r>
      <w:r>
        <w:t>77-78.</w:t>
      </w:r>
    </w:p>
  </w:footnote>
  <w:footnote w:id="192">
    <w:p w14:paraId="32C34E27" w14:textId="694C6214" w:rsidR="009B5E22" w:rsidRDefault="009B5E22" w:rsidP="009B5E22">
      <w:pPr>
        <w:pStyle w:val="FootnoteText"/>
        <w:jc w:val="left"/>
      </w:pPr>
      <w:r>
        <w:rPr>
          <w:rStyle w:val="FootnoteReference"/>
        </w:rPr>
        <w:footnoteRef/>
      </w:r>
      <w:r>
        <w:t xml:space="preserve"> </w:t>
      </w:r>
      <w:r w:rsidRPr="009B5E22">
        <w:t>Thomson Reuters</w:t>
      </w:r>
      <w:r>
        <w:t>, “</w:t>
      </w:r>
      <w:r w:rsidRPr="009B5E22">
        <w:t>'I will not say one word on this': Pope on his alleged knowledge of abuse by cardinal</w:t>
      </w:r>
      <w:r>
        <w:t xml:space="preserve">,” CBC, August 26, 2018, accessed July 25, 2023 at </w:t>
      </w:r>
      <w:hyperlink r:id="rId249" w:history="1">
        <w:r w:rsidRPr="00052608">
          <w:rPr>
            <w:rStyle w:val="Hyperlink"/>
          </w:rPr>
          <w:t>cbc.ca/news/world/vatican-official-says-pope-francis-should-resign-abuse-1.4799495</w:t>
        </w:r>
      </w:hyperlink>
    </w:p>
  </w:footnote>
  <w:footnote w:id="193">
    <w:p w14:paraId="2A14D91F" w14:textId="13AED81F" w:rsidR="00EC13F0" w:rsidRPr="00CF1839" w:rsidRDefault="00EC13F0"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Pr="00CF1839">
        <w:rPr>
          <w:lang w:val="pt-BR"/>
        </w:rPr>
        <w:t>XIII, “</w:t>
      </w:r>
      <w:hyperlink r:id="rId250" w:history="1">
        <w:r w:rsidRPr="00914705">
          <w:rPr>
            <w:rStyle w:val="Hyperlink"/>
            <w:lang w:val="pt-BR"/>
          </w:rPr>
          <w:t>Immortale Dei</w:t>
        </w:r>
      </w:hyperlink>
      <w:r w:rsidRPr="00CF1839">
        <w:rPr>
          <w:lang w:val="pt-BR"/>
        </w:rPr>
        <w:t>," 3</w:t>
      </w:r>
      <w:r w:rsidR="00CC2004" w:rsidRPr="00CF1839">
        <w:rPr>
          <w:lang w:val="pt-BR"/>
        </w:rPr>
        <w:t>7-</w:t>
      </w:r>
      <w:r w:rsidR="002943FD" w:rsidRPr="00CF1839">
        <w:rPr>
          <w:lang w:val="pt-BR"/>
        </w:rPr>
        <w:t>3</w:t>
      </w:r>
      <w:r w:rsidRPr="00CF1839">
        <w:rPr>
          <w:lang w:val="pt-BR"/>
        </w:rPr>
        <w:t>8.</w:t>
      </w:r>
    </w:p>
  </w:footnote>
  <w:footnote w:id="194">
    <w:p w14:paraId="7B79E118" w14:textId="3A4770BA" w:rsidR="002D4A91" w:rsidRPr="00CF1839" w:rsidRDefault="002D4A91"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00914705" w:rsidRPr="00CF1839">
        <w:rPr>
          <w:lang w:val="pt-BR"/>
        </w:rPr>
        <w:t>XIII, “</w:t>
      </w:r>
      <w:hyperlink r:id="rId251" w:history="1">
        <w:r w:rsidR="00914705" w:rsidRPr="00914705">
          <w:rPr>
            <w:rStyle w:val="Hyperlink"/>
            <w:lang w:val="pt-BR"/>
          </w:rPr>
          <w:t>Immortale Dei</w:t>
        </w:r>
      </w:hyperlink>
      <w:r w:rsidR="00914705" w:rsidRPr="00CF1839">
        <w:rPr>
          <w:lang w:val="pt-BR"/>
        </w:rPr>
        <w:t xml:space="preserve">," </w:t>
      </w:r>
      <w:r w:rsidRPr="00CF1839">
        <w:rPr>
          <w:lang w:val="pt-BR"/>
        </w:rPr>
        <w:t>32; and 40, quoting John 8:32.</w:t>
      </w:r>
    </w:p>
  </w:footnote>
  <w:footnote w:id="195">
    <w:p w14:paraId="2C01B43B" w14:textId="5AD3A8B0" w:rsidR="0033375C" w:rsidRPr="00EC13F0" w:rsidRDefault="0033375C" w:rsidP="00885181">
      <w:pPr>
        <w:pStyle w:val="FootnoteText"/>
        <w:jc w:val="left"/>
        <w:rPr>
          <w:lang w:val="pt-BR"/>
        </w:rPr>
      </w:pPr>
      <w:r>
        <w:rPr>
          <w:rStyle w:val="FootnoteReference"/>
        </w:rPr>
        <w:footnoteRef/>
      </w:r>
      <w:r w:rsidRPr="00EC13F0">
        <w:rPr>
          <w:lang w:val="pt-BR"/>
        </w:rPr>
        <w:t xml:space="preserve"> </w:t>
      </w:r>
      <w:r w:rsidR="00914705" w:rsidRPr="00914705">
        <w:rPr>
          <w:lang w:val="pt-BR"/>
        </w:rPr>
        <w:t xml:space="preserve">Leo </w:t>
      </w:r>
      <w:r w:rsidR="00914705" w:rsidRPr="00CF1839">
        <w:rPr>
          <w:lang w:val="pt-BR"/>
        </w:rPr>
        <w:t>XIII, “</w:t>
      </w:r>
      <w:hyperlink r:id="rId252" w:history="1">
        <w:r w:rsidR="00914705" w:rsidRPr="00914705">
          <w:rPr>
            <w:rStyle w:val="Hyperlink"/>
            <w:lang w:val="pt-BR"/>
          </w:rPr>
          <w:t>Immortale Dei</w:t>
        </w:r>
      </w:hyperlink>
      <w:r w:rsidR="00914705" w:rsidRPr="00CF1839">
        <w:rPr>
          <w:lang w:val="pt-BR"/>
        </w:rPr>
        <w:t xml:space="preserve">," </w:t>
      </w:r>
      <w:r w:rsidRPr="00EC13F0">
        <w:rPr>
          <w:lang w:val="pt-BR"/>
        </w:rPr>
        <w:t>32</w:t>
      </w:r>
      <w:r w:rsidR="00EC13F0" w:rsidRPr="00EC13F0">
        <w:rPr>
          <w:lang w:val="pt-BR"/>
        </w:rPr>
        <w:t>, quoting 1 Peter 2:16</w:t>
      </w:r>
      <w:r w:rsidRPr="00EC13F0">
        <w:rPr>
          <w:lang w:val="pt-BR"/>
        </w:rPr>
        <w:t>.</w:t>
      </w:r>
    </w:p>
  </w:footnote>
  <w:footnote w:id="196">
    <w:p w14:paraId="728E6206" w14:textId="5AABA92C" w:rsidR="00B21F3C" w:rsidRPr="00B21F3C" w:rsidRDefault="00B21F3C" w:rsidP="00B21F3C">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3" w:history="1">
        <w:r w:rsidR="00914705" w:rsidRPr="00914705">
          <w:rPr>
            <w:rStyle w:val="Hyperlink"/>
            <w:lang w:val="pt-BR"/>
          </w:rPr>
          <w:t>Immortale Dei</w:t>
        </w:r>
      </w:hyperlink>
      <w:r w:rsidR="00914705" w:rsidRPr="00CF1839">
        <w:rPr>
          <w:lang w:val="pt-BR"/>
        </w:rPr>
        <w:t xml:space="preserve">," </w:t>
      </w:r>
      <w:r w:rsidRPr="00B21F3C">
        <w:rPr>
          <w:lang w:val="pt-BR"/>
        </w:rPr>
        <w:t>32</w:t>
      </w:r>
      <w:r>
        <w:rPr>
          <w:lang w:val="pt-BR"/>
        </w:rPr>
        <w:t>.</w:t>
      </w:r>
    </w:p>
  </w:footnote>
  <w:footnote w:id="197">
    <w:p w14:paraId="7ECA0FF3" w14:textId="08EAE3EA" w:rsidR="00EC13F0" w:rsidRPr="00EC13F0" w:rsidRDefault="00EC13F0" w:rsidP="00885181">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4" w:history="1">
        <w:r w:rsidR="00914705" w:rsidRPr="00914705">
          <w:rPr>
            <w:rStyle w:val="Hyperlink"/>
            <w:lang w:val="pt-BR"/>
          </w:rPr>
          <w:t>Immortale Dei</w:t>
        </w:r>
      </w:hyperlink>
      <w:r w:rsidR="00914705" w:rsidRPr="00CF1839">
        <w:rPr>
          <w:lang w:val="pt-BR"/>
        </w:rPr>
        <w:t xml:space="preserve">," </w:t>
      </w:r>
      <w:r w:rsidRPr="00EC13F0">
        <w:rPr>
          <w:lang w:val="pt-BR"/>
        </w:rPr>
        <w:t>3</w:t>
      </w:r>
      <w:r>
        <w:rPr>
          <w:lang w:val="pt-BR"/>
        </w:rPr>
        <w:t>7</w:t>
      </w:r>
      <w:r w:rsidRPr="00EC13F0">
        <w:rPr>
          <w:lang w:val="pt-BR"/>
        </w:rPr>
        <w:t>.</w:t>
      </w:r>
    </w:p>
  </w:footnote>
  <w:footnote w:id="198">
    <w:p w14:paraId="73989313" w14:textId="728ABEB5" w:rsidR="000F7697" w:rsidRPr="000F7697" w:rsidRDefault="000F7697" w:rsidP="00885181">
      <w:pPr>
        <w:pStyle w:val="FootnoteText"/>
        <w:jc w:val="left"/>
        <w:rPr>
          <w:lang w:val="pt-BR"/>
        </w:rPr>
      </w:pPr>
      <w:r>
        <w:rPr>
          <w:rStyle w:val="FootnoteReference"/>
        </w:rPr>
        <w:footnoteRef/>
      </w:r>
      <w:r w:rsidRPr="000F7697">
        <w:rPr>
          <w:lang w:val="pt-BR"/>
        </w:rPr>
        <w:t xml:space="preserve"> </w:t>
      </w:r>
      <w:r w:rsidR="00914705" w:rsidRPr="00914705">
        <w:rPr>
          <w:lang w:val="pt-BR"/>
        </w:rPr>
        <w:t xml:space="preserve">Leo </w:t>
      </w:r>
      <w:r w:rsidR="00914705" w:rsidRPr="00CF1839">
        <w:rPr>
          <w:lang w:val="pt-BR"/>
        </w:rPr>
        <w:t>XIII, “</w:t>
      </w:r>
      <w:hyperlink r:id="rId255" w:history="1">
        <w:r w:rsidR="00914705" w:rsidRPr="00914705">
          <w:rPr>
            <w:rStyle w:val="Hyperlink"/>
            <w:lang w:val="pt-BR"/>
          </w:rPr>
          <w:t>Immortale Dei</w:t>
        </w:r>
      </w:hyperlink>
      <w:r w:rsidR="00914705" w:rsidRPr="00CF1839">
        <w:rPr>
          <w:lang w:val="pt-BR"/>
        </w:rPr>
        <w:t xml:space="preserve">," </w:t>
      </w:r>
      <w:r>
        <w:rPr>
          <w:lang w:val="pt-BR"/>
        </w:rPr>
        <w:t>26</w:t>
      </w:r>
      <w:r w:rsidRPr="00EC13F0">
        <w:rPr>
          <w:lang w:val="pt-BR"/>
        </w:rPr>
        <w:t>.</w:t>
      </w:r>
    </w:p>
  </w:footnote>
  <w:footnote w:id="199">
    <w:p w14:paraId="44CF178B" w14:textId="274B582C" w:rsidR="00885181" w:rsidRPr="00914705" w:rsidRDefault="007468AC" w:rsidP="007A44C5">
      <w:pPr>
        <w:pStyle w:val="FootnoteText"/>
        <w:jc w:val="left"/>
        <w:rPr>
          <w:lang w:val="pt-BR"/>
        </w:rPr>
      </w:pPr>
      <w:r>
        <w:rPr>
          <w:rStyle w:val="FootnoteReference"/>
        </w:rPr>
        <w:footnoteRef/>
      </w:r>
      <w:r w:rsidR="00885181">
        <w:sym w:font="Wingdings" w:char="F09F"/>
      </w:r>
      <w:r w:rsidRPr="00914705">
        <w:rPr>
          <w:lang w:val="pt-BR"/>
        </w:rPr>
        <w:t xml:space="preserve"> </w:t>
      </w:r>
      <w:r w:rsidR="00914705" w:rsidRPr="00914705">
        <w:rPr>
          <w:lang w:val="pt-BR"/>
        </w:rPr>
        <w:t xml:space="preserve">Leo </w:t>
      </w:r>
      <w:r w:rsidR="00914705" w:rsidRPr="00CF1839">
        <w:rPr>
          <w:lang w:val="pt-BR"/>
        </w:rPr>
        <w:t>XIII, “</w:t>
      </w:r>
      <w:hyperlink r:id="rId256" w:history="1">
        <w:r w:rsidR="00914705" w:rsidRPr="00914705">
          <w:rPr>
            <w:rStyle w:val="Hyperlink"/>
            <w:lang w:val="pt-BR"/>
          </w:rPr>
          <w:t>Immortale Dei</w:t>
        </w:r>
      </w:hyperlink>
      <w:r w:rsidR="00914705" w:rsidRPr="00CF1839">
        <w:rPr>
          <w:lang w:val="pt-BR"/>
        </w:rPr>
        <w:t xml:space="preserve">," </w:t>
      </w:r>
      <w:r w:rsidRPr="00914705">
        <w:rPr>
          <w:lang w:val="pt-BR"/>
        </w:rPr>
        <w:t>35,</w:t>
      </w:r>
      <w:r w:rsidR="000F7697" w:rsidRPr="00914705">
        <w:rPr>
          <w:lang w:val="pt-BR"/>
        </w:rPr>
        <w:t>25</w:t>
      </w:r>
      <w:r w:rsidRPr="00914705">
        <w:rPr>
          <w:lang w:val="pt-BR"/>
        </w:rPr>
        <w:t>.</w:t>
      </w:r>
      <w:r w:rsidR="00885181" w:rsidRPr="00914705">
        <w:rPr>
          <w:lang w:val="pt-BR"/>
        </w:rPr>
        <w:t xml:space="preserve">  </w:t>
      </w:r>
    </w:p>
    <w:p w14:paraId="229539FA" w14:textId="4028C7AE" w:rsidR="007468AC" w:rsidRPr="00885181" w:rsidRDefault="00885181" w:rsidP="007A44C5">
      <w:pPr>
        <w:pStyle w:val="FootnoteText"/>
        <w:jc w:val="left"/>
      </w:pPr>
      <w:r w:rsidRPr="00914705">
        <w:rPr>
          <w:lang w:val="pt-BR"/>
        </w:rPr>
        <w:t xml:space="preserve">    </w:t>
      </w:r>
      <w:r>
        <w:sym w:font="Wingdings" w:char="F09F"/>
      </w:r>
      <w:r>
        <w:t xml:space="preserve"> </w:t>
      </w:r>
      <w:r w:rsidRPr="00885181">
        <w:t xml:space="preserve">Pius IX, </w:t>
      </w:r>
      <w:r w:rsidR="00914705">
        <w:t>“</w:t>
      </w:r>
      <w:hyperlink r:id="rId257" w:history="1">
        <w:r w:rsidR="00914705" w:rsidRPr="003837ED">
          <w:rPr>
            <w:rStyle w:val="Hyperlink"/>
          </w:rPr>
          <w:t>Syllabus of Errors</w:t>
        </w:r>
      </w:hyperlink>
      <w:r w:rsidR="00914705">
        <w:t xml:space="preserve">,” </w:t>
      </w:r>
      <w:r>
        <w:t>55,77-78.</w:t>
      </w:r>
    </w:p>
  </w:footnote>
  <w:footnote w:id="200">
    <w:p w14:paraId="3C8FA714" w14:textId="7EC36574" w:rsidR="00A46077" w:rsidRPr="00885181" w:rsidRDefault="00A46077" w:rsidP="007A44C5">
      <w:pPr>
        <w:pStyle w:val="FootnoteText"/>
        <w:jc w:val="left"/>
      </w:pPr>
      <w:r>
        <w:rPr>
          <w:rStyle w:val="FootnoteReference"/>
        </w:rPr>
        <w:footnoteRef/>
      </w:r>
      <w:r w:rsidRPr="00885181">
        <w:t xml:space="preserve"> </w:t>
      </w:r>
      <w:r w:rsidR="00914705">
        <w:t xml:space="preserve">Leo </w:t>
      </w:r>
      <w:r w:rsidR="00914705" w:rsidRPr="00CF1839">
        <w:rPr>
          <w:lang w:val="pt-BR"/>
        </w:rPr>
        <w:t>XIII, “</w:t>
      </w:r>
      <w:hyperlink r:id="rId258" w:history="1">
        <w:r w:rsidR="00914705" w:rsidRPr="00914705">
          <w:rPr>
            <w:rStyle w:val="Hyperlink"/>
            <w:lang w:val="pt-BR"/>
          </w:rPr>
          <w:t>Immortale Dei</w:t>
        </w:r>
      </w:hyperlink>
      <w:r w:rsidR="00914705" w:rsidRPr="00CF1839">
        <w:rPr>
          <w:lang w:val="pt-BR"/>
        </w:rPr>
        <w:t xml:space="preserve">," </w:t>
      </w:r>
      <w:r w:rsidRPr="00885181">
        <w:t>36.</w:t>
      </w:r>
    </w:p>
  </w:footnote>
  <w:footnote w:id="201">
    <w:p w14:paraId="51C8C239" w14:textId="7E0FD7A7" w:rsidR="00AD4743" w:rsidRDefault="006D45D6" w:rsidP="006D45D6">
      <w:pPr>
        <w:pStyle w:val="FootnoteText"/>
        <w:jc w:val="left"/>
      </w:pPr>
      <w:r>
        <w:rPr>
          <w:rStyle w:val="FootnoteReference"/>
        </w:rPr>
        <w:footnoteRef/>
      </w:r>
      <w:r w:rsidR="008C2CD8">
        <w:t xml:space="preserve"> Regarding </w:t>
      </w:r>
      <w:r w:rsidR="00A621B6">
        <w:t>Pope Francis’ violation of each item</w:t>
      </w:r>
      <w:r w:rsidR="008C2CD8">
        <w:t>,</w:t>
      </w:r>
      <w:r w:rsidR="00A621B6">
        <w:t xml:space="preserve"> in every case,</w:t>
      </w:r>
      <w:r w:rsidR="008C2CD8">
        <w:t xml:space="preserve"> see the </w:t>
      </w:r>
      <w:r>
        <w:t>footnote</w:t>
      </w:r>
      <w:r w:rsidR="00A230B5">
        <w:t>(s)</w:t>
      </w:r>
      <w:r w:rsidR="008C2CD8">
        <w:t xml:space="preserve"> </w:t>
      </w:r>
      <w:r w:rsidR="002943FD" w:rsidRPr="00A230B5">
        <w:rPr>
          <w:color w:val="FFFFFF" w:themeColor="background1"/>
          <w:highlight w:val="black"/>
        </w:rPr>
        <w:t>in parentheses</w:t>
      </w:r>
      <w:r w:rsidR="002943FD">
        <w:t>.</w:t>
      </w:r>
      <w:r w:rsidR="0009029A">
        <w:t xml:space="preserve">  </w:t>
      </w:r>
    </w:p>
  </w:footnote>
  <w:footnote w:id="202">
    <w:p w14:paraId="30CDD65F" w14:textId="4416DA6A" w:rsidR="0028426C" w:rsidRDefault="0028426C" w:rsidP="0028426C">
      <w:pPr>
        <w:pStyle w:val="FootnoteText"/>
        <w:jc w:val="left"/>
      </w:pPr>
      <w:r>
        <w:rPr>
          <w:rStyle w:val="FootnoteReference"/>
        </w:rPr>
        <w:footnoteRef/>
      </w:r>
      <w:r>
        <w:t xml:space="preserve"> Warren Caroll, "</w:t>
      </w:r>
      <w:r w:rsidRPr="0028426C">
        <w:t>1917: Red Banners, White Mantle</w:t>
      </w:r>
      <w:r>
        <w:t>," Christendom Press, November 2, 1981.</w:t>
      </w:r>
    </w:p>
  </w:footnote>
  <w:footnote w:id="203">
    <w:p w14:paraId="28EC38D8" w14:textId="05D3CD6A" w:rsidR="0021219F" w:rsidRDefault="0021219F" w:rsidP="00945D10">
      <w:pPr>
        <w:pStyle w:val="FootnoteText"/>
        <w:jc w:val="left"/>
      </w:pPr>
      <w:r>
        <w:rPr>
          <w:rStyle w:val="FootnoteReference"/>
        </w:rPr>
        <w:footnoteRef/>
      </w:r>
      <w:r>
        <w:t xml:space="preserve"> Filipe D’Avillez, “</w:t>
      </w:r>
      <w:r w:rsidRPr="0021219F">
        <w:t>The rise of Bishop Américo Aguiar</w:t>
      </w:r>
      <w:r>
        <w:t xml:space="preserve">,” </w:t>
      </w:r>
      <w:r w:rsidR="00945D10">
        <w:t xml:space="preserve">July 12, 2023, accessed July 20, 2023 at </w:t>
      </w:r>
      <w:hyperlink r:id="rId259" w:history="1">
        <w:r w:rsidRPr="00BA7911">
          <w:rPr>
            <w:rStyle w:val="Hyperlink"/>
          </w:rPr>
          <w:t>pillarcatholic.com/p/the-rise-of-bishop-americo-aguiar</w:t>
        </w:r>
      </w:hyperlink>
    </w:p>
  </w:footnote>
  <w:footnote w:id="204">
    <w:p w14:paraId="6B8EF91B" w14:textId="5363B2E3" w:rsidR="00A22C9E" w:rsidRDefault="00A22C9E" w:rsidP="00945D10">
      <w:pPr>
        <w:pStyle w:val="FootnoteText"/>
        <w:jc w:val="left"/>
      </w:pPr>
      <w:r>
        <w:rPr>
          <w:rStyle w:val="FootnoteReference"/>
        </w:rPr>
        <w:footnoteRef/>
      </w:r>
      <w:r>
        <w:t xml:space="preserve"> Indeed, it is rather strange how annual World Youth Days seem to be held in the general vicinity of annually Bilderberg meetings:</w:t>
      </w:r>
    </w:p>
    <w:p w14:paraId="074F1A62" w14:textId="642B28B3" w:rsidR="00A22C9E" w:rsidRDefault="00A22C9E" w:rsidP="00A22C9E">
      <w:pPr>
        <w:pStyle w:val="FootnoteText"/>
        <w:numPr>
          <w:ilvl w:val="0"/>
          <w:numId w:val="28"/>
        </w:numPr>
        <w:jc w:val="left"/>
      </w:pPr>
      <w:r>
        <w:t>2023 - Both held at Lisbon</w:t>
      </w:r>
      <w:r w:rsidR="00EF2510">
        <w:t>.</w:t>
      </w:r>
      <w:r>
        <w:t xml:space="preserve"> </w:t>
      </w:r>
      <w:r w:rsidR="00EF2510">
        <w:t xml:space="preserve"> </w:t>
      </w:r>
    </w:p>
    <w:p w14:paraId="502E9C3E" w14:textId="0F157C62" w:rsidR="00A22C9E" w:rsidRDefault="00A22C9E" w:rsidP="00A22C9E">
      <w:pPr>
        <w:pStyle w:val="FootnoteText"/>
        <w:numPr>
          <w:ilvl w:val="0"/>
          <w:numId w:val="28"/>
        </w:numPr>
        <w:jc w:val="left"/>
      </w:pPr>
      <w:r>
        <w:t>2016 - Held at Dresden and Kraków, 260 miles apart.</w:t>
      </w:r>
    </w:p>
    <w:p w14:paraId="7E9D88AF" w14:textId="0089B640" w:rsidR="00A22C9E" w:rsidRDefault="00A22C9E" w:rsidP="00A22C9E">
      <w:pPr>
        <w:pStyle w:val="FootnoteText"/>
        <w:numPr>
          <w:ilvl w:val="0"/>
          <w:numId w:val="28"/>
        </w:numPr>
        <w:jc w:val="left"/>
      </w:pPr>
      <w:r>
        <w:t>2005 - Held at Munich and Cologne, 265 miles apart.</w:t>
      </w:r>
    </w:p>
    <w:p w14:paraId="24C3C1D6" w14:textId="6B95CC65" w:rsidR="00A22C9E" w:rsidRDefault="00A22C9E" w:rsidP="00A22C9E">
      <w:pPr>
        <w:pStyle w:val="FootnoteText"/>
        <w:numPr>
          <w:ilvl w:val="0"/>
          <w:numId w:val="28"/>
        </w:numPr>
        <w:jc w:val="left"/>
      </w:pPr>
      <w:r>
        <w:t>2002 - Held at Toronto and Washington DC, 300 miles apart.</w:t>
      </w:r>
    </w:p>
    <w:p w14:paraId="65B268AD" w14:textId="48EDC31E" w:rsidR="00A22C9E" w:rsidRDefault="00A22C9E" w:rsidP="00A22C9E">
      <w:pPr>
        <w:pStyle w:val="FootnoteText"/>
        <w:numPr>
          <w:ilvl w:val="0"/>
          <w:numId w:val="28"/>
        </w:numPr>
        <w:jc w:val="left"/>
      </w:pPr>
      <w:r>
        <w:t>1991 - held at Baden Baden and Czestochowa, 435 miles apart.</w:t>
      </w:r>
    </w:p>
    <w:p w14:paraId="0F49A3FC" w14:textId="7FA36865" w:rsidR="00A22C9E" w:rsidRDefault="00A22C9E" w:rsidP="007A3DC3">
      <w:pPr>
        <w:pStyle w:val="FootnoteText"/>
        <w:numPr>
          <w:ilvl w:val="0"/>
          <w:numId w:val="28"/>
        </w:numPr>
        <w:jc w:val="left"/>
      </w:pPr>
      <w:r>
        <w:t xml:space="preserve">1989 - Held at </w:t>
      </w:r>
      <w:r w:rsidRPr="00A22C9E">
        <w:t>Isla de La Toja</w:t>
      </w:r>
      <w:r>
        <w:t xml:space="preserve"> and Santiago de Compostela, 27 miles apart.</w:t>
      </w:r>
    </w:p>
  </w:footnote>
  <w:footnote w:id="205">
    <w:p w14:paraId="4F5354E8" w14:textId="5D726A68" w:rsidR="00395F86" w:rsidRDefault="00395F86" w:rsidP="00395F86">
      <w:pPr>
        <w:pStyle w:val="FootnoteText"/>
        <w:jc w:val="left"/>
      </w:pPr>
      <w:r>
        <w:rPr>
          <w:rStyle w:val="FootnoteReference"/>
        </w:rPr>
        <w:footnoteRef/>
      </w:r>
      <w:r>
        <w:t xml:space="preserve"> </w:t>
      </w:r>
      <w:r w:rsidRPr="00395F86">
        <w:t>Jonah McKeown</w:t>
      </w:r>
      <w:r>
        <w:t>, et al., “</w:t>
      </w:r>
      <w:r w:rsidRPr="00395F86">
        <w:t>Here's what you need to know about consecration of Russia and Ukraine by Pope Francis</w:t>
      </w:r>
      <w:r>
        <w:t xml:space="preserve">,”  CNA, March 15, 2022, accessed June 29, 2023 at </w:t>
      </w:r>
      <w:hyperlink r:id="rId260" w:history="1">
        <w:r w:rsidRPr="007A3DC3">
          <w:rPr>
            <w:rStyle w:val="Hyperlink"/>
          </w:rPr>
          <w:t>catholicnewsagency.com/news/250675/pope-francis-consecration-russia-ukraine-meaning</w:t>
        </w:r>
      </w:hyperlink>
      <w:r w:rsidR="00D84067">
        <w:t xml:space="preserve"> .</w:t>
      </w:r>
    </w:p>
  </w:footnote>
  <w:footnote w:id="206">
    <w:p w14:paraId="07A88A44" w14:textId="453915B3" w:rsidR="0010783A" w:rsidRDefault="0010783A" w:rsidP="0010783A">
      <w:pPr>
        <w:pStyle w:val="FootnoteText"/>
        <w:jc w:val="left"/>
      </w:pPr>
      <w:r>
        <w:rPr>
          <w:rStyle w:val="FootnoteReference"/>
        </w:rPr>
        <w:footnoteRef/>
      </w:r>
      <w:r>
        <w:t xml:space="preserve"> </w:t>
      </w:r>
      <w:r w:rsidR="005471C6">
        <w:t xml:space="preserve">Vatican, </w:t>
      </w:r>
      <w:r>
        <w:t>Declaration of March 6th, 1964, repeated November 16</w:t>
      </w:r>
      <w:r w:rsidRPr="00D84067">
        <w:rPr>
          <w:vertAlign w:val="superscript"/>
        </w:rPr>
        <w:t>th</w:t>
      </w:r>
      <w:r w:rsidR="005471C6">
        <w:t xml:space="preserve">, accessed July 26, 2023 at </w:t>
      </w:r>
      <w:hyperlink r:id="rId261" w:history="1">
        <w:r w:rsidR="005471C6" w:rsidRPr="005471C6">
          <w:rPr>
            <w:rStyle w:val="Hyperlink"/>
          </w:rPr>
          <w:t>vatican.va/archive/hist_councils/ii_vatican_council/documents/vat-ii_const_19641121_lumen-gentium_en.html</w:t>
        </w:r>
      </w:hyperlink>
    </w:p>
  </w:footnote>
  <w:footnote w:id="207">
    <w:p w14:paraId="3293F359" w14:textId="0C07CF47" w:rsidR="003B37E1" w:rsidRDefault="00B965E1" w:rsidP="00B965E1">
      <w:pPr>
        <w:pStyle w:val="FootnoteText"/>
        <w:jc w:val="left"/>
      </w:pPr>
      <w:r>
        <w:rPr>
          <w:rStyle w:val="FootnoteReference"/>
        </w:rPr>
        <w:footnoteRef/>
      </w:r>
      <w:r w:rsidR="00D84067">
        <w:sym w:font="Wingdings" w:char="F09F"/>
      </w:r>
      <w:r w:rsidR="00D84067">
        <w:t xml:space="preserve"> </w:t>
      </w:r>
      <w:r w:rsidR="003B37E1">
        <w:t>David Rudmin, 22:44 in "</w:t>
      </w:r>
      <w:r w:rsidR="003B37E1" w:rsidRPr="003B37E1">
        <w:t>Bishops: How to Fix your Church!</w:t>
      </w:r>
      <w:r w:rsidR="003B37E1">
        <w:t xml:space="preserve">" YouTube, October 16, 2021, accessed June 30, 2023 at </w:t>
      </w:r>
      <w:hyperlink r:id="rId262" w:history="1">
        <w:r w:rsidR="003B37E1" w:rsidRPr="007A3DC3">
          <w:rPr>
            <w:rStyle w:val="Hyperlink"/>
          </w:rPr>
          <w:t>youtu.be/teRbvrNDrL0?list=PLHTe9NOS7xVQZkkrNVVT8vwLHhzZpv6D8&amp;t=1365</w:t>
        </w:r>
      </w:hyperlink>
      <w:r w:rsidR="003B37E1">
        <w:t xml:space="preserve"> </w:t>
      </w:r>
      <w:r w:rsidR="00D84067">
        <w:t>.</w:t>
      </w:r>
    </w:p>
    <w:p w14:paraId="38D094A4" w14:textId="72B4B0B3" w:rsidR="00B965E1" w:rsidRDefault="00D84067" w:rsidP="00B965E1">
      <w:pPr>
        <w:pStyle w:val="FootnoteText"/>
        <w:jc w:val="left"/>
      </w:pPr>
      <w:r>
        <w:t xml:space="preserve">    </w:t>
      </w:r>
      <w:r>
        <w:sym w:font="Wingdings" w:char="F09F"/>
      </w:r>
      <w:r>
        <w:t xml:space="preserve"> </w:t>
      </w:r>
      <w:hyperlink r:id="rId263" w:history="1">
        <w:r w:rsidR="00B965E1" w:rsidRPr="005471C6">
          <w:rPr>
            <w:rStyle w:val="Hyperlink"/>
          </w:rPr>
          <w:t>Dignitatis Humanae</w:t>
        </w:r>
      </w:hyperlink>
      <w:r w:rsidR="00B965E1">
        <w:t xml:space="preserve"> 1</w:t>
      </w:r>
      <w:r w:rsidR="00DC3653">
        <w:t xml:space="preserve">.  </w:t>
      </w:r>
      <w:r w:rsidR="003B37E1">
        <w:t xml:space="preserve">Insofar as it was non-dogmatic, </w:t>
      </w:r>
      <w:r w:rsidR="00DC3653">
        <w:t xml:space="preserve">Vatican 2 was therefore </w:t>
      </w:r>
      <w:r w:rsidR="003B37E1">
        <w:t xml:space="preserve">completely </w:t>
      </w:r>
      <w:r w:rsidR="00DC3653">
        <w:t>fallible, because infallibility only extends to dogmas (Donum Veritatis 23), which are things found in Divine Revelation, and so, by making itself "non-dogmatic" it also made</w:t>
      </w:r>
      <w:r w:rsidR="003B37E1">
        <w:t xml:space="preserve"> not just some, but all its documents </w:t>
      </w:r>
      <w:r w:rsidR="00DC3653">
        <w:t xml:space="preserve">fallible. </w:t>
      </w:r>
    </w:p>
  </w:footnote>
  <w:footnote w:id="208">
    <w:p w14:paraId="2C6F0974" w14:textId="2EE4BEC6" w:rsidR="006302E7" w:rsidRDefault="006302E7" w:rsidP="006302E7">
      <w:pPr>
        <w:pStyle w:val="FootnoteText"/>
        <w:jc w:val="left"/>
      </w:pPr>
      <w:r>
        <w:rPr>
          <w:rStyle w:val="FootnoteReference"/>
        </w:rPr>
        <w:footnoteRef/>
      </w:r>
      <w:r>
        <w:t xml:space="preserve"> </w:t>
      </w:r>
      <w:hyperlink r:id="rId264" w:history="1">
        <w:r w:rsidRPr="001F251C">
          <w:rPr>
            <w:rStyle w:val="Hyperlink"/>
          </w:rPr>
          <w:t>Is. 5:21</w:t>
        </w:r>
      </w:hyperlink>
      <w:r w:rsidR="00D84067">
        <w:t>.</w:t>
      </w:r>
    </w:p>
  </w:footnote>
  <w:footnote w:id="209">
    <w:p w14:paraId="778F1A97" w14:textId="434097B6" w:rsidR="006302E7" w:rsidRDefault="006302E7" w:rsidP="006302E7">
      <w:pPr>
        <w:pStyle w:val="FootnoteText"/>
        <w:jc w:val="both"/>
      </w:pPr>
      <w:r>
        <w:rPr>
          <w:rStyle w:val="FootnoteReference"/>
        </w:rPr>
        <w:footnoteRef/>
      </w:r>
      <w:r>
        <w:t xml:space="preserve"> </w:t>
      </w:r>
      <w:hyperlink r:id="rId265" w:history="1">
        <w:r w:rsidRPr="001F251C">
          <w:rPr>
            <w:rStyle w:val="Hyperlink"/>
          </w:rPr>
          <w:t>1 Cor. 3:20</w:t>
        </w:r>
      </w:hyperlink>
      <w:r w:rsidR="00D84067">
        <w:t>.</w:t>
      </w:r>
    </w:p>
  </w:footnote>
  <w:footnote w:id="210">
    <w:p w14:paraId="57E53C78" w14:textId="03937DE3" w:rsidR="006302E7" w:rsidRDefault="006302E7" w:rsidP="006302E7">
      <w:pPr>
        <w:pStyle w:val="FootnoteText"/>
        <w:jc w:val="left"/>
      </w:pPr>
      <w:r>
        <w:rPr>
          <w:rStyle w:val="FootnoteReference"/>
        </w:rPr>
        <w:footnoteRef/>
      </w:r>
      <w:r>
        <w:t xml:space="preserve"> </w:t>
      </w:r>
      <w:hyperlink r:id="rId266" w:history="1">
        <w:r w:rsidRPr="001F251C">
          <w:rPr>
            <w:rStyle w:val="Hyperlink"/>
          </w:rPr>
          <w:t>Prov. 10:19</w:t>
        </w:r>
      </w:hyperlink>
      <w:r w:rsidR="00D84067">
        <w:t>.</w:t>
      </w:r>
    </w:p>
  </w:footnote>
  <w:footnote w:id="211">
    <w:p w14:paraId="078419A6" w14:textId="0580DAA4" w:rsidR="0076114E" w:rsidRDefault="0076114E" w:rsidP="0076114E">
      <w:pPr>
        <w:pStyle w:val="FootnoteText"/>
        <w:jc w:val="left"/>
      </w:pPr>
      <w:r>
        <w:rPr>
          <w:rStyle w:val="FootnoteReference"/>
        </w:rPr>
        <w:footnoteRef/>
      </w:r>
      <w:r>
        <w:t xml:space="preserve"> </w:t>
      </w:r>
      <w:hyperlink r:id="rId267" w:history="1">
        <w:r w:rsidRPr="001F251C">
          <w:rPr>
            <w:rStyle w:val="Hyperlink"/>
          </w:rPr>
          <w:t>John 1:5, 5:35, Matt. 6:23</w:t>
        </w:r>
      </w:hyperlink>
      <w:r>
        <w:t>.</w:t>
      </w:r>
    </w:p>
  </w:footnote>
  <w:footnote w:id="212">
    <w:p w14:paraId="67C9F125" w14:textId="1247FA8A" w:rsidR="0076114E" w:rsidRDefault="0076114E" w:rsidP="0076114E">
      <w:pPr>
        <w:pStyle w:val="FootnoteText"/>
        <w:jc w:val="left"/>
      </w:pPr>
      <w:r>
        <w:rPr>
          <w:rStyle w:val="FootnoteReference"/>
        </w:rPr>
        <w:footnoteRef/>
      </w:r>
      <w:r>
        <w:t xml:space="preserve"> Indeed, what a mercy the Lgbtq movement has been from Almighty God, that he should have used the occasion of our failing to "Bring to the light," the evil within our own clergy, as the Blessed Virgin Mary at La Salette directly alluded to (and then </w:t>
      </w:r>
      <w:r w:rsidR="00854BFB">
        <w:t xml:space="preserve">when we would not listen, </w:t>
      </w:r>
      <w:r>
        <w:t>perhaps again silently, at Knock, Ireland)</w:t>
      </w:r>
      <w:r w:rsidR="007002C7">
        <w:t xml:space="preserve">, not for our condemnation, but </w:t>
      </w:r>
      <w:r w:rsidR="00DC6349">
        <w:t xml:space="preserve">as “an even more abounding grace” (Rom. 5:20), </w:t>
      </w:r>
      <w:r w:rsidR="007002C7">
        <w:t xml:space="preserve">for our </w:t>
      </w:r>
      <w:r w:rsidR="00854BFB">
        <w:t xml:space="preserve">possible </w:t>
      </w:r>
      <w:r w:rsidR="00DC6349">
        <w:t xml:space="preserve">total </w:t>
      </w:r>
      <w:r w:rsidR="007002C7">
        <w:t>victory.  F</w:t>
      </w:r>
      <w:r>
        <w:t>or when we would not expose and judge our structures of sin, God</w:t>
      </w:r>
      <w:r w:rsidR="007002C7">
        <w:t xml:space="preserve"> </w:t>
      </w:r>
      <w:r w:rsidR="00DC6349">
        <w:t>c</w:t>
      </w:r>
      <w:r>
        <w:t xml:space="preserve">aused them to come </w:t>
      </w:r>
      <w:r w:rsidR="007002C7">
        <w:t xml:space="preserve">"out of the closet," and </w:t>
      </w:r>
      <w:r>
        <w:t>“into the light”</w:t>
      </w:r>
      <w:r w:rsidR="007002C7">
        <w:t xml:space="preserve"> (John 3:21</w:t>
      </w:r>
      <w:r w:rsidR="00854BFB">
        <w:t>), just on their own</w:t>
      </w:r>
      <w:r w:rsidR="007002C7">
        <w:t xml:space="preserve">, so that </w:t>
      </w:r>
      <w:r w:rsidR="00DC6349">
        <w:t xml:space="preserve">(1) </w:t>
      </w:r>
      <w:r w:rsidR="007002C7">
        <w:t>our clergy</w:t>
      </w:r>
      <w:r w:rsidR="00DC6349">
        <w:t xml:space="preserve"> and “allied" laity </w:t>
      </w:r>
      <w:r w:rsidR="007002C7">
        <w:t>might do the same</w:t>
      </w:r>
      <w:r w:rsidR="00DC6349">
        <w:t xml:space="preserve">, exposing themselves now for </w:t>
      </w:r>
      <w:r w:rsidR="00DC6349" w:rsidRPr="00DC6349">
        <w:rPr>
          <w:i/>
          <w:iCs/>
        </w:rPr>
        <w:t>necessary</w:t>
      </w:r>
      <w:r w:rsidR="00DC6349">
        <w:t xml:space="preserve"> judgment; and even more sweepingly (2) all Protestants of goodwill not allied with them, might universally come to us, if only our light might</w:t>
      </w:r>
      <w:r w:rsidR="00854BFB">
        <w:t>’ve</w:t>
      </w:r>
      <w:r w:rsidR="00DC6349">
        <w:t xml:space="preserve"> shine</w:t>
      </w:r>
      <w:r w:rsidR="00854BFB">
        <w:t>d</w:t>
      </w:r>
      <w:r w:rsidR="00DC6349">
        <w:t xml:space="preserve"> brightly in their darkness</w:t>
      </w:r>
      <w:r w:rsidR="007002C7">
        <w:t>.  Is not the structure of history, that the believer must be judged first, so that the unbeliever may be condemned by the</w:t>
      </w:r>
      <w:r w:rsidR="006377DA">
        <w:t xml:space="preserve"> very</w:t>
      </w:r>
      <w:r w:rsidR="007002C7">
        <w:t xml:space="preserve"> same judgment (</w:t>
      </w:r>
      <w:hyperlink r:id="rId268" w:history="1">
        <w:r w:rsidR="007002C7" w:rsidRPr="001F251C">
          <w:rPr>
            <w:rStyle w:val="Hyperlink"/>
          </w:rPr>
          <w:t>Rom. 2:</w:t>
        </w:r>
        <w:r w:rsidR="006377DA" w:rsidRPr="001F251C">
          <w:rPr>
            <w:rStyle w:val="Hyperlink"/>
          </w:rPr>
          <w:t>1-4,</w:t>
        </w:r>
        <w:r w:rsidR="007002C7" w:rsidRPr="001F251C">
          <w:rPr>
            <w:rStyle w:val="Hyperlink"/>
          </w:rPr>
          <w:t>9-10,28-29</w:t>
        </w:r>
      </w:hyperlink>
      <w:r w:rsidR="007002C7">
        <w:t xml:space="preserve">)? </w:t>
      </w:r>
      <w:r w:rsidR="006377DA">
        <w:t xml:space="preserve"> Is this not also the whole premise for the Sacrament of confession, that one shall openly judge oneself, thus preventing other accusers, guilty of the same sin, from alleging, on the final day, that ‘this man's faith was a fraud’?</w:t>
      </w:r>
      <w:r w:rsidR="007002C7">
        <w:t xml:space="preserve">  </w:t>
      </w:r>
      <w:r w:rsidR="00854BFB">
        <w:t xml:space="preserve">Why then have we not judged ourselves?  </w:t>
      </w:r>
      <w:r w:rsidR="00DC6349">
        <w:t>But “we did not love the light, but loved darkness" (John 3:19), and therefore even our own flocks left us, in disgust, either over Lgbtq-ism</w:t>
      </w:r>
      <w:r w:rsidR="00DB5CDF">
        <w:t>, because their moral sense is perverted (again, owing to the darkness of our lack of preaching</w:t>
      </w:r>
      <w:r w:rsidR="00DC6349">
        <w:t>)</w:t>
      </w:r>
      <w:r w:rsidR="00DB5CDF">
        <w:t>;</w:t>
      </w:r>
      <w:r w:rsidR="00DC6349">
        <w:t xml:space="preserve"> or for hiding </w:t>
      </w:r>
      <w:r w:rsidR="00854BFB">
        <w:t>c</w:t>
      </w:r>
      <w:r w:rsidR="00DC6349">
        <w:t>hild-</w:t>
      </w:r>
      <w:r w:rsidR="00854BFB">
        <w:t>a</w:t>
      </w:r>
      <w:r w:rsidR="00DC6349">
        <w:t>busers</w:t>
      </w:r>
      <w:r w:rsidR="00DB5CDF">
        <w:t xml:space="preserve"> in darkness, wherein their moral sense is correct</w:t>
      </w:r>
      <w:r w:rsidR="00DC6349">
        <w:t>.</w:t>
      </w:r>
      <w:r w:rsidR="00B84179">
        <w:t xml:space="preserve">  But all hope is not lost.  For wherein your sin abounds, Pope Francis, Pope of the </w:t>
      </w:r>
      <w:r w:rsidR="003B75A3">
        <w:t>“</w:t>
      </w:r>
      <w:r w:rsidR="00B84179">
        <w:t>Gay Cabal</w:t>
      </w:r>
      <w:r w:rsidR="00B07D98">
        <w:t>,</w:t>
      </w:r>
      <w:r w:rsidR="003B75A3">
        <w:t>”</w:t>
      </w:r>
      <w:r w:rsidR="00854BFB">
        <w:t xml:space="preserve"> </w:t>
      </w:r>
      <w:r w:rsidR="00B84179">
        <w:t xml:space="preserve">they who reject it shall </w:t>
      </w:r>
      <w:r w:rsidR="00692202">
        <w:t xml:space="preserve">probably </w:t>
      </w:r>
      <w:r w:rsidR="00B84179">
        <w:t>be your judges</w:t>
      </w:r>
      <w:r w:rsidR="00692202">
        <w:t xml:space="preserve"> (</w:t>
      </w:r>
      <w:hyperlink r:id="rId269" w:history="1">
        <w:r w:rsidR="00692202" w:rsidRPr="001F251C">
          <w:rPr>
            <w:rStyle w:val="Hyperlink"/>
          </w:rPr>
          <w:t>Matt.  12:27</w:t>
        </w:r>
      </w:hyperlink>
      <w:r w:rsidR="00692202">
        <w:t>)</w:t>
      </w:r>
      <w:r w:rsidR="00B84179">
        <w:t>, and the church's</w:t>
      </w:r>
      <w:r w:rsidR="006377DA">
        <w:t>, and perhaps world’s</w:t>
      </w:r>
      <w:r w:rsidR="00B84179">
        <w:t xml:space="preserve"> salvation shall </w:t>
      </w:r>
      <w:r w:rsidR="00692202">
        <w:t xml:space="preserve">probably </w:t>
      </w:r>
      <w:r w:rsidR="00B84179">
        <w:t>come from an African Pope</w:t>
      </w:r>
      <w:r w:rsidR="006377DA">
        <w:t xml:space="preserve">; . . . for . . . in the end . . . </w:t>
      </w:r>
      <w:r w:rsidR="006377DA" w:rsidRPr="006377DA">
        <w:rPr>
          <w:i/>
          <w:iCs/>
        </w:rPr>
        <w:t>her immaculate heart shall triumph</w:t>
      </w:r>
      <w:r w:rsidR="006377DA">
        <w:t xml:space="preserve">. </w:t>
      </w:r>
    </w:p>
  </w:footnote>
  <w:footnote w:id="213">
    <w:p w14:paraId="4EF890D3" w14:textId="1C68A389" w:rsidR="008135A4" w:rsidRDefault="008135A4" w:rsidP="008135A4">
      <w:pPr>
        <w:pStyle w:val="FootnoteText"/>
        <w:jc w:val="left"/>
      </w:pPr>
      <w:r>
        <w:rPr>
          <w:rStyle w:val="FootnoteReference"/>
        </w:rPr>
        <w:footnoteRef/>
      </w:r>
      <w:r>
        <w:t xml:space="preserve"> "Amoris Laetitia," </w:t>
      </w:r>
      <w:hyperlink r:id="rId270" w:anchor="page=239" w:history="1">
        <w:r w:rsidRPr="001F251C">
          <w:rPr>
            <w:rStyle w:val="Hyperlink"/>
          </w:rPr>
          <w:t>308</w:t>
        </w:r>
      </w:hyperlink>
      <w:r>
        <w:t>.</w:t>
      </w:r>
    </w:p>
  </w:footnote>
  <w:footnote w:id="214">
    <w:p w14:paraId="4EC72FD1" w14:textId="4B498254" w:rsidR="005614B9" w:rsidRDefault="005614B9" w:rsidP="005614B9">
      <w:pPr>
        <w:pStyle w:val="FootnoteText"/>
        <w:jc w:val="left"/>
      </w:pPr>
      <w:r>
        <w:rPr>
          <w:rStyle w:val="FootnoteReference"/>
        </w:rPr>
        <w:footnoteRef/>
      </w:r>
      <w:r>
        <w:t xml:space="preserve"> Cf. </w:t>
      </w:r>
      <w:hyperlink r:id="rId271" w:history="1">
        <w:r w:rsidRPr="001F251C">
          <w:rPr>
            <w:rStyle w:val="Hyperlink"/>
          </w:rPr>
          <w:t>Matt.</w:t>
        </w:r>
        <w:r w:rsidR="009437DC" w:rsidRPr="001F251C">
          <w:rPr>
            <w:rStyle w:val="Hyperlink"/>
          </w:rPr>
          <w:t xml:space="preserve"> 11:6, 10:15, John 7:27-28</w:t>
        </w:r>
      </w:hyperlink>
      <w:r w:rsidR="009437DC">
        <w:t xml:space="preserve">.  </w:t>
      </w:r>
    </w:p>
  </w:footnote>
  <w:footnote w:id="215">
    <w:p w14:paraId="0F77B857" w14:textId="58A25974" w:rsidR="009437DC" w:rsidRDefault="009437DC" w:rsidP="009437DC">
      <w:pPr>
        <w:pStyle w:val="FootnoteText"/>
        <w:jc w:val="left"/>
      </w:pPr>
      <w:r>
        <w:rPr>
          <w:rStyle w:val="FootnoteReference"/>
        </w:rPr>
        <w:footnoteRef/>
      </w:r>
      <w:r>
        <w:t xml:space="preserve"> </w:t>
      </w:r>
      <w:hyperlink r:id="rId272" w:history="1">
        <w:r w:rsidR="00452475" w:rsidRPr="001F251C">
          <w:rPr>
            <w:rStyle w:val="Hyperlink"/>
          </w:rPr>
          <w:t>John 7:24, Rev. 2:2,6,20,26-27</w:t>
        </w:r>
      </w:hyperlink>
      <w:r w:rsidR="00452475">
        <w:t>.</w:t>
      </w:r>
    </w:p>
  </w:footnote>
  <w:footnote w:id="216">
    <w:p w14:paraId="5DA7F939" w14:textId="7757C206" w:rsidR="001C354F" w:rsidRDefault="001C354F" w:rsidP="001C354F">
      <w:pPr>
        <w:pStyle w:val="FootnoteText"/>
        <w:jc w:val="left"/>
      </w:pPr>
      <w:r>
        <w:rPr>
          <w:rStyle w:val="FootnoteReference"/>
        </w:rPr>
        <w:footnoteRef/>
      </w:r>
      <w:r>
        <w:t xml:space="preserve"> </w:t>
      </w:r>
      <w:hyperlink r:id="rId273" w:history="1">
        <w:r w:rsidRPr="001F251C">
          <w:rPr>
            <w:rStyle w:val="Hyperlink"/>
          </w:rPr>
          <w:t>Acts 5:1-11</w:t>
        </w:r>
        <w:r w:rsidR="006A1CED" w:rsidRPr="001F251C">
          <w:rPr>
            <w:rStyle w:val="Hyperlink"/>
          </w:rPr>
          <w:t>, 1 John 2:27</w:t>
        </w:r>
      </w:hyperlink>
      <w:r>
        <w:t>.</w:t>
      </w:r>
    </w:p>
  </w:footnote>
  <w:footnote w:id="217">
    <w:p w14:paraId="62AC893F" w14:textId="194BF578" w:rsidR="009437DC" w:rsidRDefault="009437DC" w:rsidP="009437DC">
      <w:pPr>
        <w:pStyle w:val="FootnoteText"/>
        <w:jc w:val="left"/>
      </w:pPr>
      <w:r>
        <w:rPr>
          <w:rStyle w:val="FootnoteReference"/>
        </w:rPr>
        <w:footnoteRef/>
      </w:r>
      <w:r>
        <w:t xml:space="preserve"> </w:t>
      </w:r>
      <w:hyperlink r:id="rId274" w:history="1">
        <w:r w:rsidRPr="001F251C">
          <w:rPr>
            <w:rStyle w:val="Hyperlink"/>
          </w:rPr>
          <w:t>1 Cor. 2:15, 5:5,11-12, 6:1-5</w:t>
        </w:r>
        <w:r w:rsidR="008D4F03" w:rsidRPr="001F251C">
          <w:rPr>
            <w:rStyle w:val="Hyperlink"/>
          </w:rPr>
          <w:t>, 1 Tim.</w:t>
        </w:r>
        <w:r w:rsidR="00BB3983" w:rsidRPr="001F251C">
          <w:rPr>
            <w:rStyle w:val="Hyperlink"/>
          </w:rPr>
          <w:t xml:space="preserve">  </w:t>
        </w:r>
        <w:r w:rsidR="008D4F03" w:rsidRPr="001F251C">
          <w:rPr>
            <w:rStyle w:val="Hyperlink"/>
          </w:rPr>
          <w:t>5:20</w:t>
        </w:r>
      </w:hyperlink>
      <w:r w:rsidR="00452475">
        <w:t>.</w:t>
      </w:r>
    </w:p>
  </w:footnote>
  <w:footnote w:id="218">
    <w:p w14:paraId="2BE3C3CA" w14:textId="0EDF1038" w:rsidR="00233C10" w:rsidRDefault="00233C10" w:rsidP="00233C10">
      <w:pPr>
        <w:pStyle w:val="FootnoteText"/>
        <w:jc w:val="left"/>
      </w:pPr>
      <w:r>
        <w:rPr>
          <w:rStyle w:val="FootnoteReference"/>
        </w:rPr>
        <w:footnoteRef/>
      </w:r>
      <w:r>
        <w:t xml:space="preserve"> </w:t>
      </w:r>
      <w:hyperlink r:id="rId275" w:history="1">
        <w:r w:rsidRPr="001F251C">
          <w:rPr>
            <w:rStyle w:val="Hyperlink"/>
          </w:rPr>
          <w:t>James 4:11</w:t>
        </w:r>
      </w:hyperlink>
      <w:r>
        <w:t>.  That this is directed at mere, non-sinful annoyances, is obvious from the fact, that James mentioned "the law," conveying that the offender is actually keeping the law against sinning.</w:t>
      </w:r>
    </w:p>
  </w:footnote>
  <w:footnote w:id="219">
    <w:p w14:paraId="3A56E465" w14:textId="0FCBBCC2" w:rsidR="00AC6E86" w:rsidRDefault="00AC6E86" w:rsidP="008F46DB">
      <w:pPr>
        <w:pStyle w:val="FootnoteText"/>
        <w:jc w:val="left"/>
      </w:pPr>
      <w:r>
        <w:rPr>
          <w:rStyle w:val="FootnoteReference"/>
        </w:rPr>
        <w:footnoteRef/>
      </w:r>
      <w:r>
        <w:t xml:space="preserve"> </w:t>
      </w:r>
      <w:hyperlink r:id="rId276" w:history="1">
        <w:r w:rsidR="008F46DB" w:rsidRPr="001F251C">
          <w:rPr>
            <w:rStyle w:val="Hyperlink"/>
          </w:rPr>
          <w:t>1 Cor. 5:12-13</w:t>
        </w:r>
      </w:hyperlink>
      <w:r w:rsidR="008F46DB">
        <w:t>.</w:t>
      </w:r>
    </w:p>
  </w:footnote>
  <w:footnote w:id="220">
    <w:p w14:paraId="2B0C41BB" w14:textId="77777777" w:rsidR="009F1379" w:rsidRDefault="009F1379" w:rsidP="009F1379">
      <w:pPr>
        <w:pStyle w:val="FootnoteText"/>
        <w:jc w:val="left"/>
      </w:pPr>
      <w:r>
        <w:rPr>
          <w:rStyle w:val="FootnoteReference"/>
        </w:rPr>
        <w:footnoteRef/>
      </w:r>
      <w:r>
        <w:t xml:space="preserve"> See video.  Just as the Deacon corresponds to the Old Testament  [OT] prophet, anointed to preach; and just as the Priest corresponds to the OT priests, anointed to offer sacrifice; so also the Bishop corresponds to the OT king, anointed to rule.  </w:t>
      </w:r>
    </w:p>
    <w:p w14:paraId="1042743C" w14:textId="4C4EE056" w:rsidR="009F1379" w:rsidRDefault="009F1379" w:rsidP="009F1379">
      <w:pPr>
        <w:pStyle w:val="FootnoteText"/>
        <w:jc w:val="left"/>
      </w:pPr>
      <w:r>
        <w:t xml:space="preserve">    </w:t>
      </w:r>
      <w:r>
        <w:sym w:font="Wingdings" w:char="F09F"/>
      </w:r>
      <w:r>
        <w:t xml:space="preserve"> David Rudmin, "Mysterium Fidei," accessed June 20th, 2023, at </w:t>
      </w:r>
      <w:hyperlink r:id="rId277" w:history="1">
        <w:r w:rsidRPr="007A3DC3">
          <w:rPr>
            <w:rStyle w:val="Hyperlink"/>
          </w:rPr>
          <w:t>youtu.be/Z_qqF_oYeAc?t=2467</w:t>
        </w:r>
      </w:hyperlink>
      <w:r>
        <w:t xml:space="preserve"> .</w:t>
      </w:r>
    </w:p>
  </w:footnote>
  <w:footnote w:id="221">
    <w:p w14:paraId="523A9801" w14:textId="1F54E577" w:rsidR="00363F19" w:rsidRDefault="00363F19" w:rsidP="00363F19">
      <w:pPr>
        <w:pStyle w:val="FootnoteText"/>
        <w:jc w:val="left"/>
      </w:pPr>
      <w:r>
        <w:rPr>
          <w:rStyle w:val="FootnoteReference"/>
        </w:rPr>
        <w:footnoteRef/>
      </w:r>
      <w:r>
        <w:t xml:space="preserve"> </w:t>
      </w:r>
      <w:r w:rsidR="00F40AF0">
        <w:t xml:space="preserve">It's well-known that </w:t>
      </w:r>
      <w:r>
        <w:t xml:space="preserve">Pope Francis has purged the College of Cardinals, </w:t>
      </w:r>
      <w:r w:rsidR="00F40AF0">
        <w:t xml:space="preserve">and </w:t>
      </w:r>
      <w:r>
        <w:t>the Curia,</w:t>
      </w:r>
      <w:r w:rsidR="00F40AF0">
        <w:t xml:space="preserve"> and Tridentine mass-networks, but he has also</w:t>
      </w:r>
      <w:r w:rsidR="001C354F">
        <w:t xml:space="preserve"> strong-armed </w:t>
      </w:r>
      <w:r w:rsidR="00F40AF0">
        <w:t xml:space="preserve">vanilla conservatives such as the USCCB, and spectacularly, also, </w:t>
      </w:r>
      <w:r w:rsidR="001C354F">
        <w:t xml:space="preserve">bullied </w:t>
      </w:r>
      <w:r w:rsidR="00F40AF0">
        <w:t xml:space="preserve">one of the most saintly and honorable bishops in the United States, Bp. Joseph Strickland, merely because he is outspoken in the cause of ecclesial moral integrity.  </w:t>
      </w:r>
    </w:p>
  </w:footnote>
  <w:footnote w:id="222">
    <w:p w14:paraId="3539BB9B" w14:textId="77777777" w:rsidR="00795D5A" w:rsidRDefault="00984709" w:rsidP="00984709">
      <w:pPr>
        <w:pStyle w:val="FootnoteText"/>
        <w:jc w:val="left"/>
      </w:pPr>
      <w:r>
        <w:rPr>
          <w:rStyle w:val="FootnoteReference"/>
        </w:rPr>
        <w:footnoteRef/>
      </w:r>
      <w:r>
        <w:t xml:space="preserve"> Cardinal McCarrick was famous for handing out million-dollar bribes.  Small wonder then, that </w:t>
      </w:r>
      <w:r w:rsidR="008F46DB">
        <w:t xml:space="preserve">you made him </w:t>
      </w:r>
      <w:r>
        <w:t>the liaison to China, which also does</w:t>
      </w:r>
      <w:r w:rsidR="008F46DB">
        <w:t xml:space="preserve"> so</w:t>
      </w:r>
      <w:r>
        <w:t xml:space="preserve">. </w:t>
      </w:r>
      <w:r w:rsidR="00795D5A">
        <w:t xml:space="preserve"> </w:t>
      </w:r>
    </w:p>
    <w:p w14:paraId="21CEE749" w14:textId="1B207E60" w:rsidR="00984709" w:rsidRDefault="00795D5A" w:rsidP="00984709">
      <w:pPr>
        <w:pStyle w:val="FootnoteText"/>
        <w:jc w:val="left"/>
      </w:pPr>
      <w:r>
        <w:t xml:space="preserve">    </w:t>
      </w:r>
      <w:r>
        <w:sym w:font="Wingdings" w:char="F09F"/>
      </w:r>
      <w:r>
        <w:t xml:space="preserve"> </w:t>
      </w:r>
      <w:r w:rsidRPr="00795D5A">
        <w:t>Courtney Mares</w:t>
      </w:r>
      <w:r w:rsidR="007C32DB">
        <w:t>,</w:t>
      </w:r>
      <w:r w:rsidRPr="00795D5A">
        <w:t xml:space="preserve"> </w:t>
      </w:r>
      <w:r>
        <w:t>“</w:t>
      </w:r>
      <w:r w:rsidRPr="00795D5A">
        <w:t>Archbishop McCarrick’s unofficial role in Vatican-China relations</w:t>
      </w:r>
      <w:r>
        <w:t xml:space="preserve">,” CNA, September 17, 2018, accessed July 25, 2023 at </w:t>
      </w:r>
      <w:hyperlink r:id="rId278" w:history="1">
        <w:r w:rsidRPr="007A3DC3">
          <w:rPr>
            <w:rStyle w:val="Hyperlink"/>
          </w:rPr>
          <w:t>catholicnewsagency.com/news/39388/archbishop-mccarricks-unofficial-role-in-vatican-china-relations</w:t>
        </w:r>
      </w:hyperlink>
      <w:r w:rsidR="00984709">
        <w:br/>
      </w:r>
      <w:r w:rsidR="007A3DC3">
        <w:t xml:space="preserve">    </w:t>
      </w:r>
      <w:r w:rsidR="007A3DC3">
        <w:sym w:font="Wingdings" w:char="F09F"/>
      </w:r>
      <w:r w:rsidR="007A3DC3">
        <w:t xml:space="preserve"> </w:t>
      </w:r>
      <w:r w:rsidR="00984709">
        <w:t xml:space="preserve">Shawn Boburg and Robert O'Harrow Jr., “Cardinal McCarrick secretly gave nearly $1 million to group led by cleric accused of sexual conduct," Washington Post, Feb. 17,2020,, accessed July 24, 2023 at </w:t>
      </w:r>
      <w:hyperlink r:id="rId279" w:history="1">
        <w:r w:rsidR="00984709" w:rsidRPr="007A3DC3">
          <w:rPr>
            <w:rStyle w:val="Hyperlink"/>
          </w:rPr>
          <w:t>washingtonpost.com/investigations/cardinal-mccarrick-secretly-gave-nearly-1-million-to-group-led-by-cleric-accused-of-sexual-misconduct/2020/02/16/4950aeda-413c-11ea-abff-5ab1ba98b405_story.html</w:t>
        </w:r>
      </w:hyperlink>
    </w:p>
  </w:footnote>
  <w:footnote w:id="223">
    <w:p w14:paraId="7DDEB212" w14:textId="5E79706B" w:rsidR="001C439F" w:rsidRDefault="001C439F" w:rsidP="001C439F">
      <w:pPr>
        <w:pStyle w:val="FootnoteText"/>
        <w:jc w:val="left"/>
      </w:pPr>
      <w:r>
        <w:rPr>
          <w:rStyle w:val="FootnoteReference"/>
        </w:rPr>
        <w:footnoteRef/>
      </w:r>
      <w:r>
        <w:t xml:space="preserve"> </w:t>
      </w:r>
      <w:hyperlink r:id="rId280" w:history="1">
        <w:r w:rsidRPr="001F251C">
          <w:rPr>
            <w:rStyle w:val="Hyperlink"/>
          </w:rPr>
          <w:t>James 2:1,4</w:t>
        </w:r>
      </w:hyperlink>
      <w:r>
        <w:t>.</w:t>
      </w:r>
    </w:p>
  </w:footnote>
  <w:footnote w:id="224">
    <w:p w14:paraId="27CC7E01" w14:textId="1F590875" w:rsidR="0054517E" w:rsidRDefault="0054517E" w:rsidP="0054517E">
      <w:pPr>
        <w:pStyle w:val="FootnoteText"/>
        <w:jc w:val="left"/>
      </w:pPr>
      <w:r>
        <w:rPr>
          <w:rStyle w:val="FootnoteReference"/>
        </w:rPr>
        <w:footnoteRef/>
      </w:r>
      <w:r>
        <w:t xml:space="preserve"> Luisella Scrosati, "</w:t>
      </w:r>
      <w:r w:rsidRPr="0054517E">
        <w:t>Francis shocks Barcelona seminarians with sexual expletives</w:t>
      </w:r>
      <w:r>
        <w:t>," Daily Compass, Sept. 1, 2023, accessed June 29, 2023 at</w:t>
      </w:r>
      <w:r w:rsidRPr="0054517E">
        <w:t xml:space="preserve"> </w:t>
      </w:r>
      <w:hyperlink r:id="rId281" w:history="1">
        <w:r w:rsidRPr="007A3DC3">
          <w:rPr>
            <w:rStyle w:val="Hyperlink"/>
          </w:rPr>
          <w:t>newdailycompass.com/en/francis-shocks-barcelona-seminarians-with-sexual-expletives</w:t>
        </w:r>
      </w:hyperlink>
      <w:r w:rsidR="00D84067">
        <w:t xml:space="preserve"> .</w:t>
      </w:r>
    </w:p>
  </w:footnote>
  <w:footnote w:id="225">
    <w:p w14:paraId="5FBAD566" w14:textId="3A642CA0" w:rsidR="00CC2004" w:rsidRPr="00CC2004" w:rsidRDefault="00CC2004" w:rsidP="00CC2004">
      <w:pPr>
        <w:pStyle w:val="FootnoteText"/>
        <w:jc w:val="left"/>
      </w:pPr>
      <w:r>
        <w:rPr>
          <w:rStyle w:val="FootnoteReference"/>
        </w:rPr>
        <w:footnoteRef/>
      </w:r>
      <w:r w:rsidRPr="00CC2004">
        <w:t xml:space="preserve"> </w:t>
      </w:r>
      <w:r w:rsidR="00D90D38">
        <w:t xml:space="preserve">E.g, </w:t>
      </w:r>
      <w:r w:rsidRPr="00CC2004">
        <w:t>Leo XI</w:t>
      </w:r>
      <w:r w:rsidR="00460F7D">
        <w:t>I</w:t>
      </w:r>
      <w:r w:rsidRPr="00CC2004">
        <w:t xml:space="preserve">I, </w:t>
      </w:r>
      <w:r w:rsidR="00460F7D" w:rsidRPr="00CF1839">
        <w:t>“</w:t>
      </w:r>
      <w:hyperlink r:id="rId282" w:history="1">
        <w:r w:rsidR="00460F7D" w:rsidRPr="00914705">
          <w:rPr>
            <w:rStyle w:val="Hyperlink"/>
          </w:rPr>
          <w:t>Immortale Dei</w:t>
        </w:r>
      </w:hyperlink>
      <w:r w:rsidR="00460F7D" w:rsidRPr="00CF1839">
        <w:t xml:space="preserve">," </w:t>
      </w:r>
      <w:r w:rsidRPr="00CC2004">
        <w:t xml:space="preserve">26 </w:t>
      </w:r>
      <w:r>
        <w:t>censured</w:t>
      </w:r>
      <w:r w:rsidRPr="00CC2004">
        <w:t xml:space="preserve"> “. . . that the judgment of each one's conscience is independent of all law</w:t>
      </w:r>
      <w:r>
        <w:t>.”</w:t>
      </w:r>
    </w:p>
  </w:footnote>
  <w:footnote w:id="226">
    <w:p w14:paraId="06047FF7" w14:textId="4A13F82F" w:rsidR="00835BAD" w:rsidRDefault="00835BAD" w:rsidP="00835BAD">
      <w:pPr>
        <w:pStyle w:val="FootnoteText"/>
        <w:jc w:val="left"/>
      </w:pPr>
      <w:r>
        <w:rPr>
          <w:rStyle w:val="FootnoteReference"/>
        </w:rPr>
        <w:footnoteRef/>
      </w:r>
      <w:r>
        <w:t xml:space="preserve"> </w:t>
      </w:r>
      <w:r w:rsidRPr="00835BAD">
        <w:t xml:space="preserve">I.e.,  when one </w:t>
      </w:r>
      <w:r>
        <w:t>thinks,</w:t>
      </w:r>
    </w:p>
    <w:p w14:paraId="27E40896" w14:textId="6318AAAE" w:rsidR="00835BAD" w:rsidRDefault="00835BAD" w:rsidP="00835BAD">
      <w:pPr>
        <w:pStyle w:val="FootnoteText"/>
        <w:ind w:left="720"/>
        <w:jc w:val="left"/>
      </w:pPr>
      <w:r w:rsidRPr="00835BAD">
        <w:t xml:space="preserve"> “X is wrong, </w:t>
      </w:r>
      <w:r>
        <w:t>and</w:t>
      </w:r>
    </w:p>
    <w:p w14:paraId="5571078E" w14:textId="77777777" w:rsidR="00835BAD" w:rsidRDefault="00835BAD" w:rsidP="00835BAD">
      <w:pPr>
        <w:pStyle w:val="FootnoteText"/>
        <w:ind w:left="720"/>
        <w:jc w:val="left"/>
      </w:pPr>
      <w:r w:rsidRPr="00835BAD">
        <w:rPr>
          <w:u w:val="single"/>
        </w:rPr>
        <w:t>this is X</w:t>
      </w:r>
      <w:r w:rsidRPr="00835BAD">
        <w:t xml:space="preserve">, </w:t>
      </w:r>
    </w:p>
    <w:p w14:paraId="382303A1" w14:textId="77777777" w:rsidR="00835BAD" w:rsidRDefault="00835BAD" w:rsidP="00835BAD">
      <w:pPr>
        <w:pStyle w:val="FootnoteText"/>
        <w:ind w:left="720"/>
        <w:jc w:val="left"/>
      </w:pPr>
      <w:r w:rsidRPr="00835BAD">
        <w:t xml:space="preserve">therefore this is wrong.” </w:t>
      </w:r>
    </w:p>
    <w:p w14:paraId="546955CB" w14:textId="77777777" w:rsidR="00835BAD" w:rsidRDefault="00835BAD" w:rsidP="00835BAD">
      <w:pPr>
        <w:pStyle w:val="FootnoteText"/>
        <w:jc w:val="left"/>
      </w:pPr>
      <w:r w:rsidRPr="00835BAD">
        <w:t xml:space="preserve">Indeed, your policy would change this syllogism, this moral calculation that is conscience, to read </w:t>
      </w:r>
    </w:p>
    <w:p w14:paraId="5AF8A0E3" w14:textId="32AB69F9" w:rsidR="00835BAD" w:rsidRDefault="00835BAD" w:rsidP="00835BAD">
      <w:pPr>
        <w:pStyle w:val="FootnoteText"/>
        <w:ind w:left="720"/>
        <w:jc w:val="left"/>
      </w:pPr>
      <w:r w:rsidRPr="00835BAD">
        <w:t xml:space="preserve">“X is okay, </w:t>
      </w:r>
      <w:r>
        <w:t>and</w:t>
      </w:r>
    </w:p>
    <w:p w14:paraId="4EB5E1FC" w14:textId="77777777" w:rsidR="00835BAD" w:rsidRDefault="00835BAD" w:rsidP="00835BAD">
      <w:pPr>
        <w:pStyle w:val="FootnoteText"/>
        <w:ind w:left="720"/>
        <w:jc w:val="left"/>
      </w:pPr>
      <w:r w:rsidRPr="00835BAD">
        <w:rPr>
          <w:u w:val="single"/>
        </w:rPr>
        <w:t>this is X,</w:t>
      </w:r>
      <w:r w:rsidRPr="00835BAD">
        <w:t xml:space="preserve"> </w:t>
      </w:r>
    </w:p>
    <w:p w14:paraId="379B5E19" w14:textId="77777777" w:rsidR="00835BAD" w:rsidRDefault="00835BAD" w:rsidP="00835BAD">
      <w:pPr>
        <w:pStyle w:val="FootnoteText"/>
        <w:ind w:left="720"/>
        <w:jc w:val="left"/>
      </w:pPr>
      <w:r w:rsidRPr="00835BAD">
        <w:t xml:space="preserve">therefore this is okay.”  </w:t>
      </w:r>
    </w:p>
    <w:p w14:paraId="01223E54" w14:textId="1A3BED12" w:rsidR="00835BAD" w:rsidRDefault="00835BAD" w:rsidP="00835BAD">
      <w:pPr>
        <w:pStyle w:val="FootnoteText"/>
        <w:jc w:val="left"/>
      </w:pPr>
      <w:r w:rsidRPr="00835BAD">
        <w:t>But such a calculation can</w:t>
      </w:r>
      <w:r w:rsidR="00242C48">
        <w:t xml:space="preserve">’t </w:t>
      </w:r>
      <w:r w:rsidR="005F01AB" w:rsidRPr="00835BAD">
        <w:t xml:space="preserve">be </w:t>
      </w:r>
      <w:r w:rsidR="00242C48">
        <w:t xml:space="preserve">responsibly </w:t>
      </w:r>
      <w:r w:rsidRPr="00835BAD">
        <w:t>made, because there are 3 separate parts of any act, and the standard of okayness is “</w:t>
      </w:r>
      <w:r w:rsidRPr="00242C48">
        <w:rPr>
          <w:i/>
          <w:iCs/>
        </w:rPr>
        <w:t>Bonum ex integra causa, malum quocunque defectu</w:t>
      </w:r>
      <w:r w:rsidRPr="00835BAD">
        <w:t>,”</w:t>
      </w:r>
      <w:r w:rsidR="00242C48">
        <w:t xml:space="preserve"> namely, t</w:t>
      </w:r>
      <w:r w:rsidRPr="00835BAD">
        <w:t>hat all 3 parts of the Act (Circumstances, Moral Object, and End) must be good</w:t>
      </w:r>
      <w:r w:rsidR="00242C48">
        <w:t>, not just the "this" (the Moral Object)</w:t>
      </w:r>
      <w:r w:rsidRPr="00835BAD">
        <w:t>.   Therefore, honest conscience, indeed honest conscien</w:t>
      </w:r>
      <w:r w:rsidR="00242C48">
        <w:t>-</w:t>
      </w:r>
      <w:r w:rsidRPr="00242C48">
        <w:rPr>
          <w:i/>
          <w:iCs/>
        </w:rPr>
        <w:t>tiousness</w:t>
      </w:r>
      <w:r w:rsidRPr="00835BAD">
        <w:t>, is always suspicious that there might be some other aspect of the act</w:t>
      </w:r>
      <w:r w:rsidR="005F01AB">
        <w:t>, usually some unconsidered circumstance,</w:t>
      </w:r>
      <w:r w:rsidRPr="00835BAD">
        <w:t xml:space="preserve"> which might render it immoral:   Conscience, then, if it does anything, is therefore always taking the safer route, and either forbidding, or asking for </w:t>
      </w:r>
      <w:r w:rsidR="005F01AB">
        <w:t xml:space="preserve">endlessly more </w:t>
      </w:r>
      <w:r w:rsidRPr="00835BAD">
        <w:t>guidance, and almost never (except in highly</w:t>
      </w:r>
      <w:r w:rsidR="005F01AB">
        <w:t>, highly</w:t>
      </w:r>
      <w:r w:rsidR="00242C48">
        <w:t xml:space="preserve"> morally-trained </w:t>
      </w:r>
      <w:r w:rsidRPr="00835BAD">
        <w:t xml:space="preserve">individuals) </w:t>
      </w:r>
      <w:r w:rsidR="005F01AB">
        <w:t xml:space="preserve">confidently </w:t>
      </w:r>
      <w:r w:rsidRPr="00835BAD">
        <w:t xml:space="preserve">absolving.  </w:t>
      </w:r>
      <w:r w:rsidR="00242C48" w:rsidRPr="00835BAD">
        <w:t xml:space="preserve">This is why we must “Work out </w:t>
      </w:r>
      <w:r w:rsidR="00242C48">
        <w:t>[</w:t>
      </w:r>
      <w:r w:rsidR="00242C48" w:rsidRPr="00835BAD">
        <w:t>our</w:t>
      </w:r>
      <w:r w:rsidR="00242C48">
        <w:t>]</w:t>
      </w:r>
      <w:r w:rsidR="00242C48" w:rsidRPr="00835BAD">
        <w:t xml:space="preserve"> salvation, in fear and trembling” (</w:t>
      </w:r>
      <w:r w:rsidR="00242C48">
        <w:t xml:space="preserve">Phil. </w:t>
      </w:r>
      <w:r w:rsidR="00242C48" w:rsidRPr="00835BAD">
        <w:t>2:12).</w:t>
      </w:r>
      <w:r w:rsidR="00242C48">
        <w:t xml:space="preserve"> In conclusion then, what average Consciences are</w:t>
      </w:r>
      <w:r w:rsidRPr="00835BAD">
        <w:t xml:space="preserve"> </w:t>
      </w:r>
      <w:r w:rsidR="00242C48">
        <w:t xml:space="preserve">certainly </w:t>
      </w:r>
      <w:r w:rsidRPr="00835BAD">
        <w:t>NOT doing, is precisely what you</w:t>
      </w:r>
      <w:r w:rsidR="005F01AB">
        <w:t>r policy is</w:t>
      </w:r>
      <w:r w:rsidR="00B03142">
        <w:t xml:space="preserve"> </w:t>
      </w:r>
      <w:r w:rsidRPr="00835BAD">
        <w:t>encouraging, namely</w:t>
      </w:r>
      <w:r w:rsidR="00242C48">
        <w:t xml:space="preserve"> letting them dictate, </w:t>
      </w:r>
      <w:r w:rsidRPr="00835BAD">
        <w:t xml:space="preserve">to </w:t>
      </w:r>
      <w:r w:rsidR="00242C48">
        <w:t xml:space="preserve">themselves, and (insolently!) to </w:t>
      </w:r>
      <w:r w:rsidRPr="00835BAD">
        <w:t>more knowledgeable priests, why</w:t>
      </w:r>
      <w:r w:rsidR="00242C48">
        <w:t xml:space="preserve"> they think they </w:t>
      </w:r>
      <w:r w:rsidRPr="00835BAD">
        <w:t xml:space="preserve">should be absolved.  </w:t>
      </w:r>
    </w:p>
  </w:footnote>
  <w:footnote w:id="227">
    <w:p w14:paraId="5A56AD76" w14:textId="6A47A168" w:rsidR="00F71917" w:rsidRDefault="00F71917" w:rsidP="00F71917">
      <w:pPr>
        <w:pStyle w:val="FootnoteText"/>
        <w:jc w:val="left"/>
      </w:pPr>
      <w:r>
        <w:rPr>
          <w:rStyle w:val="FootnoteReference"/>
        </w:rPr>
        <w:footnoteRef/>
      </w:r>
      <w:r>
        <w:t xml:space="preserve"> </w:t>
      </w:r>
      <w:hyperlink r:id="rId283" w:history="1">
        <w:r w:rsidRPr="001F251C">
          <w:rPr>
            <w:rStyle w:val="Hyperlink"/>
          </w:rPr>
          <w:t>Matt. 3:8</w:t>
        </w:r>
      </w:hyperlink>
      <w:r>
        <w:t>.</w:t>
      </w:r>
    </w:p>
  </w:footnote>
  <w:footnote w:id="228">
    <w:p w14:paraId="108F74CB" w14:textId="14171CC6" w:rsidR="00353976" w:rsidRDefault="00353976" w:rsidP="00353976">
      <w:pPr>
        <w:pStyle w:val="FootnoteText"/>
        <w:jc w:val="left"/>
      </w:pPr>
      <w:r>
        <w:rPr>
          <w:rStyle w:val="FootnoteReference"/>
        </w:rPr>
        <w:footnoteRef/>
      </w:r>
      <w:r>
        <w:t xml:space="preserve"> Dan Hitchens, “Archbishop Fernandez, Preacher of Chaos,"</w:t>
      </w:r>
      <w:r w:rsidRPr="00353976">
        <w:t xml:space="preserve"> </w:t>
      </w:r>
      <w:r>
        <w:t xml:space="preserve">First Things, July 6, 2023, accessed July 11, 2023 at </w:t>
      </w:r>
      <w:hyperlink r:id="rId284" w:history="1">
        <w:r w:rsidRPr="007A3DC3">
          <w:rPr>
            <w:rStyle w:val="Hyperlink"/>
          </w:rPr>
          <w:t>firstthings.com/web-exclusives/2023/07/archbishop-fernandez-preacher-of-chaos</w:t>
        </w:r>
      </w:hyperlink>
      <w:r w:rsidR="00D84067">
        <w:t xml:space="preserve"> .</w:t>
      </w:r>
    </w:p>
  </w:footnote>
  <w:footnote w:id="229">
    <w:p w14:paraId="5FC8DC90" w14:textId="3C6D71E4" w:rsidR="00E60216" w:rsidRDefault="00E60216" w:rsidP="00E60216">
      <w:pPr>
        <w:pStyle w:val="FootnoteText"/>
        <w:jc w:val="left"/>
      </w:pPr>
      <w:r>
        <w:rPr>
          <w:rStyle w:val="FootnoteReference"/>
        </w:rPr>
        <w:footnoteRef/>
      </w:r>
      <w:r>
        <w:t xml:space="preserve"> </w:t>
      </w:r>
      <w:hyperlink r:id="rId285" w:history="1">
        <w:r w:rsidRPr="009F179B">
          <w:rPr>
            <w:rStyle w:val="Hyperlink"/>
          </w:rPr>
          <w:t>John 3:27,</w:t>
        </w:r>
        <w:r w:rsidR="00A50B2C" w:rsidRPr="009F179B">
          <w:rPr>
            <w:rStyle w:val="Hyperlink"/>
          </w:rPr>
          <w:t xml:space="preserve"> 6:44,</w:t>
        </w:r>
        <w:r w:rsidRPr="009F179B">
          <w:rPr>
            <w:rStyle w:val="Hyperlink"/>
          </w:rPr>
          <w:t xml:space="preserve"> Rom. 10:2-17</w:t>
        </w:r>
      </w:hyperlink>
      <w:r>
        <w:t>.</w:t>
      </w:r>
    </w:p>
  </w:footnote>
  <w:footnote w:id="230">
    <w:p w14:paraId="4BBD8C29" w14:textId="5169D99E" w:rsidR="00C55A3C" w:rsidRDefault="00C55A3C" w:rsidP="00C55A3C">
      <w:pPr>
        <w:pStyle w:val="FootnoteText"/>
        <w:jc w:val="left"/>
      </w:pPr>
      <w:r>
        <w:rPr>
          <w:rStyle w:val="FootnoteReference"/>
        </w:rPr>
        <w:footnoteRef/>
      </w:r>
      <w:r>
        <w:t xml:space="preserve"> </w:t>
      </w:r>
      <w:r w:rsidRPr="005E4F06">
        <w:t>"Amoris Laetitia,"</w:t>
      </w:r>
      <w:r>
        <w:t xml:space="preserve"> </w:t>
      </w:r>
      <w:hyperlink r:id="rId286" w:anchor="page=225" w:history="1">
        <w:r w:rsidRPr="009F179B">
          <w:rPr>
            <w:rStyle w:val="Hyperlink"/>
          </w:rPr>
          <w:t>296</w:t>
        </w:r>
      </w:hyperlink>
      <w:r>
        <w:t>.</w:t>
      </w:r>
    </w:p>
  </w:footnote>
  <w:footnote w:id="231">
    <w:p w14:paraId="10E16141" w14:textId="2418DB56" w:rsidR="00E60216" w:rsidRDefault="00E60216" w:rsidP="00E60216">
      <w:pPr>
        <w:pStyle w:val="FootnoteText"/>
        <w:jc w:val="left"/>
      </w:pPr>
      <w:r>
        <w:rPr>
          <w:rStyle w:val="FootnoteReference"/>
        </w:rPr>
        <w:footnoteRef/>
      </w:r>
      <w:r>
        <w:t xml:space="preserve"> </w:t>
      </w:r>
      <w:hyperlink r:id="rId287" w:history="1">
        <w:r w:rsidRPr="009F179B">
          <w:rPr>
            <w:rStyle w:val="Hyperlink"/>
          </w:rPr>
          <w:t>Rom. 10:10</w:t>
        </w:r>
      </w:hyperlink>
      <w:r>
        <w:t>.</w:t>
      </w:r>
    </w:p>
  </w:footnote>
  <w:footnote w:id="232">
    <w:p w14:paraId="7401AC69" w14:textId="782B41D1" w:rsidR="00F12723" w:rsidRDefault="00F12723" w:rsidP="00F12723">
      <w:pPr>
        <w:pStyle w:val="FootnoteText"/>
        <w:jc w:val="left"/>
      </w:pPr>
      <w:r>
        <w:rPr>
          <w:rStyle w:val="FootnoteReference"/>
        </w:rPr>
        <w:footnoteRef/>
      </w:r>
      <w:r>
        <w:t xml:space="preserve"> </w:t>
      </w:r>
      <w:hyperlink r:id="rId288" w:history="1">
        <w:r w:rsidRPr="009F179B">
          <w:rPr>
            <w:rStyle w:val="Hyperlink"/>
          </w:rPr>
          <w:t>Rev. 3:19, Heb 12:5, John 16:8</w:t>
        </w:r>
      </w:hyperlink>
      <w:r w:rsidR="004177A6">
        <w:t>.</w:t>
      </w:r>
    </w:p>
  </w:footnote>
  <w:footnote w:id="233">
    <w:p w14:paraId="6AB880CA" w14:textId="60E28B37" w:rsidR="00F12723" w:rsidRDefault="00F12723" w:rsidP="00F12723">
      <w:pPr>
        <w:pStyle w:val="FootnoteText"/>
        <w:jc w:val="left"/>
      </w:pPr>
      <w:r>
        <w:rPr>
          <w:rStyle w:val="FootnoteReference"/>
        </w:rPr>
        <w:footnoteRef/>
      </w:r>
      <w:r>
        <w:t xml:space="preserve"> </w:t>
      </w:r>
      <w:hyperlink r:id="rId289" w:history="1">
        <w:r w:rsidRPr="009F179B">
          <w:rPr>
            <w:rStyle w:val="Hyperlink"/>
          </w:rPr>
          <w:t>1 Tim. 5:20, 2 Tim. 4:2, Titus 2:15</w:t>
        </w:r>
      </w:hyperlink>
      <w:r w:rsidR="004177A6">
        <w:t>.</w:t>
      </w:r>
    </w:p>
  </w:footnote>
  <w:footnote w:id="234">
    <w:p w14:paraId="709963F5" w14:textId="774CA802" w:rsidR="006253B8" w:rsidRDefault="006253B8" w:rsidP="006253B8">
      <w:pPr>
        <w:pStyle w:val="FootnoteText"/>
        <w:jc w:val="left"/>
      </w:pPr>
      <w:r>
        <w:rPr>
          <w:rStyle w:val="FootnoteReference"/>
        </w:rPr>
        <w:footnoteRef/>
      </w:r>
      <w:r>
        <w:t xml:space="preserve"> </w:t>
      </w:r>
      <w:hyperlink r:id="rId290" w:history="1">
        <w:r w:rsidRPr="009F179B">
          <w:rPr>
            <w:rStyle w:val="Hyperlink"/>
          </w:rPr>
          <w:t>Rom. 5:20</w:t>
        </w:r>
        <w:r w:rsidR="00027674" w:rsidRPr="009F179B">
          <w:rPr>
            <w:rStyle w:val="Hyperlink"/>
          </w:rPr>
          <w:t>, 7:9</w:t>
        </w:r>
      </w:hyperlink>
      <w:r>
        <w:t>.</w:t>
      </w:r>
    </w:p>
  </w:footnote>
  <w:footnote w:id="235">
    <w:p w14:paraId="0E501F37" w14:textId="0A7793BD" w:rsidR="005E4F06" w:rsidRDefault="005E4F06" w:rsidP="005E4F06">
      <w:pPr>
        <w:pStyle w:val="FootnoteText"/>
        <w:jc w:val="left"/>
      </w:pPr>
      <w:r>
        <w:rPr>
          <w:rStyle w:val="FootnoteReference"/>
        </w:rPr>
        <w:footnoteRef/>
      </w:r>
      <w:r w:rsidR="00A26415">
        <w:sym w:font="Wingdings" w:char="F09F"/>
      </w:r>
      <w:r w:rsidR="00A26415">
        <w:t xml:space="preserve"> </w:t>
      </w:r>
      <w:hyperlink r:id="rId291" w:history="1">
        <w:r w:rsidR="004177A6" w:rsidRPr="009F179B">
          <w:rPr>
            <w:rStyle w:val="Hyperlink"/>
          </w:rPr>
          <w:t>Mark 13:37</w:t>
        </w:r>
      </w:hyperlink>
      <w:r w:rsidR="004177A6">
        <w:t xml:space="preserve">.  </w:t>
      </w:r>
    </w:p>
    <w:p w14:paraId="5311CA79" w14:textId="728BCA7A" w:rsidR="004177A6" w:rsidRDefault="00A26415" w:rsidP="005E4F06">
      <w:pPr>
        <w:pStyle w:val="FootnoteText"/>
        <w:jc w:val="left"/>
      </w:pPr>
      <w:r>
        <w:t xml:space="preserve">    </w:t>
      </w:r>
      <w:r>
        <w:sym w:font="Wingdings" w:char="F09F"/>
      </w:r>
      <w:r>
        <w:t xml:space="preserve"> </w:t>
      </w:r>
      <w:r w:rsidR="004177A6">
        <w:t xml:space="preserve">St. Padre Pio, “Agony of our Lord in the Garden," accessed July 22, 2023 at </w:t>
      </w:r>
      <w:hyperlink r:id="rId292" w:history="1">
        <w:r w:rsidR="004177A6" w:rsidRPr="007A3DC3">
          <w:rPr>
            <w:rStyle w:val="Hyperlink"/>
          </w:rPr>
          <w:t>ecatholic2000.com/cts/untitled-480.shtml</w:t>
        </w:r>
      </w:hyperlink>
      <w:r w:rsidR="004177A6">
        <w:t xml:space="preserve"> .</w:t>
      </w:r>
    </w:p>
  </w:footnote>
  <w:footnote w:id="236">
    <w:p w14:paraId="0A09D7F3" w14:textId="496EC662" w:rsidR="005E4F06" w:rsidRDefault="005E4F06" w:rsidP="005E4F06">
      <w:pPr>
        <w:pStyle w:val="FootnoteText"/>
        <w:jc w:val="left"/>
      </w:pPr>
      <w:r>
        <w:rPr>
          <w:rStyle w:val="FootnoteReference"/>
        </w:rPr>
        <w:footnoteRef/>
      </w:r>
      <w:r>
        <w:t xml:space="preserve"> </w:t>
      </w:r>
      <w:r w:rsidRPr="005E4F06">
        <w:t>"Amoris Laetitia,"</w:t>
      </w:r>
      <w:r>
        <w:t xml:space="preserve"> 303.</w:t>
      </w:r>
    </w:p>
  </w:footnote>
  <w:footnote w:id="237">
    <w:p w14:paraId="47A3BD98" w14:textId="4E6BBAAA" w:rsidR="00E60216" w:rsidRDefault="00E60216" w:rsidP="00E60216">
      <w:pPr>
        <w:pStyle w:val="FootnoteText"/>
        <w:jc w:val="left"/>
      </w:pPr>
      <w:r>
        <w:rPr>
          <w:rStyle w:val="FootnoteReference"/>
        </w:rPr>
        <w:footnoteRef/>
      </w:r>
      <w:r>
        <w:t xml:space="preserve"> </w:t>
      </w:r>
      <w:hyperlink r:id="rId293" w:history="1">
        <w:r w:rsidRPr="009F179B">
          <w:rPr>
            <w:rStyle w:val="Hyperlink"/>
          </w:rPr>
          <w:t>1 Cor. 2:1-5</w:t>
        </w:r>
      </w:hyperlink>
      <w:r>
        <w:t>.</w:t>
      </w:r>
    </w:p>
  </w:footnote>
  <w:footnote w:id="238">
    <w:p w14:paraId="416C5DD2" w14:textId="09F630A6" w:rsidR="001A21CA" w:rsidRPr="001A21CA" w:rsidRDefault="001A21CA" w:rsidP="001A21CA">
      <w:pPr>
        <w:pStyle w:val="FootnoteText"/>
        <w:jc w:val="left"/>
      </w:pPr>
      <w:r>
        <w:rPr>
          <w:rStyle w:val="FootnoteReference"/>
        </w:rPr>
        <w:footnoteRef/>
      </w:r>
      <w:r w:rsidRPr="001A21CA">
        <w:t xml:space="preserve"> </w:t>
      </w:r>
      <w:r>
        <w:t>Holy Office [for the Doctrine of the Faith], "Instructio ad Ordinarios Omnes Necnon ad Magistratos in Seminariis, in Athenaeis, vel in Studiorum Universit</w:t>
      </w:r>
      <w:r w:rsidR="006E11C0">
        <w:t>at</w:t>
      </w:r>
      <w:r>
        <w:t>ibus Docentes et ad Lectores in Studiorum Domibu</w:t>
      </w:r>
      <w:r w:rsidR="006E11C0">
        <w:t>s</w:t>
      </w:r>
      <w:r>
        <w:t xml:space="preserve"> Religiosorum : De ‘Ethica Situationis,'</w:t>
      </w:r>
      <w:r w:rsidR="006E11C0">
        <w:t>"</w:t>
      </w:r>
    </w:p>
    <w:p w14:paraId="31AA465F" w14:textId="38B06655" w:rsidR="001A21CA" w:rsidRPr="001A21CA" w:rsidRDefault="001A21CA" w:rsidP="001A21CA">
      <w:pPr>
        <w:pStyle w:val="FootnoteText"/>
        <w:jc w:val="left"/>
      </w:pPr>
      <w:r w:rsidRPr="001A21CA">
        <w:t xml:space="preserve">AAS, </w:t>
      </w:r>
      <w:r>
        <w:t xml:space="preserve">February 2, 1956, </w:t>
      </w:r>
      <w:r w:rsidRPr="001A21CA">
        <w:t xml:space="preserve">accessed July 21, 2023 at </w:t>
      </w:r>
      <w:hyperlink r:id="rId294" w:anchor="page=144" w:history="1">
        <w:r w:rsidRPr="007A3DC3">
          <w:rPr>
            <w:rStyle w:val="Hyperlink"/>
          </w:rPr>
          <w:t>vatican.va/archive/aas/documents/AAS-48-1956-ocr.pdf#page=14</w:t>
        </w:r>
        <w:r w:rsidR="007D09C0" w:rsidRPr="007A3DC3">
          <w:rPr>
            <w:rStyle w:val="Hyperlink"/>
          </w:rPr>
          <w:t>4</w:t>
        </w:r>
      </w:hyperlink>
    </w:p>
  </w:footnote>
  <w:footnote w:id="239">
    <w:p w14:paraId="79EB839F" w14:textId="22E7B6ED" w:rsidR="00A77655" w:rsidRDefault="00A77655" w:rsidP="00A77655">
      <w:pPr>
        <w:pStyle w:val="FootnoteText"/>
        <w:jc w:val="left"/>
      </w:pPr>
      <w:r>
        <w:rPr>
          <w:rStyle w:val="FootnoteReference"/>
        </w:rPr>
        <w:footnoteRef/>
      </w:r>
      <w:r>
        <w:t xml:space="preserve"> Pope John Paul II, Veritatis Splendor, 56, August 6, 1993, accessed July 21, 2023 at </w:t>
      </w:r>
      <w:hyperlink r:id="rId295" w:history="1">
        <w:r w:rsidRPr="007A3DC3">
          <w:rPr>
            <w:rStyle w:val="Hyperlink"/>
          </w:rPr>
          <w:t>vatican.va/content/john-paul-ii/en/encyclicals/documents/hf_jp-ii_enc_06081993_veritatis-splendor.html</w:t>
        </w:r>
      </w:hyperlink>
      <w:r>
        <w:t xml:space="preserve"> </w:t>
      </w:r>
    </w:p>
  </w:footnote>
  <w:footnote w:id="240">
    <w:p w14:paraId="4CAAF048" w14:textId="6B56634B" w:rsidR="0055112A" w:rsidRDefault="0055112A" w:rsidP="0055112A">
      <w:pPr>
        <w:pStyle w:val="FootnoteText"/>
        <w:jc w:val="left"/>
      </w:pPr>
      <w:r>
        <w:rPr>
          <w:rStyle w:val="FootnoteReference"/>
        </w:rPr>
        <w:footnoteRef/>
      </w:r>
      <w:r>
        <w:t xml:space="preserve"> The degree to which JPII owns Pope Francis' views is spectacular.  Compare the following:</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w:pStyle w:val="FootnoteText"/>
            </w:pPr>
            <w:r>
              <w:t>JPII</w:t>
            </w:r>
            <w:r w:rsidR="00492C1F">
              <w:t>'s Veritatis Splendor</w:t>
            </w:r>
            <w:r w:rsidR="00B16F8A">
              <w:t xml:space="preserve"> </w:t>
            </w:r>
            <w:r w:rsidR="00492C1F">
              <w:t>(1993)</w:t>
            </w:r>
          </w:p>
        </w:tc>
        <w:tc>
          <w:tcPr>
            <w:tcW w:w="7253" w:type="dxa"/>
          </w:tcPr>
          <w:p w14:paraId="6B387691" w14:textId="5FB16EB0" w:rsidR="0055112A" w:rsidRDefault="00492C1F" w:rsidP="00492C1F">
            <w:pPr>
              <w:pStyle w:val="FootnoteText"/>
            </w:pPr>
            <w:r>
              <w:t xml:space="preserve">Pope </w:t>
            </w:r>
            <w:r w:rsidR="0055112A">
              <w:t>Francis</w:t>
            </w:r>
            <w:r>
              <w:t>’ 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w:pStyle w:val="FootnoteText"/>
              <w:spacing w:line="180" w:lineRule="exact"/>
              <w:rPr>
                <w:caps/>
              </w:rPr>
            </w:pPr>
            <w:r w:rsidRPr="00492C1F">
              <w:rPr>
                <w:caps/>
              </w:rPr>
              <w:t>C</w:t>
            </w:r>
          </w:p>
          <w:p w14:paraId="7D1E198D" w14:textId="77777777" w:rsidR="00492C1F" w:rsidRDefault="0055112A" w:rsidP="00230168">
            <w:pPr>
              <w:pStyle w:val="FootnoteText"/>
              <w:spacing w:line="180" w:lineRule="exact"/>
              <w:rPr>
                <w:caps/>
              </w:rPr>
            </w:pPr>
            <w:r w:rsidRPr="00492C1F">
              <w:rPr>
                <w:caps/>
              </w:rPr>
              <w:t>o</w:t>
            </w:r>
          </w:p>
          <w:p w14:paraId="20D963DE" w14:textId="77777777" w:rsidR="00492C1F" w:rsidRDefault="0055112A" w:rsidP="00230168">
            <w:pPr>
              <w:pStyle w:val="FootnoteText"/>
              <w:spacing w:line="180" w:lineRule="exact"/>
              <w:rPr>
                <w:caps/>
              </w:rPr>
            </w:pPr>
            <w:r w:rsidRPr="00492C1F">
              <w:rPr>
                <w:caps/>
              </w:rPr>
              <w:t>m</w:t>
            </w:r>
          </w:p>
          <w:p w14:paraId="7659EDC4" w14:textId="77777777" w:rsidR="00492C1F" w:rsidRDefault="0055112A" w:rsidP="00230168">
            <w:pPr>
              <w:pStyle w:val="FootnoteText"/>
              <w:spacing w:line="180" w:lineRule="exact"/>
              <w:rPr>
                <w:caps/>
              </w:rPr>
            </w:pPr>
            <w:r w:rsidRPr="00492C1F">
              <w:rPr>
                <w:caps/>
              </w:rPr>
              <w:t>p</w:t>
            </w:r>
          </w:p>
          <w:p w14:paraId="63328D5D" w14:textId="77777777" w:rsidR="00492C1F" w:rsidRDefault="0055112A" w:rsidP="00230168">
            <w:pPr>
              <w:pStyle w:val="FootnoteText"/>
              <w:spacing w:line="180" w:lineRule="exact"/>
              <w:rPr>
                <w:caps/>
              </w:rPr>
            </w:pPr>
            <w:r w:rsidRPr="00492C1F">
              <w:rPr>
                <w:caps/>
              </w:rPr>
              <w:t>l</w:t>
            </w:r>
          </w:p>
          <w:p w14:paraId="56377D85" w14:textId="77777777" w:rsidR="00492C1F" w:rsidRDefault="0055112A" w:rsidP="00230168">
            <w:pPr>
              <w:pStyle w:val="FootnoteText"/>
              <w:spacing w:line="180" w:lineRule="exact"/>
              <w:rPr>
                <w:caps/>
              </w:rPr>
            </w:pPr>
            <w:r w:rsidRPr="00492C1F">
              <w:rPr>
                <w:caps/>
              </w:rPr>
              <w:t>e</w:t>
            </w:r>
          </w:p>
          <w:p w14:paraId="402C55B4" w14:textId="77777777" w:rsidR="00492C1F" w:rsidRDefault="0055112A" w:rsidP="00230168">
            <w:pPr>
              <w:pStyle w:val="FootnoteText"/>
              <w:spacing w:line="180" w:lineRule="exact"/>
              <w:rPr>
                <w:caps/>
              </w:rPr>
            </w:pPr>
            <w:r w:rsidRPr="00492C1F">
              <w:rPr>
                <w:caps/>
              </w:rPr>
              <w:t>x</w:t>
            </w:r>
          </w:p>
          <w:p w14:paraId="690A9D24" w14:textId="77777777" w:rsidR="00492C1F" w:rsidRDefault="0055112A" w:rsidP="00230168">
            <w:pPr>
              <w:pStyle w:val="FootnoteText"/>
              <w:spacing w:line="180" w:lineRule="exact"/>
              <w:rPr>
                <w:caps/>
              </w:rPr>
            </w:pPr>
            <w:r w:rsidRPr="00492C1F">
              <w:rPr>
                <w:caps/>
              </w:rPr>
              <w:t>i</w:t>
            </w:r>
          </w:p>
          <w:p w14:paraId="1A0EBF5A" w14:textId="77777777" w:rsidR="00492C1F" w:rsidRDefault="0055112A" w:rsidP="00230168">
            <w:pPr>
              <w:pStyle w:val="FootnoteText"/>
              <w:spacing w:line="180" w:lineRule="exact"/>
              <w:rPr>
                <w:caps/>
              </w:rPr>
            </w:pPr>
            <w:r w:rsidRPr="00492C1F">
              <w:rPr>
                <w:caps/>
              </w:rPr>
              <w:t>t</w:t>
            </w:r>
          </w:p>
          <w:p w14:paraId="3F34DD66" w14:textId="77777777" w:rsidR="0055112A" w:rsidRDefault="0055112A" w:rsidP="00230168">
            <w:pPr>
              <w:pStyle w:val="FootnoteText"/>
              <w:spacing w:line="180" w:lineRule="exact"/>
              <w:rPr>
                <w:caps/>
              </w:rPr>
            </w:pPr>
            <w:r w:rsidRPr="00492C1F">
              <w:rPr>
                <w:caps/>
              </w:rPr>
              <w:t>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w:pStyle w:val="FootnoteText"/>
              <w:jc w:val="left"/>
            </w:pPr>
            <w:r>
              <w:t xml:space="preserve">54 </w:t>
            </w:r>
            <w:r w:rsidR="00F21945">
              <w:t xml:space="preserve">– </w:t>
            </w:r>
            <w:r w:rsidR="00492C1F">
              <w:t>"</w:t>
            </w:r>
            <w:r w:rsidR="00FF1BE0">
              <w:t xml:space="preserve">[General moral] </w:t>
            </w:r>
            <w:r w:rsidR="00492C1F" w:rsidRPr="00492C1F">
              <w:t xml:space="preserve">norms, they </w:t>
            </w:r>
            <w:r w:rsidR="00492C1F">
              <w:t xml:space="preserve">[i.e, Situational Ethicists] </w:t>
            </w:r>
            <w:r w:rsidR="00492C1F" w:rsidRPr="00492C1F">
              <w:t xml:space="preserve">continue, cannot be expected to foresee and to respect all the individual concrete acts of the person in all their </w:t>
            </w:r>
            <w:r w:rsidR="00492C1F" w:rsidRPr="00FF1BE0">
              <w:rPr>
                <w:b/>
                <w:bCs/>
                <w:color w:val="00B050"/>
              </w:rPr>
              <w:t>uniqueness and</w:t>
            </w:r>
            <w:r w:rsidR="00492C1F" w:rsidRPr="00FF1BE0">
              <w:rPr>
                <w:color w:val="00B050"/>
              </w:rPr>
              <w:t xml:space="preserve"> </w:t>
            </w:r>
            <w:r w:rsidR="00492C1F" w:rsidRPr="00FF1BE0">
              <w:rPr>
                <w:b/>
                <w:bCs/>
                <w:color w:val="00B050"/>
              </w:rPr>
              <w:t>particularity</w:t>
            </w:r>
            <w:r w:rsidR="00492C1F">
              <w:t xml:space="preserve">.   These authors also stress the </w:t>
            </w:r>
            <w:r w:rsidR="00492C1F" w:rsidRPr="00230168">
              <w:rPr>
                <w:b/>
                <w:bCs/>
              </w:rPr>
              <w:t>complexity</w:t>
            </w:r>
            <w:r w:rsidR="00492C1F">
              <w:t xml:space="preserve"> typical of the phenomenon of conscience, </w:t>
            </w:r>
            <w:r w:rsidR="00492C1F" w:rsidRPr="00FF1BE0">
              <w:rPr>
                <w:b/>
                <w:bCs/>
              </w:rPr>
              <w:t>complexity</w:t>
            </w:r>
            <w:r w:rsidR="00492C1F">
              <w:t xml:space="preserve"> profoundly related to the whole sphere of </w:t>
            </w:r>
            <w:r w:rsidR="00492C1F" w:rsidRPr="00380EB3">
              <w:rPr>
                <w:b/>
                <w:bCs/>
                <w:color w:val="0070C0"/>
              </w:rPr>
              <w:t>psychology</w:t>
            </w:r>
            <w:r w:rsidR="00492C1F" w:rsidRPr="00380EB3">
              <w:rPr>
                <w:color w:val="0070C0"/>
              </w:rPr>
              <w:t xml:space="preserve"> </w:t>
            </w:r>
            <w:r w:rsidR="00492C1F">
              <w:t xml:space="preserve">and </w:t>
            </w:r>
            <w:r w:rsidR="00492C1F" w:rsidRPr="00380EB3">
              <w:rPr>
                <w:b/>
                <w:bCs/>
                <w:color w:val="FF66FF"/>
              </w:rPr>
              <w:t>emotions</w:t>
            </w:r>
            <w:r w:rsidR="00492C1F">
              <w:t>, and to the numerous influences exerted by the individual's social and cultural environment.”</w:t>
            </w:r>
          </w:p>
        </w:tc>
        <w:tc>
          <w:tcPr>
            <w:tcW w:w="7253" w:type="dxa"/>
          </w:tcPr>
          <w:p w14:paraId="76E96F6C" w14:textId="7441D8F3" w:rsidR="00230168" w:rsidRDefault="00380EB3" w:rsidP="00230168">
            <w:pPr>
              <w:pStyle w:val="FootnoteText"/>
              <w:jc w:val="left"/>
            </w:pPr>
            <w:r>
              <w:t xml:space="preserve">295 </w:t>
            </w:r>
            <w:r w:rsidR="00F21945">
              <w:t xml:space="preserve">– </w:t>
            </w:r>
            <w:r w:rsidR="00230168">
              <w:t xml:space="preserve">“. . . </w:t>
            </w:r>
            <w:r w:rsidR="00230168" w:rsidRPr="00FF1BE0">
              <w:rPr>
                <w:b/>
                <w:bCs/>
                <w:color w:val="00B050"/>
              </w:rPr>
              <w:t>subjects who are not in a position</w:t>
            </w:r>
            <w:r w:rsidR="00230168" w:rsidRPr="00FF1BE0">
              <w:rPr>
                <w:color w:val="00B050"/>
              </w:rPr>
              <w:t xml:space="preserve"> </w:t>
            </w:r>
            <w:r w:rsidR="00230168">
              <w:t xml:space="preserve">to understand, appreciate, or fully carry out the objective demands of the law." </w:t>
            </w:r>
          </w:p>
          <w:p w14:paraId="5DE49F13" w14:textId="7A14578E" w:rsidR="00230168" w:rsidRDefault="00380EB3" w:rsidP="00230168">
            <w:pPr>
              <w:pStyle w:val="FootnoteText"/>
              <w:jc w:val="left"/>
            </w:pPr>
            <w:r>
              <w:t xml:space="preserve">296 </w:t>
            </w:r>
            <w:r w:rsidR="00F21945">
              <w:t xml:space="preserve">– </w:t>
            </w:r>
            <w:r w:rsidR="00230168">
              <w:t>“</w:t>
            </w:r>
            <w:r>
              <w:t xml:space="preserve">Consequently, there is a need to avoid judgments which do not take into account the </w:t>
            </w:r>
            <w:r w:rsidRPr="00FF1BE0">
              <w:rPr>
                <w:b/>
                <w:bCs/>
              </w:rPr>
              <w:t>complexity</w:t>
            </w:r>
            <w:r>
              <w:t xml:space="preserve"> of various situations" and "to be</w:t>
            </w:r>
            <w:r w:rsidR="00FF1BE0">
              <w:t xml:space="preserve"> attentive, </w:t>
            </w:r>
            <w:r>
              <w:t>by necessity</w:t>
            </w:r>
            <w:r w:rsidR="00FF1BE0">
              <w:t>,</w:t>
            </w:r>
            <w:r>
              <w:t xml:space="preserve"> to </w:t>
            </w:r>
            <w:r w:rsidR="00FF1BE0">
              <w:t xml:space="preserve">how people experience </w:t>
            </w:r>
            <w:r w:rsidRPr="00FF1BE0">
              <w:rPr>
                <w:b/>
                <w:bCs/>
                <w:color w:val="FF66FF"/>
              </w:rPr>
              <w:t>distress</w:t>
            </w:r>
            <w:r w:rsidRPr="00FF1BE0">
              <w:rPr>
                <w:color w:val="FF66FF"/>
              </w:rPr>
              <w:t xml:space="preserve"> </w:t>
            </w:r>
            <w:r>
              <w:t xml:space="preserve">because of their condition.” </w:t>
            </w:r>
          </w:p>
          <w:p w14:paraId="590409D4" w14:textId="79F00984" w:rsidR="00380EB3" w:rsidRDefault="00380EB3" w:rsidP="00230168">
            <w:pPr>
              <w:pStyle w:val="FootnoteText"/>
              <w:jc w:val="left"/>
            </w:pPr>
            <w:r>
              <w:t xml:space="preserve">298 – “The divorced who entered a new union, for example, can find themselves </w:t>
            </w:r>
            <w:r w:rsidRPr="00FF1BE0">
              <w:rPr>
                <w:b/>
                <w:bCs/>
                <w:color w:val="00B050"/>
              </w:rPr>
              <w:t>in a variety of situations, which should not be pigeonholed</w:t>
            </w:r>
            <w:r w:rsidRPr="00FF1BE0">
              <w:rPr>
                <w:color w:val="FF6600"/>
              </w:rPr>
              <w:t xml:space="preserve"> </w:t>
            </w:r>
            <w:r w:rsidRPr="00FF1BE0">
              <w:rPr>
                <w:b/>
                <w:bCs/>
                <w:color w:val="00B050"/>
              </w:rPr>
              <w:t>or fit into overly rigid classifications</w:t>
            </w:r>
            <w:r w:rsidRPr="00FF1BE0">
              <w:rPr>
                <w:color w:val="00B050"/>
              </w:rPr>
              <w:t xml:space="preserve"> </w:t>
            </w:r>
            <w:r>
              <w:t xml:space="preserve">. . </w:t>
            </w:r>
            <w:r w:rsidRPr="00FF1BE0">
              <w:rPr>
                <w:b/>
                <w:bCs/>
              </w:rPr>
              <w:t>. One thing is . . . There are also  . . . Another thing . . . or the case . . . We know that</w:t>
            </w:r>
            <w:r>
              <w:t xml:space="preserve"> </w:t>
            </w:r>
            <w:r w:rsidRPr="00FF1BE0">
              <w:rPr>
                <w:b/>
                <w:bCs/>
              </w:rPr>
              <w:t>no 'easy recipes' exist.</w:t>
            </w:r>
            <w:r>
              <w:t>”</w:t>
            </w:r>
          </w:p>
          <w:p w14:paraId="18E75839" w14:textId="655468E1" w:rsidR="00380EB3" w:rsidRPr="00FF1BE0" w:rsidRDefault="00380EB3" w:rsidP="00230168">
            <w:pPr>
              <w:pStyle w:val="FootnoteText"/>
              <w:jc w:val="left"/>
              <w:rPr>
                <w:b/>
                <w:bCs/>
                <w:color w:val="00B050"/>
              </w:rPr>
            </w:pPr>
            <w:r>
              <w:t xml:space="preserve">300 – “. . . the immense variety of concrete situations . . . neither the Synod nor the Exhortation </w:t>
            </w:r>
            <w:r w:rsidRPr="00FF1BE0">
              <w:rPr>
                <w:b/>
                <w:bCs/>
              </w:rPr>
              <w:t>could be expected to provide a new set of general rules, . . . applicable to all cases.</w:t>
            </w:r>
            <w:r>
              <w:t xml:space="preserve">  What is possible is simply . . . pastoral discernment of </w:t>
            </w:r>
            <w:r w:rsidRPr="00FF1BE0">
              <w:rPr>
                <w:b/>
                <w:bCs/>
                <w:color w:val="00B050"/>
              </w:rPr>
              <w:t>particular cases</w:t>
            </w:r>
            <w:r>
              <w:t xml:space="preserve">, . . .  Since ‘the degree of responsibility is not equal in all cases’, . . .  </w:t>
            </w:r>
            <w:r w:rsidRPr="00FF1BE0">
              <w:rPr>
                <w:b/>
                <w:bCs/>
                <w:color w:val="00B050"/>
              </w:rPr>
              <w:t>a rule need not necessarily always be the same.”</w:t>
            </w:r>
          </w:p>
          <w:p w14:paraId="2DF6796D" w14:textId="77777777" w:rsidR="00380EB3" w:rsidRDefault="00380EB3" w:rsidP="00230168">
            <w:pPr>
              <w:pStyle w:val="FootnoteText"/>
              <w:jc w:val="left"/>
            </w:pPr>
            <w:r>
              <w:t xml:space="preserve">302 – “’doubtless there can occur situations which are very complex and obscure from a </w:t>
            </w:r>
            <w:r w:rsidRPr="00380EB3">
              <w:rPr>
                <w:b/>
                <w:bCs/>
                <w:color w:val="0070C0"/>
              </w:rPr>
              <w:t>psychological</w:t>
            </w:r>
            <w:r w:rsidRPr="00380EB3">
              <w:rPr>
                <w:color w:val="0070C0"/>
              </w:rPr>
              <w:t xml:space="preserve"> </w:t>
            </w:r>
            <w:r>
              <w:t xml:space="preserve">viewpoint’, . . . ‘Under certain circumstances people find it </w:t>
            </w:r>
            <w:r w:rsidRPr="00FF1BE0">
              <w:rPr>
                <w:b/>
                <w:bCs/>
                <w:color w:val="FF66FF"/>
              </w:rPr>
              <w:t>very difficult</w:t>
            </w:r>
            <w:r w:rsidRPr="00FF1BE0">
              <w:rPr>
                <w:color w:val="FF66FF"/>
              </w:rPr>
              <w:t xml:space="preserve"> </w:t>
            </w:r>
            <w:r>
              <w:t>to act differently.’”</w:t>
            </w:r>
          </w:p>
          <w:p w14:paraId="2A137D85" w14:textId="54F2EB5C" w:rsidR="00FF1BE0" w:rsidRDefault="00FF1BE0" w:rsidP="00230168">
            <w:pPr>
              <w:pStyle w:val="FootnoteText"/>
              <w:jc w:val="left"/>
            </w:pPr>
            <w:r>
              <w:t xml:space="preserve">304 </w:t>
            </w:r>
            <w:r w:rsidR="00F21945">
              <w:t xml:space="preserve">– </w:t>
            </w:r>
            <w:r>
              <w:t>".</w:t>
            </w:r>
            <w:r w:rsidR="00F21945">
              <w:t xml:space="preserve">  </w:t>
            </w:r>
            <w:r>
              <w:t xml:space="preserve">. .  the more we descend to </w:t>
            </w:r>
            <w:r w:rsidRPr="00FF1BE0">
              <w:rPr>
                <w:b/>
                <w:bCs/>
                <w:color w:val="00B050"/>
              </w:rPr>
              <w:t>matters of detail</w:t>
            </w:r>
            <w:r>
              <w:t xml:space="preserve">, the more frequently we encounter </w:t>
            </w:r>
            <w:r w:rsidRPr="00FF1BE0">
              <w:rPr>
                <w:b/>
                <w:bCs/>
              </w:rPr>
              <w:t>defects</w:t>
            </w:r>
            <w:r>
              <w:t xml:space="preserve"> . . .  </w:t>
            </w:r>
            <w:r w:rsidRPr="00FF1BE0">
              <w:rPr>
                <w:b/>
                <w:bCs/>
              </w:rPr>
              <w:t>The principal will be found to fail</w:t>
            </w:r>
            <w:r>
              <w:t xml:space="preserve">, according as we descend further into </w:t>
            </w:r>
            <w:r w:rsidRPr="00FF1BE0">
              <w:rPr>
                <w:b/>
                <w:bCs/>
                <w:color w:val="00B050"/>
              </w:rPr>
              <w:t>detail</w:t>
            </w:r>
            <w:r>
              <w:t>.”</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w:pStyle w:val="FootnoteText"/>
              <w:spacing w:line="180" w:lineRule="exact"/>
              <w:rPr>
                <w:caps/>
                <w:lang w:val="pt-BR"/>
              </w:rPr>
            </w:pPr>
            <w:r w:rsidRPr="008135A4">
              <w:rPr>
                <w:caps/>
                <w:lang w:val="pt-BR"/>
              </w:rPr>
              <w:t>S</w:t>
            </w:r>
          </w:p>
          <w:p w14:paraId="094D55CA" w14:textId="77777777" w:rsidR="00230168" w:rsidRPr="008135A4" w:rsidRDefault="0055112A" w:rsidP="00230168">
            <w:pPr>
              <w:pStyle w:val="FootnoteText"/>
              <w:spacing w:line="180" w:lineRule="exact"/>
              <w:rPr>
                <w:caps/>
                <w:lang w:val="pt-BR"/>
              </w:rPr>
            </w:pPr>
            <w:r w:rsidRPr="008135A4">
              <w:rPr>
                <w:caps/>
                <w:lang w:val="pt-BR"/>
              </w:rPr>
              <w:t>e</w:t>
            </w:r>
          </w:p>
          <w:p w14:paraId="2BFE53FE" w14:textId="77777777" w:rsidR="00230168" w:rsidRPr="008135A4" w:rsidRDefault="0055112A" w:rsidP="00230168">
            <w:pPr>
              <w:pStyle w:val="FootnoteText"/>
              <w:spacing w:line="180" w:lineRule="exact"/>
              <w:rPr>
                <w:caps/>
                <w:lang w:val="pt-BR"/>
              </w:rPr>
            </w:pPr>
            <w:r w:rsidRPr="008135A4">
              <w:rPr>
                <w:caps/>
                <w:lang w:val="pt-BR"/>
              </w:rPr>
              <w:t>p</w:t>
            </w:r>
          </w:p>
          <w:p w14:paraId="418B0D86" w14:textId="77777777" w:rsidR="00230168" w:rsidRPr="008135A4" w:rsidRDefault="0055112A" w:rsidP="00230168">
            <w:pPr>
              <w:pStyle w:val="FootnoteText"/>
              <w:spacing w:line="180" w:lineRule="exact"/>
              <w:rPr>
                <w:caps/>
                <w:lang w:val="pt-BR"/>
              </w:rPr>
            </w:pPr>
            <w:r w:rsidRPr="008135A4">
              <w:rPr>
                <w:caps/>
                <w:lang w:val="pt-BR"/>
              </w:rPr>
              <w:t>a</w:t>
            </w:r>
          </w:p>
          <w:p w14:paraId="2BCCA402" w14:textId="77777777" w:rsidR="00230168" w:rsidRPr="008135A4" w:rsidRDefault="0055112A" w:rsidP="00230168">
            <w:pPr>
              <w:pStyle w:val="FootnoteText"/>
              <w:spacing w:line="180" w:lineRule="exact"/>
              <w:rPr>
                <w:caps/>
                <w:lang w:val="pt-BR"/>
              </w:rPr>
            </w:pPr>
            <w:r w:rsidRPr="008135A4">
              <w:rPr>
                <w:caps/>
                <w:lang w:val="pt-BR"/>
              </w:rPr>
              <w:t>r</w:t>
            </w:r>
          </w:p>
          <w:p w14:paraId="32A25426" w14:textId="77777777" w:rsidR="00230168" w:rsidRPr="008135A4" w:rsidRDefault="0055112A" w:rsidP="00230168">
            <w:pPr>
              <w:pStyle w:val="FootnoteText"/>
              <w:spacing w:line="180" w:lineRule="exact"/>
              <w:rPr>
                <w:caps/>
                <w:lang w:val="pt-BR"/>
              </w:rPr>
            </w:pPr>
            <w:r w:rsidRPr="008135A4">
              <w:rPr>
                <w:caps/>
                <w:lang w:val="pt-BR"/>
              </w:rPr>
              <w:t>a</w:t>
            </w:r>
          </w:p>
          <w:p w14:paraId="751ED414" w14:textId="77777777" w:rsidR="00230168" w:rsidRPr="008135A4" w:rsidRDefault="0055112A" w:rsidP="00230168">
            <w:pPr>
              <w:pStyle w:val="FootnoteText"/>
              <w:spacing w:line="180" w:lineRule="exact"/>
              <w:rPr>
                <w:caps/>
                <w:lang w:val="pt-BR"/>
              </w:rPr>
            </w:pPr>
            <w:r w:rsidRPr="008135A4">
              <w:rPr>
                <w:caps/>
                <w:lang w:val="pt-BR"/>
              </w:rPr>
              <w:t>t</w:t>
            </w:r>
          </w:p>
          <w:p w14:paraId="3278703D" w14:textId="77777777" w:rsidR="00230168" w:rsidRPr="008135A4" w:rsidRDefault="0055112A" w:rsidP="00230168">
            <w:pPr>
              <w:pStyle w:val="FootnoteText"/>
              <w:spacing w:line="180" w:lineRule="exact"/>
              <w:rPr>
                <w:caps/>
                <w:lang w:val="pt-BR"/>
              </w:rPr>
            </w:pPr>
            <w:r w:rsidRPr="008135A4">
              <w:rPr>
                <w:caps/>
                <w:lang w:val="pt-BR"/>
              </w:rPr>
              <w:t>i</w:t>
            </w:r>
          </w:p>
          <w:p w14:paraId="514BA42E" w14:textId="77777777" w:rsidR="00230168" w:rsidRPr="008135A4" w:rsidRDefault="0055112A" w:rsidP="00230168">
            <w:pPr>
              <w:pStyle w:val="FootnoteText"/>
              <w:spacing w:line="180" w:lineRule="exact"/>
              <w:rPr>
                <w:caps/>
                <w:lang w:val="pt-BR"/>
              </w:rPr>
            </w:pPr>
            <w:r w:rsidRPr="008135A4">
              <w:rPr>
                <w:caps/>
                <w:lang w:val="pt-BR"/>
              </w:rPr>
              <w:t>o</w:t>
            </w:r>
          </w:p>
          <w:p w14:paraId="013F145B" w14:textId="5176B006" w:rsidR="0055112A" w:rsidRPr="008135A4" w:rsidRDefault="0055112A" w:rsidP="00230168">
            <w:pPr>
              <w:pStyle w:val="FootnoteText"/>
              <w:spacing w:line="180" w:lineRule="exact"/>
              <w:rPr>
                <w:lang w:val="pt-BR"/>
              </w:rPr>
            </w:pPr>
            <w:r w:rsidRPr="008135A4">
              <w:rPr>
                <w:caps/>
                <w:lang w:val="pt-BR"/>
              </w:rPr>
              <w:t>n</w:t>
            </w:r>
          </w:p>
        </w:tc>
        <w:tc>
          <w:tcPr>
            <w:tcW w:w="2564" w:type="dxa"/>
          </w:tcPr>
          <w:p w14:paraId="6BFCA2D9" w14:textId="66E98007" w:rsidR="0055112A" w:rsidRDefault="00F21945" w:rsidP="0055112A">
            <w:pPr>
              <w:pStyle w:val="FootnoteText"/>
              <w:jc w:val="left"/>
            </w:pPr>
            <w:r>
              <w:t>56 –</w:t>
            </w:r>
            <w:r w:rsidR="00B16F8A">
              <w:t xml:space="preserve"> </w:t>
            </w:r>
            <w:r>
              <w:t xml:space="preserve">“A </w:t>
            </w:r>
            <w:r w:rsidRPr="00F21945">
              <w:rPr>
                <w:b/>
                <w:bCs/>
                <w:color w:val="C00000"/>
              </w:rPr>
              <w:t xml:space="preserve">separation or even </w:t>
            </w:r>
            <w:r w:rsidR="00B16F8A">
              <w:rPr>
                <w:b/>
                <w:bCs/>
                <w:color w:val="C00000"/>
              </w:rPr>
              <w:t>a</w:t>
            </w:r>
            <w:r w:rsidRPr="00F21945">
              <w:rPr>
                <w:b/>
                <w:bCs/>
                <w:color w:val="C00000"/>
              </w:rPr>
              <w:t>n opposition</w:t>
            </w:r>
            <w:r w:rsidRPr="00F21945">
              <w:rPr>
                <w:color w:val="C00000"/>
              </w:rPr>
              <w:t xml:space="preserve"> </w:t>
            </w:r>
            <w:r>
              <w:t xml:space="preserve">is this established in some cases between </w:t>
            </w:r>
            <w:r w:rsidRPr="00F405B3">
              <w:rPr>
                <w:b/>
                <w:bCs/>
                <w:color w:val="00B0F0"/>
              </w:rPr>
              <w:t>teaching of the precept which is valid in general</w:t>
            </w:r>
            <w:r>
              <w:t xml:space="preserve">, and </w:t>
            </w:r>
            <w:r w:rsidRPr="00F21945">
              <w:rPr>
                <w:b/>
                <w:bCs/>
                <w:color w:val="FF6600"/>
              </w:rPr>
              <w:t>the norm of the individual conscience</w:t>
            </w:r>
            <w:r>
              <w:t xml:space="preserve">, </w:t>
            </w:r>
            <w:r w:rsidRPr="00AC68F6">
              <w:t>which would in fact make the final decision</w:t>
            </w:r>
            <w:r>
              <w:t>.</w:t>
            </w:r>
            <w:r w:rsidR="00AC68F6">
              <w:t xml:space="preserve">  On this basis, an attempt is made to legitimize so-called </w:t>
            </w:r>
            <w:r w:rsidR="00AC68F6" w:rsidRPr="00513068">
              <w:rPr>
                <w:b/>
                <w:bCs/>
                <w:color w:val="00B050"/>
              </w:rPr>
              <w:t>‘pastoral' solutions</w:t>
            </w:r>
            <w:r w:rsidR="00AC68F6" w:rsidRPr="00513068">
              <w:rPr>
                <w:color w:val="00B050"/>
              </w:rPr>
              <w:t xml:space="preserve"> </w:t>
            </w:r>
            <w:r w:rsidR="00AC68F6" w:rsidRPr="004A0E90">
              <w:rPr>
                <w:b/>
                <w:bCs/>
                <w:color w:val="663300"/>
              </w:rPr>
              <w:t>contrary to the teaching of the Magisterium</w:t>
            </w:r>
            <w:r w:rsidR="00AC68F6" w:rsidRPr="004A0E90">
              <w:rPr>
                <w:color w:val="663300"/>
              </w:rPr>
              <w:t xml:space="preserve"> . . .”</w:t>
            </w:r>
          </w:p>
        </w:tc>
        <w:tc>
          <w:tcPr>
            <w:tcW w:w="7253" w:type="dxa"/>
          </w:tcPr>
          <w:p w14:paraId="5F73408E" w14:textId="77777777" w:rsidR="0055112A" w:rsidRDefault="00F21945" w:rsidP="0055112A">
            <w:pPr>
              <w:pStyle w:val="FootnoteText"/>
              <w:jc w:val="left"/>
            </w:pPr>
            <w:r>
              <w:t xml:space="preserve">294 – " The choice of a civil marriage or, in most cases, a simple cohabitation, </w:t>
            </w:r>
            <w:r w:rsidRPr="00F21945">
              <w:rPr>
                <w:b/>
                <w:bCs/>
                <w:color w:val="C00000"/>
              </w:rPr>
              <w:t>is often not motivated by</w:t>
            </w:r>
            <w:r>
              <w:t xml:space="preserve"> </w:t>
            </w:r>
            <w:r w:rsidRPr="00AC68F6">
              <w:rPr>
                <w:b/>
                <w:bCs/>
                <w:color w:val="FF6600"/>
              </w:rPr>
              <w:t>prejudice or resistance</w:t>
            </w:r>
            <w:r w:rsidRPr="00AC68F6">
              <w:rPr>
                <w:color w:val="FF6600"/>
              </w:rPr>
              <w:t xml:space="preserve"> </w:t>
            </w:r>
            <w:r>
              <w:t xml:space="preserve">to </w:t>
            </w:r>
            <w:r w:rsidRPr="00F21945">
              <w:rPr>
                <w:b/>
                <w:bCs/>
                <w:color w:val="00B0F0"/>
              </w:rPr>
              <w:t>sacramental union</w:t>
            </w:r>
            <w:r>
              <w:t xml:space="preserve">, </w:t>
            </w:r>
            <w:r w:rsidRPr="00F21945">
              <w:rPr>
                <w:b/>
                <w:bCs/>
                <w:color w:val="C00000"/>
              </w:rPr>
              <w:t xml:space="preserve">but by </w:t>
            </w:r>
            <w:r w:rsidRPr="00AC68F6">
              <w:t>cultural or contingent situations</w:t>
            </w:r>
            <w:r>
              <w:t>."</w:t>
            </w:r>
          </w:p>
          <w:p w14:paraId="3B485756" w14:textId="1C017620" w:rsidR="00F21945" w:rsidRDefault="00F21945" w:rsidP="0055112A">
            <w:pPr>
              <w:pStyle w:val="FootnoteText"/>
              <w:jc w:val="left"/>
            </w:pPr>
            <w:r>
              <w:t>295 – "</w:t>
            </w:r>
            <w:r w:rsidRPr="00F405B3">
              <w:rPr>
                <w:b/>
                <w:bCs/>
                <w:color w:val="00B0F0"/>
              </w:rPr>
              <w:t>For the law is itself a gift of God which point the way, a gift for everyone without exception</w:t>
            </w:r>
            <w:r>
              <w:t xml:space="preserve">; it can be followed with the help of grace, </w:t>
            </w:r>
            <w:r w:rsidRPr="00F21945">
              <w:rPr>
                <w:b/>
                <w:bCs/>
                <w:color w:val="C00000"/>
              </w:rPr>
              <w:t>even though</w:t>
            </w:r>
            <w:r w:rsidRPr="00F21945">
              <w:rPr>
                <w:color w:val="C00000"/>
              </w:rPr>
              <w:t xml:space="preserve"> </w:t>
            </w:r>
            <w:r>
              <w:t>each human being ‘</w:t>
            </w:r>
            <w:r w:rsidRPr="00AC68F6">
              <w:rPr>
                <w:b/>
                <w:bCs/>
                <w:color w:val="FF6600"/>
              </w:rPr>
              <w:t>ad</w:t>
            </w:r>
            <w:r w:rsidR="00B16F8A">
              <w:rPr>
                <w:b/>
                <w:bCs/>
                <w:color w:val="FF6600"/>
              </w:rPr>
              <w:t>-</w:t>
            </w:r>
            <w:r w:rsidRPr="00AC68F6">
              <w:rPr>
                <w:b/>
                <w:bCs/>
                <w:color w:val="FF6600"/>
              </w:rPr>
              <w:t>vances gradually with the progressive integration of</w:t>
            </w:r>
            <w:r w:rsidRPr="00AC68F6">
              <w:rPr>
                <w:color w:val="FF6600"/>
              </w:rPr>
              <w:t xml:space="preserve"> </w:t>
            </w:r>
            <w:r w:rsidRPr="00AC68F6">
              <w:rPr>
                <w:color w:val="000000" w:themeColor="text1"/>
              </w:rPr>
              <w:t xml:space="preserve">the gifts of God </w:t>
            </w:r>
            <w:r>
              <w:t xml:space="preserve">and </w:t>
            </w:r>
            <w:r w:rsidRPr="00AC68F6">
              <w:rPr>
                <w:b/>
                <w:bCs/>
                <w:color w:val="FF6600"/>
              </w:rPr>
              <w:t>the demands</w:t>
            </w:r>
            <w:r>
              <w:t xml:space="preserve"> </w:t>
            </w:r>
            <w:r w:rsidRPr="00AC68F6">
              <w:rPr>
                <w:b/>
                <w:bCs/>
                <w:color w:val="FF6600"/>
              </w:rPr>
              <w:t>of God</w:t>
            </w:r>
            <w:r>
              <w:t xml:space="preserve">'s definitive and absolute love </w:t>
            </w:r>
            <w:r w:rsidRPr="00AC68F6">
              <w:rPr>
                <w:b/>
                <w:bCs/>
                <w:color w:val="FF6600"/>
              </w:rPr>
              <w:t>in his or her entire personal and social life</w:t>
            </w:r>
            <w:r>
              <w:t xml:space="preserve">'. </w:t>
            </w:r>
          </w:p>
          <w:p w14:paraId="2FDF7292" w14:textId="18909152" w:rsidR="007F4CB8" w:rsidRDefault="007F4CB8" w:rsidP="0055112A">
            <w:pPr>
              <w:pStyle w:val="FootnoteText"/>
              <w:jc w:val="left"/>
            </w:pPr>
            <w:r>
              <w:t>302 – “</w:t>
            </w:r>
            <w:r w:rsidR="00AC1E27">
              <w:t xml:space="preserve">For this reason, </w:t>
            </w:r>
            <w:r w:rsidR="00AC1E27" w:rsidRPr="00AC1E27">
              <w:rPr>
                <w:b/>
                <w:bCs/>
                <w:color w:val="00B0F0"/>
              </w:rPr>
              <w:t>a negative judgment about an objective situation</w:t>
            </w:r>
            <w:r w:rsidR="00AC1E27" w:rsidRPr="00AC1E27">
              <w:rPr>
                <w:color w:val="00B0F0"/>
              </w:rPr>
              <w:t xml:space="preserve"> </w:t>
            </w:r>
            <w:r w:rsidR="00AC1E27" w:rsidRPr="00AC1E27">
              <w:rPr>
                <w:b/>
                <w:bCs/>
                <w:color w:val="C00000"/>
              </w:rPr>
              <w:t>does not imply</w:t>
            </w:r>
            <w:r w:rsidR="00AC1E27" w:rsidRPr="00AC1E27">
              <w:rPr>
                <w:color w:val="C00000"/>
              </w:rPr>
              <w:t xml:space="preserve"> </w:t>
            </w:r>
            <w:r w:rsidR="00AC1E27" w:rsidRPr="00AC1E27">
              <w:rPr>
                <w:b/>
                <w:bCs/>
                <w:color w:val="FF6600"/>
              </w:rPr>
              <w:t>a judgment about the imputability or culpability of the person</w:t>
            </w:r>
            <w:r w:rsidR="00AC1E27">
              <w:t xml:space="preserve">. . . .  </w:t>
            </w:r>
            <w:r w:rsidRPr="00BB6893">
              <w:rPr>
                <w:b/>
                <w:bCs/>
                <w:color w:val="FF6600"/>
              </w:rPr>
              <w:t xml:space="preserve">Under certain circumstances people </w:t>
            </w:r>
            <w:r w:rsidRPr="007F4CB8">
              <w:rPr>
                <w:b/>
                <w:bCs/>
                <w:color w:val="FF6600"/>
              </w:rPr>
              <w:t>find it very difficult to act differently</w:t>
            </w:r>
            <w:r w:rsidRPr="007F4CB8">
              <w:t xml:space="preserve">. Therefore, </w:t>
            </w:r>
            <w:r w:rsidRPr="007F4CB8">
              <w:rPr>
                <w:b/>
                <w:bCs/>
                <w:color w:val="FF0000"/>
              </w:rPr>
              <w:t>while</w:t>
            </w:r>
            <w:r w:rsidRPr="007F4CB8">
              <w:rPr>
                <w:color w:val="FF0000"/>
              </w:rPr>
              <w:t xml:space="preserve"> </w:t>
            </w:r>
            <w:r w:rsidRPr="007F4CB8">
              <w:t xml:space="preserve">upholding </w:t>
            </w:r>
            <w:r w:rsidRPr="007F4CB8">
              <w:rPr>
                <w:b/>
                <w:bCs/>
                <w:color w:val="00B0F0"/>
              </w:rPr>
              <w:t>a general rule</w:t>
            </w:r>
            <w:r w:rsidRPr="007F4CB8">
              <w:t xml:space="preserve">, </w:t>
            </w:r>
            <w:r w:rsidRPr="007F4CB8">
              <w:rPr>
                <w:b/>
                <w:bCs/>
                <w:color w:val="FF0000"/>
              </w:rPr>
              <w:t>it is necessary to recognize that</w:t>
            </w:r>
            <w:r w:rsidRPr="007F4CB8">
              <w:rPr>
                <w:color w:val="FF0000"/>
              </w:rPr>
              <w:t xml:space="preserve"> </w:t>
            </w:r>
            <w:r w:rsidRPr="007F4CB8">
              <w:rPr>
                <w:b/>
                <w:bCs/>
                <w:color w:val="FF6600"/>
              </w:rPr>
              <w:t>responsibility with respect to certain actions or decisions is not the same in all cases</w:t>
            </w:r>
            <w:r w:rsidRPr="007F4CB8">
              <w:t xml:space="preserve">. </w:t>
            </w:r>
            <w:r w:rsidRPr="007F4CB8">
              <w:rPr>
                <w:b/>
                <w:bCs/>
                <w:color w:val="00B050"/>
              </w:rPr>
              <w:t>Pastoral discernment</w:t>
            </w:r>
            <w:r w:rsidRPr="007F4CB8">
              <w:t xml:space="preserve">, while taking into account </w:t>
            </w:r>
            <w:r w:rsidRPr="007F4CB8">
              <w:rPr>
                <w:b/>
                <w:bCs/>
                <w:color w:val="FF6600"/>
              </w:rPr>
              <w:t>a person’s properly formed conscience</w:t>
            </w:r>
            <w:r w:rsidRPr="007F4CB8">
              <w:t xml:space="preserve">, </w:t>
            </w:r>
            <w:r w:rsidRPr="004A0E90">
              <w:rPr>
                <w:b/>
                <w:bCs/>
                <w:color w:val="663300"/>
              </w:rPr>
              <w:t>must take responsibility for these situations</w:t>
            </w:r>
            <w:r w:rsidR="00BB6893" w:rsidRPr="004A0E90">
              <w:rPr>
                <w:color w:val="663300"/>
              </w:rPr>
              <w:t xml:space="preserve"> </w:t>
            </w:r>
            <w:r w:rsidR="00BB6893">
              <w:t>[presumably to admit them to the sacraments].</w:t>
            </w:r>
            <w:r>
              <w:t>"</w:t>
            </w:r>
            <w:r w:rsidR="00B16F8A">
              <w:t xml:space="preserve">  </w:t>
            </w:r>
          </w:p>
          <w:p w14:paraId="076BB228" w14:textId="15B464AE" w:rsidR="00AC1E27" w:rsidRDefault="00AC1E27" w:rsidP="0055112A">
            <w:pPr>
              <w:pStyle w:val="FootnoteText"/>
              <w:jc w:val="left"/>
            </w:pPr>
            <w:r>
              <w:t xml:space="preserve">301 – “. . . </w:t>
            </w:r>
            <w:r w:rsidR="001D7CD4">
              <w:t xml:space="preserve">[in light of] </w:t>
            </w:r>
            <w:r>
              <w:t>mitigating factors and situations</w:t>
            </w:r>
            <w:r w:rsidR="001D7CD4">
              <w:t xml:space="preserve">. </w:t>
            </w:r>
            <w:r>
              <w:t xml:space="preserve">. . .  </w:t>
            </w:r>
            <w:r w:rsidRPr="001D7CD4">
              <w:rPr>
                <w:b/>
                <w:bCs/>
                <w:color w:val="C00000"/>
              </w:rPr>
              <w:t>Hence it can no longer simply be said</w:t>
            </w:r>
            <w:r w:rsidRPr="001D7CD4">
              <w:rPr>
                <w:color w:val="C00000"/>
              </w:rPr>
              <w:t xml:space="preserve"> </w:t>
            </w:r>
            <w:r w:rsidRPr="00AC1E27">
              <w:rPr>
                <w:b/>
                <w:bCs/>
                <w:color w:val="00B0F0"/>
              </w:rPr>
              <w:t>that all those in any ‘irregular’ situation are living in a state of mortal sin and are deprived of sanctifying grace</w:t>
            </w:r>
            <w:r>
              <w:t xml:space="preserve">.  </w:t>
            </w:r>
            <w:r w:rsidRPr="001D7CD4">
              <w:rPr>
                <w:b/>
                <w:bCs/>
                <w:color w:val="C00000"/>
              </w:rPr>
              <w:t>More is involved here than</w:t>
            </w:r>
            <w:r w:rsidRPr="001D7CD4">
              <w:rPr>
                <w:color w:val="C00000"/>
              </w:rPr>
              <w:t xml:space="preserve"> </w:t>
            </w:r>
            <w:r w:rsidRPr="001D7CD4">
              <w:rPr>
                <w:b/>
                <w:bCs/>
                <w:color w:val="FF6600"/>
              </w:rPr>
              <w:t>mere ignorance of the rule.</w:t>
            </w:r>
            <w:r w:rsidRPr="001D7CD4">
              <w:rPr>
                <w:color w:val="FF6600"/>
              </w:rPr>
              <w:t xml:space="preserve">  </w:t>
            </w:r>
            <w:r w:rsidRPr="00AC1E27">
              <w:rPr>
                <w:b/>
                <w:bCs/>
                <w:color w:val="00B0F0"/>
              </w:rPr>
              <w:t>A subject may know full well the rule</w:t>
            </w:r>
            <w:r>
              <w:t xml:space="preserve">, </w:t>
            </w:r>
            <w:r w:rsidRPr="00AC1E27">
              <w:rPr>
                <w:b/>
                <w:bCs/>
                <w:color w:val="C00000"/>
              </w:rPr>
              <w:t>yet have great difficulty</w:t>
            </w:r>
            <w:r>
              <w:t xml:space="preserve"> </w:t>
            </w:r>
            <w:r w:rsidRPr="00AC1E27">
              <w:rPr>
                <w:b/>
                <w:bCs/>
                <w:color w:val="FF6600"/>
              </w:rPr>
              <w:t>in understanding ‘its inherent values’, or be in a concrete situation</w:t>
            </w:r>
            <w:r w:rsidRPr="00AC1E27">
              <w:rPr>
                <w:color w:val="FF6600"/>
              </w:rPr>
              <w:t xml:space="preserve"> </w:t>
            </w:r>
            <w:r w:rsidRPr="00AC1E27">
              <w:rPr>
                <w:b/>
                <w:bCs/>
                <w:color w:val="FF6600"/>
              </w:rPr>
              <w:t>which does not allow him or her</w:t>
            </w:r>
            <w:r w:rsidRPr="00AC1E27">
              <w:rPr>
                <w:color w:val="FF6600"/>
              </w:rPr>
              <w:t xml:space="preserve"> </w:t>
            </w:r>
            <w:r>
              <w:t xml:space="preserve">to act differently </w:t>
            </w:r>
            <w:r w:rsidRPr="00AC1E27">
              <w:rPr>
                <w:b/>
                <w:bCs/>
                <w:color w:val="FF6600"/>
              </w:rPr>
              <w:t>and decide otherwise</w:t>
            </w:r>
            <w:r w:rsidRPr="00AC1E27">
              <w:rPr>
                <w:color w:val="FF6600"/>
              </w:rPr>
              <w:t xml:space="preserve"> </w:t>
            </w:r>
            <w:r>
              <w:t>without further sin.  [Absolutely specious objections!]</w:t>
            </w:r>
          </w:p>
          <w:p w14:paraId="48C03242" w14:textId="309B869A" w:rsidR="009C0491" w:rsidRDefault="009C0491" w:rsidP="0055112A">
            <w:pPr>
              <w:pStyle w:val="FootnoteText"/>
              <w:jc w:val="left"/>
            </w:pPr>
            <w:r>
              <w:t xml:space="preserve">303 – “. . . </w:t>
            </w:r>
            <w:r w:rsidRPr="009C0491">
              <w:rPr>
                <w:b/>
                <w:bCs/>
                <w:color w:val="FF6600"/>
              </w:rPr>
              <w:t>individual conscience</w:t>
            </w:r>
            <w:r w:rsidRPr="009C0491">
              <w:rPr>
                <w:color w:val="FF6600"/>
              </w:rPr>
              <w:t xml:space="preserve"> </w:t>
            </w:r>
            <w:r w:rsidRPr="009C0491">
              <w:rPr>
                <w:b/>
                <w:bCs/>
                <w:color w:val="00B050"/>
              </w:rPr>
              <w:t>needs to be better incorporated into</w:t>
            </w:r>
            <w:r w:rsidRPr="004A0E90">
              <w:rPr>
                <w:color w:val="663300"/>
              </w:rPr>
              <w:t xml:space="preserve"> </w:t>
            </w:r>
            <w:r w:rsidRPr="004A0E90">
              <w:rPr>
                <w:b/>
                <w:bCs/>
                <w:color w:val="663300"/>
              </w:rPr>
              <w:t>the Church's practice</w:t>
            </w:r>
            <w:r w:rsidRPr="004A0E90">
              <w:rPr>
                <w:color w:val="663300"/>
              </w:rPr>
              <w:t xml:space="preserve"> </w:t>
            </w:r>
            <w:r>
              <w:t xml:space="preserve">in </w:t>
            </w:r>
            <w:r w:rsidRPr="009C0491">
              <w:rPr>
                <w:b/>
                <w:bCs/>
                <w:color w:val="00B0F0"/>
              </w:rPr>
              <w:t>certain situations which do not objectively embody our understanding of marriage</w:t>
            </w:r>
            <w:r>
              <w:t>.”</w:t>
            </w:r>
          </w:p>
          <w:p w14:paraId="1613D3E3" w14:textId="04717F5A" w:rsidR="009C0491" w:rsidRDefault="009C0491" w:rsidP="0055112A">
            <w:pPr>
              <w:pStyle w:val="FootnoteText"/>
              <w:jc w:val="left"/>
            </w:pPr>
            <w:r>
              <w:t>304 – “</w:t>
            </w:r>
            <w:r w:rsidRPr="009C0491">
              <w:rPr>
                <w:b/>
                <w:bCs/>
                <w:color w:val="C00000"/>
              </w:rPr>
              <w:t>It is reductive</w:t>
            </w:r>
            <w:r w:rsidRPr="009C0491">
              <w:rPr>
                <w:color w:val="C00000"/>
              </w:rPr>
              <w:t xml:space="preserve"> </w:t>
            </w:r>
            <w:r w:rsidRPr="004A0E90">
              <w:rPr>
                <w:b/>
                <w:bCs/>
                <w:color w:val="663300"/>
              </w:rPr>
              <w:t>simply to consider</w:t>
            </w:r>
            <w:r w:rsidRPr="004A0E90">
              <w:rPr>
                <w:color w:val="663300"/>
              </w:rPr>
              <w:t xml:space="preserve"> </w:t>
            </w:r>
            <w:r w:rsidRPr="004A0E90">
              <w:rPr>
                <w:b/>
                <w:bCs/>
                <w:color w:val="663300"/>
              </w:rPr>
              <w:t>whether or not</w:t>
            </w:r>
            <w:r w:rsidRPr="004A0E90">
              <w:rPr>
                <w:color w:val="663300"/>
              </w:rPr>
              <w:t xml:space="preserve"> </w:t>
            </w:r>
            <w:r w:rsidRPr="009C0491">
              <w:rPr>
                <w:b/>
                <w:bCs/>
                <w:color w:val="FF6600"/>
              </w:rPr>
              <w:t>an individual's actions</w:t>
            </w:r>
            <w:r w:rsidRPr="009C0491">
              <w:rPr>
                <w:color w:val="FF6600"/>
              </w:rPr>
              <w:t xml:space="preserve"> </w:t>
            </w:r>
            <w:r>
              <w:t xml:space="preserve">correspond to </w:t>
            </w:r>
            <w:r w:rsidRPr="009C0491">
              <w:rPr>
                <w:b/>
                <w:bCs/>
                <w:color w:val="00B0F0"/>
              </w:rPr>
              <w:t>a general law or rule</w:t>
            </w:r>
            <w:r>
              <w:t xml:space="preserve">, </w:t>
            </w:r>
            <w:r w:rsidRPr="009C0491">
              <w:rPr>
                <w:b/>
                <w:bCs/>
                <w:color w:val="00B050"/>
              </w:rPr>
              <w:t>because that is not enough to discern and ensure full fidelity to God</w:t>
            </w:r>
            <w:r>
              <w:t xml:space="preserve"> . . . ”  [Another specious objection!]</w:t>
            </w:r>
            <w:r w:rsidR="00107392">
              <w:t xml:space="preserve">  "It is true that </w:t>
            </w:r>
            <w:r w:rsidR="00107392" w:rsidRPr="00963A13">
              <w:rPr>
                <w:b/>
                <w:bCs/>
                <w:color w:val="00B0F0"/>
              </w:rPr>
              <w:t>general rules set forth a good which can never be disregarded or neglected</w:t>
            </w:r>
            <w:r w:rsidR="00107392">
              <w:t>,</w:t>
            </w:r>
            <w:r w:rsidR="00963A13">
              <w:t xml:space="preserve"> </w:t>
            </w:r>
            <w:r w:rsidR="00963A13" w:rsidRPr="00963A13">
              <w:rPr>
                <w:b/>
                <w:bCs/>
                <w:color w:val="C00000"/>
              </w:rPr>
              <w:t>but in their formulation they cannot provide absolutely</w:t>
            </w:r>
            <w:r w:rsidR="00963A13" w:rsidRPr="00963A13">
              <w:rPr>
                <w:color w:val="C00000"/>
              </w:rPr>
              <w:t xml:space="preserve"> </w:t>
            </w:r>
            <w:r w:rsidR="00963A13">
              <w:t xml:space="preserve">for </w:t>
            </w:r>
            <w:r w:rsidR="00963A13" w:rsidRPr="00963A13">
              <w:rPr>
                <w:b/>
                <w:bCs/>
                <w:color w:val="FF6600"/>
              </w:rPr>
              <w:t>all particular situations</w:t>
            </w:r>
            <w:r w:rsidR="00963A13">
              <w:t>."</w:t>
            </w:r>
          </w:p>
          <w:p w14:paraId="29AC99BE" w14:textId="63D8D7FC" w:rsidR="001527CA" w:rsidRDefault="001527CA" w:rsidP="0055112A">
            <w:pPr>
              <w:pStyle w:val="FootnoteText"/>
              <w:jc w:val="left"/>
            </w:pPr>
            <w:r>
              <w:t>307 – "</w:t>
            </w:r>
            <w:r w:rsidRPr="001527CA">
              <w:rPr>
                <w:b/>
                <w:bCs/>
                <w:color w:val="00B050"/>
              </w:rPr>
              <w:t>To show understanding</w:t>
            </w:r>
            <w:r w:rsidRPr="001527CA">
              <w:rPr>
                <w:color w:val="00B050"/>
              </w:rPr>
              <w:t xml:space="preserve"> </w:t>
            </w:r>
            <w:r w:rsidRPr="001527CA">
              <w:t xml:space="preserve">in the face of </w:t>
            </w:r>
            <w:r w:rsidRPr="001527CA">
              <w:rPr>
                <w:b/>
                <w:bCs/>
                <w:color w:val="FF6600"/>
              </w:rPr>
              <w:t>exceptional situations</w:t>
            </w:r>
            <w:r w:rsidRPr="001527CA">
              <w:rPr>
                <w:color w:val="FF6600"/>
              </w:rPr>
              <w:t xml:space="preserve"> </w:t>
            </w:r>
            <w:r w:rsidRPr="001527CA">
              <w:rPr>
                <w:b/>
                <w:bCs/>
                <w:color w:val="C00000"/>
              </w:rPr>
              <w:t>never implies</w:t>
            </w:r>
            <w:r w:rsidRPr="001527CA">
              <w:rPr>
                <w:color w:val="C00000"/>
              </w:rPr>
              <w:t xml:space="preserve"> </w:t>
            </w:r>
            <w:r w:rsidRPr="001527CA">
              <w:t xml:space="preserve">dimming the light of </w:t>
            </w:r>
            <w:r w:rsidRPr="001527CA">
              <w:rPr>
                <w:b/>
                <w:bCs/>
                <w:color w:val="00B0F0"/>
              </w:rPr>
              <w:t>the fuller ideal</w:t>
            </w:r>
            <w:r w:rsidRPr="001527CA">
              <w:t xml:space="preserve">, or proposing less than </w:t>
            </w:r>
            <w:r w:rsidRPr="004A0E90">
              <w:rPr>
                <w:b/>
                <w:bCs/>
                <w:color w:val="663300"/>
              </w:rPr>
              <w:t>what Jesus offers to the human being</w:t>
            </w:r>
            <w:r w:rsidRPr="001527CA">
              <w:t xml:space="preserve">. Today, more important than </w:t>
            </w:r>
            <w:r w:rsidRPr="001527CA">
              <w:rPr>
                <w:b/>
                <w:bCs/>
                <w:color w:val="00B050"/>
              </w:rPr>
              <w:t>the pastoral care of failures</w:t>
            </w:r>
            <w:r w:rsidRPr="001527CA">
              <w:rPr>
                <w:color w:val="00B050"/>
              </w:rPr>
              <w:t xml:space="preserve"> </w:t>
            </w:r>
            <w:r w:rsidRPr="001527CA">
              <w:t>is</w:t>
            </w:r>
            <w:r>
              <w:t xml:space="preserve"> . . .”</w:t>
            </w:r>
          </w:p>
          <w:p w14:paraId="0AD267B3" w14:textId="4D43963D" w:rsidR="001527CA" w:rsidRDefault="001527CA" w:rsidP="0055112A">
            <w:pPr>
              <w:pStyle w:val="FootnoteText"/>
              <w:jc w:val="left"/>
            </w:pPr>
            <w:r>
              <w:t>308 – “</w:t>
            </w:r>
            <w:r w:rsidRPr="001527CA">
              <w:t xml:space="preserve">I understand those who </w:t>
            </w:r>
            <w:r w:rsidRPr="008A5E15">
              <w:t xml:space="preserve">prefer a </w:t>
            </w:r>
            <w:r w:rsidRPr="008A5E15">
              <w:rPr>
                <w:b/>
                <w:bCs/>
                <w:color w:val="00B0F0"/>
              </w:rPr>
              <w:t>more rigorous pastoral care which leaves</w:t>
            </w:r>
            <w:r w:rsidRPr="008A5E15">
              <w:rPr>
                <w:color w:val="00B0F0"/>
              </w:rPr>
              <w:t xml:space="preserve"> </w:t>
            </w:r>
            <w:r w:rsidRPr="001527CA">
              <w:rPr>
                <w:b/>
                <w:bCs/>
                <w:color w:val="00B0F0"/>
              </w:rPr>
              <w:t>no room for confusion</w:t>
            </w:r>
            <w:r w:rsidRPr="001527CA">
              <w:t xml:space="preserve">. </w:t>
            </w:r>
            <w:r w:rsidRPr="008A5E15">
              <w:rPr>
                <w:b/>
                <w:bCs/>
                <w:color w:val="C00000"/>
              </w:rPr>
              <w:t>But</w:t>
            </w:r>
            <w:r w:rsidRPr="008A5E15">
              <w:rPr>
                <w:color w:val="C00000"/>
              </w:rPr>
              <w:t xml:space="preserve"> </w:t>
            </w:r>
            <w:r w:rsidRPr="001527CA">
              <w:t>I sincerely believe that Jesus wants</w:t>
            </w:r>
            <w:r>
              <w:t xml:space="preserve"> </w:t>
            </w:r>
            <w:r w:rsidR="008A5E15">
              <w:t xml:space="preserve">a Church </w:t>
            </w:r>
            <w:r>
              <w:t>. . .</w:t>
            </w:r>
            <w:r w:rsidR="008A5E15">
              <w:t xml:space="preserve"> w</w:t>
            </w:r>
            <w:r w:rsidR="008A5E15" w:rsidRPr="008A5E15">
              <w:t>ho, while clearly expressing</w:t>
            </w:r>
            <w:r w:rsidR="008A5E15" w:rsidRPr="008A5E15">
              <w:rPr>
                <w:b/>
                <w:bCs/>
                <w:color w:val="00B0F0"/>
              </w:rPr>
              <w:t xml:space="preserve"> her objective teaching</w:t>
            </w:r>
            <w:r w:rsidR="008A5E15" w:rsidRPr="008A5E15">
              <w:t xml:space="preserve">, “always </w:t>
            </w:r>
            <w:r w:rsidR="008A5E15" w:rsidRPr="008A5E15">
              <w:rPr>
                <w:b/>
                <w:bCs/>
                <w:color w:val="00B050"/>
              </w:rPr>
              <w:t>does what good she can</w:t>
            </w:r>
            <w:r w:rsidR="008A5E15" w:rsidRPr="008A5E15">
              <w:t xml:space="preserve">, </w:t>
            </w:r>
            <w:r w:rsidR="008A5E15" w:rsidRPr="008A5E15">
              <w:rPr>
                <w:b/>
                <w:bCs/>
                <w:color w:val="C00000"/>
              </w:rPr>
              <w:t>even if</w:t>
            </w:r>
            <w:r w:rsidR="008A5E15" w:rsidRPr="008A5E15">
              <w:rPr>
                <w:color w:val="C00000"/>
              </w:rPr>
              <w:t xml:space="preserve"> </w:t>
            </w:r>
            <w:r w:rsidR="008A5E15" w:rsidRPr="004A0E90">
              <w:rPr>
                <w:b/>
                <w:bCs/>
                <w:color w:val="663300"/>
              </w:rPr>
              <w:t>in the process,</w:t>
            </w:r>
            <w:r w:rsidR="008A5E15" w:rsidRPr="004A0E90">
              <w:rPr>
                <w:color w:val="663300"/>
              </w:rPr>
              <w:t xml:space="preserve"> </w:t>
            </w:r>
            <w:r w:rsidR="008A5E15" w:rsidRPr="004A0E90">
              <w:rPr>
                <w:b/>
                <w:bCs/>
                <w:color w:val="663300"/>
              </w:rPr>
              <w:t>her shoes get soiled</w:t>
            </w:r>
            <w:r w:rsidR="008A5E15">
              <w:rPr>
                <w:b/>
                <w:bCs/>
              </w:rPr>
              <w:t xml:space="preserve"> </w:t>
            </w:r>
            <w:r w:rsidR="008A5E15" w:rsidRPr="008A5E15">
              <w:t>by</w:t>
            </w:r>
            <w:r w:rsidR="008A5E15" w:rsidRPr="008A5E15">
              <w:rPr>
                <w:b/>
                <w:bCs/>
              </w:rPr>
              <w:t xml:space="preserve"> </w:t>
            </w:r>
            <w:r w:rsidR="008A5E15" w:rsidRPr="008A5E15">
              <w:rPr>
                <w:b/>
                <w:bCs/>
                <w:color w:val="FF6600"/>
              </w:rPr>
              <w:t>the mud of the street</w:t>
            </w:r>
            <w:r w:rsidR="008A5E15">
              <w:t>.”</w:t>
            </w:r>
          </w:p>
          <w:p w14:paraId="3937EA0E" w14:textId="06D73870" w:rsidR="00717150" w:rsidRDefault="00717150" w:rsidP="00717150">
            <w:pPr>
              <w:pStyle w:val="FootnoteText"/>
              <w:jc w:val="left"/>
            </w:pPr>
            <w:r>
              <w:t xml:space="preserve">312 – “. . . </w:t>
            </w:r>
            <w:r w:rsidRPr="00717150">
              <w:t xml:space="preserve">a framework and a setting which help us </w:t>
            </w:r>
            <w:r w:rsidRPr="00717150">
              <w:rPr>
                <w:b/>
                <w:bCs/>
                <w:color w:val="C00000"/>
              </w:rPr>
              <w:t xml:space="preserve">avoid </w:t>
            </w:r>
            <w:r w:rsidRPr="00717150">
              <w:rPr>
                <w:b/>
                <w:bCs/>
                <w:color w:val="00B0F0"/>
              </w:rPr>
              <w:t>a cold bureaucratic morality</w:t>
            </w:r>
            <w:r w:rsidRPr="00717150">
              <w:rPr>
                <w:color w:val="00B0F0"/>
              </w:rPr>
              <w:t xml:space="preserve"> </w:t>
            </w:r>
            <w:r w:rsidRPr="00717150">
              <w:t xml:space="preserve">in </w:t>
            </w:r>
            <w:r w:rsidRPr="00BE4215">
              <w:rPr>
                <w:color w:val="000000" w:themeColor="text1"/>
              </w:rPr>
              <w:t>dealing with</w:t>
            </w:r>
            <w:r w:rsidRPr="00BE4215">
              <w:rPr>
                <w:b/>
                <w:bCs/>
                <w:color w:val="000000" w:themeColor="text1"/>
              </w:rPr>
              <w:t xml:space="preserve"> </w:t>
            </w:r>
            <w:r w:rsidRPr="00BE4215">
              <w:rPr>
                <w:b/>
                <w:bCs/>
                <w:color w:val="FF6600"/>
              </w:rPr>
              <w:t>more sensitive issues</w:t>
            </w:r>
            <w:r w:rsidRPr="00BE4215">
              <w:rPr>
                <w:b/>
                <w:bCs/>
                <w:color w:val="00B050"/>
              </w:rPr>
              <w:t>. Instead, it sets us in the context of</w:t>
            </w:r>
            <w:r w:rsidRPr="00BE4215">
              <w:rPr>
                <w:color w:val="00B050"/>
              </w:rPr>
              <w:t xml:space="preserve"> </w:t>
            </w:r>
            <w:r w:rsidRPr="00BE4215">
              <w:rPr>
                <w:b/>
                <w:bCs/>
                <w:color w:val="00B050"/>
              </w:rPr>
              <w:t>a pastoral discernment . . .</w:t>
            </w:r>
            <w:r w:rsidRPr="00BE4215">
              <w:rPr>
                <w:color w:val="00B050"/>
              </w:rPr>
              <w:t xml:space="preserve"> </w:t>
            </w:r>
            <w:r w:rsidRPr="00BE4215">
              <w:rPr>
                <w:b/>
                <w:bCs/>
                <w:color w:val="00B050"/>
              </w:rPr>
              <w:t>which is ever ready to understand,</w:t>
            </w:r>
            <w:r w:rsidRPr="00BE4215">
              <w:rPr>
                <w:color w:val="00B050"/>
              </w:rPr>
              <w:t xml:space="preserve"> </w:t>
            </w:r>
            <w:r>
              <w:t xml:space="preserve">. . . </w:t>
            </w:r>
            <w:r w:rsidRPr="00BE4215">
              <w:rPr>
                <w:b/>
                <w:bCs/>
              </w:rPr>
              <w:t xml:space="preserve"> </w:t>
            </w:r>
            <w:r w:rsidRPr="004A0E90">
              <w:rPr>
                <w:b/>
                <w:bCs/>
                <w:color w:val="663300"/>
              </w:rPr>
              <w:t>and above all integrate</w:t>
            </w:r>
            <w:r>
              <w:t>.</w:t>
            </w:r>
          </w:p>
          <w:p w14:paraId="15A8BD36" w14:textId="5EC86464" w:rsidR="00AC68F6" w:rsidRDefault="00AC68F6" w:rsidP="0055112A">
            <w:pPr>
              <w:pStyle w:val="FootnoteText"/>
              <w:jc w:val="left"/>
            </w:pPr>
            <w:r>
              <w:t xml:space="preserve">293 – “ . . . </w:t>
            </w:r>
            <w:r w:rsidRPr="00AC68F6">
              <w:t xml:space="preserve">they can provide occasions for </w:t>
            </w:r>
            <w:r w:rsidRPr="00AC68F6">
              <w:rPr>
                <w:b/>
                <w:bCs/>
                <w:color w:val="00B050"/>
              </w:rPr>
              <w:t>pastoral care</w:t>
            </w:r>
            <w:r w:rsidRPr="00AC68F6">
              <w:rPr>
                <w:color w:val="00B050"/>
              </w:rPr>
              <w:t xml:space="preserve"> </w:t>
            </w:r>
            <w:r w:rsidRPr="00AC68F6">
              <w:t>with a view to the eventual celebration of the sacrament of marriage</w:t>
            </w:r>
            <w:r>
              <w:t>. . . . [</w:t>
            </w:r>
            <w:r w:rsidR="00B07504" w:rsidRPr="004A0E90">
              <w:rPr>
                <w:b/>
                <w:bCs/>
                <w:color w:val="663300"/>
              </w:rPr>
              <w:t>Fornicators</w:t>
            </w:r>
            <w:r>
              <w:t>]</w:t>
            </w:r>
            <w:r w:rsidR="00B07504">
              <w:t xml:space="preserve"> </w:t>
            </w:r>
            <w:r w:rsidR="00B07504" w:rsidRPr="00B07504">
              <w:t xml:space="preserve">too need </w:t>
            </w:r>
            <w:r w:rsidR="00B07504" w:rsidRPr="00B07504">
              <w:rPr>
                <w:b/>
                <w:bCs/>
                <w:color w:val="00B050"/>
              </w:rPr>
              <w:t>pastoral care</w:t>
            </w:r>
            <w:r w:rsidR="00B07504" w:rsidRPr="00B07504">
              <w:t xml:space="preserve"> that is </w:t>
            </w:r>
            <w:r w:rsidR="00B07504" w:rsidRPr="004A0E90">
              <w:rPr>
                <w:b/>
                <w:bCs/>
                <w:color w:val="663300"/>
              </w:rPr>
              <w:t>merciful and helpful</w:t>
            </w:r>
            <w:r w:rsidR="00B07504">
              <w:t xml:space="preserve">.  </w:t>
            </w:r>
            <w:r w:rsidR="00B07504" w:rsidRPr="00B07504">
              <w:t xml:space="preserve">For the Church’s </w:t>
            </w:r>
            <w:r w:rsidR="00B07504" w:rsidRPr="00B07504">
              <w:rPr>
                <w:b/>
                <w:bCs/>
                <w:color w:val="00B050"/>
              </w:rPr>
              <w:t>pastors</w:t>
            </w:r>
            <w:r w:rsidR="00B07504" w:rsidRPr="00B07504">
              <w:rPr>
                <w:color w:val="00B050"/>
              </w:rPr>
              <w:t xml:space="preserve"> </w:t>
            </w:r>
            <w:r w:rsidR="00B07504" w:rsidRPr="00B07504">
              <w:t>are not only responsible for promoting Christian marriage, but also the “</w:t>
            </w:r>
            <w:r w:rsidR="00B07504" w:rsidRPr="00B07504">
              <w:rPr>
                <w:b/>
                <w:bCs/>
                <w:color w:val="00B050"/>
              </w:rPr>
              <w:t>pastoral discernment</w:t>
            </w:r>
            <w:r w:rsidR="00B07504" w:rsidRPr="00B07504">
              <w:rPr>
                <w:color w:val="00B050"/>
              </w:rPr>
              <w:t xml:space="preserve"> </w:t>
            </w:r>
            <w:r w:rsidR="00B07504" w:rsidRPr="00B07504">
              <w:t xml:space="preserve">of the situations of </w:t>
            </w:r>
            <w:r w:rsidR="00B07504" w:rsidRPr="004A0E90">
              <w:rPr>
                <w:b/>
                <w:bCs/>
                <w:color w:val="663300"/>
              </w:rPr>
              <w:t>a great many who no longer live this reality</w:t>
            </w:r>
            <w:r w:rsidR="00B07504" w:rsidRPr="00B07504">
              <w:t>.</w:t>
            </w:r>
            <w:r w:rsidR="00B07504">
              <w:t xml:space="preserve">  </w:t>
            </w:r>
            <w:r w:rsidR="00B07504" w:rsidRPr="00B07504">
              <w:t xml:space="preserve">Entering into </w:t>
            </w:r>
            <w:r w:rsidR="00B07504" w:rsidRPr="00B07504">
              <w:rPr>
                <w:b/>
                <w:bCs/>
                <w:color w:val="00B050"/>
              </w:rPr>
              <w:t>pastoral dialogue</w:t>
            </w:r>
            <w:r w:rsidR="00B07504" w:rsidRPr="00B07504">
              <w:rPr>
                <w:color w:val="00B050"/>
              </w:rPr>
              <w:t xml:space="preserve"> </w:t>
            </w:r>
            <w:r w:rsidR="00B07504" w:rsidRPr="00B07504">
              <w:t xml:space="preserve">with these persons </w:t>
            </w:r>
            <w:r w:rsidR="00B07504">
              <w:t>[can lead to eventual conversion</w:t>
            </w:r>
            <w:r w:rsidR="00513068">
              <w:t>.</w:t>
            </w:r>
            <w:r w:rsidR="00B07504">
              <w:t>]</w:t>
            </w:r>
            <w:r>
              <w:t>”</w:t>
            </w:r>
          </w:p>
          <w:p w14:paraId="56005D16" w14:textId="77FA0EE0" w:rsidR="00B07504" w:rsidRDefault="00B07504" w:rsidP="0055112A">
            <w:pPr>
              <w:pStyle w:val="FootnoteText"/>
              <w:jc w:val="left"/>
            </w:pPr>
            <w:r>
              <w:t xml:space="preserve">299 – </w:t>
            </w:r>
            <w:r w:rsidR="00513068">
              <w:t>"</w:t>
            </w:r>
            <w:r w:rsidR="00B16F8A">
              <w:t xml:space="preserve">. . . </w:t>
            </w:r>
            <w:r w:rsidR="00513068" w:rsidRPr="00513068">
              <w:t xml:space="preserve">the baptized who are </w:t>
            </w:r>
            <w:r w:rsidR="00513068" w:rsidRPr="004A0E90">
              <w:rPr>
                <w:b/>
                <w:bCs/>
                <w:color w:val="663300"/>
              </w:rPr>
              <w:t>divorced and civilly remarried need to be more fully integrated into Christian communities</w:t>
            </w:r>
            <w:r w:rsidR="00513068" w:rsidRPr="004A0E90">
              <w:rPr>
                <w:color w:val="663300"/>
              </w:rPr>
              <w:t xml:space="preserve"> . . . . </w:t>
            </w:r>
            <w:r w:rsidR="00513068" w:rsidRPr="004A0E90">
              <w:rPr>
                <w:b/>
                <w:bCs/>
                <w:color w:val="663300"/>
              </w:rPr>
              <w:t>The logic of integration</w:t>
            </w:r>
            <w:r w:rsidR="00513068" w:rsidRPr="004A0E90">
              <w:rPr>
                <w:color w:val="663300"/>
              </w:rPr>
              <w:t xml:space="preserve"> </w:t>
            </w:r>
            <w:r w:rsidR="00513068" w:rsidRPr="00513068">
              <w:t xml:space="preserve">is the key to their </w:t>
            </w:r>
            <w:r w:rsidR="00513068" w:rsidRPr="00513068">
              <w:rPr>
                <w:b/>
                <w:bCs/>
                <w:color w:val="00B050"/>
              </w:rPr>
              <w:t xml:space="preserve">pastoral care, a care which would allow them </w:t>
            </w:r>
            <w:r w:rsidR="00513068">
              <w:t xml:space="preserve">. . . </w:t>
            </w:r>
            <w:r w:rsidR="00513068" w:rsidRPr="00513068">
              <w:t xml:space="preserve"> </w:t>
            </w:r>
            <w:r w:rsidR="00513068" w:rsidRPr="00F405B3">
              <w:rPr>
                <w:b/>
                <w:bCs/>
                <w:color w:val="663300"/>
              </w:rPr>
              <w:t>to know that they can have a joyful and fruitful experience in it</w:t>
            </w:r>
            <w:r w:rsidR="00513068" w:rsidRPr="00513068">
              <w:rPr>
                <w:color w:val="000000" w:themeColor="text1"/>
              </w:rPr>
              <w:t>.</w:t>
            </w:r>
            <w:r w:rsidR="00513068">
              <w:rPr>
                <w:color w:val="000000" w:themeColor="text1"/>
              </w:rPr>
              <w:t xml:space="preserve"> . . . </w:t>
            </w:r>
            <w:r w:rsidR="00513068" w:rsidRPr="00513068">
              <w:rPr>
                <w:b/>
                <w:bCs/>
                <w:color w:val="00B050"/>
              </w:rPr>
              <w:t>Their participation</w:t>
            </w:r>
            <w:r w:rsidR="00513068" w:rsidRPr="00513068">
              <w:rPr>
                <w:color w:val="00B050"/>
              </w:rPr>
              <w:t xml:space="preserve"> </w:t>
            </w:r>
            <w:r w:rsidR="00513068">
              <w:rPr>
                <w:color w:val="000000" w:themeColor="text1"/>
              </w:rPr>
              <w:t xml:space="preserve">. . . </w:t>
            </w:r>
            <w:r w:rsidR="007F4CB8">
              <w:rPr>
                <w:color w:val="000000" w:themeColor="text1"/>
              </w:rPr>
              <w:t>n</w:t>
            </w:r>
            <w:r w:rsidR="00513068" w:rsidRPr="00513068">
              <w:rPr>
                <w:color w:val="000000" w:themeColor="text1"/>
              </w:rPr>
              <w:t xml:space="preserve">ecessarily requires discerning </w:t>
            </w:r>
            <w:r w:rsidR="00513068" w:rsidRPr="00F405B3">
              <w:rPr>
                <w:b/>
                <w:bCs/>
                <w:color w:val="663300"/>
              </w:rPr>
              <w:t>which of the various forms of exclusion currently practised in the liturgical, pastoral, educational and institutional framework, can be surmounted</w:t>
            </w:r>
            <w:r w:rsidR="00513068">
              <w:rPr>
                <w:color w:val="000000" w:themeColor="text1"/>
              </w:rPr>
              <w:t>.</w:t>
            </w:r>
            <w:r w:rsidR="00B16F8A">
              <w:rPr>
                <w:color w:val="000000" w:themeColor="text1"/>
              </w:rPr>
              <w:t>"</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w:pStyle w:val="FootnoteText"/>
              <w:spacing w:line="180" w:lineRule="exact"/>
              <w:rPr>
                <w:lang w:val="pt-BR"/>
              </w:rPr>
            </w:pPr>
            <w:r w:rsidRPr="00230168">
              <w:rPr>
                <w:lang w:val="pt-BR"/>
              </w:rPr>
              <w:t>C</w:t>
            </w:r>
            <w:r w:rsidR="00CF1EFB" w:rsidRPr="00230168">
              <w:rPr>
                <w:lang w:val="pt-BR"/>
              </w:rPr>
              <w:t xml:space="preserve"> </w:t>
            </w:r>
            <w:r w:rsidR="00CF1EFB">
              <w:rPr>
                <w:lang w:val="pt-BR"/>
              </w:rPr>
              <w:t xml:space="preserve">   G</w:t>
            </w:r>
          </w:p>
          <w:p w14:paraId="39D67A51" w14:textId="613AF4E5" w:rsidR="00230168" w:rsidRPr="00230168" w:rsidRDefault="00230168" w:rsidP="00230168">
            <w:pPr>
              <w:pStyle w:val="FootnoteText"/>
              <w:spacing w:line="180" w:lineRule="exact"/>
              <w:rPr>
                <w:lang w:val="pt-BR"/>
              </w:rPr>
            </w:pPr>
            <w:r w:rsidRPr="00230168">
              <w:rPr>
                <w:lang w:val="pt-BR"/>
              </w:rPr>
              <w:t xml:space="preserve">R </w:t>
            </w:r>
            <w:r>
              <w:rPr>
                <w:lang w:val="pt-BR"/>
              </w:rPr>
              <w:t xml:space="preserve">   </w:t>
            </w:r>
            <w:r w:rsidRPr="00230168">
              <w:rPr>
                <w:lang w:val="pt-BR"/>
              </w:rPr>
              <w:t>R</w:t>
            </w:r>
          </w:p>
          <w:p w14:paraId="068CF8D8" w14:textId="0A724B56" w:rsidR="00230168" w:rsidRPr="00230168" w:rsidRDefault="00CF1EFB" w:rsidP="00230168">
            <w:pPr>
              <w:pStyle w:val="FootnoteText"/>
              <w:spacing w:line="180" w:lineRule="exact"/>
              <w:rPr>
                <w:lang w:val="pt-BR"/>
              </w:rPr>
            </w:pPr>
            <w:r>
              <w:rPr>
                <w:lang w:val="pt-BR"/>
              </w:rPr>
              <w:t>E</w:t>
            </w:r>
            <w:r w:rsidR="00230168" w:rsidRPr="00230168">
              <w:rPr>
                <w:lang w:val="pt-BR"/>
              </w:rPr>
              <w:t xml:space="preserve">    </w:t>
            </w:r>
            <w:r>
              <w:rPr>
                <w:lang w:val="pt-BR"/>
              </w:rPr>
              <w:t>A</w:t>
            </w:r>
          </w:p>
          <w:p w14:paraId="143DEAE9" w14:textId="41655A71" w:rsidR="00230168" w:rsidRPr="00230168" w:rsidRDefault="00CF1EFB" w:rsidP="00230168">
            <w:pPr>
              <w:pStyle w:val="FootnoteText"/>
              <w:spacing w:line="180" w:lineRule="exact"/>
              <w:rPr>
                <w:lang w:val="pt-BR"/>
              </w:rPr>
            </w:pPr>
            <w:r>
              <w:rPr>
                <w:lang w:val="pt-BR"/>
              </w:rPr>
              <w:t>A</w:t>
            </w:r>
            <w:r w:rsidR="00230168" w:rsidRPr="00230168">
              <w:rPr>
                <w:lang w:val="pt-BR"/>
              </w:rPr>
              <w:t xml:space="preserve">    </w:t>
            </w:r>
            <w:r>
              <w:rPr>
                <w:lang w:val="pt-BR"/>
              </w:rPr>
              <w:t>D</w:t>
            </w:r>
          </w:p>
          <w:p w14:paraId="1B638B8D" w14:textId="422820B6" w:rsidR="00230168" w:rsidRPr="00230168" w:rsidRDefault="00CF1EFB" w:rsidP="00230168">
            <w:pPr>
              <w:pStyle w:val="FootnoteText"/>
              <w:spacing w:line="180" w:lineRule="exact"/>
              <w:rPr>
                <w:lang w:val="pt-BR"/>
              </w:rPr>
            </w:pPr>
            <w:r>
              <w:rPr>
                <w:lang w:val="pt-BR"/>
              </w:rPr>
              <w:t>T</w:t>
            </w:r>
            <w:r w:rsidR="00230168" w:rsidRPr="00230168">
              <w:rPr>
                <w:lang w:val="pt-BR"/>
              </w:rPr>
              <w:t xml:space="preserve">  </w:t>
            </w:r>
            <w:r w:rsidR="00230168">
              <w:rPr>
                <w:lang w:val="pt-BR"/>
              </w:rPr>
              <w:t xml:space="preserve"> </w:t>
            </w:r>
            <w:r w:rsidR="00230168" w:rsidRPr="00230168">
              <w:rPr>
                <w:lang w:val="pt-BR"/>
              </w:rPr>
              <w:t xml:space="preserve"> </w:t>
            </w:r>
            <w:r>
              <w:rPr>
                <w:lang w:val="pt-BR"/>
              </w:rPr>
              <w:t>U</w:t>
            </w:r>
          </w:p>
          <w:p w14:paraId="4B178E3F" w14:textId="5F408302" w:rsidR="00230168" w:rsidRPr="00230168" w:rsidRDefault="00CF1EFB" w:rsidP="00230168">
            <w:pPr>
              <w:pStyle w:val="FootnoteText"/>
              <w:spacing w:line="180" w:lineRule="exact"/>
              <w:rPr>
                <w:lang w:val="pt-BR"/>
              </w:rPr>
            </w:pPr>
            <w:r>
              <w:rPr>
                <w:lang w:val="pt-BR"/>
              </w:rPr>
              <w:t>I</w:t>
            </w:r>
            <w:r w:rsidR="00230168" w:rsidRPr="00230168">
              <w:rPr>
                <w:lang w:val="pt-BR"/>
              </w:rPr>
              <w:t xml:space="preserve"> </w:t>
            </w:r>
            <w:r w:rsidR="00230168">
              <w:rPr>
                <w:lang w:val="pt-BR"/>
              </w:rPr>
              <w:t xml:space="preserve">   </w:t>
            </w:r>
            <w:r>
              <w:rPr>
                <w:lang w:val="pt-BR"/>
              </w:rPr>
              <w:t>A</w:t>
            </w:r>
          </w:p>
          <w:p w14:paraId="2D6A8345" w14:textId="0E7760F9" w:rsidR="00230168" w:rsidRPr="00230168" w:rsidRDefault="00CF1EFB" w:rsidP="00230168">
            <w:pPr>
              <w:pStyle w:val="FootnoteText"/>
              <w:spacing w:line="180" w:lineRule="exact"/>
              <w:rPr>
                <w:lang w:val="pt-BR"/>
              </w:rPr>
            </w:pPr>
            <w:r>
              <w:rPr>
                <w:lang w:val="pt-BR"/>
              </w:rPr>
              <w:t>V</w:t>
            </w:r>
            <w:r w:rsidR="00230168" w:rsidRPr="00230168">
              <w:rPr>
                <w:lang w:val="pt-BR"/>
              </w:rPr>
              <w:t xml:space="preserve"> </w:t>
            </w:r>
            <w:r w:rsidR="00230168">
              <w:rPr>
                <w:lang w:val="pt-BR"/>
              </w:rPr>
              <w:t xml:space="preserve">   </w:t>
            </w:r>
            <w:r>
              <w:rPr>
                <w:lang w:val="pt-BR"/>
              </w:rPr>
              <w:t>L</w:t>
            </w:r>
          </w:p>
          <w:p w14:paraId="6D18E066" w14:textId="43DAD4AE" w:rsidR="00230168" w:rsidRDefault="00230168" w:rsidP="00230168">
            <w:pPr>
              <w:pStyle w:val="FootnoteText"/>
              <w:spacing w:line="180" w:lineRule="exact"/>
              <w:rPr>
                <w:lang w:val="pt-BR"/>
              </w:rPr>
            </w:pPr>
            <w:r w:rsidRPr="00CF1EFB">
              <w:rPr>
                <w:color w:val="FFFFFF" w:themeColor="background1"/>
                <w:lang w:val="pt-BR"/>
              </w:rPr>
              <w:t>.</w:t>
            </w:r>
            <w:r w:rsidR="00CF1EFB" w:rsidRPr="00CF1EFB">
              <w:rPr>
                <w:lang w:val="pt-BR"/>
              </w:rPr>
              <w:t>E</w:t>
            </w:r>
            <w:r w:rsidR="00CF1EFB" w:rsidRPr="00230168">
              <w:rPr>
                <w:lang w:val="pt-BR"/>
              </w:rPr>
              <w:t xml:space="preserve"> </w:t>
            </w:r>
            <w:r w:rsidR="00CF1EFB">
              <w:rPr>
                <w:lang w:val="pt-BR"/>
              </w:rPr>
              <w:t xml:space="preserve">   N</w:t>
            </w:r>
          </w:p>
          <w:p w14:paraId="092E198E" w14:textId="496F93E6"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E</w:t>
            </w:r>
          </w:p>
          <w:p w14:paraId="055259F7" w14:textId="266A8270"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60F47904" w14:textId="5F1AD7F4" w:rsidR="00CF1EFB" w:rsidRP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4C16E8D7" w14:textId="1DE44A93" w:rsidR="00230168" w:rsidRPr="00CF1EFB" w:rsidRDefault="00230168" w:rsidP="00230168">
            <w:pPr>
              <w:pStyle w:val="FootnoteText"/>
              <w:spacing w:line="180" w:lineRule="exact"/>
              <w:rPr>
                <w:lang w:val="pt-BR"/>
              </w:rPr>
            </w:pPr>
            <w:r w:rsidRPr="00CF1EFB">
              <w:rPr>
                <w:color w:val="FFFFFF" w:themeColor="background1"/>
                <w:lang w:val="pt-BR"/>
              </w:rPr>
              <w:t xml:space="preserve">.    </w:t>
            </w:r>
          </w:p>
          <w:p w14:paraId="05969ABE" w14:textId="5A0DB05C" w:rsidR="0055112A" w:rsidRPr="00230168" w:rsidRDefault="00230168" w:rsidP="00230168">
            <w:pPr>
              <w:pStyle w:val="FootnoteText"/>
              <w:spacing w:line="180" w:lineRule="exact"/>
            </w:pPr>
            <w:r w:rsidRPr="00230168">
              <w:rPr>
                <w:color w:val="FFFFFF" w:themeColor="background1"/>
              </w:rPr>
              <w:t>.</w:t>
            </w:r>
            <w:r>
              <w:rPr>
                <w:color w:val="FFFFFF" w:themeColor="background1"/>
              </w:rPr>
              <w:t xml:space="preserve">    </w:t>
            </w:r>
          </w:p>
        </w:tc>
        <w:tc>
          <w:tcPr>
            <w:tcW w:w="2564" w:type="dxa"/>
          </w:tcPr>
          <w:p w14:paraId="19F52EAA" w14:textId="77777777" w:rsidR="00F7055F" w:rsidRDefault="00F7055F" w:rsidP="0055112A">
            <w:pPr>
              <w:pStyle w:val="FootnoteText"/>
              <w:jc w:val="left"/>
            </w:pPr>
            <w:r>
              <w:t xml:space="preserve">55 – “[Conscience], it is said [by Situation Ethicists] leads men not so much to a meticulous observance of the universal norms as to </w:t>
            </w:r>
            <w:r w:rsidRPr="00F7055F">
              <w:rPr>
                <w:b/>
                <w:bCs/>
                <w:color w:val="FF66FF"/>
              </w:rPr>
              <w:t>a creative</w:t>
            </w:r>
            <w:r w:rsidRPr="00F7055F">
              <w:rPr>
                <w:color w:val="FF66FF"/>
              </w:rPr>
              <w:t xml:space="preserve"> </w:t>
            </w:r>
            <w:r>
              <w:t xml:space="preserve">and </w:t>
            </w:r>
            <w:r w:rsidRPr="00F405B3">
              <w:rPr>
                <w:b/>
                <w:bCs/>
              </w:rPr>
              <w:t>responsible</w:t>
            </w:r>
            <w:r w:rsidRPr="00F405B3">
              <w:t xml:space="preserve"> </w:t>
            </w:r>
            <w:r>
              <w:t xml:space="preserve">acceptance of the personal </w:t>
            </w:r>
            <w:r w:rsidRPr="00F405B3">
              <w:rPr>
                <w:b/>
                <w:bCs/>
                <w:color w:val="7030A0"/>
              </w:rPr>
              <w:t>tasks</w:t>
            </w:r>
            <w:r w:rsidRPr="00F405B3">
              <w:rPr>
                <w:color w:val="7030A0"/>
              </w:rPr>
              <w:t xml:space="preserve"> </w:t>
            </w:r>
            <w:r>
              <w:t>entrusted to him by God.</w:t>
            </w:r>
          </w:p>
          <w:p w14:paraId="1D54263B" w14:textId="4C8B9E1C" w:rsidR="006E6652" w:rsidRDefault="00F7055F" w:rsidP="006E6652">
            <w:pPr>
              <w:pStyle w:val="FootnoteText"/>
              <w:jc w:val="left"/>
            </w:pPr>
            <w:r>
              <w:t>In their desire to emphasize the ‘</w:t>
            </w:r>
            <w:r w:rsidRPr="00F7055F">
              <w:rPr>
                <w:b/>
                <w:bCs/>
                <w:color w:val="FF66FF"/>
              </w:rPr>
              <w:t>creative</w:t>
            </w:r>
            <w:r>
              <w:t xml:space="preserve">’ character of conscience, certain authors no longer call its actions </w:t>
            </w:r>
            <w:r w:rsidRPr="00F405B3">
              <w:rPr>
                <w:b/>
                <w:bCs/>
                <w:color w:val="00B0F0"/>
              </w:rPr>
              <w:t>[intellectual] ’judgments’</w:t>
            </w:r>
            <w:r w:rsidRPr="00F405B3">
              <w:rPr>
                <w:color w:val="00B0F0"/>
              </w:rPr>
              <w:t xml:space="preserve"> </w:t>
            </w:r>
            <w:r>
              <w:t>but [</w:t>
            </w:r>
            <w:r w:rsidRPr="00F405B3">
              <w:rPr>
                <w:b/>
                <w:bCs/>
              </w:rPr>
              <w:t xml:space="preserve">existentially </w:t>
            </w:r>
            <w:r w:rsidRPr="006E6652">
              <w:rPr>
                <w:b/>
                <w:bCs/>
                <w:color w:val="815243"/>
              </w:rPr>
              <w:t>active</w:t>
            </w:r>
            <w:r>
              <w:t xml:space="preserve">] </w:t>
            </w:r>
            <w:r w:rsidRPr="00F7055F">
              <w:rPr>
                <w:b/>
                <w:bCs/>
                <w:color w:val="815243"/>
              </w:rPr>
              <w:t>’decisions’</w:t>
            </w:r>
            <w:r>
              <w:t xml:space="preserve">: only by making these </w:t>
            </w:r>
            <w:r w:rsidRPr="00F7055F">
              <w:rPr>
                <w:b/>
                <w:bCs/>
                <w:color w:val="815243"/>
              </w:rPr>
              <w:t xml:space="preserve">decisions </w:t>
            </w:r>
            <w:r w:rsidRPr="00F405B3">
              <w:rPr>
                <w:b/>
                <w:bCs/>
              </w:rPr>
              <w:t>‘autono</w:t>
            </w:r>
            <w:r w:rsidR="006E6652" w:rsidRPr="00F405B3">
              <w:rPr>
                <w:b/>
                <w:bCs/>
              </w:rPr>
              <w:t>-</w:t>
            </w:r>
            <w:r w:rsidRPr="00F405B3">
              <w:rPr>
                <w:b/>
                <w:bCs/>
              </w:rPr>
              <w:t>mously’</w:t>
            </w:r>
            <w:r w:rsidRPr="00F405B3">
              <w:t xml:space="preserve"> </w:t>
            </w:r>
            <w:r>
              <w:t xml:space="preserve">would man be able </w:t>
            </w:r>
            <w:r w:rsidRPr="006E6652">
              <w:rPr>
                <w:b/>
                <w:bCs/>
                <w:color w:val="CC9900"/>
              </w:rPr>
              <w:t>to attain</w:t>
            </w:r>
            <w:r w:rsidRPr="006E6652">
              <w:rPr>
                <w:color w:val="CC9900"/>
              </w:rPr>
              <w:t xml:space="preserve"> </w:t>
            </w:r>
            <w:r w:rsidRPr="006E6652">
              <w:rPr>
                <w:b/>
                <w:bCs/>
                <w:color w:val="CC9900"/>
              </w:rPr>
              <w:t>moral maturity</w:t>
            </w:r>
            <w:r>
              <w:t>.</w:t>
            </w:r>
            <w:r w:rsidR="006E6652">
              <w:t>”</w:t>
            </w:r>
            <w:r>
              <w:t xml:space="preserve">  </w:t>
            </w:r>
          </w:p>
          <w:p w14:paraId="7DBB168E" w14:textId="663E6997" w:rsidR="0055112A" w:rsidRPr="00230168" w:rsidRDefault="00F7055F" w:rsidP="006E6652">
            <w:pPr>
              <w:pStyle w:val="FootnoteText"/>
              <w:jc w:val="left"/>
            </w:pPr>
            <w:r>
              <w:t xml:space="preserve">56 – “. . . </w:t>
            </w:r>
            <w:r w:rsidR="006E6652">
              <w:t xml:space="preserve">based on a certain more concrete </w:t>
            </w:r>
            <w:r w:rsidR="006E6652" w:rsidRPr="00F405B3">
              <w:rPr>
                <w:b/>
                <w:bCs/>
              </w:rPr>
              <w:t>existential</w:t>
            </w:r>
            <w:r w:rsidR="006E6652" w:rsidRPr="00F405B3">
              <w:t xml:space="preserve"> </w:t>
            </w:r>
            <w:r w:rsidR="006E6652">
              <w:t>consideration . . . An attempt is made . . . to justify a ‘</w:t>
            </w:r>
            <w:r w:rsidR="006E6652" w:rsidRPr="00F7055F">
              <w:rPr>
                <w:b/>
                <w:bCs/>
                <w:color w:val="FF66FF"/>
              </w:rPr>
              <w:t>creative</w:t>
            </w:r>
            <w:r w:rsidR="006E6652">
              <w:t xml:space="preserve">’ hermeneutic according to which the moral conscience is </w:t>
            </w:r>
            <w:r w:rsidR="006E6652" w:rsidRPr="00F405B3">
              <w:rPr>
                <w:b/>
                <w:bCs/>
                <w:color w:val="663300"/>
              </w:rPr>
              <w:t>in no way obliged, in every case, by a particular</w:t>
            </w:r>
            <w:r w:rsidR="006E6652" w:rsidRPr="00F405B3">
              <w:rPr>
                <w:color w:val="663300"/>
              </w:rPr>
              <w:t xml:space="preserve"> </w:t>
            </w:r>
            <w:r w:rsidR="006E6652" w:rsidRPr="00F405B3">
              <w:rPr>
                <w:b/>
                <w:bCs/>
                <w:color w:val="663300"/>
              </w:rPr>
              <w:t>negative precept</w:t>
            </w:r>
            <w:r w:rsidR="006E6652">
              <w:t>."</w:t>
            </w:r>
          </w:p>
        </w:tc>
        <w:tc>
          <w:tcPr>
            <w:tcW w:w="7253" w:type="dxa"/>
          </w:tcPr>
          <w:p w14:paraId="2B3B42BA" w14:textId="77777777" w:rsidR="0055112A" w:rsidRDefault="006E6652" w:rsidP="0055112A">
            <w:pPr>
              <w:pStyle w:val="FootnoteText"/>
              <w:jc w:val="left"/>
            </w:pPr>
            <w:r>
              <w:t xml:space="preserve"> 293</w:t>
            </w:r>
            <w:r w:rsidR="00CF1EFB">
              <w:t xml:space="preserve"> – “</w:t>
            </w:r>
            <w:r w:rsidRPr="006E6652">
              <w:rPr>
                <w:b/>
                <w:bCs/>
                <w:color w:val="CC9900"/>
              </w:rPr>
              <w:t>Gradualness</w:t>
            </w:r>
            <w:r w:rsidRPr="006E6652">
              <w:rPr>
                <w:color w:val="CC9900"/>
              </w:rPr>
              <w:t xml:space="preserve"> </w:t>
            </w:r>
            <w:r>
              <w:t xml:space="preserve">in pastoral care: </w:t>
            </w:r>
            <w:r w:rsidR="00CF1EFB">
              <w:t xml:space="preserve"> . . . pastoral care with a view to the </w:t>
            </w:r>
            <w:r w:rsidR="00CF1EFB" w:rsidRPr="00CF1EFB">
              <w:rPr>
                <w:b/>
                <w:bCs/>
                <w:color w:val="CC9900"/>
              </w:rPr>
              <w:t>eventual</w:t>
            </w:r>
            <w:r w:rsidR="00CF1EFB" w:rsidRPr="00CF1EFB">
              <w:rPr>
                <w:color w:val="CC9900"/>
              </w:rPr>
              <w:t xml:space="preserve"> </w:t>
            </w:r>
            <w:r w:rsidR="00CF1EFB">
              <w:t xml:space="preserve">celebration of the sacrament of marriage. . . . elements that can foster evangelization and </w:t>
            </w:r>
            <w:r w:rsidR="00CF1EFB" w:rsidRPr="00F405B3">
              <w:rPr>
                <w:b/>
                <w:bCs/>
              </w:rPr>
              <w:t>human</w:t>
            </w:r>
            <w:r w:rsidR="00CF1EFB" w:rsidRPr="00F405B3">
              <w:t xml:space="preserve"> </w:t>
            </w:r>
            <w:r w:rsidR="00CF1EFB">
              <w:t xml:space="preserve">and spiritual </w:t>
            </w:r>
            <w:r w:rsidR="00CF1EFB" w:rsidRPr="00CF1EFB">
              <w:rPr>
                <w:b/>
                <w:bCs/>
                <w:color w:val="CC9900"/>
              </w:rPr>
              <w:t>growth</w:t>
            </w:r>
            <w:r w:rsidR="00CF1EFB">
              <w:t>."</w:t>
            </w:r>
          </w:p>
          <w:p w14:paraId="68A418CD" w14:textId="4826EF7F" w:rsidR="00CF1EFB" w:rsidRDefault="00CF1EFB" w:rsidP="0055112A">
            <w:pPr>
              <w:pStyle w:val="FootnoteText"/>
              <w:jc w:val="left"/>
            </w:pPr>
            <w:r>
              <w:t xml:space="preserve">295 - "St. John Paul II proposed the so-called ‘law of gradualness’ in the knowledge that the human being ‘knows, </w:t>
            </w:r>
            <w:r w:rsidRPr="00CF1EFB">
              <w:rPr>
                <w:b/>
                <w:bCs/>
                <w:color w:val="FF66FF"/>
              </w:rPr>
              <w:t>loves</w:t>
            </w:r>
            <w:r>
              <w:t xml:space="preserve">, and </w:t>
            </w:r>
            <w:r w:rsidRPr="00F405B3">
              <w:rPr>
                <w:b/>
                <w:bCs/>
                <w:color w:val="7030A0"/>
              </w:rPr>
              <w:t>accomplishes</w:t>
            </w:r>
            <w:r w:rsidRPr="00F405B3">
              <w:rPr>
                <w:color w:val="7030A0"/>
              </w:rPr>
              <w:t xml:space="preserve"> </w:t>
            </w:r>
            <w:r>
              <w:t xml:space="preserve">moral good </w:t>
            </w:r>
            <w:r w:rsidRPr="00CF1EFB">
              <w:rPr>
                <w:b/>
                <w:bCs/>
                <w:color w:val="CC9900"/>
              </w:rPr>
              <w:t>by different stages of growth</w:t>
            </w:r>
            <w:r>
              <w:t xml:space="preserve">’.  This is not a ‘gradualness of law’ but rather a gradualness in the </w:t>
            </w:r>
            <w:r w:rsidRPr="00670F54">
              <w:rPr>
                <w:b/>
                <w:bCs/>
                <w:color w:val="FF66FF"/>
              </w:rPr>
              <w:t>Prudential</w:t>
            </w:r>
            <w:r w:rsidRPr="00670F54">
              <w:rPr>
                <w:color w:val="FF66FF"/>
              </w:rPr>
              <w:t xml:space="preserve"> </w:t>
            </w:r>
            <w:r>
              <w:t xml:space="preserve">exercise of </w:t>
            </w:r>
            <w:r w:rsidRPr="00F405B3">
              <w:rPr>
                <w:b/>
                <w:bCs/>
              </w:rPr>
              <w:t xml:space="preserve">free </w:t>
            </w:r>
            <w:r w:rsidRPr="00F405B3">
              <w:rPr>
                <w:b/>
                <w:bCs/>
                <w:color w:val="7030A0"/>
              </w:rPr>
              <w:t>acts</w:t>
            </w:r>
            <w:r w:rsidRPr="00F405B3">
              <w:rPr>
                <w:color w:val="7030A0"/>
              </w:rPr>
              <w:t xml:space="preserve"> </w:t>
            </w:r>
            <w:r>
              <w:t xml:space="preserve">on the part of subjects who are not in a position to understand . . . .  For . . . each human being advances </w:t>
            </w:r>
            <w:r w:rsidRPr="00CF1EFB">
              <w:rPr>
                <w:b/>
                <w:bCs/>
                <w:color w:val="CC9900"/>
              </w:rPr>
              <w:t>gradually</w:t>
            </w:r>
            <w:r w:rsidRPr="00CF1EFB">
              <w:rPr>
                <w:color w:val="CC9900"/>
              </w:rPr>
              <w:t xml:space="preserve"> </w:t>
            </w:r>
            <w:r>
              <w:t>with . . . the demands of God . . . in his or her [life].”</w:t>
            </w:r>
          </w:p>
          <w:p w14:paraId="1F3026D5" w14:textId="77777777" w:rsidR="00CF1EFB" w:rsidRDefault="00670F54" w:rsidP="0055112A">
            <w:pPr>
              <w:pStyle w:val="FootnoteText"/>
              <w:jc w:val="left"/>
            </w:pPr>
            <w:r>
              <w:t xml:space="preserve">299 – “Such [divorced and civilly remarried] persons </w:t>
            </w:r>
            <w:r w:rsidRPr="00F405B3">
              <w:rPr>
                <w:b/>
                <w:bCs/>
              </w:rPr>
              <w:t>need to feel</w:t>
            </w:r>
            <w:r w:rsidRPr="00F405B3">
              <w:t xml:space="preserve"> </w:t>
            </w:r>
            <w:r w:rsidRPr="00F405B3">
              <w:rPr>
                <w:b/>
                <w:bCs/>
                <w:color w:val="663300"/>
              </w:rPr>
              <w:t>not as</w:t>
            </w:r>
            <w:r w:rsidRPr="00F405B3">
              <w:rPr>
                <w:color w:val="663300"/>
              </w:rPr>
              <w:t xml:space="preserve">  </w:t>
            </w:r>
            <w:r w:rsidRPr="00F405B3">
              <w:rPr>
                <w:b/>
                <w:bCs/>
                <w:color w:val="663300"/>
              </w:rPr>
              <w:t>excommunicated</w:t>
            </w:r>
            <w:r w:rsidRPr="00F405B3">
              <w:rPr>
                <w:color w:val="663300"/>
              </w:rPr>
              <w:t xml:space="preserve"> </w:t>
            </w:r>
            <w:r>
              <w:t xml:space="preserve">. . . but instead </w:t>
            </w:r>
            <w:r w:rsidRPr="00F405B3">
              <w:rPr>
                <w:b/>
                <w:bCs/>
              </w:rPr>
              <w:t>as</w:t>
            </w:r>
            <w:r w:rsidRPr="00F405B3">
              <w:t xml:space="preserve"> </w:t>
            </w:r>
            <w:r w:rsidRPr="00F405B3">
              <w:rPr>
                <w:b/>
                <w:bCs/>
              </w:rPr>
              <w:t>living members</w:t>
            </w:r>
            <w:r>
              <w:t xml:space="preserve">, able to </w:t>
            </w:r>
            <w:r w:rsidRPr="00670F54">
              <w:rPr>
                <w:b/>
                <w:bCs/>
                <w:color w:val="FF66FF"/>
              </w:rPr>
              <w:t>live and grow</w:t>
            </w:r>
            <w:r w:rsidRPr="00670F54">
              <w:rPr>
                <w:color w:val="FF66FF"/>
              </w:rPr>
              <w:t xml:space="preserve"> </w:t>
            </w:r>
            <w:r>
              <w:t xml:space="preserve">in the Church, </w:t>
            </w:r>
            <w:r w:rsidRPr="00F405B3">
              <w:rPr>
                <w:b/>
              </w:rPr>
              <w:t xml:space="preserve">and experience </w:t>
            </w:r>
            <w:r>
              <w:t xml:space="preserve">her as a mother who . . . </w:t>
            </w:r>
            <w:r w:rsidRPr="00CB6A57">
              <w:rPr>
                <w:b/>
                <w:bCs/>
                <w:color w:val="FF66FF"/>
              </w:rPr>
              <w:t>encourages them</w:t>
            </w:r>
            <w:r w:rsidRPr="00CB6A57">
              <w:rPr>
                <w:color w:val="FF66FF"/>
              </w:rPr>
              <w:t xml:space="preserve"> </w:t>
            </w:r>
            <w:r w:rsidRPr="00670F54">
              <w:rPr>
                <w:b/>
                <w:bCs/>
                <w:color w:val="CC9900"/>
              </w:rPr>
              <w:t>along the path of life</w:t>
            </w:r>
            <w:r w:rsidRPr="00670F54">
              <w:rPr>
                <w:color w:val="CC9900"/>
              </w:rPr>
              <w:t xml:space="preserve"> </w:t>
            </w:r>
            <w:r>
              <w:t xml:space="preserve">. . .” </w:t>
            </w:r>
          </w:p>
          <w:p w14:paraId="6ABF4EA9" w14:textId="77777777" w:rsidR="00670F54" w:rsidRDefault="00670F54" w:rsidP="0055112A">
            <w:pPr>
              <w:pStyle w:val="FootnoteText"/>
              <w:jc w:val="left"/>
            </w:pPr>
            <w:r>
              <w:t xml:space="preserve">300 – "Priests have the duty </w:t>
            </w:r>
            <w:r w:rsidRPr="00CB6A57">
              <w:rPr>
                <w:b/>
                <w:bCs/>
                <w:color w:val="CC9900"/>
              </w:rPr>
              <w:t>to accompany</w:t>
            </w:r>
            <w:r w:rsidRPr="00CB6A57">
              <w:rPr>
                <w:color w:val="CC9900"/>
              </w:rPr>
              <w:t xml:space="preserve"> </w:t>
            </w:r>
            <w:r w:rsidR="00CB6A57">
              <w:t xml:space="preserve">them </w:t>
            </w:r>
            <w:r>
              <w:t xml:space="preserve">[the divorced and remarried] to understand their situation according to the teaching of the Church. . . . What we're speaking of is a </w:t>
            </w:r>
            <w:r w:rsidRPr="00CB6A57">
              <w:rPr>
                <w:b/>
                <w:bCs/>
                <w:color w:val="CC9900"/>
              </w:rPr>
              <w:t>process of accompaniment</w:t>
            </w:r>
            <w:r w:rsidRPr="00CB6A57">
              <w:rPr>
                <w:color w:val="CC9900"/>
              </w:rPr>
              <w:t xml:space="preserve"> </w:t>
            </w:r>
            <w:r>
              <w:t xml:space="preserve">and </w:t>
            </w:r>
            <w:r w:rsidRPr="00CB6A57">
              <w:rPr>
                <w:b/>
                <w:bCs/>
                <w:color w:val="FF66FF"/>
              </w:rPr>
              <w:t>discernment</w:t>
            </w:r>
            <w:r w:rsidRPr="00CB6A57">
              <w:rPr>
                <w:color w:val="FF66FF"/>
              </w:rPr>
              <w:t xml:space="preserve"> </w:t>
            </w:r>
            <w:r>
              <w:t xml:space="preserve">which ‘guides the faithful to </w:t>
            </w:r>
            <w:r w:rsidRPr="00F405B3">
              <w:rPr>
                <w:b/>
                <w:bCs/>
              </w:rPr>
              <w:t>an awareness of their situation</w:t>
            </w:r>
            <w:r w:rsidRPr="00F405B3">
              <w:t xml:space="preserve"> </w:t>
            </w:r>
            <w:r w:rsidRPr="00F405B3">
              <w:rPr>
                <w:b/>
                <w:bCs/>
              </w:rPr>
              <w:t>before God</w:t>
            </w:r>
            <w:r w:rsidR="00CB6A57">
              <w:t>.’</w:t>
            </w:r>
            <w:r>
              <w:t>"</w:t>
            </w:r>
          </w:p>
          <w:p w14:paraId="2B71DB26" w14:textId="77777777" w:rsidR="00CB6A57" w:rsidRDefault="00CB6A57" w:rsidP="0055112A">
            <w:pPr>
              <w:pStyle w:val="FootnoteText"/>
              <w:jc w:val="left"/>
            </w:pPr>
            <w:r>
              <w:t xml:space="preserve">301 – “A subject </w:t>
            </w:r>
            <w:r w:rsidRPr="00A4625B">
              <w:rPr>
                <w:b/>
                <w:bCs/>
                <w:color w:val="00B0F0"/>
              </w:rPr>
              <w:t>may know full well the rule</w:t>
            </w:r>
            <w:r>
              <w:t>, yet have great difficulty in understanding ‘</w:t>
            </w:r>
            <w:r w:rsidRPr="00CB6A57">
              <w:rPr>
                <w:b/>
                <w:bCs/>
                <w:color w:val="FF66FF"/>
              </w:rPr>
              <w:t>its inherent values’</w:t>
            </w:r>
            <w:r>
              <w:t xml:space="preserve">, or be </w:t>
            </w:r>
            <w:r w:rsidRPr="00F405B3">
              <w:rPr>
                <w:b/>
                <w:bCs/>
              </w:rPr>
              <w:t>in a concrete situation</w:t>
            </w:r>
            <w:r w:rsidRPr="00F405B3">
              <w:t xml:space="preserve"> </w:t>
            </w:r>
            <w:r w:rsidRPr="00F405B3">
              <w:rPr>
                <w:b/>
                <w:bCs/>
                <w:color w:val="663300"/>
              </w:rPr>
              <w:t>which does not allow</w:t>
            </w:r>
            <w:r w:rsidRPr="00F405B3">
              <w:rPr>
                <w:color w:val="663300"/>
              </w:rPr>
              <w:t xml:space="preserve"> </w:t>
            </w:r>
            <w:r>
              <w:t>him or</w:t>
            </w:r>
            <w:r w:rsidR="001935C2">
              <w:t xml:space="preserve"> her</w:t>
            </w:r>
            <w:r>
              <w:t xml:space="preserve"> </w:t>
            </w:r>
            <w:r w:rsidRPr="00CB6A57">
              <w:rPr>
                <w:b/>
                <w:bCs/>
                <w:color w:val="815243"/>
              </w:rPr>
              <w:t xml:space="preserve">to </w:t>
            </w:r>
            <w:r w:rsidRPr="00F405B3">
              <w:rPr>
                <w:b/>
                <w:bCs/>
                <w:color w:val="7030A0"/>
              </w:rPr>
              <w:t>act differently and decide otherwise</w:t>
            </w:r>
            <w:r w:rsidRPr="00F405B3">
              <w:rPr>
                <w:color w:val="7030A0"/>
              </w:rPr>
              <w:t xml:space="preserve"> </w:t>
            </w:r>
            <w:r w:rsidR="001935C2">
              <w:t xml:space="preserve">[i.e, </w:t>
            </w:r>
            <w:r w:rsidR="001935C2" w:rsidRPr="00F405B3">
              <w:rPr>
                <w:b/>
                <w:bCs/>
                <w:color w:val="663300"/>
              </w:rPr>
              <w:t>to cease sinning</w:t>
            </w:r>
            <w:r w:rsidR="001935C2">
              <w:t>] w</w:t>
            </w:r>
            <w:r>
              <w:t xml:space="preserve">ithout further sin.  As the Synod Fathers put it, </w:t>
            </w:r>
            <w:r w:rsidRPr="00F405B3">
              <w:rPr>
                <w:b/>
                <w:bCs/>
                <w:color w:val="663300"/>
              </w:rPr>
              <w:t>‘factors may exist which limit</w:t>
            </w:r>
            <w:r w:rsidRPr="00F405B3">
              <w:rPr>
                <w:color w:val="663300"/>
              </w:rPr>
              <w:t xml:space="preserve"> </w:t>
            </w:r>
            <w:r w:rsidRPr="00F405B3">
              <w:rPr>
                <w:b/>
                <w:bCs/>
              </w:rPr>
              <w:t>the ability</w:t>
            </w:r>
            <w:r w:rsidRPr="00F405B3">
              <w:t xml:space="preserve"> </w:t>
            </w:r>
            <w:r w:rsidRPr="00F405B3">
              <w:rPr>
                <w:b/>
                <w:bCs/>
                <w:color w:val="7030A0"/>
              </w:rPr>
              <w:t>to make a decision'</w:t>
            </w:r>
            <w:r>
              <w:t>.</w:t>
            </w:r>
            <w:r w:rsidR="00837436">
              <w:t xml:space="preserve">  St. Thomas Aquinas himself recognized that someone may possess grace and charity yet not be able to exercise any one of the </w:t>
            </w:r>
            <w:r w:rsidR="00837436" w:rsidRPr="00F405B3">
              <w:rPr>
                <w:b/>
                <w:bCs/>
                <w:color w:val="7030A0"/>
              </w:rPr>
              <w:t>virtues</w:t>
            </w:r>
            <w:r w:rsidR="00837436" w:rsidRPr="00F405B3">
              <w:rPr>
                <w:color w:val="7030A0"/>
              </w:rPr>
              <w:t xml:space="preserve"> </w:t>
            </w:r>
            <w:r w:rsidR="00837436">
              <w:t xml:space="preserve">well; </w:t>
            </w:r>
            <w:r w:rsidR="003E1C3C">
              <w:t xml:space="preserve">. . . [i.e,] infused </w:t>
            </w:r>
            <w:r w:rsidR="003E1C3C" w:rsidRPr="00F405B3">
              <w:rPr>
                <w:b/>
                <w:bCs/>
                <w:color w:val="7030A0"/>
              </w:rPr>
              <w:t xml:space="preserve">moral virtues </w:t>
            </w:r>
            <w:r w:rsidR="003E1C3C">
              <w:t xml:space="preserve">[i.e, stable habits of </w:t>
            </w:r>
            <w:r w:rsidR="003E1C3C" w:rsidRPr="00F405B3">
              <w:rPr>
                <w:b/>
                <w:bCs/>
                <w:color w:val="7030A0"/>
              </w:rPr>
              <w:t>acting</w:t>
            </w:r>
            <w:r w:rsidR="003E1C3C">
              <w:t>] . . . .</w:t>
            </w:r>
            <w:r>
              <w:t>”</w:t>
            </w:r>
          </w:p>
          <w:p w14:paraId="3BA2BBC6" w14:textId="77777777" w:rsidR="003E1C3C" w:rsidRDefault="003E1C3C" w:rsidP="0055112A">
            <w:pPr>
              <w:pStyle w:val="FootnoteText"/>
              <w:jc w:val="left"/>
            </w:pPr>
            <w:r>
              <w:t xml:space="preserve">302 – “Under </w:t>
            </w:r>
            <w:r w:rsidRPr="003E1C3C">
              <w:t xml:space="preserve">certain circumstances </w:t>
            </w:r>
            <w:r>
              <w:t xml:space="preserve">people find it very difficult </w:t>
            </w:r>
            <w:r w:rsidRPr="003E1C3C">
              <w:rPr>
                <w:b/>
                <w:bCs/>
                <w:color w:val="815243"/>
              </w:rPr>
              <w:t>to act</w:t>
            </w:r>
            <w:r>
              <w:t xml:space="preserve"> differently. . . .  responsibility with respect </w:t>
            </w:r>
            <w:r w:rsidRPr="00F405B3">
              <w:rPr>
                <w:b/>
                <w:bCs/>
                <w:color w:val="7030A0"/>
              </w:rPr>
              <w:t xml:space="preserve">certain actions or decisions </w:t>
            </w:r>
            <w:r>
              <w:t xml:space="preserve">is not the same in all cases. . Even the consequences of </w:t>
            </w:r>
            <w:r w:rsidRPr="00F405B3">
              <w:rPr>
                <w:b/>
                <w:bCs/>
                <w:color w:val="7030A0"/>
              </w:rPr>
              <w:t>actions taken</w:t>
            </w:r>
            <w:r w:rsidRPr="00F405B3">
              <w:rPr>
                <w:color w:val="7030A0"/>
              </w:rPr>
              <w:t xml:space="preserve"> </w:t>
            </w:r>
            <w:r>
              <w:t>are not the same in all cases.”</w:t>
            </w:r>
          </w:p>
          <w:p w14:paraId="0CB2C446" w14:textId="7A9220EF" w:rsidR="003E1C3C" w:rsidRDefault="003E1C3C" w:rsidP="0055112A">
            <w:pPr>
              <w:pStyle w:val="FootnoteText"/>
              <w:jc w:val="left"/>
            </w:pPr>
            <w:r>
              <w:t xml:space="preserve">303 – “. . to encourage </w:t>
            </w:r>
            <w:r w:rsidRPr="003E1C3C">
              <w:rPr>
                <w:b/>
                <w:bCs/>
                <w:color w:val="CC9900"/>
              </w:rPr>
              <w:t>the development</w:t>
            </w:r>
            <w:r w:rsidRPr="003E1C3C">
              <w:rPr>
                <w:color w:val="CC9900"/>
              </w:rPr>
              <w:t xml:space="preserve"> </w:t>
            </w:r>
            <w:r>
              <w:t xml:space="preserve">of an </w:t>
            </w:r>
            <w:r w:rsidRPr="00F405B3">
              <w:rPr>
                <w:b/>
                <w:bCs/>
              </w:rPr>
              <w:t>enlightened</w:t>
            </w:r>
            <w:r w:rsidRPr="00F405B3">
              <w:t xml:space="preserve"> </w:t>
            </w:r>
            <w:r>
              <w:t xml:space="preserve">conscience, </w:t>
            </w:r>
            <w:r w:rsidRPr="00077E8F">
              <w:rPr>
                <w:b/>
                <w:bCs/>
                <w:color w:val="CC9900"/>
              </w:rPr>
              <w:t>formed and</w:t>
            </w:r>
            <w:r w:rsidRPr="00077E8F">
              <w:rPr>
                <w:color w:val="CC9900"/>
              </w:rPr>
              <w:t xml:space="preserve"> </w:t>
            </w:r>
            <w:r w:rsidRPr="008B2F25">
              <w:rPr>
                <w:b/>
                <w:bCs/>
                <w:color w:val="CC9900"/>
              </w:rPr>
              <w:t>guided</w:t>
            </w:r>
            <w:r w:rsidRPr="008B2F25">
              <w:rPr>
                <w:color w:val="CC9900"/>
              </w:rPr>
              <w:t xml:space="preserve"> </w:t>
            </w:r>
            <w:r>
              <w:t xml:space="preserve">. . . and  to encourage an ever greater trust in God's grace.  </w:t>
            </w:r>
            <w:r w:rsidRPr="00F405B3">
              <w:rPr>
                <w:b/>
                <w:bCs/>
                <w:color w:val="00B0F0"/>
              </w:rPr>
              <w:t xml:space="preserve">Yet conscience can </w:t>
            </w:r>
            <w:r w:rsidR="008B2F25" w:rsidRPr="00F405B3">
              <w:rPr>
                <w:b/>
                <w:bCs/>
                <w:color w:val="00B0F0"/>
              </w:rPr>
              <w:t>do more than recognize that a given situation does not correspond [to the] Gospel</w:t>
            </w:r>
            <w:r w:rsidR="008B2F25" w:rsidRPr="008B2F25">
              <w:rPr>
                <w:b/>
                <w:bCs/>
                <w:color w:val="808080" w:themeColor="background1" w:themeShade="80"/>
              </w:rPr>
              <w:t>.</w:t>
            </w:r>
            <w:r w:rsidR="008B2F25">
              <w:t xml:space="preserve">  It can also recognize . </w:t>
            </w:r>
            <w:r>
              <w:t>. .</w:t>
            </w:r>
            <w:r w:rsidR="008B2F25">
              <w:t xml:space="preserve"> w</w:t>
            </w:r>
            <w:r>
              <w:t xml:space="preserve">hat for now is </w:t>
            </w:r>
            <w:r w:rsidRPr="008B2F25">
              <w:rPr>
                <w:b/>
                <w:bCs/>
                <w:color w:val="FF66FF"/>
              </w:rPr>
              <w:t xml:space="preserve">the most generous </w:t>
            </w:r>
            <w:r w:rsidRPr="00F405B3">
              <w:rPr>
                <w:b/>
                <w:bCs/>
                <w:color w:val="7030A0"/>
              </w:rPr>
              <w:t>response which can be given to God</w:t>
            </w:r>
            <w:r>
              <w:t xml:space="preserve">, and, come to see with a certain moral security that </w:t>
            </w:r>
            <w:r w:rsidRPr="00F405B3">
              <w:rPr>
                <w:b/>
                <w:bCs/>
                <w:color w:val="663300"/>
              </w:rPr>
              <w:t>it is what God himself is asking</w:t>
            </w:r>
            <w:r w:rsidR="00CA300A" w:rsidRPr="00F405B3">
              <w:rPr>
                <w:b/>
                <w:bCs/>
                <w:color w:val="663300"/>
              </w:rPr>
              <w:t xml:space="preserve"> amid </w:t>
            </w:r>
            <w:r w:rsidRPr="00F405B3">
              <w:rPr>
                <w:b/>
                <w:bCs/>
                <w:color w:val="663300"/>
              </w:rPr>
              <w:t>the concrete complexity of one's limits, while yet not fully the objective ideal</w:t>
            </w:r>
            <w:r>
              <w:t>.</w:t>
            </w:r>
          </w:p>
          <w:p w14:paraId="2ADD4062" w14:textId="77777777" w:rsidR="009C56EC" w:rsidRDefault="00B6454B" w:rsidP="0055112A">
            <w:pPr>
              <w:pStyle w:val="FootnoteText"/>
              <w:jc w:val="left"/>
            </w:pPr>
            <w:r>
              <w:t xml:space="preserve">305 – “Discernment must help to find possible ways of </w:t>
            </w:r>
            <w:r w:rsidRPr="00F405B3">
              <w:rPr>
                <w:b/>
                <w:bCs/>
                <w:color w:val="7030A0"/>
              </w:rPr>
              <w:t>responding to God</w:t>
            </w:r>
            <w:r w:rsidRPr="00F405B3">
              <w:rPr>
                <w:color w:val="7030A0"/>
              </w:rPr>
              <w:t xml:space="preserve"> </w:t>
            </w:r>
            <w:r w:rsidRPr="00B6454B">
              <w:rPr>
                <w:b/>
                <w:bCs/>
                <w:color w:val="CC9900"/>
              </w:rPr>
              <w:t>and growing in the midst of limits</w:t>
            </w:r>
            <w:r>
              <w:t xml:space="preserve">. </w:t>
            </w:r>
            <w:r w:rsidRPr="00F405B3">
              <w:rPr>
                <w:b/>
                <w:bCs/>
                <w:color w:val="00B0F0"/>
              </w:rPr>
              <w:t>By thinking that everything is black-and-white</w:t>
            </w:r>
            <w:r>
              <w:t xml:space="preserve">, we sometimes close off the way of </w:t>
            </w:r>
            <w:r w:rsidRPr="00B6454B">
              <w:rPr>
                <w:b/>
                <w:bCs/>
                <w:color w:val="CC9900"/>
              </w:rPr>
              <w:t>grace and growth</w:t>
            </w:r>
            <w:r>
              <w:t>, and discourage paths of sanctification which give glory to God.  Let us remember that ‘</w:t>
            </w:r>
            <w:r w:rsidRPr="00F405B3">
              <w:rPr>
                <w:b/>
                <w:bCs/>
                <w:color w:val="663300"/>
              </w:rPr>
              <w:t>a small step</w:t>
            </w:r>
            <w:r>
              <w:t xml:space="preserve">, </w:t>
            </w:r>
            <w:r w:rsidRPr="00F405B3">
              <w:rPr>
                <w:b/>
                <w:bCs/>
              </w:rPr>
              <w:t>in the midst of great human limitations</w:t>
            </w:r>
            <w:r w:rsidRPr="00F405B3">
              <w:rPr>
                <w:b/>
                <w:bCs/>
                <w:color w:val="002060"/>
              </w:rPr>
              <w:t>,</w:t>
            </w:r>
            <w:r w:rsidRPr="00F405B3">
              <w:rPr>
                <w:color w:val="002060"/>
              </w:rPr>
              <w:t xml:space="preserve"> </w:t>
            </w:r>
            <w:r w:rsidRPr="00F405B3">
              <w:rPr>
                <w:b/>
                <w:bCs/>
                <w:color w:val="663300"/>
              </w:rPr>
              <w:t>can be more pleasing to God than a life which appears outwardly in order</w:t>
            </w:r>
            <w:r>
              <w:t>, but moves through the day without confronting great difficulties.’”</w:t>
            </w:r>
            <w:r w:rsidR="009C56EC">
              <w:t xml:space="preserve">  </w:t>
            </w:r>
          </w:p>
          <w:p w14:paraId="51486847" w14:textId="6AD0DC13" w:rsidR="00B6454B" w:rsidRDefault="009C56EC" w:rsidP="0055112A">
            <w:pPr>
              <w:pStyle w:val="FootnoteText"/>
              <w:jc w:val="left"/>
            </w:pPr>
            <w:r>
              <w:t xml:space="preserve">306 – “. . . when dealing with those who have </w:t>
            </w:r>
            <w:r w:rsidRPr="00F405B3">
              <w:rPr>
                <w:b/>
                <w:bCs/>
                <w:color w:val="663300"/>
              </w:rPr>
              <w:t>difficulties</w:t>
            </w:r>
            <w:r w:rsidRPr="00F405B3">
              <w:rPr>
                <w:color w:val="663300"/>
              </w:rPr>
              <w:t xml:space="preserve"> </w:t>
            </w:r>
            <w:r w:rsidRPr="00F405B3">
              <w:rPr>
                <w:b/>
                <w:bCs/>
                <w:color w:val="663300"/>
              </w:rPr>
              <w:t>in living</w:t>
            </w:r>
            <w:r w:rsidRPr="00F405B3">
              <w:rPr>
                <w:color w:val="663300"/>
              </w:rPr>
              <w:t xml:space="preserve"> </w:t>
            </w:r>
            <w:r w:rsidRPr="00F405B3">
              <w:rPr>
                <w:b/>
                <w:bCs/>
                <w:color w:val="663300"/>
              </w:rPr>
              <w:t>God’s law to the full</w:t>
            </w:r>
            <w:r>
              <w:t xml:space="preserve">, the invitation to pursue the </w:t>
            </w:r>
            <w:r w:rsidRPr="009C56EC">
              <w:rPr>
                <w:b/>
                <w:bCs/>
                <w:color w:val="CC9900"/>
              </w:rPr>
              <w:t>via</w:t>
            </w:r>
            <w:r w:rsidRPr="009C56EC">
              <w:rPr>
                <w:color w:val="CC9900"/>
              </w:rPr>
              <w:t xml:space="preserve"> </w:t>
            </w:r>
            <w:r w:rsidRPr="009C56EC">
              <w:rPr>
                <w:b/>
                <w:bCs/>
                <w:color w:val="FF66FF"/>
              </w:rPr>
              <w:t>Caritas</w:t>
            </w:r>
            <w:r w:rsidRPr="009C56EC">
              <w:rPr>
                <w:color w:val="FF66FF"/>
              </w:rPr>
              <w:t xml:space="preserve"> </w:t>
            </w:r>
            <w:r>
              <w:t>must be clearly heard.”</w:t>
            </w:r>
          </w:p>
          <w:p w14:paraId="4E4F5FB3" w14:textId="26438F0A" w:rsidR="00C70A2A" w:rsidRDefault="00C70A2A" w:rsidP="0055112A">
            <w:pPr>
              <w:pStyle w:val="FootnoteText"/>
              <w:jc w:val="left"/>
            </w:pPr>
            <w:r>
              <w:t xml:space="preserve">308 – “. . . there is a need </w:t>
            </w:r>
            <w:r w:rsidRPr="00C70A2A">
              <w:rPr>
                <w:b/>
                <w:bCs/>
                <w:color w:val="CC9900"/>
              </w:rPr>
              <w:t>to accompany</w:t>
            </w:r>
            <w:r w:rsidRPr="00C70A2A">
              <w:rPr>
                <w:color w:val="CC9900"/>
              </w:rPr>
              <w:t xml:space="preserve"> </w:t>
            </w:r>
            <w:r w:rsidRPr="00F405B3">
              <w:rPr>
                <w:b/>
                <w:bCs/>
                <w:color w:val="663300"/>
              </w:rPr>
              <w:t>with mercy and patience</w:t>
            </w:r>
            <w:r w:rsidRPr="00F405B3">
              <w:rPr>
                <w:color w:val="663300"/>
              </w:rPr>
              <w:t xml:space="preserve"> </w:t>
            </w:r>
            <w:r w:rsidRPr="00C70A2A">
              <w:rPr>
                <w:b/>
                <w:bCs/>
                <w:color w:val="CC9900"/>
              </w:rPr>
              <w:t xml:space="preserve">eventual stages of personal growth </w:t>
            </w:r>
            <w:r w:rsidRPr="00F405B3">
              <w:rPr>
                <w:b/>
                <w:bCs/>
              </w:rPr>
              <w:t>as these progressively appear</w:t>
            </w:r>
            <w:r>
              <w:t xml:space="preserve">, making room for ‘the Lord's mercy, which spurs us on </w:t>
            </w:r>
            <w:r w:rsidRPr="00F405B3">
              <w:rPr>
                <w:b/>
                <w:bCs/>
                <w:color w:val="663300"/>
              </w:rPr>
              <w:t xml:space="preserve">to do our </w:t>
            </w:r>
            <w:r>
              <w:t>[</w:t>
            </w:r>
            <w:r w:rsidRPr="00F405B3">
              <w:rPr>
                <w:b/>
                <w:bCs/>
                <w:color w:val="663300"/>
              </w:rPr>
              <w:t>level</w:t>
            </w:r>
            <w:r>
              <w:t xml:space="preserve">] </w:t>
            </w:r>
            <w:r w:rsidRPr="00F405B3">
              <w:rPr>
                <w:b/>
                <w:bCs/>
                <w:color w:val="663300"/>
              </w:rPr>
              <w:t>best</w:t>
            </w:r>
            <w:r>
              <w:t xml:space="preserve">.’"  </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w:pStyle w:val="FootnoteText"/>
              <w:spacing w:line="180" w:lineRule="exact"/>
              <w:rPr>
                <w:lang w:val="pt-BR"/>
              </w:rPr>
            </w:pPr>
            <w:r w:rsidRPr="00230168">
              <w:rPr>
                <w:lang w:val="pt-BR"/>
              </w:rPr>
              <w:t xml:space="preserve">O     </w:t>
            </w:r>
            <w:r>
              <w:rPr>
                <w:lang w:val="pt-BR"/>
              </w:rPr>
              <w:t>O</w:t>
            </w:r>
          </w:p>
          <w:p w14:paraId="21BE2388" w14:textId="64880438" w:rsidR="00230168" w:rsidRPr="00230168" w:rsidRDefault="00230168" w:rsidP="00230168">
            <w:pPr>
              <w:pStyle w:val="FootnoteText"/>
              <w:spacing w:line="180" w:lineRule="exact"/>
              <w:rPr>
                <w:lang w:val="pt-BR"/>
              </w:rPr>
            </w:pPr>
            <w:r w:rsidRPr="00230168">
              <w:rPr>
                <w:lang w:val="pt-BR"/>
              </w:rPr>
              <w:t xml:space="preserve">V     </w:t>
            </w:r>
            <w:r>
              <w:rPr>
                <w:lang w:val="pt-BR"/>
              </w:rPr>
              <w:t>N</w:t>
            </w:r>
          </w:p>
          <w:p w14:paraId="74D0BC64" w14:textId="198322DC" w:rsidR="00230168" w:rsidRPr="00230168" w:rsidRDefault="00230168" w:rsidP="00230168">
            <w:pPr>
              <w:pStyle w:val="FootnoteText"/>
              <w:spacing w:line="180" w:lineRule="exact"/>
              <w:rPr>
                <w:lang w:val="pt-BR"/>
              </w:rPr>
            </w:pPr>
            <w:r w:rsidRPr="00230168">
              <w:rPr>
                <w:lang w:val="pt-BR"/>
              </w:rPr>
              <w:t xml:space="preserve">E      </w:t>
            </w:r>
            <w:r w:rsidRPr="00230168">
              <w:rPr>
                <w:color w:val="FFFFFF" w:themeColor="background1"/>
                <w:lang w:val="pt-BR"/>
              </w:rPr>
              <w:t>.</w:t>
            </w:r>
          </w:p>
          <w:p w14:paraId="7F24B7EC" w14:textId="5116C7B0" w:rsidR="00230168" w:rsidRDefault="00230168" w:rsidP="00230168">
            <w:pPr>
              <w:pStyle w:val="FootnoteText"/>
              <w:spacing w:line="180" w:lineRule="exact"/>
              <w:rPr>
                <w:lang w:val="pt-BR"/>
              </w:rPr>
            </w:pPr>
            <w:r w:rsidRPr="00230168">
              <w:rPr>
                <w:lang w:val="pt-BR"/>
              </w:rPr>
              <w:t xml:space="preserve">R     </w:t>
            </w:r>
            <w:r>
              <w:rPr>
                <w:lang w:val="pt-BR"/>
              </w:rPr>
              <w:t>C</w:t>
            </w:r>
          </w:p>
          <w:p w14:paraId="6113C7CE" w14:textId="07AAC6BD" w:rsidR="00230168" w:rsidRPr="00230168" w:rsidRDefault="00230168" w:rsidP="00230168">
            <w:pPr>
              <w:pStyle w:val="FootnoteText"/>
              <w:spacing w:line="180" w:lineRule="exact"/>
              <w:rPr>
                <w:lang w:val="pt-BR"/>
              </w:rPr>
            </w:pPr>
            <w:r>
              <w:rPr>
                <w:lang w:val="pt-BR"/>
              </w:rPr>
              <w:t xml:space="preserve"> -     O</w:t>
            </w:r>
          </w:p>
          <w:p w14:paraId="08DB1D75" w14:textId="32A6157F" w:rsidR="00230168" w:rsidRPr="00230168" w:rsidRDefault="00230168" w:rsidP="00230168">
            <w:pPr>
              <w:pStyle w:val="FootnoteText"/>
              <w:spacing w:line="180" w:lineRule="exact"/>
              <w:rPr>
                <w:lang w:val="pt-BR"/>
              </w:rPr>
            </w:pPr>
            <w:r w:rsidRPr="00230168">
              <w:rPr>
                <w:lang w:val="pt-BR"/>
              </w:rPr>
              <w:t xml:space="preserve">E     </w:t>
            </w:r>
            <w:r>
              <w:rPr>
                <w:lang w:val="pt-BR"/>
              </w:rPr>
              <w:t>N</w:t>
            </w:r>
          </w:p>
          <w:p w14:paraId="6777DD54" w14:textId="5105D6D4" w:rsidR="00230168" w:rsidRPr="00230168" w:rsidRDefault="00230168" w:rsidP="00230168">
            <w:pPr>
              <w:pStyle w:val="FootnoteText"/>
              <w:spacing w:line="180" w:lineRule="exact"/>
              <w:rPr>
                <w:lang w:val="pt-BR"/>
              </w:rPr>
            </w:pPr>
            <w:r>
              <w:rPr>
                <w:lang w:val="pt-BR"/>
              </w:rPr>
              <w:t>M</w:t>
            </w:r>
            <w:r w:rsidRPr="00230168">
              <w:rPr>
                <w:lang w:val="pt-BR"/>
              </w:rPr>
              <w:t xml:space="preserve">     </w:t>
            </w:r>
            <w:r>
              <w:rPr>
                <w:lang w:val="pt-BR"/>
              </w:rPr>
              <w:t>S</w:t>
            </w:r>
          </w:p>
          <w:p w14:paraId="383E193E" w14:textId="6FC090E4" w:rsidR="00230168" w:rsidRPr="00230168" w:rsidRDefault="00230168" w:rsidP="00230168">
            <w:pPr>
              <w:pStyle w:val="FootnoteText"/>
              <w:spacing w:line="180" w:lineRule="exact"/>
              <w:rPr>
                <w:lang w:val="pt-BR"/>
              </w:rPr>
            </w:pPr>
            <w:r w:rsidRPr="00230168">
              <w:rPr>
                <w:lang w:val="pt-BR"/>
              </w:rPr>
              <w:t xml:space="preserve">P     </w:t>
            </w:r>
            <w:r>
              <w:rPr>
                <w:lang w:val="pt-BR"/>
              </w:rPr>
              <w:t>C</w:t>
            </w:r>
          </w:p>
          <w:p w14:paraId="17BCB306" w14:textId="497DC067" w:rsidR="00230168" w:rsidRPr="00230168" w:rsidRDefault="00230168" w:rsidP="00230168">
            <w:pPr>
              <w:pStyle w:val="FootnoteText"/>
              <w:spacing w:line="180" w:lineRule="exact"/>
              <w:rPr>
                <w:lang w:val="pt-BR"/>
              </w:rPr>
            </w:pPr>
            <w:r w:rsidRPr="00230168">
              <w:rPr>
                <w:lang w:val="pt-BR"/>
              </w:rPr>
              <w:t xml:space="preserve">H     </w:t>
            </w:r>
            <w:r>
              <w:rPr>
                <w:lang w:val="pt-BR"/>
              </w:rPr>
              <w:t>I</w:t>
            </w:r>
          </w:p>
          <w:p w14:paraId="1B6B0347" w14:textId="4628626C" w:rsidR="00230168" w:rsidRPr="00230168" w:rsidRDefault="00230168" w:rsidP="00230168">
            <w:pPr>
              <w:pStyle w:val="FootnoteText"/>
              <w:spacing w:line="180" w:lineRule="exact"/>
              <w:rPr>
                <w:lang w:val="pt-BR"/>
              </w:rPr>
            </w:pPr>
            <w:r w:rsidRPr="00230168">
              <w:rPr>
                <w:lang w:val="pt-BR"/>
              </w:rPr>
              <w:t xml:space="preserve">A     </w:t>
            </w:r>
            <w:r>
              <w:rPr>
                <w:lang w:val="pt-BR"/>
              </w:rPr>
              <w:t>E</w:t>
            </w:r>
          </w:p>
          <w:p w14:paraId="2FD02493" w14:textId="08825D76" w:rsidR="00230168" w:rsidRPr="00230168" w:rsidRDefault="00230168" w:rsidP="00230168">
            <w:pPr>
              <w:pStyle w:val="FootnoteText"/>
              <w:spacing w:line="180" w:lineRule="exact"/>
              <w:rPr>
                <w:lang w:val="pt-BR"/>
              </w:rPr>
            </w:pPr>
            <w:r w:rsidRPr="00230168">
              <w:rPr>
                <w:lang w:val="pt-BR"/>
              </w:rPr>
              <w:t xml:space="preserve">S     </w:t>
            </w:r>
            <w:r>
              <w:rPr>
                <w:lang w:val="pt-BR"/>
              </w:rPr>
              <w:t>N</w:t>
            </w:r>
          </w:p>
          <w:p w14:paraId="569F4D38" w14:textId="07BB26B8" w:rsidR="00230168" w:rsidRPr="00230168" w:rsidRDefault="00230168" w:rsidP="00230168">
            <w:pPr>
              <w:pStyle w:val="FootnoteText"/>
              <w:spacing w:line="180" w:lineRule="exact"/>
              <w:rPr>
                <w:lang w:val="pt-BR"/>
              </w:rPr>
            </w:pPr>
            <w:r w:rsidRPr="00230168">
              <w:rPr>
                <w:lang w:val="pt-BR"/>
              </w:rPr>
              <w:t>I     C</w:t>
            </w:r>
          </w:p>
          <w:p w14:paraId="408F9E9B" w14:textId="11518C2A" w:rsidR="00230168" w:rsidRPr="00230168" w:rsidRDefault="00230168" w:rsidP="00230168">
            <w:pPr>
              <w:pStyle w:val="FootnoteText"/>
              <w:spacing w:line="180" w:lineRule="exact"/>
              <w:rPr>
                <w:lang w:val="pt-BR"/>
              </w:rPr>
            </w:pPr>
            <w:r>
              <w:rPr>
                <w:lang w:val="pt-BR"/>
              </w:rPr>
              <w:t>S</w:t>
            </w:r>
            <w:r w:rsidRPr="00230168">
              <w:rPr>
                <w:lang w:val="pt-BR"/>
              </w:rPr>
              <w:t xml:space="preserve">     E</w:t>
            </w:r>
          </w:p>
        </w:tc>
        <w:tc>
          <w:tcPr>
            <w:tcW w:w="2564" w:type="dxa"/>
          </w:tcPr>
          <w:p w14:paraId="60C48815" w14:textId="24EB7DF0" w:rsidR="0055112A" w:rsidRDefault="006E6652" w:rsidP="0055112A">
            <w:pPr>
              <w:pStyle w:val="FootnoteText"/>
              <w:jc w:val="left"/>
            </w:pPr>
            <w:r>
              <w:t>55 –</w:t>
            </w:r>
            <w:r w:rsidR="00492C1F" w:rsidRPr="006E6652">
              <w:t xml:space="preserve"> </w:t>
            </w:r>
            <w:r>
              <w:t>“</w:t>
            </w:r>
            <w:r w:rsidR="00492C1F">
              <w:t xml:space="preserve">On the other hand, they [i.e, Situational Ethicists] give maximum attention to the value of </w:t>
            </w:r>
            <w:r w:rsidR="00492C1F" w:rsidRPr="00F96722">
              <w:rPr>
                <w:b/>
                <w:bCs/>
                <w:color w:val="FF6600"/>
              </w:rPr>
              <w:t>conscience</w:t>
            </w:r>
            <w:r w:rsidR="00492C1F">
              <w:t>.</w:t>
            </w:r>
            <w:r>
              <w:t>”</w:t>
            </w:r>
          </w:p>
        </w:tc>
        <w:tc>
          <w:tcPr>
            <w:tcW w:w="7253" w:type="dxa"/>
          </w:tcPr>
          <w:p w14:paraId="2C98081B" w14:textId="3693CA81" w:rsidR="004A0E90" w:rsidRDefault="004A0E90" w:rsidP="0055112A">
            <w:pPr>
              <w:pStyle w:val="FootnoteText"/>
              <w:jc w:val="left"/>
            </w:pPr>
            <w:r>
              <w:t xml:space="preserve">[See all </w:t>
            </w:r>
            <w:r w:rsidRPr="004A0E90">
              <w:rPr>
                <w:b/>
                <w:bCs/>
                <w:color w:val="FF66FF"/>
              </w:rPr>
              <w:t>Pink</w:t>
            </w:r>
            <w:r>
              <w:t xml:space="preserve">, </w:t>
            </w:r>
            <w:r w:rsidRPr="004A0E90">
              <w:rPr>
                <w:b/>
                <w:bCs/>
                <w:color w:val="FF6600"/>
              </w:rPr>
              <w:t>Orange</w:t>
            </w:r>
            <w:r>
              <w:t>, and</w:t>
            </w:r>
            <w:r w:rsidR="00F405B3">
              <w:rPr>
                <w:b/>
                <w:bCs/>
                <w:color w:val="002060"/>
              </w:rPr>
              <w:t xml:space="preserve"> </w:t>
            </w:r>
            <w:r w:rsidR="00F405B3" w:rsidRPr="00F405B3">
              <w:rPr>
                <w:b/>
                <w:bCs/>
              </w:rPr>
              <w:t>B</w:t>
            </w:r>
            <w:r w:rsidR="00F405B3">
              <w:rPr>
                <w:b/>
                <w:bCs/>
              </w:rPr>
              <w:t>old B</w:t>
            </w:r>
            <w:r w:rsidR="00F405B3" w:rsidRPr="00F405B3">
              <w:rPr>
                <w:b/>
                <w:bCs/>
              </w:rPr>
              <w:t xml:space="preserve">lack </w:t>
            </w:r>
            <w:r>
              <w:t>words above</w:t>
            </w:r>
            <w:r w:rsidR="00747295">
              <w:t>, which also emphasize conscience</w:t>
            </w:r>
            <w:r>
              <w:t>.]</w:t>
            </w:r>
          </w:p>
          <w:p w14:paraId="7ACB6C91" w14:textId="19701FE1" w:rsidR="00747295" w:rsidRDefault="00544D31" w:rsidP="0055112A">
            <w:pPr>
              <w:pStyle w:val="FootnoteText"/>
              <w:jc w:val="left"/>
            </w:pPr>
            <w:r>
              <w:t xml:space="preserve">300 </w:t>
            </w:r>
            <w:r w:rsidR="003310A3">
              <w:t xml:space="preserve">– "Useful in this process is [not a statement of the indissolubility of marriage but] an examination of </w:t>
            </w:r>
            <w:r w:rsidR="00F96722" w:rsidRPr="00F96722">
              <w:rPr>
                <w:b/>
                <w:bCs/>
                <w:color w:val="FF6600"/>
              </w:rPr>
              <w:t>conscience</w:t>
            </w:r>
            <w:r w:rsidR="00F96722">
              <w:t xml:space="preserve"> </w:t>
            </w:r>
            <w:r w:rsidR="003310A3">
              <w:t>through moments of reflection and repentance.</w:t>
            </w:r>
            <w:r w:rsidR="00F96722">
              <w:t xml:space="preserve">  </w:t>
            </w:r>
            <w:r w:rsidR="003310A3">
              <w:t xml:space="preserve">The divorced and remarried </w:t>
            </w:r>
            <w:r w:rsidR="00F96722" w:rsidRPr="00F96722">
              <w:rPr>
                <w:b/>
                <w:bCs/>
                <w:color w:val="FF6600"/>
              </w:rPr>
              <w:t>should</w:t>
            </w:r>
            <w:r w:rsidR="003310A3" w:rsidRPr="00F96722">
              <w:rPr>
                <w:b/>
                <w:bCs/>
                <w:color w:val="FF6600"/>
              </w:rPr>
              <w:t xml:space="preserve"> ask themselves</w:t>
            </w:r>
            <w:r w:rsidR="003310A3">
              <w:t xml:space="preserve">: </w:t>
            </w:r>
            <w:r w:rsidR="00F96722">
              <w:t xml:space="preserve">how did </w:t>
            </w:r>
            <w:r w:rsidR="003310A3">
              <w:t>they</w:t>
            </w:r>
            <w:r w:rsidR="00F96722">
              <w:t xml:space="preserve"> act toward their children </w:t>
            </w:r>
            <w:r w:rsidR="003310A3">
              <w:t xml:space="preserve"> when the</w:t>
            </w:r>
            <w:r w:rsidR="00F96722">
              <w:t xml:space="preserve"> conjugal </w:t>
            </w:r>
            <w:r w:rsidR="003310A3">
              <w:t>union entered into crisis; whether or not they made attempt</w:t>
            </w:r>
            <w:r w:rsidR="00F96722">
              <w:t>s</w:t>
            </w:r>
            <w:r w:rsidR="003310A3">
              <w:t xml:space="preserve"> at reconciliation; what </w:t>
            </w:r>
            <w:r w:rsidR="00F96722">
              <w:t>ha</w:t>
            </w:r>
            <w:r w:rsidR="003310A3">
              <w:t xml:space="preserve">s becoming the abandoned party; what consequences the new relationship </w:t>
            </w:r>
            <w:r w:rsidR="00F96722">
              <w:t>has on</w:t>
            </w:r>
            <w:r w:rsidR="003310A3">
              <w:t xml:space="preserve"> the rest of the family and the community of </w:t>
            </w:r>
            <w:r w:rsidR="00F96722">
              <w:t xml:space="preserve">the </w:t>
            </w:r>
            <w:r w:rsidR="003310A3">
              <w:t>faithful; and what example</w:t>
            </w:r>
            <w:r w:rsidR="00F96722">
              <w:t xml:space="preserve"> i</w:t>
            </w:r>
            <w:r w:rsidR="003310A3">
              <w:t>s being set for young people</w:t>
            </w:r>
            <w:r w:rsidR="00F96722">
              <w:t xml:space="preserve"> who are </w:t>
            </w:r>
            <w:r w:rsidR="003310A3">
              <w:t xml:space="preserve">preparing for marriage. </w:t>
            </w:r>
            <w:r w:rsidR="00F96722">
              <w:t xml:space="preserve">. . .  What we are speaking of is a process of accompaniment and discernment . . . .  Conversation with the priest </w:t>
            </w:r>
            <w:r w:rsidR="00F96722" w:rsidRPr="00F96722">
              <w:rPr>
                <w:b/>
                <w:color w:val="FF6600"/>
              </w:rPr>
              <w:t>in the internal forum contributes to the formation of a correct judgment</w:t>
            </w:r>
            <w:r w:rsidR="00F96722" w:rsidRPr="00F96722">
              <w:rPr>
                <w:color w:val="FF6600"/>
              </w:rPr>
              <w:t xml:space="preserve"> </w:t>
            </w:r>
            <w:r w:rsidR="00F96722">
              <w:t xml:space="preserve">. . . .  For this </w:t>
            </w:r>
            <w:r w:rsidR="00F96722" w:rsidRPr="00F96722">
              <w:rPr>
                <w:b/>
                <w:color w:val="FF6600"/>
              </w:rPr>
              <w:t>discernment</w:t>
            </w:r>
            <w:r w:rsidR="00F96722" w:rsidRPr="00F96722">
              <w:rPr>
                <w:color w:val="FF6600"/>
              </w:rPr>
              <w:t xml:space="preserve"> </w:t>
            </w:r>
            <w:r w:rsidR="00F96722">
              <w:t xml:space="preserve">to happen, the following conditions must necessarily be present: humility, discretion and. . . .  These attitudes are essential to avoid the grave danger of </w:t>
            </w:r>
            <w:r w:rsidR="00F96722" w:rsidRPr="004A0E90">
              <w:rPr>
                <w:b/>
                <w:bCs/>
                <w:color w:val="FF6600"/>
              </w:rPr>
              <w:t>misunderstandings</w:t>
            </w:r>
            <w:r w:rsidR="00F96722" w:rsidRPr="00F96722">
              <w:rPr>
                <w:color w:val="FF6600"/>
              </w:rPr>
              <w:t xml:space="preserve"> </w:t>
            </w:r>
            <w:r w:rsidR="00F96722">
              <w:t xml:space="preserve">. . .”  </w:t>
            </w:r>
          </w:p>
          <w:p w14:paraId="1FC0BA63" w14:textId="77777777" w:rsidR="00747295" w:rsidRDefault="00747295" w:rsidP="0055112A">
            <w:pPr>
              <w:pStyle w:val="FootnoteText"/>
              <w:jc w:val="left"/>
            </w:pPr>
            <w:r>
              <w:t xml:space="preserve">304 – "At the same time, . . .  What is part of </w:t>
            </w:r>
            <w:r w:rsidRPr="00747295">
              <w:rPr>
                <w:b/>
                <w:bCs/>
                <w:color w:val="FF6600"/>
              </w:rPr>
              <w:t xml:space="preserve">a practical discernment in particular circumstances </w:t>
            </w:r>
            <w:r>
              <w:t>cannot be elevated to the level of a rule."</w:t>
            </w:r>
          </w:p>
          <w:p w14:paraId="6EA57D6B" w14:textId="00ED77B6" w:rsidR="00747295" w:rsidRDefault="00747295" w:rsidP="0055112A">
            <w:pPr>
              <w:pStyle w:val="FootnoteText"/>
              <w:jc w:val="left"/>
            </w:pPr>
            <w:r>
              <w:t xml:space="preserve">305 – "’. . .  Natural law could not be presented as an already established set of rules that impose themselves a priori on the moral subject; rather, it is a source of objective inspiration for </w:t>
            </w:r>
            <w:r w:rsidRPr="00747295">
              <w:rPr>
                <w:b/>
                <w:color w:val="FF6600"/>
              </w:rPr>
              <w:t>the deeply personal process of making decisions</w:t>
            </w:r>
            <w:r>
              <w:t xml:space="preserve">."  </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w:pStyle w:val="FootnoteText"/>
        <w:jc w:val="left"/>
      </w:pPr>
      <w:r>
        <w:rPr>
          <w:rStyle w:val="FootnoteReference"/>
        </w:rPr>
        <w:footnoteRef/>
      </w:r>
      <w:r w:rsidRPr="008135A4">
        <w:t xml:space="preserve"> "Amoris Laetitia," </w:t>
      </w:r>
      <w:hyperlink r:id="rId296" w:anchor="page=238" w:history="1">
        <w:r w:rsidRPr="009F179B">
          <w:rPr>
            <w:rStyle w:val="Hyperlink"/>
          </w:rPr>
          <w:t>307</w:t>
        </w:r>
      </w:hyperlink>
      <w:r w:rsidRPr="008135A4">
        <w:t>.</w:t>
      </w:r>
    </w:p>
  </w:footnote>
  <w:footnote w:id="242">
    <w:p w14:paraId="2A786EB6" w14:textId="405132C0" w:rsidR="009D07AF" w:rsidRDefault="009D07AF" w:rsidP="009D07AF">
      <w:pPr>
        <w:pStyle w:val="FootnoteText"/>
        <w:jc w:val="left"/>
      </w:pPr>
      <w:r>
        <w:rPr>
          <w:rStyle w:val="FootnoteReference"/>
        </w:rPr>
        <w:footnoteRef/>
      </w:r>
      <w:r>
        <w:t xml:space="preserve"> Some of </w:t>
      </w:r>
      <w:r w:rsidRPr="009D07AF">
        <w:t>Amoris Laetitia</w:t>
      </w:r>
      <w:r>
        <w:t xml:space="preserve">’s incoherences are: </w:t>
      </w:r>
    </w:p>
    <w:p w14:paraId="47F4EC30" w14:textId="205006BE" w:rsidR="009D07AF" w:rsidRDefault="009D07AF" w:rsidP="009D07AF">
      <w:pPr>
        <w:pStyle w:val="FootnoteText"/>
        <w:jc w:val="left"/>
      </w:pPr>
      <w:r>
        <w:t xml:space="preserve">    </w:t>
      </w:r>
      <w:r>
        <w:sym w:font="Wingdings" w:char="F09F"/>
      </w:r>
      <w:r>
        <w:t xml:space="preserve"> Speaking breathlessly of "unmerited, unconditional, and gratuitous mercy,” and saying that “no one can be condemned forever,” as if you are God the lawgiver and final judge, or something. (</w:t>
      </w:r>
      <w:hyperlink r:id="rId297" w:anchor="page=226" w:history="1">
        <w:r w:rsidRPr="009F179B">
          <w:rPr>
            <w:rStyle w:val="Hyperlink"/>
          </w:rPr>
          <w:t>297</w:t>
        </w:r>
      </w:hyperlink>
      <w:r>
        <w:t xml:space="preserve">) </w:t>
      </w:r>
    </w:p>
    <w:p w14:paraId="7C899D42" w14:textId="35C8F3A0" w:rsidR="009D07AF" w:rsidRDefault="009D07AF" w:rsidP="009D07AF">
      <w:pPr>
        <w:pStyle w:val="FootnoteText"/>
        <w:jc w:val="left"/>
      </w:pPr>
      <w:r>
        <w:t xml:space="preserve">    </w:t>
      </w:r>
      <w:r>
        <w:sym w:font="Wingdings" w:char="F09F"/>
      </w:r>
      <w:r>
        <w:t xml:space="preserve"> Repeatedly taking shelter from</w:t>
      </w:r>
      <w:r w:rsidR="009355D1">
        <w:t xml:space="preserve"> having </w:t>
      </w:r>
      <w:r>
        <w:t xml:space="preserve">to synthesize universal rules, in the excuse of "complexity." </w:t>
      </w:r>
    </w:p>
    <w:p w14:paraId="70143F91" w14:textId="687DA544" w:rsidR="00A50B2C" w:rsidRDefault="00A50B2C" w:rsidP="009D07AF">
      <w:pPr>
        <w:pStyle w:val="FootnoteText"/>
        <w:jc w:val="left"/>
      </w:pPr>
      <w:r>
        <w:t xml:space="preserve">    </w:t>
      </w:r>
      <w:r>
        <w:sym w:font="Wingdings" w:char="F09F"/>
      </w:r>
      <w:r>
        <w:t xml:space="preserve"> Painting a picture of the inner conscience which</w:t>
      </w:r>
      <w:r w:rsidR="00E7586F">
        <w:t xml:space="preserve">, instead of being intellectually knowable, </w:t>
      </w:r>
      <w:r>
        <w:t>is an utterly mysterious, “Black box,” with no definites.</w:t>
      </w:r>
    </w:p>
    <w:p w14:paraId="099AFFCF" w14:textId="772E7A19" w:rsidR="009355D1" w:rsidRDefault="009D07AF" w:rsidP="00E40A3B">
      <w:pPr>
        <w:pStyle w:val="FootnoteText"/>
        <w:jc w:val="left"/>
      </w:pPr>
      <w:r>
        <w:t xml:space="preserve">    </w:t>
      </w:r>
      <w:r>
        <w:sym w:font="Wingdings" w:char="F09F"/>
      </w:r>
      <w:r w:rsidR="009355D1">
        <w:t xml:space="preserve"> Creating </w:t>
      </w:r>
      <w:r w:rsidR="00104711">
        <w:t xml:space="preserve">an </w:t>
      </w:r>
      <w:r w:rsidR="009355D1">
        <w:t>extreme dichotom</w:t>
      </w:r>
      <w:r w:rsidR="00104711">
        <w:t xml:space="preserve">y </w:t>
      </w:r>
      <w:r w:rsidR="009355D1">
        <w:t xml:space="preserve">between </w:t>
      </w:r>
      <w:r w:rsidR="00E7586F">
        <w:t>“</w:t>
      </w:r>
      <w:r w:rsidR="009355D1">
        <w:t>casting off and reinstating,</w:t>
      </w:r>
      <w:r w:rsidR="00E7586F">
        <w:t>”</w:t>
      </w:r>
      <w:r w:rsidR="009355D1">
        <w:t xml:space="preserve"> as if </w:t>
      </w:r>
      <w:r w:rsidR="00E40A3B">
        <w:t>one</w:t>
      </w:r>
      <w:r w:rsidR="009355D1">
        <w:t xml:space="preserve"> of these is some kind of transcendent</w:t>
      </w:r>
      <w:r w:rsidR="00E7586F">
        <w:t>,</w:t>
      </w:r>
      <w:r w:rsidR="009355D1">
        <w:t xml:space="preserve"> ideal</w:t>
      </w:r>
      <w:r w:rsidR="00104711">
        <w:t>i</w:t>
      </w:r>
      <w:r w:rsidR="00E7586F">
        <w:t xml:space="preserve">stic, </w:t>
      </w:r>
      <w:r w:rsidR="009355D1">
        <w:t>top value</w:t>
      </w:r>
      <w:r w:rsidR="00E40A3B">
        <w:t>, and the other a</w:t>
      </w:r>
      <w:r w:rsidR="00104711">
        <w:t xml:space="preserve"> “cold,” sinful</w:t>
      </w:r>
      <w:r w:rsidR="00E40A3B">
        <w:t xml:space="preserve"> anti-value</w:t>
      </w:r>
      <w:r w:rsidR="009355D1">
        <w:t>.</w:t>
      </w:r>
    </w:p>
    <w:p w14:paraId="1C3C6069" w14:textId="5A8B22E7" w:rsidR="00E40A3B" w:rsidRDefault="00E40A3B" w:rsidP="00E40A3B">
      <w:pPr>
        <w:pStyle w:val="FootnoteText"/>
        <w:jc w:val="left"/>
      </w:pPr>
      <w:r>
        <w:t xml:space="preserve">    </w:t>
      </w:r>
      <w:r>
        <w:sym w:font="Wingdings" w:char="F09F"/>
      </w:r>
      <w:r>
        <w:t xml:space="preserve"> </w:t>
      </w:r>
      <w:r w:rsidR="00BA46DC">
        <w:t>All the specious excuses mentioned below.</w:t>
      </w:r>
    </w:p>
  </w:footnote>
  <w:footnote w:id="243">
    <w:p w14:paraId="302D7775" w14:textId="30E8C5DF" w:rsidR="007B204F" w:rsidRPr="007B204F" w:rsidRDefault="007B204F" w:rsidP="007B204F">
      <w:pPr>
        <w:pStyle w:val="FootnoteText"/>
        <w:jc w:val="left"/>
      </w:pPr>
      <w:r>
        <w:rPr>
          <w:rStyle w:val="FootnoteReference"/>
        </w:rPr>
        <w:footnoteRef/>
      </w:r>
      <w:r w:rsidRPr="007B204F">
        <w:t xml:space="preserve"> </w:t>
      </w:r>
      <w:hyperlink r:id="rId298" w:history="1">
        <w:r w:rsidRPr="009F179B">
          <w:rPr>
            <w:rStyle w:val="Hyperlink"/>
          </w:rPr>
          <w:t>Rom. 8:7</w:t>
        </w:r>
      </w:hyperlink>
      <w:r w:rsidR="00AA2239">
        <w:t>.</w:t>
      </w:r>
    </w:p>
  </w:footnote>
  <w:footnote w:id="244">
    <w:p w14:paraId="7244E9F1" w14:textId="7C4CDB43" w:rsidR="007B204F" w:rsidRDefault="007B204F" w:rsidP="007B204F">
      <w:pPr>
        <w:pStyle w:val="FootnoteText"/>
        <w:jc w:val="left"/>
      </w:pPr>
      <w:r>
        <w:rPr>
          <w:rStyle w:val="FootnoteReference"/>
        </w:rPr>
        <w:footnoteRef/>
      </w:r>
      <w:r>
        <w:t xml:space="preserve"> Sin Mysticism is the</w:t>
      </w:r>
      <w:r w:rsidR="00BA7FA0">
        <w:t xml:space="preserve"> largely-</w:t>
      </w:r>
      <w:r w:rsidR="00871C9F">
        <w:t xml:space="preserve">false and dangerous </w:t>
      </w:r>
      <w:r>
        <w:t>literary tradition of extolling sinners who turn out to be great saints, as if sin can create an heroic character. We see it in Evelyn Waugh, Graham Greene, and François Mauriac.  See:</w:t>
      </w:r>
    </w:p>
    <w:p w14:paraId="428C0F90" w14:textId="3B9A8258" w:rsidR="007B204F" w:rsidRDefault="00AC4975" w:rsidP="007B204F">
      <w:pPr>
        <w:pStyle w:val="FootnoteText"/>
        <w:jc w:val="left"/>
      </w:pPr>
      <w:r>
        <w:t xml:space="preserve">    </w:t>
      </w:r>
      <w:r>
        <w:sym w:font="Wingdings" w:char="F09F"/>
      </w:r>
      <w:r>
        <w:t xml:space="preserve"> </w:t>
      </w:r>
      <w:r w:rsidR="007B204F" w:rsidRPr="007B204F">
        <w:t>Dietrich &amp; Alice von Hildebrand</w:t>
      </w:r>
      <w:r w:rsidR="007B204F">
        <w:t xml:space="preserve">, </w:t>
      </w:r>
      <w:r>
        <w:t xml:space="preserve">Ch. 8 in </w:t>
      </w:r>
      <w:r w:rsidR="007B204F">
        <w:t>"Morality and Situation Ethics," EWTN</w:t>
      </w:r>
      <w:r>
        <w:t xml:space="preserve"> and Hildebrand Project</w:t>
      </w:r>
      <w:r w:rsidR="007B204F">
        <w:t>,</w:t>
      </w:r>
      <w:r>
        <w:t xml:space="preserve"> 2019,</w:t>
      </w:r>
      <w:r w:rsidR="007B204F">
        <w:t xml:space="preserve"> accessed July 22, 2023 at </w:t>
      </w:r>
      <w:hyperlink r:id="rId299" w:history="1">
        <w:r w:rsidR="007B204F" w:rsidRPr="007A3DC3">
          <w:rPr>
            <w:rStyle w:val="Hyperlink"/>
          </w:rPr>
          <w:t>ewtn.com/catholicism/library/morality-and-situation-ethics-10100</w:t>
        </w:r>
      </w:hyperlink>
    </w:p>
    <w:p w14:paraId="5C1F380C" w14:textId="38214781" w:rsidR="00AC4975" w:rsidRDefault="00AC4975" w:rsidP="007B204F">
      <w:pPr>
        <w:pStyle w:val="FootnoteText"/>
        <w:jc w:val="left"/>
      </w:pPr>
      <w:r>
        <w:t xml:space="preserve">    </w:t>
      </w:r>
      <w:r>
        <w:sym w:font="Wingdings" w:char="F09F"/>
      </w:r>
      <w:r>
        <w:t xml:space="preserve"> Amoris Laetitia contains Sin Mysticism in </w:t>
      </w:r>
      <w:hyperlink r:id="rId300" w:anchor="page=236" w:history="1">
        <w:r w:rsidRPr="009F179B">
          <w:rPr>
            <w:rStyle w:val="Hyperlink"/>
          </w:rPr>
          <w:t>305</w:t>
        </w:r>
      </w:hyperlink>
      <w:r>
        <w:t xml:space="preserve"> – "</w:t>
      </w:r>
      <w:r w:rsidRPr="00AC4975">
        <w:t xml:space="preserve"> By thinking that everything is black and white, we sometimes close off the way of grace and of growth, and discourage paths of sanctification which give glory to God. Let us remember that </w:t>
      </w:r>
      <w:r>
        <w:t>‘a small step, in the midst of great human limitations, can be more pleasing to God than a life which appears outwardly in order, but moves through the day without confronting great difficulties.’"</w:t>
      </w:r>
    </w:p>
  </w:footnote>
  <w:footnote w:id="245">
    <w:p w14:paraId="1691056A" w14:textId="3023064E" w:rsidR="00B14A79" w:rsidRDefault="00B14A79" w:rsidP="00B14A79">
      <w:pPr>
        <w:pStyle w:val="FootnoteText"/>
        <w:jc w:val="left"/>
      </w:pPr>
      <w:r>
        <w:rPr>
          <w:rStyle w:val="FootnoteReference"/>
        </w:rPr>
        <w:footnoteRef/>
      </w:r>
      <w:r>
        <w:t xml:space="preserve"> </w:t>
      </w:r>
      <w:hyperlink r:id="rId301" w:history="1">
        <w:r w:rsidR="00027674" w:rsidRPr="009F179B">
          <w:rPr>
            <w:rStyle w:val="Hyperlink"/>
          </w:rPr>
          <w:t>Matt. 3:8, Lev. 16:31</w:t>
        </w:r>
        <w:r w:rsidR="00C96104" w:rsidRPr="009F179B">
          <w:rPr>
            <w:rStyle w:val="Hyperlink"/>
          </w:rPr>
          <w:t>;</w:t>
        </w:r>
        <w:r w:rsidR="00027674" w:rsidRPr="009F179B">
          <w:rPr>
            <w:rStyle w:val="Hyperlink"/>
          </w:rPr>
          <w:t xml:space="preserve"> cf. Rom. 7:9</w:t>
        </w:r>
      </w:hyperlink>
      <w:r w:rsidR="00027674">
        <w:t xml:space="preserve"> which depicts</w:t>
      </w:r>
      <w:r w:rsidR="00C75FE3">
        <w:t xml:space="preserve"> (spiritual)</w:t>
      </w:r>
      <w:r w:rsidR="00027674">
        <w:t xml:space="preserve"> life and death as </w:t>
      </w:r>
      <w:r w:rsidR="00C96104">
        <w:t xml:space="preserve">both </w:t>
      </w:r>
      <w:r w:rsidR="00027674">
        <w:t>momentary occurrences</w:t>
      </w:r>
      <w:r w:rsidR="00C75FE3">
        <w:t>, not processes</w:t>
      </w:r>
      <w:r w:rsidR="00027674">
        <w:t xml:space="preserve">. </w:t>
      </w:r>
    </w:p>
  </w:footnote>
  <w:footnote w:id="246">
    <w:p w14:paraId="2CD16634" w14:textId="74ED0B01" w:rsidR="00B14A79" w:rsidRDefault="00B14A79" w:rsidP="00B14A79">
      <w:pPr>
        <w:pStyle w:val="FootnoteText"/>
        <w:jc w:val="left"/>
      </w:pPr>
      <w:r>
        <w:rPr>
          <w:rStyle w:val="FootnoteReference"/>
        </w:rPr>
        <w:footnoteRef/>
      </w:r>
      <w:r>
        <w:t xml:space="preserve"> James Lindsay, "Social Construct(ion)," New Discourses Translations from the Wokish, March 25, 2021, accessed July 22, 2023 at  </w:t>
      </w:r>
      <w:hyperlink r:id="rId302" w:history="1">
        <w:r w:rsidRPr="007A3DC3">
          <w:rPr>
            <w:rStyle w:val="Hyperlink"/>
          </w:rPr>
          <w:t>newdiscourses.com/tftw-social-construction/</w:t>
        </w:r>
      </w:hyperlink>
    </w:p>
  </w:footnote>
  <w:footnote w:id="247">
    <w:p w14:paraId="139E395E" w14:textId="51E1F13F" w:rsidR="00AB2AC0" w:rsidRDefault="00AB2AC0" w:rsidP="00AB2AC0">
      <w:pPr>
        <w:pStyle w:val="FootnoteText"/>
        <w:jc w:val="left"/>
      </w:pPr>
      <w:r>
        <w:rPr>
          <w:rStyle w:val="FootnoteReference"/>
        </w:rPr>
        <w:footnoteRef/>
      </w:r>
      <w:r>
        <w:t xml:space="preserve"> </w:t>
      </w:r>
      <w:bookmarkStart w:id="39" w:name="_Hlk140956560"/>
      <w:bookmarkStart w:id="40" w:name="_Hlk140938767"/>
      <w:r w:rsidRPr="007B204F">
        <w:t>"Amoris Laetitia,"</w:t>
      </w:r>
      <w:r>
        <w:t xml:space="preserve"> </w:t>
      </w:r>
      <w:bookmarkEnd w:id="39"/>
      <w:r w:rsidR="009F179B">
        <w:fldChar w:fldCharType="begin"/>
      </w:r>
      <w:r w:rsidR="009F179B">
        <w:instrText>HYPERLINK "https://www.vatican.va/content/dam/francesco/pdf/apost_exhortations/documents/papa-francesco_esortazione-ap_20160319_amoris-laetitia_en.pdf" \l "page=224"</w:instrText>
      </w:r>
      <w:r w:rsidR="009F179B">
        <w:fldChar w:fldCharType="separate"/>
      </w:r>
      <w:r w:rsidRPr="009F179B">
        <w:rPr>
          <w:rStyle w:val="Hyperlink"/>
        </w:rPr>
        <w:t>295</w:t>
      </w:r>
      <w:r w:rsidR="009F179B">
        <w:fldChar w:fldCharType="end"/>
      </w:r>
      <w:r>
        <w:t>.</w:t>
      </w:r>
      <w:bookmarkEnd w:id="40"/>
    </w:p>
  </w:footnote>
  <w:footnote w:id="248">
    <w:p w14:paraId="2305FDCB" w14:textId="05F96535" w:rsidR="00AB2AC0" w:rsidRDefault="00AB2AC0" w:rsidP="00FD39DB">
      <w:pPr>
        <w:pStyle w:val="FootnoteText"/>
        <w:jc w:val="left"/>
      </w:pPr>
      <w:r>
        <w:rPr>
          <w:rStyle w:val="FootnoteReference"/>
        </w:rPr>
        <w:footnoteRef/>
      </w:r>
      <w:r>
        <w:t xml:space="preserve"> </w:t>
      </w:r>
      <w:hyperlink r:id="rId303" w:history="1">
        <w:r w:rsidR="00FD39DB" w:rsidRPr="009F179B">
          <w:rPr>
            <w:rStyle w:val="Hyperlink"/>
          </w:rPr>
          <w:t>Rom. 10:14,16</w:t>
        </w:r>
      </w:hyperlink>
      <w:r w:rsidR="00FD39DB">
        <w:t>.</w:t>
      </w:r>
    </w:p>
  </w:footnote>
  <w:footnote w:id="249">
    <w:p w14:paraId="413CE277" w14:textId="63300500" w:rsidR="00AB2AC0" w:rsidRDefault="00AB2AC0" w:rsidP="00FD39DB">
      <w:pPr>
        <w:pStyle w:val="FootnoteText"/>
        <w:jc w:val="left"/>
      </w:pPr>
      <w:r>
        <w:rPr>
          <w:rStyle w:val="FootnoteReference"/>
        </w:rPr>
        <w:footnoteRef/>
      </w:r>
      <w:r>
        <w:t xml:space="preserve"> </w:t>
      </w:r>
      <w:hyperlink r:id="rId304" w:history="1">
        <w:r w:rsidRPr="009F179B">
          <w:rPr>
            <w:rStyle w:val="Hyperlink"/>
          </w:rPr>
          <w:t>John 12:35.</w:t>
        </w:r>
      </w:hyperlink>
    </w:p>
  </w:footnote>
  <w:footnote w:id="250">
    <w:p w14:paraId="071A63EA" w14:textId="27676C42" w:rsidR="00196C39" w:rsidRDefault="00196C39" w:rsidP="00196C39">
      <w:pPr>
        <w:pStyle w:val="FootnoteText"/>
        <w:jc w:val="left"/>
      </w:pPr>
      <w:r>
        <w:rPr>
          <w:rStyle w:val="FootnoteReference"/>
        </w:rPr>
        <w:footnoteRef/>
      </w:r>
      <w:r>
        <w:t xml:space="preserve"> </w:t>
      </w:r>
      <w:hyperlink r:id="rId305" w:history="1">
        <w:r w:rsidRPr="009F179B">
          <w:rPr>
            <w:rStyle w:val="Hyperlink"/>
          </w:rPr>
          <w:t>Jude 1:12-13</w:t>
        </w:r>
      </w:hyperlink>
      <w:r>
        <w:t>.</w:t>
      </w:r>
    </w:p>
  </w:footnote>
  <w:footnote w:id="251">
    <w:p w14:paraId="54BB56EC" w14:textId="5BFCAD12" w:rsidR="00196C39" w:rsidRDefault="00196C39" w:rsidP="00196C39">
      <w:pPr>
        <w:pStyle w:val="FootnoteText"/>
        <w:jc w:val="left"/>
      </w:pPr>
      <w:r>
        <w:rPr>
          <w:rStyle w:val="FootnoteReference"/>
        </w:rPr>
        <w:footnoteRef/>
      </w:r>
      <w:r>
        <w:t xml:space="preserve"> </w:t>
      </w:r>
      <w:r w:rsidRPr="007B204F">
        <w:t>"Amoris Laetitia,"</w:t>
      </w:r>
      <w:r>
        <w:t xml:space="preserve"> </w:t>
      </w:r>
      <w:hyperlink r:id="rId306" w:anchor="page=236" w:history="1">
        <w:r w:rsidRPr="009F179B">
          <w:rPr>
            <w:rStyle w:val="Hyperlink"/>
          </w:rPr>
          <w:t>305-306</w:t>
        </w:r>
      </w:hyperlink>
      <w:r>
        <w:t>.</w:t>
      </w:r>
    </w:p>
  </w:footnote>
  <w:footnote w:id="252">
    <w:p w14:paraId="163FE85C" w14:textId="01031ED4" w:rsidR="0096715A" w:rsidRDefault="0096715A" w:rsidP="0096715A">
      <w:pPr>
        <w:pStyle w:val="FootnoteText"/>
        <w:jc w:val="left"/>
      </w:pPr>
      <w:r>
        <w:rPr>
          <w:rStyle w:val="FootnoteReference"/>
        </w:rPr>
        <w:footnoteRef/>
      </w:r>
      <w:r>
        <w:t xml:space="preserve"> </w:t>
      </w:r>
      <w:hyperlink r:id="rId307" w:history="1">
        <w:r w:rsidRPr="009F179B">
          <w:rPr>
            <w:rStyle w:val="Hyperlink"/>
          </w:rPr>
          <w:t>1 John 5:16</w:t>
        </w:r>
      </w:hyperlink>
      <w:r w:rsidR="00214B54">
        <w:t>.</w:t>
      </w:r>
    </w:p>
  </w:footnote>
  <w:footnote w:id="253">
    <w:p w14:paraId="64748F59" w14:textId="0210BB28" w:rsidR="00214B54" w:rsidRDefault="00214B54" w:rsidP="00214B54">
      <w:pPr>
        <w:pStyle w:val="FootnoteText"/>
        <w:jc w:val="left"/>
      </w:pPr>
      <w:r>
        <w:rPr>
          <w:rStyle w:val="FootnoteReference"/>
        </w:rPr>
        <w:footnoteRef/>
      </w:r>
      <w:r>
        <w:t xml:space="preserve"> </w:t>
      </w:r>
      <w:r w:rsidRPr="007B204F">
        <w:t>"Amoris Laetitia,"</w:t>
      </w:r>
      <w:r>
        <w:t xml:space="preserve"> </w:t>
      </w:r>
      <w:hyperlink r:id="rId308" w:anchor="page=229" w:history="1">
        <w:r w:rsidRPr="009F179B">
          <w:rPr>
            <w:rStyle w:val="Hyperlink"/>
          </w:rPr>
          <w:t>299</w:t>
        </w:r>
      </w:hyperlink>
      <w:r>
        <w:t>.</w:t>
      </w:r>
    </w:p>
  </w:footnote>
  <w:footnote w:id="254">
    <w:p w14:paraId="278B78BE" w14:textId="79782640" w:rsidR="00196C39" w:rsidRDefault="00196C39" w:rsidP="00196C39">
      <w:pPr>
        <w:pStyle w:val="FootnoteText"/>
        <w:jc w:val="left"/>
      </w:pPr>
      <w:r>
        <w:rPr>
          <w:rStyle w:val="FootnoteReference"/>
        </w:rPr>
        <w:footnoteRef/>
      </w:r>
      <w:r>
        <w:t xml:space="preserve"> </w:t>
      </w:r>
      <w:hyperlink r:id="rId309" w:history="1">
        <w:r w:rsidRPr="009F179B">
          <w:rPr>
            <w:rStyle w:val="Hyperlink"/>
          </w:rPr>
          <w:t>Jude 1: 12-13</w:t>
        </w:r>
      </w:hyperlink>
      <w:r>
        <w:t>.</w:t>
      </w:r>
    </w:p>
  </w:footnote>
  <w:footnote w:id="255">
    <w:p w14:paraId="3C143A43" w14:textId="6F4A6326" w:rsidR="005E08A1" w:rsidRDefault="005E08A1" w:rsidP="005E08A1">
      <w:pPr>
        <w:pStyle w:val="FootnoteText"/>
        <w:jc w:val="left"/>
      </w:pPr>
      <w:r>
        <w:rPr>
          <w:rStyle w:val="FootnoteReference"/>
        </w:rPr>
        <w:footnoteRef/>
      </w:r>
      <w:r>
        <w:t xml:space="preserve"> </w:t>
      </w:r>
      <w:r w:rsidRPr="007B204F">
        <w:t xml:space="preserve">"Amoris Laetitia," </w:t>
      </w:r>
      <w:hyperlink r:id="rId310" w:anchor="page=239" w:history="1">
        <w:r w:rsidRPr="009F179B">
          <w:rPr>
            <w:rStyle w:val="Hyperlink"/>
          </w:rPr>
          <w:t>308</w:t>
        </w:r>
      </w:hyperlink>
      <w:r w:rsidRPr="007B204F">
        <w:t>.</w:t>
      </w:r>
    </w:p>
  </w:footnote>
  <w:footnote w:id="256">
    <w:p w14:paraId="4D746A84" w14:textId="244CA810" w:rsidR="007D7FBE" w:rsidRPr="007B204F" w:rsidRDefault="007D7FBE" w:rsidP="007D7FBE">
      <w:pPr>
        <w:pStyle w:val="FootnoteText"/>
        <w:jc w:val="left"/>
      </w:pPr>
      <w:r>
        <w:rPr>
          <w:rStyle w:val="FootnoteReference"/>
        </w:rPr>
        <w:footnoteRef/>
      </w:r>
      <w:r w:rsidRPr="007B204F">
        <w:t xml:space="preserve"> "Amoris Laetitia," </w:t>
      </w:r>
      <w:hyperlink r:id="rId311" w:anchor="page=234" w:history="1">
        <w:r w:rsidRPr="009F179B">
          <w:rPr>
            <w:rStyle w:val="Hyperlink"/>
          </w:rPr>
          <w:t>303</w:t>
        </w:r>
      </w:hyperlink>
      <w:r w:rsidRPr="007B204F">
        <w:t>.</w:t>
      </w:r>
    </w:p>
  </w:footnote>
  <w:footnote w:id="257">
    <w:p w14:paraId="1BDDB6FF" w14:textId="70BFE8C2" w:rsidR="001D300B" w:rsidRDefault="001D300B" w:rsidP="001D300B">
      <w:pPr>
        <w:pStyle w:val="FootnoteText"/>
        <w:jc w:val="left"/>
      </w:pPr>
      <w:r>
        <w:rPr>
          <w:rStyle w:val="FootnoteReference"/>
        </w:rPr>
        <w:footnoteRef/>
      </w:r>
      <w:r>
        <w:t xml:space="preserve"> Pope John Paul II, "Familiaris Consortio," 33, Vatican, Nov. 22, 1981, accessed July 22, 2023 at </w:t>
      </w:r>
      <w:hyperlink r:id="rId312" w:history="1">
        <w:r w:rsidRPr="007A3DC3">
          <w:rPr>
            <w:rStyle w:val="Hyperlink"/>
          </w:rPr>
          <w:t>vatican.va/content/john-paul-ii/en/apost_exhortations/documents/hf_jp-ii_exh_19811122_familiaris-consortio.html</w:t>
        </w:r>
      </w:hyperlink>
    </w:p>
  </w:footnote>
  <w:footnote w:id="258">
    <w:p w14:paraId="71436CEA" w14:textId="56505225" w:rsidR="00451893" w:rsidRDefault="00451893" w:rsidP="00451893">
      <w:pPr>
        <w:pStyle w:val="FootnoteText"/>
        <w:jc w:val="left"/>
      </w:pPr>
      <w:r>
        <w:rPr>
          <w:rStyle w:val="FootnoteReference"/>
        </w:rPr>
        <w:footnoteRef/>
      </w:r>
      <w:r>
        <w:t xml:space="preserve"> </w:t>
      </w:r>
      <w:r w:rsidR="00934F99">
        <w:t xml:space="preserve">Pope John Paul II, "Veritatis Splendor," 81, Vatican, Aug. 6, 1993, accessed July 22, 2023 at </w:t>
      </w:r>
      <w:hyperlink r:id="rId313" w:history="1">
        <w:r w:rsidR="00934F99" w:rsidRPr="007A3DC3">
          <w:rPr>
            <w:rStyle w:val="Hyperlink"/>
          </w:rPr>
          <w:t>vatican.va/content/john-paul-ii/en/encyclicals/doI%20don't%20care%20whatcuments/hf_jp-ii_enc_06081993_veritatis-splendor.html</w:t>
        </w:r>
      </w:hyperlink>
    </w:p>
  </w:footnote>
  <w:footnote w:id="259">
    <w:p w14:paraId="0FBF5BFB" w14:textId="33390802" w:rsidR="0002673D" w:rsidRPr="009F179B" w:rsidRDefault="0002673D" w:rsidP="0002673D">
      <w:pPr>
        <w:pStyle w:val="FootnoteText"/>
        <w:jc w:val="left"/>
        <w:rPr>
          <w:lang w:val="pt-BR"/>
        </w:rPr>
      </w:pPr>
      <w:r>
        <w:rPr>
          <w:rStyle w:val="FootnoteReference"/>
        </w:rPr>
        <w:footnoteRef/>
      </w:r>
      <w:r w:rsidRPr="009F179B">
        <w:rPr>
          <w:lang w:val="pt-BR"/>
        </w:rPr>
        <w:t xml:space="preserve"> “Amoris Laetitia,” </w:t>
      </w:r>
      <w:hyperlink r:id="rId314" w:anchor="page=225" w:history="1">
        <w:r w:rsidRPr="009F179B">
          <w:rPr>
            <w:rStyle w:val="Hyperlink"/>
          </w:rPr>
          <w:t>296</w:t>
        </w:r>
      </w:hyperlink>
      <w:r w:rsidRPr="009F179B">
        <w:rPr>
          <w:lang w:val="pt-BR"/>
        </w:rPr>
        <w:t>.</w:t>
      </w:r>
    </w:p>
  </w:footnote>
  <w:footnote w:id="260">
    <w:p w14:paraId="3327E614" w14:textId="69908E10" w:rsidR="00D177AF" w:rsidRDefault="00D177AF" w:rsidP="00E77124">
      <w:pPr>
        <w:pStyle w:val="FootnoteText"/>
        <w:jc w:val="left"/>
      </w:pPr>
      <w:r>
        <w:rPr>
          <w:rStyle w:val="FootnoteReference"/>
        </w:rPr>
        <w:footnoteRef/>
      </w:r>
      <w:r>
        <w:t xml:space="preserve"> </w:t>
      </w:r>
      <w:r w:rsidR="00E77124">
        <w:t xml:space="preserve">"Bell, book, and candle," Wikipedia, </w:t>
      </w:r>
      <w:hyperlink r:id="rId315" w:anchor="Ritual" w:history="1">
        <w:r w:rsidRPr="007A3DC3">
          <w:rPr>
            <w:rStyle w:val="Hyperlink"/>
          </w:rPr>
          <w:t>en.wikipedia.org/wiki/Bell,_book,_and_candle</w:t>
        </w:r>
        <w:r w:rsidR="00E77124" w:rsidRPr="007A3DC3">
          <w:rPr>
            <w:rStyle w:val="Hyperlink"/>
          </w:rPr>
          <w:t>#Ritual</w:t>
        </w:r>
      </w:hyperlink>
      <w:r w:rsidR="00D84067">
        <w:t xml:space="preserve"> .</w:t>
      </w:r>
    </w:p>
  </w:footnote>
  <w:footnote w:id="261">
    <w:p w14:paraId="1E898E05" w14:textId="311070E9" w:rsidR="00E77124" w:rsidRDefault="00E77124" w:rsidP="00E77124">
      <w:pPr>
        <w:pStyle w:val="FootnoteText"/>
        <w:jc w:val="left"/>
      </w:pPr>
      <w:r>
        <w:rPr>
          <w:rStyle w:val="FootnoteReference"/>
        </w:rPr>
        <w:footnoteRef/>
      </w:r>
      <w:r>
        <w:t xml:space="preserve"> </w:t>
      </w:r>
      <w:hyperlink r:id="rId316" w:history="1">
        <w:r w:rsidRPr="009F179B">
          <w:rPr>
            <w:rStyle w:val="Hyperlink"/>
          </w:rPr>
          <w:t xml:space="preserve">Matt. 16:19, John 20:22, </w:t>
        </w:r>
        <w:r w:rsidR="00323CFF" w:rsidRPr="009F179B">
          <w:rPr>
            <w:rStyle w:val="Hyperlink"/>
          </w:rPr>
          <w:t xml:space="preserve">Matt.10:15, 1 Cor. </w:t>
        </w:r>
        <w:r w:rsidRPr="009F179B">
          <w:rPr>
            <w:rStyle w:val="Hyperlink"/>
          </w:rPr>
          <w:t>5-6:3, Acts 5:1-11</w:t>
        </w:r>
      </w:hyperlink>
      <w:r w:rsidR="00D84067">
        <w:t>.</w:t>
      </w:r>
      <w:r>
        <w:t xml:space="preserve"> </w:t>
      </w:r>
    </w:p>
  </w:footnote>
  <w:footnote w:id="262">
    <w:p w14:paraId="7704324B" w14:textId="36002209" w:rsidR="007C543F" w:rsidRDefault="007C543F" w:rsidP="007C543F">
      <w:pPr>
        <w:pStyle w:val="FootnoteText"/>
        <w:jc w:val="left"/>
      </w:pPr>
      <w:r>
        <w:rPr>
          <w:rStyle w:val="FootnoteReference"/>
        </w:rPr>
        <w:footnoteRef/>
      </w:r>
      <w:r>
        <w:t xml:space="preserve"> </w:t>
      </w:r>
      <w:hyperlink r:id="rId317" w:history="1">
        <w:r w:rsidRPr="009F179B">
          <w:rPr>
            <w:rStyle w:val="Hyperlink"/>
          </w:rPr>
          <w:t>John 3:8</w:t>
        </w:r>
      </w:hyperlink>
      <w:r w:rsidR="00D84067">
        <w:t>.</w:t>
      </w:r>
    </w:p>
  </w:footnote>
  <w:footnote w:id="263">
    <w:p w14:paraId="6B244768" w14:textId="26909FC8" w:rsidR="00B0696D" w:rsidRPr="00716D24" w:rsidRDefault="00B0696D" w:rsidP="00B0696D">
      <w:pPr>
        <w:pStyle w:val="FootnoteText"/>
        <w:jc w:val="left"/>
        <w:rPr>
          <w:sz w:val="22"/>
        </w:rPr>
      </w:pPr>
      <w:r>
        <w:rPr>
          <w:rStyle w:val="FootnoteReference"/>
        </w:rPr>
        <w:footnoteRef/>
      </w:r>
      <w:r>
        <w:t xml:space="preserve"> </w:t>
      </w:r>
      <w:hyperlink r:id="rId318" w:history="1">
        <w:r w:rsidRPr="009F179B">
          <w:rPr>
            <w:rStyle w:val="Hyperlink"/>
          </w:rPr>
          <w:t>John 12:48</w:t>
        </w:r>
      </w:hyperlink>
      <w:r w:rsidR="00D84067">
        <w:t>.</w:t>
      </w:r>
    </w:p>
  </w:footnote>
  <w:footnote w:id="264">
    <w:p w14:paraId="47EFEF20" w14:textId="0B2556A6" w:rsidR="005D2A24" w:rsidRDefault="005D2A24" w:rsidP="005D2A24">
      <w:pPr>
        <w:pStyle w:val="FootnoteText"/>
        <w:jc w:val="left"/>
      </w:pPr>
      <w:r>
        <w:rPr>
          <w:rStyle w:val="FootnoteReference"/>
        </w:rPr>
        <w:footnoteRef/>
      </w:r>
      <w:r>
        <w:t xml:space="preserve"> </w:t>
      </w:r>
      <w:r w:rsidR="005A2970">
        <w:t>“</w:t>
      </w:r>
      <w:r>
        <w:t>Amoris Laetitia,</w:t>
      </w:r>
      <w:r w:rsidR="005A2970">
        <w:t>”</w:t>
      </w:r>
      <w:r>
        <w:t xml:space="preserve"> </w:t>
      </w:r>
      <w:hyperlink r:id="rId319" w:anchor="page=233" w:history="1">
        <w:r w:rsidRPr="009F179B">
          <w:rPr>
            <w:rStyle w:val="Hyperlink"/>
          </w:rPr>
          <w:t>302</w:t>
        </w:r>
      </w:hyperlink>
      <w:r>
        <w:t>, quoting from the Catechism of the Catholic Church, 1735.</w:t>
      </w:r>
    </w:p>
  </w:footnote>
  <w:footnote w:id="265">
    <w:p w14:paraId="04896E81" w14:textId="50AF2A52" w:rsidR="00133ABD" w:rsidRDefault="00133ABD" w:rsidP="00133ABD">
      <w:pPr>
        <w:pStyle w:val="FootnoteText"/>
        <w:jc w:val="left"/>
      </w:pPr>
      <w:r>
        <w:rPr>
          <w:rStyle w:val="FootnoteReference"/>
        </w:rPr>
        <w:footnoteRef/>
      </w:r>
      <w:r>
        <w:t xml:space="preserve"> “Amoris Laetitia,” </w:t>
      </w:r>
      <w:hyperlink r:id="rId320" w:anchor="page=233" w:history="1">
        <w:r w:rsidRPr="009F179B">
          <w:rPr>
            <w:rStyle w:val="Hyperlink"/>
          </w:rPr>
          <w:t>302</w:t>
        </w:r>
      </w:hyperlink>
      <w:r>
        <w:t>, quoting from the Catechism of the Catholic Church, 2352.</w:t>
      </w:r>
    </w:p>
  </w:footnote>
  <w:footnote w:id="266">
    <w:p w14:paraId="492F5494" w14:textId="5B25A08E" w:rsidR="006233C5" w:rsidRPr="008135A4" w:rsidRDefault="006233C5" w:rsidP="006233C5">
      <w:pPr>
        <w:pStyle w:val="FootnoteText"/>
        <w:jc w:val="left"/>
        <w:rPr>
          <w:lang w:val="pt-BR"/>
        </w:rPr>
      </w:pPr>
      <w:r>
        <w:rPr>
          <w:rStyle w:val="FootnoteReference"/>
        </w:rPr>
        <w:footnoteRef/>
      </w:r>
      <w:r w:rsidRPr="008135A4">
        <w:rPr>
          <w:lang w:val="pt-BR"/>
        </w:rPr>
        <w:t xml:space="preserve"> “Amoris Laetitia,” </w:t>
      </w:r>
      <w:hyperlink r:id="rId321" w:anchor="page=232" w:history="1">
        <w:r w:rsidRPr="009F179B">
          <w:rPr>
            <w:rStyle w:val="Hyperlink"/>
            <w:lang w:val="pt-BR"/>
          </w:rPr>
          <w:t>301</w:t>
        </w:r>
      </w:hyperlink>
      <w:r w:rsidRPr="008135A4">
        <w:rPr>
          <w:lang w:val="pt-BR"/>
        </w:rPr>
        <w:t>.</w:t>
      </w:r>
    </w:p>
  </w:footnote>
  <w:footnote w:id="267">
    <w:p w14:paraId="0361FAE4" w14:textId="4A16442E"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2" w:anchor="page=235" w:history="1">
        <w:r w:rsidRPr="00460F7D">
          <w:rPr>
            <w:rStyle w:val="Hyperlink"/>
            <w:lang w:val="pt-BR"/>
          </w:rPr>
          <w:t>304</w:t>
        </w:r>
      </w:hyperlink>
      <w:r w:rsidRPr="008135A4">
        <w:rPr>
          <w:lang w:val="pt-BR"/>
        </w:rPr>
        <w:t>.</w:t>
      </w:r>
    </w:p>
  </w:footnote>
  <w:footnote w:id="268">
    <w:p w14:paraId="000860AC" w14:textId="045AA93F"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3" w:anchor="page=229" w:history="1">
        <w:r w:rsidRPr="00460F7D">
          <w:rPr>
            <w:rStyle w:val="Hyperlink"/>
            <w:lang w:val="pt-BR"/>
          </w:rPr>
          <w:t>300</w:t>
        </w:r>
      </w:hyperlink>
      <w:r w:rsidRPr="008135A4">
        <w:rPr>
          <w:lang w:val="pt-BR"/>
        </w:rPr>
        <w:t>.</w:t>
      </w:r>
    </w:p>
  </w:footnote>
  <w:footnote w:id="269">
    <w:p w14:paraId="55F98423" w14:textId="345E9150" w:rsidR="005A2970" w:rsidRPr="00460F7D" w:rsidRDefault="005A2970" w:rsidP="005A2970">
      <w:pPr>
        <w:pStyle w:val="FootnoteText"/>
        <w:jc w:val="left"/>
        <w:rPr>
          <w:lang w:val="pt-BR"/>
        </w:rPr>
      </w:pPr>
      <w:r>
        <w:rPr>
          <w:rStyle w:val="FootnoteReference"/>
        </w:rPr>
        <w:footnoteRef/>
      </w:r>
      <w:r w:rsidRPr="00460F7D">
        <w:rPr>
          <w:lang w:val="pt-BR"/>
        </w:rPr>
        <w:t xml:space="preserve"> "Amoris Laetitia,” </w:t>
      </w:r>
      <w:hyperlink r:id="rId324" w:anchor="page=234" w:history="1">
        <w:r w:rsidRPr="00460F7D">
          <w:rPr>
            <w:rStyle w:val="Hyperlink"/>
            <w:lang w:val="pt-BR"/>
          </w:rPr>
          <w:t>303</w:t>
        </w:r>
      </w:hyperlink>
      <w:r w:rsidRPr="00460F7D">
        <w:rPr>
          <w:lang w:val="pt-BR"/>
        </w:rPr>
        <w:t>.</w:t>
      </w:r>
    </w:p>
  </w:footnote>
  <w:footnote w:id="270">
    <w:p w14:paraId="49E5083F" w14:textId="385F6618" w:rsidR="00861F73" w:rsidRPr="00460F7D" w:rsidRDefault="00861F73" w:rsidP="00861F73">
      <w:pPr>
        <w:pStyle w:val="FootnoteText"/>
        <w:jc w:val="left"/>
        <w:rPr>
          <w:lang w:val="pt-BR"/>
        </w:rPr>
      </w:pPr>
      <w:r>
        <w:rPr>
          <w:rStyle w:val="FootnoteReference"/>
        </w:rPr>
        <w:footnoteRef/>
      </w:r>
      <w:r w:rsidR="00F15719">
        <w:sym w:font="Wingdings" w:char="F09F"/>
      </w:r>
      <w:hyperlink r:id="rId325" w:history="1">
        <w:r w:rsidR="00F15719" w:rsidRPr="00460F7D">
          <w:rPr>
            <w:rStyle w:val="Hyperlink"/>
            <w:lang w:val="pt-BR"/>
          </w:rPr>
          <w:t xml:space="preserve"> </w:t>
        </w:r>
        <w:r w:rsidRPr="00460F7D">
          <w:rPr>
            <w:rStyle w:val="Hyperlink"/>
            <w:lang w:val="pt-BR"/>
          </w:rPr>
          <w:t>1 Tim. 5:20, 2 Tim. 4:2, Matt. 28:20</w:t>
        </w:r>
        <w:r w:rsidR="00791804" w:rsidRPr="00460F7D">
          <w:rPr>
            <w:rStyle w:val="Hyperlink"/>
            <w:lang w:val="pt-BR"/>
          </w:rPr>
          <w:t xml:space="preserve">, </w:t>
        </w:r>
        <w:r w:rsidR="00BC176E" w:rsidRPr="00460F7D">
          <w:rPr>
            <w:rStyle w:val="Hyperlink"/>
            <w:lang w:val="pt-BR"/>
          </w:rPr>
          <w:t xml:space="preserve">Rom. 7:2, Matt. </w:t>
        </w:r>
        <w:r w:rsidR="00791804" w:rsidRPr="00460F7D">
          <w:rPr>
            <w:rStyle w:val="Hyperlink"/>
            <w:lang w:val="pt-BR"/>
          </w:rPr>
          <w:t>19:6</w:t>
        </w:r>
      </w:hyperlink>
      <w:r w:rsidRPr="00460F7D">
        <w:rPr>
          <w:lang w:val="pt-BR"/>
        </w:rPr>
        <w:t>.</w:t>
      </w:r>
    </w:p>
    <w:p w14:paraId="222767BC" w14:textId="6A92C073" w:rsidR="00F15719" w:rsidRDefault="00F15719" w:rsidP="00861F73">
      <w:pPr>
        <w:pStyle w:val="FootnoteText"/>
        <w:jc w:val="left"/>
      </w:pPr>
      <w:r w:rsidRPr="00460F7D">
        <w:rPr>
          <w:lang w:val="pt-BR"/>
        </w:rPr>
        <w:t xml:space="preserve">    </w:t>
      </w:r>
      <w:r>
        <w:sym w:font="Wingdings" w:char="F09F"/>
      </w:r>
      <w:r>
        <w:t xml:space="preserve"> St. Ignatius of Antioch, §5 in "Epistle to Polycarp," c. 105 A.D, accessed July 21, 2023 at </w:t>
      </w:r>
      <w:hyperlink r:id="rId326" w:history="1">
        <w:r w:rsidRPr="007A3DC3">
          <w:rPr>
            <w:rStyle w:val="Hyperlink"/>
          </w:rPr>
          <w:t>earlychristianwritings.com/text/ignatius-polycarp-roberts.html</w:t>
        </w:r>
      </w:hyperlink>
      <w:r>
        <w:t xml:space="preserve"> – “</w:t>
      </w:r>
      <w:r w:rsidRPr="00F15719">
        <w:t>If he begins to boast, he is undone; and if he reckon himself greater than the bishop, he is ruined. But it becomes both men and women who marry, to form their union with the approval of the bishop, that their marriage may be according to God, and not after their own lust. Let all things be done to the honour of God.</w:t>
      </w:r>
      <w:r>
        <w:t>”</w:t>
      </w:r>
    </w:p>
  </w:footnote>
  <w:footnote w:id="271">
    <w:p w14:paraId="0A5C1804" w14:textId="3784A496" w:rsidR="00E24572" w:rsidRDefault="00E24572" w:rsidP="00E24572">
      <w:pPr>
        <w:pStyle w:val="FootnoteText"/>
        <w:jc w:val="left"/>
      </w:pPr>
      <w:r>
        <w:rPr>
          <w:rStyle w:val="FootnoteReference"/>
        </w:rPr>
        <w:footnoteRef/>
      </w:r>
      <w:r>
        <w:t xml:space="preserve"> </w:t>
      </w:r>
      <w:r w:rsidRPr="00E24572">
        <w:t>Roland Joffé</w:t>
      </w:r>
      <w:r>
        <w:t>,</w:t>
      </w:r>
      <w:r w:rsidRPr="00E24572">
        <w:t xml:space="preserve"> </w:t>
      </w:r>
      <w:r>
        <w:t>“</w:t>
      </w:r>
      <w:r w:rsidRPr="00E24572">
        <w:t>THE MISSION (1986) - Mendoza's penance</w:t>
      </w:r>
      <w:r>
        <w:t xml:space="preserve">,” </w:t>
      </w:r>
      <w:r w:rsidRPr="00E24572">
        <w:t>THX1138</w:t>
      </w:r>
      <w:r>
        <w:t xml:space="preserve"> youtube, accessed July 22, 2023 at </w:t>
      </w:r>
      <w:hyperlink r:id="rId327" w:history="1">
        <w:r w:rsidRPr="007A3DC3">
          <w:rPr>
            <w:rStyle w:val="Hyperlink"/>
          </w:rPr>
          <w:t>youtube.com/watch?v=mlafKerHA_4</w:t>
        </w:r>
      </w:hyperlink>
    </w:p>
  </w:footnote>
  <w:footnote w:id="272">
    <w:p w14:paraId="7E486364" w14:textId="11352BC2" w:rsidR="00736D87" w:rsidRDefault="00736D87" w:rsidP="00736D87">
      <w:pPr>
        <w:pStyle w:val="FootnoteText"/>
        <w:jc w:val="left"/>
      </w:pPr>
      <w:r>
        <w:rPr>
          <w:rStyle w:val="FootnoteReference"/>
        </w:rPr>
        <w:footnoteRef/>
      </w:r>
      <w:r>
        <w:t xml:space="preserve"> AC</w:t>
      </w:r>
      <w:r w:rsidR="00562C15">
        <w:t xml:space="preserve"> </w:t>
      </w:r>
      <w:r>
        <w:t>Wimmer, "</w:t>
      </w:r>
      <w:r w:rsidRPr="00736D87">
        <w:t>Bishops in Belgium defy Vatican, publish ceremony for blessing same-sex unions</w:t>
      </w:r>
      <w:r>
        <w:t xml:space="preserve">," CNA, Sep. 20, 2022, accessed June 30, 2023 at </w:t>
      </w:r>
      <w:hyperlink r:id="rId328" w:history="1">
        <w:r w:rsidRPr="007A3DC3">
          <w:rPr>
            <w:rStyle w:val="Hyperlink"/>
          </w:rPr>
          <w:t>catholicnewsagency.com/news/252339/belgium-bishops-defy-vatican-publish-ceremony-for-blessing-same-sex-unions</w:t>
        </w:r>
      </w:hyperlink>
      <w:r w:rsidR="00D84067">
        <w:t xml:space="preserve"> .</w:t>
      </w:r>
    </w:p>
  </w:footnote>
  <w:footnote w:id="273">
    <w:p w14:paraId="0847853F" w14:textId="3E1077BC" w:rsidR="00AC153D" w:rsidRDefault="00AC153D" w:rsidP="00AC153D">
      <w:pPr>
        <w:pStyle w:val="FootnoteText"/>
        <w:jc w:val="left"/>
      </w:pPr>
      <w:r>
        <w:rPr>
          <w:rStyle w:val="FootnoteReference"/>
        </w:rPr>
        <w:footnoteRef/>
      </w:r>
      <w:r w:rsidR="009D13CD">
        <w:sym w:font="Wingdings" w:char="F09F"/>
      </w:r>
      <w:r w:rsidR="009D13CD">
        <w:t xml:space="preserve"> </w:t>
      </w:r>
      <w:r>
        <w:t>AC Wimmer, "</w:t>
      </w:r>
      <w:r w:rsidRPr="00AC153D">
        <w:t>German bishops announce plans to bless same-sex unions, allow laypeople to baptize and preach at Mass</w:t>
      </w:r>
      <w:r>
        <w:t xml:space="preserve">," CNA, Mar. 17 2023 accessed June 30, 2023 at </w:t>
      </w:r>
      <w:hyperlink r:id="rId329" w:history="1">
        <w:r w:rsidRPr="007A3DC3">
          <w:rPr>
            <w:rStyle w:val="Hyperlink"/>
          </w:rPr>
          <w:t>catholicnewsagency.com/news/253883/german-bishops-announce-plans-to-bless-same-sex-unions-allow-lay-people-to-baptize-and-preach-at-mass</w:t>
        </w:r>
      </w:hyperlink>
      <w:r w:rsidR="00D84067">
        <w:t xml:space="preserve"> .</w:t>
      </w:r>
      <w:r w:rsidR="00751134">
        <w:br/>
      </w:r>
      <w:r w:rsidR="009D13CD">
        <w:t xml:space="preserve">    </w:t>
      </w:r>
      <w:r w:rsidR="009D13CD">
        <w:sym w:font="Wingdings" w:char="F09F"/>
      </w:r>
      <w:r w:rsidR="009D13CD">
        <w:t xml:space="preserve"> </w:t>
      </w:r>
      <w:r w:rsidR="00751134">
        <w:t>“</w:t>
      </w:r>
      <w:r w:rsidR="00583E62">
        <w:t>G</w:t>
      </w:r>
      <w:r w:rsidR="00751134" w:rsidRPr="00751134">
        <w:t>ermany's Synodal Assembly votes for Catholic women deacons by large majority</w:t>
      </w:r>
      <w:r w:rsidR="00751134">
        <w:t>," National Catholic Reporter</w:t>
      </w:r>
      <w:r w:rsidR="009D13CD">
        <w:t xml:space="preserve">, February 7, 2022, accessed July 25, 2023 at </w:t>
      </w:r>
      <w:hyperlink r:id="rId330" w:history="1">
        <w:r w:rsidR="009D13CD" w:rsidRPr="007A3DC3">
          <w:rPr>
            <w:rStyle w:val="Hyperlink"/>
          </w:rPr>
          <w:t>ncronline.org/news/vatican/germanys-synodal-assembly-calls-change-deacons-bishops-selection</w:t>
        </w:r>
      </w:hyperlink>
    </w:p>
  </w:footnote>
  <w:footnote w:id="274">
    <w:p w14:paraId="6C7856C0" w14:textId="45DB1DC7" w:rsidR="005C329E" w:rsidRDefault="005C329E" w:rsidP="001370F2">
      <w:pPr>
        <w:pStyle w:val="FootnoteText"/>
        <w:jc w:val="left"/>
      </w:pPr>
      <w:r>
        <w:rPr>
          <w:rStyle w:val="FootnoteReference"/>
        </w:rPr>
        <w:footnoteRef/>
      </w:r>
      <w:r>
        <w:t xml:space="preserve"> David Rudmin, “</w:t>
      </w:r>
      <w:r w:rsidRPr="005C329E">
        <w:t>7 Scriptures against Homosexuality</w:t>
      </w:r>
      <w:r>
        <w:t xml:space="preserve">,” YouTube, July 18, 2023, accessed July 18, 2023 at </w:t>
      </w:r>
      <w:hyperlink r:id="rId331" w:history="1">
        <w:r w:rsidRPr="007A3DC3">
          <w:rPr>
            <w:rStyle w:val="Hyperlink"/>
          </w:rPr>
          <w:t>youtube.com/watch?v=VN1R298xF3k</w:t>
        </w:r>
      </w:hyperlink>
      <w:r w:rsidR="00D84067">
        <w:t xml:space="preserve"> .</w:t>
      </w:r>
    </w:p>
  </w:footnote>
  <w:footnote w:id="275">
    <w:p w14:paraId="61C3873F" w14:textId="075FE9CE" w:rsidR="00426DF9" w:rsidRDefault="00426DF9" w:rsidP="00426DF9">
      <w:pPr>
        <w:pStyle w:val="FootnoteText"/>
        <w:jc w:val="left"/>
      </w:pPr>
      <w:r>
        <w:rPr>
          <w:rStyle w:val="FootnoteReference"/>
        </w:rPr>
        <w:footnoteRef/>
      </w:r>
      <w:r>
        <w:sym w:font="Wingdings" w:char="F09F"/>
      </w:r>
      <w:r>
        <w:t xml:space="preserve"> </w:t>
      </w:r>
      <w:hyperlink r:id="rId332" w:history="1">
        <w:r w:rsidRPr="00460F7D">
          <w:rPr>
            <w:rStyle w:val="Hyperlink"/>
          </w:rPr>
          <w:t>Rev. 2:20</w:t>
        </w:r>
      </w:hyperlink>
      <w:r>
        <w:t xml:space="preserve">.  </w:t>
      </w:r>
    </w:p>
    <w:p w14:paraId="42024C2C" w14:textId="4B29AC27" w:rsidR="00426DF9" w:rsidRDefault="00426DF9" w:rsidP="00426DF9">
      <w:pPr>
        <w:pStyle w:val="FootnoteText"/>
        <w:jc w:val="left"/>
      </w:pPr>
      <w:r>
        <w:t xml:space="preserve">    </w:t>
      </w:r>
      <w:r>
        <w:sym w:font="Wingdings" w:char="F09F"/>
      </w:r>
      <w:r>
        <w:t xml:space="preserve"> Leo XIII, in </w:t>
      </w:r>
      <w:r w:rsidR="00460F7D" w:rsidRPr="00CF1839">
        <w:t>“</w:t>
      </w:r>
      <w:hyperlink r:id="rId333" w:history="1">
        <w:r w:rsidR="00460F7D" w:rsidRPr="00914705">
          <w:rPr>
            <w:rStyle w:val="Hyperlink"/>
          </w:rPr>
          <w:t>Immortale Dei</w:t>
        </w:r>
      </w:hyperlink>
      <w:r w:rsidR="00460F7D" w:rsidRPr="00CF1839">
        <w:t xml:space="preserve">," </w:t>
      </w:r>
      <w:r>
        <w:t>46, commands that politicians shall “</w:t>
      </w:r>
      <w:r w:rsidRPr="00426DF9">
        <w:t>strive that liberty of action shall not transgress the bounds marked out by nature and the law of God</w:t>
      </w:r>
      <w:r>
        <w:t>.”</w:t>
      </w:r>
    </w:p>
  </w:footnote>
  <w:footnote w:id="276">
    <w:p w14:paraId="059B2305" w14:textId="30E05876" w:rsidR="00E0385A" w:rsidRDefault="00E0385A" w:rsidP="00E0385A">
      <w:pPr>
        <w:pStyle w:val="FootnoteText"/>
        <w:jc w:val="left"/>
      </w:pPr>
      <w:r>
        <w:rPr>
          <w:rStyle w:val="FootnoteReference"/>
        </w:rPr>
        <w:footnoteRef/>
      </w:r>
      <w:r>
        <w:t xml:space="preserve"> </w:t>
      </w:r>
      <w:r w:rsidRPr="00E0385A">
        <w:t xml:space="preserve">Pius IX, </w:t>
      </w:r>
      <w:r w:rsidR="00914705">
        <w:t>“</w:t>
      </w:r>
      <w:hyperlink r:id="rId334" w:history="1">
        <w:r w:rsidR="00914705" w:rsidRPr="003837ED">
          <w:rPr>
            <w:rStyle w:val="Hyperlink"/>
          </w:rPr>
          <w:t>Syllabus of Errors</w:t>
        </w:r>
      </w:hyperlink>
      <w:r w:rsidR="00914705">
        <w:t xml:space="preserve">,” </w:t>
      </w:r>
      <w:r w:rsidRPr="00E0385A">
        <w:t>80.</w:t>
      </w:r>
    </w:p>
  </w:footnote>
  <w:footnote w:id="277">
    <w:p w14:paraId="21DD0A3D" w14:textId="606A12CB" w:rsidR="00C72F79" w:rsidRDefault="00583E62" w:rsidP="00583E62">
      <w:pPr>
        <w:pStyle w:val="FootnoteText"/>
        <w:jc w:val="left"/>
      </w:pPr>
      <w:r>
        <w:rPr>
          <w:rStyle w:val="FootnoteReference"/>
        </w:rPr>
        <w:footnoteRef/>
      </w:r>
      <w:r>
        <w:t xml:space="preserve"> Americanism is the notion that because personal rights are so absolute, and government so feeble, that Government ought not be</w:t>
      </w:r>
      <w:r w:rsidR="00DE6619">
        <w:t xml:space="preserve"> enlisted in </w:t>
      </w:r>
      <w:r>
        <w:t>the endeavor to improve public morals, by criminalizing sins</w:t>
      </w:r>
      <w:r w:rsidR="00BD6B2F">
        <w:t>, nor by affirming Jesus Christ</w:t>
      </w:r>
      <w:r>
        <w:t xml:space="preserve">.  </w:t>
      </w:r>
    </w:p>
    <w:p w14:paraId="6DDBC926" w14:textId="4626F65E" w:rsidR="00C72F79" w:rsidRDefault="00D84067" w:rsidP="00D84067">
      <w:pPr>
        <w:pStyle w:val="FootnoteText"/>
        <w:jc w:val="left"/>
      </w:pPr>
      <w:r>
        <w:t xml:space="preserve">    </w:t>
      </w:r>
      <w:r>
        <w:sym w:font="Wingdings" w:char="F09F"/>
      </w:r>
      <w:r>
        <w:t xml:space="preserve"> </w:t>
      </w:r>
      <w:r w:rsidR="00C72F79">
        <w:t>David Rudmin, “Bishops: How to Fix your Church!"  YouTube, October 16, 2021, access</w:t>
      </w:r>
      <w:r w:rsidR="008610D8">
        <w:t>ed</w:t>
      </w:r>
      <w:r w:rsidR="00C72F79">
        <w:t xml:space="preserve"> July 12, 2023 at  </w:t>
      </w:r>
      <w:hyperlink r:id="rId335" w:history="1">
        <w:r w:rsidR="00C72F79" w:rsidRPr="007A3DC3">
          <w:rPr>
            <w:rStyle w:val="Hyperlink"/>
          </w:rPr>
          <w:t>youtube.com/watch?v=teRbvrNDrL0&amp;t=1092s</w:t>
        </w:r>
      </w:hyperlink>
      <w:r>
        <w:t xml:space="preserve"> .</w:t>
      </w:r>
    </w:p>
    <w:p w14:paraId="24B33767" w14:textId="35675169" w:rsidR="00583E62" w:rsidRDefault="00C72F79" w:rsidP="00583E62">
      <w:pPr>
        <w:pStyle w:val="FootnoteText"/>
        <w:jc w:val="left"/>
      </w:pPr>
      <w:r>
        <w:t xml:space="preserve">But </w:t>
      </w:r>
      <w:r w:rsidR="00583E62">
        <w:t xml:space="preserve">Pope Francis has de facto ascribed to this heresy, by encouraging governments not to criminalize homosexuality:  </w:t>
      </w:r>
    </w:p>
    <w:p w14:paraId="3FC06C49" w14:textId="5B39E3D3" w:rsidR="00583E62" w:rsidRDefault="00D84067" w:rsidP="00D84067">
      <w:pPr>
        <w:pStyle w:val="FootnoteText"/>
        <w:jc w:val="left"/>
      </w:pPr>
      <w:r>
        <w:t xml:space="preserve">    </w:t>
      </w:r>
      <w:r>
        <w:sym w:font="Wingdings" w:char="F09F"/>
      </w:r>
      <w:r>
        <w:t xml:space="preserve"> </w:t>
      </w:r>
      <w:r w:rsidR="00583E62">
        <w:t xml:space="preserve">Guy Aimé Eblotié, "African Catholics give cold reception to pope's call to decriminalize homosexuality," La Croix, March 14, 2023,  accessed July 12, 2023 at </w:t>
      </w:r>
      <w:hyperlink r:id="rId336" w:history="1">
        <w:r w:rsidR="00583E62" w:rsidRPr="007A3DC3">
          <w:rPr>
            <w:rStyle w:val="Hyperlink"/>
          </w:rPr>
          <w:t>international.la-croix.com/news/religion/afri</w:t>
        </w:r>
        <w:r w:rsidR="009A0E5C" w:rsidRPr="007A3DC3">
          <w:rPr>
            <w:rStyle w:val="Hyperlink"/>
          </w:rPr>
          <w:t xml:space="preserve"> David </w:t>
        </w:r>
        <w:r w:rsidR="00583E62" w:rsidRPr="007A3DC3">
          <w:rPr>
            <w:rStyle w:val="Hyperlink"/>
          </w:rPr>
          <w:t>can-catholics-give-cold-reception-to-popes-call-to-decriminalize-homosexuality/17447</w:t>
        </w:r>
      </w:hyperlink>
      <w:r>
        <w:t xml:space="preserve"> .</w:t>
      </w:r>
    </w:p>
  </w:footnote>
  <w:footnote w:id="278">
    <w:p w14:paraId="14B497E4" w14:textId="59CDED0A" w:rsidR="00752BD6" w:rsidRDefault="00752BD6" w:rsidP="00752BD6">
      <w:pPr>
        <w:pStyle w:val="FootnoteText"/>
        <w:jc w:val="left"/>
      </w:pPr>
      <w:r>
        <w:rPr>
          <w:rStyle w:val="FootnoteReference"/>
        </w:rPr>
        <w:footnoteRef/>
      </w:r>
      <w:r>
        <w:t xml:space="preserve"> Pope Francis Defends All Religions," Church Militant, July 12, 2023, accessed July 12, 2023 at </w:t>
      </w:r>
      <w:hyperlink r:id="rId337" w:history="1">
        <w:r w:rsidRPr="007A3DC3">
          <w:rPr>
            <w:rStyle w:val="Hyperlink"/>
          </w:rPr>
          <w:t>youtube.com/watch?v=Z6ouhv6n6Qw</w:t>
        </w:r>
      </w:hyperlink>
      <w:r w:rsidR="00D84067">
        <w:t xml:space="preserve"> .</w:t>
      </w:r>
      <w:r w:rsidR="0014525E">
        <w:t xml:space="preserve">   </w:t>
      </w:r>
      <w:bookmarkStart w:id="45" w:name="_Hlk141242519"/>
      <w:r w:rsidR="0014525E">
        <w:t xml:space="preserve">Syncretism is against </w:t>
      </w:r>
      <w:hyperlink r:id="rId338" w:history="1">
        <w:r w:rsidR="0014525E" w:rsidRPr="00460F7D">
          <w:rPr>
            <w:rStyle w:val="Hyperlink"/>
          </w:rPr>
          <w:t>John 14:6, 1 Tim. 2:5, John 3:18</w:t>
        </w:r>
      </w:hyperlink>
      <w:r w:rsidR="0014525E">
        <w:t xml:space="preserve">, et al.  </w:t>
      </w:r>
    </w:p>
    <w:bookmarkEnd w:id="45"/>
  </w:footnote>
  <w:footnote w:id="279">
    <w:p w14:paraId="03D2B151" w14:textId="34BAC4D2" w:rsidR="006D530D" w:rsidRDefault="006D530D" w:rsidP="00810530">
      <w:pPr>
        <w:pStyle w:val="FootnoteText"/>
        <w:jc w:val="left"/>
      </w:pPr>
      <w:r>
        <w:rPr>
          <w:rStyle w:val="FootnoteReference"/>
        </w:rPr>
        <w:footnoteRef/>
      </w:r>
      <w:r>
        <w:t xml:space="preserve"> Mother Angelica, </w:t>
      </w:r>
      <w:r w:rsidR="00810530">
        <w:t>“</w:t>
      </w:r>
      <w:r w:rsidR="00810530" w:rsidRPr="00810530">
        <w:t>Mother Angelica Stands up for the Catholic Faith - World Youth Day 1993</w:t>
      </w:r>
      <w:r w:rsidR="00810530">
        <w:t xml:space="preserve"> (Denver)</w:t>
      </w:r>
      <w:r>
        <w:t>,</w:t>
      </w:r>
      <w:r w:rsidR="00810530">
        <w:t>”</w:t>
      </w:r>
      <w:r>
        <w:t xml:space="preserve"> </w:t>
      </w:r>
      <w:r w:rsidR="00810530">
        <w:t xml:space="preserve">EWTN and </w:t>
      </w:r>
      <w:r w:rsidR="00810530">
        <w:t>Fr. Chris Gernetzke</w:t>
      </w:r>
      <w:r w:rsidR="00810530">
        <w:t xml:space="preserve"> youtube, 1</w:t>
      </w:r>
      <w:r>
        <w:t>993</w:t>
      </w:r>
      <w:r w:rsidR="00810530">
        <w:t>, accessed July 26, 2023 at</w:t>
      </w:r>
      <w:r>
        <w:t xml:space="preserve"> </w:t>
      </w:r>
      <w:hyperlink r:id="rId339" w:history="1">
        <w:r w:rsidRPr="00810530">
          <w:rPr>
            <w:rStyle w:val="Hyperlink"/>
          </w:rPr>
          <w:t>youtu.be/TrzrBjVDz6s?t=457</w:t>
        </w:r>
      </w:hyperlink>
      <w:r w:rsidR="00D84067">
        <w:t xml:space="preserve"> .</w:t>
      </w:r>
    </w:p>
  </w:footnote>
  <w:footnote w:id="280">
    <w:p w14:paraId="3478C2DE" w14:textId="59DA388D" w:rsidR="00362EAF" w:rsidRDefault="00362EAF" w:rsidP="00362EAF">
      <w:pPr>
        <w:pStyle w:val="FootnoteText"/>
        <w:jc w:val="left"/>
      </w:pPr>
      <w:r>
        <w:rPr>
          <w:rStyle w:val="FootnoteReference"/>
        </w:rPr>
        <w:footnoteRef/>
      </w:r>
      <w:r>
        <w:t xml:space="preserve"> </w:t>
      </w:r>
      <w:r w:rsidRPr="005665C1">
        <w:t>Luiz Sérgio Solimeo</w:t>
      </w:r>
      <w:r>
        <w:t>, "</w:t>
      </w:r>
      <w:r w:rsidRPr="005665C1">
        <w:t xml:space="preserve">What Is the Meaning of Pope Francis’s New </w:t>
      </w:r>
      <w:r>
        <w:t xml:space="preserve">[Stang] </w:t>
      </w:r>
      <w:r w:rsidRPr="005665C1">
        <w:t>Gesture?</w:t>
      </w:r>
      <w:r>
        <w:t>" TFP, October 17, 2018, accessed June 27, 2023</w:t>
      </w:r>
      <w:r w:rsidR="00810530">
        <w:t xml:space="preserve"> at </w:t>
      </w:r>
      <w:hyperlink r:id="rId340" w:history="1">
        <w:r w:rsidR="00810530" w:rsidRPr="00810530">
          <w:rPr>
            <w:rStyle w:val="Hyperlink"/>
          </w:rPr>
          <w:t>tfp.org/what-is-the-meaning-of-pope-franciss-new-gesture</w:t>
        </w:r>
      </w:hyperlink>
      <w:r>
        <w:t xml:space="preserve"> </w:t>
      </w:r>
      <w:r w:rsidR="00810530">
        <w:t>.</w:t>
      </w:r>
    </w:p>
  </w:footnote>
  <w:footnote w:id="281">
    <w:p w14:paraId="1CF23F4D" w14:textId="146AB8F3" w:rsidR="007D60D3" w:rsidRDefault="007D60D3" w:rsidP="007D60D3">
      <w:pPr>
        <w:pStyle w:val="FootnoteText"/>
        <w:jc w:val="left"/>
      </w:pPr>
      <w:r>
        <w:rPr>
          <w:rStyle w:val="FootnoteReference"/>
        </w:rPr>
        <w:footnoteRef/>
      </w:r>
      <w:r>
        <w:t xml:space="preserve"> </w:t>
      </w:r>
      <w:hyperlink r:id="rId341" w:history="1">
        <w:r w:rsidRPr="00460F7D">
          <w:rPr>
            <w:rStyle w:val="Hyperlink"/>
          </w:rPr>
          <w:t>John 3:21, Eph. 5:11</w:t>
        </w:r>
      </w:hyperlink>
      <w:r>
        <w:t>.</w:t>
      </w:r>
    </w:p>
  </w:footnote>
  <w:footnote w:id="282">
    <w:p w14:paraId="3691D3FB" w14:textId="7B0710CD" w:rsidR="002D6161" w:rsidRDefault="002D6161" w:rsidP="002D6161">
      <w:pPr>
        <w:pStyle w:val="FootnoteText"/>
        <w:jc w:val="left"/>
      </w:pPr>
      <w:r>
        <w:rPr>
          <w:rStyle w:val="FootnoteReference"/>
        </w:rPr>
        <w:footnoteRef/>
      </w:r>
      <w:r>
        <w:t xml:space="preserve"> </w:t>
      </w:r>
      <w:hyperlink r:id="rId342" w:history="1">
        <w:r w:rsidRPr="00460F7D">
          <w:rPr>
            <w:rStyle w:val="Hyperlink"/>
          </w:rPr>
          <w:t>Heb. 13:8-9</w:t>
        </w:r>
      </w:hyperlink>
      <w:r w:rsidR="00D84067">
        <w:t>.</w:t>
      </w:r>
    </w:p>
  </w:footnote>
  <w:footnote w:id="283">
    <w:p w14:paraId="3760A275" w14:textId="0F3B68E7" w:rsidR="00AF76BF" w:rsidRDefault="00AF76BF" w:rsidP="00AF76BF">
      <w:pPr>
        <w:pStyle w:val="FootnoteText"/>
        <w:jc w:val="left"/>
      </w:pPr>
      <w:r>
        <w:rPr>
          <w:rStyle w:val="FootnoteReference"/>
        </w:rPr>
        <w:footnoteRef/>
      </w:r>
      <w:r>
        <w:t xml:space="preserve"> Means "dreadful judge." </w:t>
      </w:r>
      <w:r w:rsidR="002B164C">
        <w:t xml:space="preserve"> St. Malachy, </w:t>
      </w:r>
      <w:r>
        <w:t xml:space="preserve">"Prophecy of the Popes," Wikipedia, accessed June 30, 2023 at </w:t>
      </w:r>
      <w:hyperlink r:id="rId343" w:anchor="cite_ref-136" w:history="1">
        <w:r w:rsidRPr="00810530">
          <w:rPr>
            <w:rStyle w:val="Hyperlink"/>
          </w:rPr>
          <w:t>en.wikipedia.org/wiki/Prophecy_of_the_Popes#cite_ref-136</w:t>
        </w:r>
      </w:hyperlink>
      <w:r w:rsidR="00D84067">
        <w:t xml:space="preserve"> .</w:t>
      </w:r>
    </w:p>
  </w:footnote>
  <w:footnote w:id="284">
    <w:p w14:paraId="190130CF" w14:textId="2D948AA6" w:rsidR="00B07E9F" w:rsidRDefault="00B07E9F" w:rsidP="00460F7D">
      <w:pPr>
        <w:pStyle w:val="FootnoteText"/>
        <w:jc w:val="both"/>
      </w:pPr>
      <w:r>
        <w:rPr>
          <w:rStyle w:val="FootnoteReference"/>
        </w:rPr>
        <w:footnoteRef/>
      </w:r>
      <w:r>
        <w:t xml:space="preserve"> </w:t>
      </w:r>
      <w:hyperlink r:id="rId344" w:history="1">
        <w:r w:rsidRPr="00460F7D">
          <w:rPr>
            <w:rStyle w:val="Hyperlink"/>
          </w:rPr>
          <w:t>1 Cor. 5:11</w:t>
        </w:r>
      </w:hyperlink>
      <w:r w:rsidR="00781B79">
        <w:t>.  One eats, not just by physically eating, but also by sharing dividends, something that the Vatican</w:t>
      </w:r>
      <w:r w:rsidR="00644AC3">
        <w:t xml:space="preserve"> financial wing</w:t>
      </w:r>
      <w:r w:rsidR="00781B79">
        <w:t xml:space="preserve"> </w:t>
      </w:r>
      <w:r w:rsidR="00644AC3">
        <w:t>ha</w:t>
      </w:r>
      <w:r w:rsidR="00781B79">
        <w:t xml:space="preserve">s </w:t>
      </w:r>
      <w:r w:rsidR="002B164C">
        <w:t xml:space="preserve">been </w:t>
      </w:r>
      <w:r w:rsidR="00781B79">
        <w:t>shameless in doing</w:t>
      </w:r>
      <w:r w:rsidR="00644AC3">
        <w:t xml:space="preserve">, not just in morally partnering with Elton John, but in perpetually partnering with wheeler-dealer corrupt financial executives who always </w:t>
      </w:r>
      <w:r w:rsidR="00D84067">
        <w:t xml:space="preserve">seem to </w:t>
      </w:r>
      <w:r w:rsidR="00644AC3">
        <w:t xml:space="preserve">turn out, in the end, to have been embezzlers.  The most adept person to ever prevent this was the "un-corruptible" Archbishop Carl Maria Vigano, whose </w:t>
      </w:r>
      <w:r w:rsidR="00D84067">
        <w:t xml:space="preserve">rebuke you didn’t respond to, and even tried to thwart. </w:t>
      </w:r>
      <w:r w:rsidR="00644AC3">
        <w:br/>
      </w:r>
      <w:r w:rsidR="00D84067">
        <w:t xml:space="preserve">    </w:t>
      </w:r>
      <w:r w:rsidR="00D84067">
        <w:sym w:font="Wingdings" w:char="F09F"/>
      </w:r>
      <w:r w:rsidR="00D84067">
        <w:t xml:space="preserve"> </w:t>
      </w:r>
      <w:r w:rsidR="00644AC3">
        <w:t>“</w:t>
      </w:r>
      <w:r w:rsidR="00644AC3" w:rsidRPr="00D92D41">
        <w:t>Rocketman: Did the Vatican fund a film about Elton John?</w:t>
      </w:r>
      <w:r w:rsidR="00644AC3">
        <w:t xml:space="preserve">" BBC, March 16, 2023, accessed July 9, 2023 at </w:t>
      </w:r>
      <w:hyperlink r:id="rId345" w:history="1">
        <w:r w:rsidR="00644AC3" w:rsidRPr="00810530">
          <w:rPr>
            <w:rStyle w:val="Hyperlink"/>
          </w:rPr>
          <w:t>bbc.com/news/world-56413562</w:t>
        </w:r>
      </w:hyperlink>
      <w:r w:rsidR="00781B79">
        <w:t xml:space="preserve"> </w:t>
      </w:r>
      <w:r w:rsidR="00D84067">
        <w:t>.</w:t>
      </w:r>
    </w:p>
  </w:footnote>
  <w:footnote w:id="285">
    <w:p w14:paraId="7BC1C65F" w14:textId="50D858A6" w:rsidR="00B07E9F" w:rsidRDefault="00B07E9F" w:rsidP="00B56D14">
      <w:pPr>
        <w:pStyle w:val="FootnoteText"/>
        <w:jc w:val="left"/>
      </w:pPr>
      <w:r>
        <w:rPr>
          <w:rStyle w:val="FootnoteReference"/>
        </w:rPr>
        <w:footnoteRef/>
      </w:r>
      <w:r>
        <w:t xml:space="preserve"> </w:t>
      </w:r>
      <w:hyperlink r:id="rId346" w:history="1">
        <w:r w:rsidRPr="00460F7D">
          <w:rPr>
            <w:rStyle w:val="Hyperlink"/>
          </w:rPr>
          <w:t>2 John 1:10-11</w:t>
        </w:r>
        <w:r w:rsidR="00781B79" w:rsidRPr="00460F7D">
          <w:rPr>
            <w:rStyle w:val="Hyperlink"/>
          </w:rPr>
          <w:t>, Gal. 6:10</w:t>
        </w:r>
      </w:hyperlink>
      <w:r w:rsidR="00D84067">
        <w:t>.</w:t>
      </w:r>
    </w:p>
  </w:footnote>
  <w:footnote w:id="286">
    <w:p w14:paraId="278C36E8" w14:textId="315C59B4" w:rsidR="00017614" w:rsidRDefault="00017614" w:rsidP="00017614">
      <w:pPr>
        <w:pStyle w:val="FootnoteText"/>
        <w:jc w:val="left"/>
      </w:pPr>
      <w:r>
        <w:rPr>
          <w:rStyle w:val="FootnoteReference"/>
        </w:rPr>
        <w:footnoteRef/>
      </w:r>
      <w:r>
        <w:t xml:space="preserve"> </w:t>
      </w:r>
      <w:hyperlink r:id="rId347" w:history="1">
        <w:r w:rsidRPr="00460F7D">
          <w:rPr>
            <w:rStyle w:val="Hyperlink"/>
          </w:rPr>
          <w:t>1 Cor. 10:21</w:t>
        </w:r>
      </w:hyperlink>
      <w:r w:rsidR="00D84067">
        <w:t>.</w:t>
      </w:r>
    </w:p>
  </w:footnote>
  <w:footnote w:id="287">
    <w:p w14:paraId="3466BBFD" w14:textId="5EF692F1" w:rsidR="008C2CD8" w:rsidRDefault="008C2CD8" w:rsidP="008C2CD8">
      <w:pPr>
        <w:pStyle w:val="FootnoteText"/>
        <w:jc w:val="left"/>
      </w:pPr>
      <w:r>
        <w:rPr>
          <w:rStyle w:val="FootnoteReference"/>
        </w:rPr>
        <w:footnoteRef/>
      </w:r>
      <w:r>
        <w:sym w:font="Wingdings" w:char="F09F"/>
      </w:r>
      <w:r>
        <w:t xml:space="preserve"> </w:t>
      </w:r>
      <w:r w:rsidR="00A621B6">
        <w:t>Nicole Winfield, "</w:t>
      </w:r>
      <w:r w:rsidR="00A621B6" w:rsidRPr="00A621B6">
        <w:t>Biden receives Communion in Rome amid debate in US</w:t>
      </w:r>
      <w:r w:rsidR="00A621B6">
        <w:t xml:space="preserve">," </w:t>
      </w:r>
      <w:r>
        <w:t xml:space="preserve">APNews, October 30, 2021, accessed July 25, 12,023 at </w:t>
      </w:r>
      <w:hyperlink r:id="rId348" w:history="1">
        <w:r w:rsidRPr="00810530">
          <w:rPr>
            <w:rStyle w:val="Hyperlink"/>
          </w:rPr>
          <w:t>apnews.com/article/pope-francis-joe-biden-g-20-summit-europe-rome-b88497127cc09a79d018cd262b1c41a1</w:t>
        </w:r>
      </w:hyperlink>
    </w:p>
    <w:p w14:paraId="4CC1278C" w14:textId="3FAACCCD" w:rsidR="008C2CD8" w:rsidRDefault="008C2CD8" w:rsidP="008C2CD8">
      <w:pPr>
        <w:pStyle w:val="FootnoteText"/>
        <w:jc w:val="left"/>
      </w:pPr>
      <w:r>
        <w:t xml:space="preserve">    </w:t>
      </w:r>
      <w:r>
        <w:sym w:font="Wingdings" w:char="F09F"/>
      </w:r>
      <w:r>
        <w:t xml:space="preserve"> Associated Press, “</w:t>
      </w:r>
      <w:r w:rsidRPr="008C2CD8">
        <w:t>Pelosi receives Communion in the Vatican, despite her home archbishop refusing it</w:t>
      </w:r>
      <w:r>
        <w:t xml:space="preserve">,” NPR, June 29, 2022, accessed July 25, 2023 at </w:t>
      </w:r>
      <w:hyperlink r:id="rId349" w:history="1">
        <w:r w:rsidRPr="00810530">
          <w:rPr>
            <w:rStyle w:val="Hyperlink"/>
          </w:rPr>
          <w:t>npr.org/2022/06/29/1108548298/pelosi-vatican-communion-abortion-rights</w:t>
        </w:r>
      </w:hyperlink>
    </w:p>
  </w:footnote>
  <w:footnote w:id="288">
    <w:p w14:paraId="35BC6416" w14:textId="3FC06387" w:rsidR="008D050B" w:rsidRDefault="008D050B" w:rsidP="00E04276">
      <w:pPr>
        <w:pStyle w:val="FootnoteText"/>
        <w:jc w:val="left"/>
      </w:pPr>
      <w:r>
        <w:rPr>
          <w:rStyle w:val="FootnoteReference"/>
        </w:rPr>
        <w:footnoteRef/>
      </w:r>
      <w:r>
        <w:t xml:space="preserve"> </w:t>
      </w:r>
      <w:r w:rsidR="00E04276">
        <w:t>Tyler Arnold, "</w:t>
      </w:r>
      <w:r w:rsidR="00E04276" w:rsidRPr="00E04276">
        <w:t xml:space="preserve"> Vatican blames ‘failure in communication’ for Anglican service in pope’s church in Rome</w:t>
      </w:r>
      <w:r w:rsidR="00E04276">
        <w:t>," CNA, April 20, 2023, accessed July 12, 2023 at</w:t>
      </w:r>
      <w:r w:rsidR="00E04276" w:rsidRPr="00E04276">
        <w:t xml:space="preserve"> </w:t>
      </w:r>
      <w:hyperlink r:id="rId350" w:history="1">
        <w:r w:rsidR="00E04276" w:rsidRPr="00810530">
          <w:rPr>
            <w:rStyle w:val="Hyperlink"/>
          </w:rPr>
          <w:t>catholicnewsagency.com/news/254142/breaking-vatican-blames-communication-error-for-anglican-service-in-pope-s-church-in-rome</w:t>
        </w:r>
      </w:hyperlink>
      <w:r w:rsidR="00E04276">
        <w:t xml:space="preserve"> </w:t>
      </w:r>
      <w:r w:rsidR="00D84067">
        <w:t>.</w:t>
      </w:r>
    </w:p>
  </w:footnote>
  <w:footnote w:id="289">
    <w:p w14:paraId="56DF5740" w14:textId="18D0A3CB" w:rsidR="00B56D14" w:rsidRDefault="00B56D14" w:rsidP="00B56D14">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351" w:history="1">
        <w:r w:rsidRPr="00460F7D">
          <w:rPr>
            <w:rStyle w:val="Hyperlink"/>
          </w:rPr>
          <w:t>bbc.com/news/world-56413562</w:t>
        </w:r>
      </w:hyperlink>
      <w:r w:rsidR="00D84067">
        <w:t xml:space="preserve"> .</w:t>
      </w:r>
    </w:p>
  </w:footnote>
  <w:footnote w:id="290">
    <w:p w14:paraId="57672EB1" w14:textId="2494827C" w:rsidR="00017614" w:rsidRDefault="00017614" w:rsidP="00017614">
      <w:pPr>
        <w:pStyle w:val="FootnoteText"/>
        <w:jc w:val="left"/>
      </w:pPr>
      <w:r>
        <w:rPr>
          <w:rStyle w:val="FootnoteReference"/>
        </w:rPr>
        <w:footnoteRef/>
      </w:r>
      <w:r>
        <w:t xml:space="preserve"> Rome Dispatch, "</w:t>
      </w:r>
      <w:r w:rsidRPr="00017614">
        <w:t xml:space="preserve"> Pope's Fraternity Fest Flaunts Semi-Nude Gay Dancer</w:t>
      </w:r>
      <w:r>
        <w:t xml:space="preserve">," Church Militant, June 12, 2023, accessed July 11, 2023 at </w:t>
      </w:r>
      <w:hyperlink r:id="rId352" w:history="1">
        <w:r w:rsidRPr="00810530">
          <w:rPr>
            <w:rStyle w:val="Hyperlink"/>
          </w:rPr>
          <w:t>youtube.com/watch?v=PywMuyFrl1E</w:t>
        </w:r>
      </w:hyperlink>
      <w:r w:rsidR="00D84067">
        <w:t xml:space="preserve"> .</w:t>
      </w:r>
    </w:p>
  </w:footnote>
  <w:footnote w:id="291">
    <w:p w14:paraId="0DD6AD1A" w14:textId="109C7297" w:rsidR="003279D0" w:rsidRDefault="00917C25" w:rsidP="003279D0">
      <w:pPr>
        <w:pStyle w:val="FootnoteText"/>
        <w:jc w:val="left"/>
      </w:pPr>
      <w:r>
        <w:rPr>
          <w:rStyle w:val="FootnoteReference"/>
        </w:rPr>
        <w:footnoteRef/>
      </w:r>
      <w:r>
        <w:t xml:space="preserve"> </w:t>
      </w:r>
      <w:r w:rsidR="003279D0" w:rsidRPr="003279D0">
        <w:t>Regis</w:t>
      </w:r>
      <w:r w:rsidR="00B67A12">
        <w:t xml:space="preserve"> </w:t>
      </w:r>
      <w:r w:rsidR="003279D0" w:rsidRPr="003279D0">
        <w:t>J. Armstrong, ‎J. A. Wayne Hellmann, ‎William J. Short</w:t>
      </w:r>
      <w:r w:rsidR="003279D0">
        <w:t>, "</w:t>
      </w:r>
      <w:r w:rsidR="003279D0" w:rsidRPr="003279D0">
        <w:t>Francis of Assisi - The Prophet: Early Documents,</w:t>
      </w:r>
      <w:r w:rsidR="003279D0">
        <w:t>”</w:t>
      </w:r>
      <w:r w:rsidR="003279D0" w:rsidRPr="003279D0">
        <w:t xml:space="preserve"> vol. 3</w:t>
      </w:r>
      <w:r w:rsidR="003279D0">
        <w:t xml:space="preserve">, (New City Press, New York: 1999), Ch. 9, §107, accessed June 10, 2023 at </w:t>
      </w:r>
      <w:hyperlink r:id="rId353" w:history="1">
        <w:r w:rsidR="003279D0" w:rsidRPr="00810530">
          <w:rPr>
            <w:rStyle w:val="Hyperlink"/>
          </w:rPr>
          <w:t>google.com/books/edition/Francis_of_Assisi_The_Prophet_Early_Docu/J-geLPmduL4C?hl=en&amp;gbpv=1</w:t>
        </w:r>
      </w:hyperlink>
      <w:r w:rsidR="003279D0">
        <w:t xml:space="preserve"> </w:t>
      </w:r>
      <w:r w:rsidR="00D84067">
        <w:t>.</w:t>
      </w:r>
    </w:p>
    <w:p w14:paraId="71A46F23" w14:textId="283B10EA" w:rsidR="00917C25" w:rsidRDefault="003279D0" w:rsidP="003279D0">
      <w:pPr>
        <w:pStyle w:val="FootnoteText"/>
        <w:jc w:val="left"/>
      </w:pPr>
      <w:r>
        <w:t>§ “107: Predictions he made Concerning Brother Bernard, and how these were all fulfilled," p.355: "Brother Bernard was the first brother the Lord gave me. He began first and most perfectly fulfilled the perfection of the holy Gospel, distributing all his goods to the poor.  Because of this and his many other prerogatives, I am bound to love him more than any other brother in the whole Order."</w:t>
      </w:r>
    </w:p>
  </w:footnote>
  <w:footnote w:id="292">
    <w:p w14:paraId="15E6DFBA" w14:textId="18ED4B76" w:rsidR="00CF43D8" w:rsidRDefault="00CF43D8" w:rsidP="00CF43D8">
      <w:pPr>
        <w:pStyle w:val="FootnoteText"/>
        <w:jc w:val="left"/>
      </w:pPr>
      <w:r>
        <w:rPr>
          <w:rStyle w:val="FootnoteReference"/>
        </w:rPr>
        <w:footnoteRef/>
      </w:r>
      <w:r>
        <w:t xml:space="preserve"> St. Benedict, "Rule of St. Benedict," Ch. </w:t>
      </w:r>
      <w:hyperlink r:id="rId354" w:anchor="63" w:history="1">
        <w:r w:rsidRPr="00460F7D">
          <w:rPr>
            <w:rStyle w:val="Hyperlink"/>
          </w:rPr>
          <w:t>63</w:t>
        </w:r>
      </w:hyperlink>
      <w:r>
        <w:t xml:space="preserve">:  ". . . </w:t>
      </w:r>
      <w:r w:rsidRPr="00CF43D8">
        <w:t>all the rest shall take their order according to the time of their entrance. Thus, for example, he who came to the monastery at the second hour of the day, whatever be his age or his dignity, must know that he is junior to one who came at the first hour of the day.</w:t>
      </w:r>
      <w:r w:rsidR="00D84067">
        <w:t>”</w:t>
      </w:r>
    </w:p>
  </w:footnote>
  <w:footnote w:id="293">
    <w:p w14:paraId="5DFD12A7" w14:textId="0E980704" w:rsidR="002943FD" w:rsidRDefault="002943FD" w:rsidP="002943FD">
      <w:pPr>
        <w:pStyle w:val="FootnoteText"/>
        <w:jc w:val="left"/>
      </w:pPr>
      <w:r>
        <w:rPr>
          <w:rStyle w:val="FootnoteReference"/>
        </w:rPr>
        <w:footnoteRef/>
      </w:r>
      <w:r>
        <w:t xml:space="preserve"> Steve Skojec, “</w:t>
      </w:r>
      <w:r w:rsidRPr="002943FD">
        <w:t>Dubia Cardinals Audience Request to Pope Francis Has Gone Unanswered For Months</w:t>
      </w:r>
      <w:r>
        <w:t xml:space="preserve">,” OnePeterFive, June 19, 2017, accessed July 25, 2023 at </w:t>
      </w:r>
      <w:hyperlink r:id="rId355" w:history="1">
        <w:r w:rsidRPr="00810530">
          <w:rPr>
            <w:rStyle w:val="Hyperlink"/>
          </w:rPr>
          <w:t>onepeterfive.com/dubia-cardinals-audience-request-pope-francis-gone-unanswered-months</w:t>
        </w:r>
      </w:hyperlink>
    </w:p>
  </w:footnote>
  <w:footnote w:id="294">
    <w:p w14:paraId="3EC93BC3" w14:textId="2102ADF0" w:rsidR="002E1CA3" w:rsidRDefault="002E1CA3" w:rsidP="002E1CA3">
      <w:pPr>
        <w:pStyle w:val="FootnoteText"/>
        <w:jc w:val="left"/>
      </w:pPr>
      <w:r>
        <w:rPr>
          <w:rStyle w:val="FootnoteReference"/>
        </w:rPr>
        <w:footnoteRef/>
      </w:r>
      <w:r>
        <w:t xml:space="preserve"> </w:t>
      </w:r>
      <w:hyperlink r:id="rId356" w:history="1">
        <w:r w:rsidRPr="00460F7D">
          <w:rPr>
            <w:rStyle w:val="Hyperlink"/>
          </w:rPr>
          <w:t>Heb. 12:9</w:t>
        </w:r>
      </w:hyperlink>
      <w:r w:rsidR="00D84067">
        <w:t>.</w:t>
      </w:r>
    </w:p>
  </w:footnote>
  <w:footnote w:id="295">
    <w:p w14:paraId="4187CDA3" w14:textId="2AE30A9D" w:rsidR="003F7D1E" w:rsidRDefault="003F7D1E" w:rsidP="003F7D1E">
      <w:pPr>
        <w:pStyle w:val="FootnoteText"/>
        <w:jc w:val="left"/>
      </w:pPr>
      <w:r>
        <w:rPr>
          <w:rStyle w:val="FootnoteReference"/>
        </w:rPr>
        <w:footnoteRef/>
      </w:r>
      <w:r>
        <w:t xml:space="preserve"> </w:t>
      </w:r>
      <w:hyperlink r:id="rId357" w:history="1">
        <w:r w:rsidRPr="00460F7D">
          <w:rPr>
            <w:rStyle w:val="Hyperlink"/>
          </w:rPr>
          <w:t>1 Peter 2:2</w:t>
        </w:r>
      </w:hyperlink>
      <w:r w:rsidR="00D84067">
        <w:t>.</w:t>
      </w:r>
    </w:p>
  </w:footnote>
  <w:footnote w:id="296">
    <w:p w14:paraId="03B22CBE" w14:textId="14A11D77" w:rsidR="00731A57" w:rsidRDefault="00731A57" w:rsidP="00731A57">
      <w:pPr>
        <w:pStyle w:val="FootnoteText"/>
        <w:jc w:val="left"/>
      </w:pPr>
      <w:r>
        <w:rPr>
          <w:rStyle w:val="FootnoteReference"/>
        </w:rPr>
        <w:footnoteRef/>
      </w:r>
      <w:r>
        <w:t xml:space="preserve"> </w:t>
      </w:r>
      <w:hyperlink r:id="rId358" w:history="1">
        <w:r w:rsidRPr="00460F7D">
          <w:rPr>
            <w:rStyle w:val="Hyperlink"/>
          </w:rPr>
          <w:t>John 10:12-14</w:t>
        </w:r>
      </w:hyperlink>
      <w:r w:rsidR="00D84067">
        <w:t>.</w:t>
      </w:r>
    </w:p>
  </w:footnote>
  <w:footnote w:id="297">
    <w:p w14:paraId="7A1FD77E" w14:textId="7D6F14F1" w:rsidR="00731A57" w:rsidRDefault="00731A57" w:rsidP="00731A57">
      <w:pPr>
        <w:pStyle w:val="FootnoteText"/>
        <w:jc w:val="left"/>
      </w:pPr>
      <w:r>
        <w:rPr>
          <w:rStyle w:val="FootnoteReference"/>
        </w:rPr>
        <w:footnoteRef/>
      </w:r>
      <w:r>
        <w:t xml:space="preserve"> </w:t>
      </w:r>
      <w:hyperlink r:id="rId359" w:history="1">
        <w:r w:rsidRPr="00460F7D">
          <w:rPr>
            <w:rStyle w:val="Hyperlink"/>
          </w:rPr>
          <w:t>Amos 8:11-13</w:t>
        </w:r>
      </w:hyperlink>
      <w:r w:rsidR="00D84067">
        <w:t>.</w:t>
      </w:r>
    </w:p>
  </w:footnote>
  <w:footnote w:id="298">
    <w:p w14:paraId="450EC609" w14:textId="6FEEB901" w:rsidR="00731A57" w:rsidRDefault="00731A57" w:rsidP="00731A57">
      <w:pPr>
        <w:pStyle w:val="FootnoteText"/>
        <w:jc w:val="left"/>
      </w:pPr>
      <w:r>
        <w:rPr>
          <w:rStyle w:val="FootnoteReference"/>
        </w:rPr>
        <w:footnoteRef/>
      </w:r>
      <w:r>
        <w:t xml:space="preserve"> </w:t>
      </w:r>
      <w:hyperlink r:id="rId360" w:history="1">
        <w:r w:rsidRPr="00460F7D">
          <w:rPr>
            <w:rStyle w:val="Hyperlink"/>
          </w:rPr>
          <w:t>John 10:10</w:t>
        </w:r>
      </w:hyperlink>
      <w:r w:rsidR="00D84067">
        <w:t>.</w:t>
      </w:r>
    </w:p>
  </w:footnote>
  <w:footnote w:id="299">
    <w:p w14:paraId="62A4A2AB" w14:textId="225BD19B" w:rsidR="00DF095F" w:rsidRDefault="00DF095F" w:rsidP="00DF095F">
      <w:pPr>
        <w:pStyle w:val="FootnoteText"/>
        <w:jc w:val="left"/>
      </w:pPr>
      <w:r>
        <w:rPr>
          <w:rStyle w:val="FootnoteReference"/>
        </w:rPr>
        <w:footnoteRef/>
      </w:r>
      <w:r>
        <w:t xml:space="preserve"> </w:t>
      </w:r>
      <w:hyperlink r:id="rId361" w:history="1">
        <w:r w:rsidRPr="00460F7D">
          <w:rPr>
            <w:rStyle w:val="Hyperlink"/>
          </w:rPr>
          <w:t>Matt. 13:52</w:t>
        </w:r>
      </w:hyperlink>
      <w:r w:rsidR="00D84067">
        <w:t>.</w:t>
      </w:r>
    </w:p>
  </w:footnote>
  <w:footnote w:id="300">
    <w:p w14:paraId="2B80E0BF" w14:textId="30B9737F" w:rsidR="00AF2904" w:rsidRDefault="00AF2904" w:rsidP="00404317">
      <w:pPr>
        <w:pStyle w:val="FootnoteText"/>
        <w:jc w:val="left"/>
      </w:pPr>
      <w:r>
        <w:rPr>
          <w:rStyle w:val="FootnoteReference"/>
        </w:rPr>
        <w:footnoteRef/>
      </w:r>
      <w:r>
        <w:t xml:space="preserve"> </w:t>
      </w:r>
      <w:hyperlink r:id="rId362" w:history="1">
        <w:r w:rsidRPr="00460F7D">
          <w:rPr>
            <w:rStyle w:val="Hyperlink"/>
          </w:rPr>
          <w:t>John 6:33</w:t>
        </w:r>
        <w:r w:rsidR="00404317" w:rsidRPr="00460F7D">
          <w:rPr>
            <w:rStyle w:val="Hyperlink"/>
          </w:rPr>
          <w:t>, 51</w:t>
        </w:r>
        <w:r w:rsidRPr="00460F7D">
          <w:rPr>
            <w:rStyle w:val="Hyperlink"/>
          </w:rPr>
          <w:t xml:space="preserve">, Rev. </w:t>
        </w:r>
        <w:r w:rsidR="00404317" w:rsidRPr="00460F7D">
          <w:rPr>
            <w:rStyle w:val="Hyperlink"/>
          </w:rPr>
          <w:t>11:7, 17:11</w:t>
        </w:r>
      </w:hyperlink>
      <w:r w:rsidR="00404317">
        <w:t>.</w:t>
      </w:r>
    </w:p>
  </w:footnote>
  <w:footnote w:id="301">
    <w:p w14:paraId="19CFFF14" w14:textId="716BFF26" w:rsidR="009819DE" w:rsidRDefault="009819DE" w:rsidP="009819DE">
      <w:pPr>
        <w:pStyle w:val="FootnoteText"/>
        <w:jc w:val="left"/>
      </w:pPr>
      <w:r>
        <w:rPr>
          <w:rStyle w:val="FootnoteReference"/>
        </w:rPr>
        <w:footnoteRef/>
      </w:r>
      <w:r>
        <w:t xml:space="preserve"> </w:t>
      </w:r>
      <w:hyperlink r:id="rId363" w:history="1">
        <w:r w:rsidRPr="00460F7D">
          <w:rPr>
            <w:rStyle w:val="Hyperlink"/>
          </w:rPr>
          <w:t>John 7:38, 4:10</w:t>
        </w:r>
      </w:hyperlink>
      <w:r w:rsidR="00D84067">
        <w:t>.</w:t>
      </w:r>
    </w:p>
  </w:footnote>
  <w:footnote w:id="302">
    <w:p w14:paraId="2EC54E01" w14:textId="7EE7F954" w:rsidR="002353CB" w:rsidRDefault="002353CB" w:rsidP="002353CB">
      <w:pPr>
        <w:pStyle w:val="FootnoteText"/>
        <w:jc w:val="left"/>
      </w:pPr>
      <w:r>
        <w:rPr>
          <w:rStyle w:val="FootnoteReference"/>
        </w:rPr>
        <w:footnoteRef/>
      </w:r>
      <w:r>
        <w:t xml:space="preserve"> E.g, It is incomprehensible that Pope Francis failed to invite eminent moral theologian and previous Vaticana Cardinal Robert Sarah to the upcoming Synod</w:t>
      </w:r>
      <w:r w:rsidR="00EE106B">
        <w:t>:</w:t>
      </w:r>
    </w:p>
    <w:p w14:paraId="27D240A8" w14:textId="70821D6C" w:rsidR="002353CB" w:rsidRDefault="002353CB" w:rsidP="002353CB">
      <w:pPr>
        <w:pStyle w:val="FootnoteText"/>
        <w:jc w:val="left"/>
      </w:pPr>
      <w:r w:rsidRPr="002353CB">
        <w:t>Father Jesusmary Missigbètò</w:t>
      </w:r>
      <w:r>
        <w:t xml:space="preserve">, 18:00 in “I accuse!” </w:t>
      </w:r>
      <w:r w:rsidR="00EE106B" w:rsidRPr="00EE106B">
        <w:t>Father Jesusmary Missigbètò</w:t>
      </w:r>
      <w:r w:rsidR="00EE106B">
        <w:t xml:space="preserve"> youtube,</w:t>
      </w:r>
      <w:r>
        <w:t xml:space="preserve"> July 20, 2023, accessed July 20, 2023 at </w:t>
      </w:r>
      <w:hyperlink r:id="rId364" w:history="1">
        <w:r w:rsidRPr="00810530">
          <w:rPr>
            <w:rStyle w:val="Hyperlink"/>
          </w:rPr>
          <w:t>youtu.be/u3wp3fgnN5Q?t=1080</w:t>
        </w:r>
      </w:hyperlink>
    </w:p>
  </w:footnote>
  <w:footnote w:id="303">
    <w:p w14:paraId="2CE7172D" w14:textId="33C26595" w:rsidR="00A1567F" w:rsidRDefault="00A1567F" w:rsidP="00A1567F">
      <w:pPr>
        <w:pStyle w:val="FootnoteText"/>
        <w:jc w:val="left"/>
      </w:pPr>
      <w:r>
        <w:rPr>
          <w:rStyle w:val="FootnoteReference"/>
        </w:rPr>
        <w:footnoteRef/>
      </w:r>
      <w:r>
        <w:t xml:space="preserve"> </w:t>
      </w:r>
      <w:hyperlink r:id="rId365" w:history="1">
        <w:r w:rsidRPr="00460F7D">
          <w:rPr>
            <w:rStyle w:val="Hyperlink"/>
          </w:rPr>
          <w:t>Matt. 5:1</w:t>
        </w:r>
        <w:r w:rsidR="00DD18CB" w:rsidRPr="00460F7D">
          <w:rPr>
            <w:rStyle w:val="Hyperlink"/>
          </w:rPr>
          <w:t>3</w:t>
        </w:r>
        <w:r w:rsidRPr="00460F7D">
          <w:rPr>
            <w:rStyle w:val="Hyperlink"/>
          </w:rPr>
          <w:t>,</w:t>
        </w:r>
        <w:r w:rsidR="00DD18CB" w:rsidRPr="00460F7D">
          <w:rPr>
            <w:rStyle w:val="Hyperlink"/>
          </w:rPr>
          <w:t xml:space="preserve"> Rev. 12:1</w:t>
        </w:r>
        <w:r w:rsidR="00460F7D" w:rsidRPr="00460F7D">
          <w:rPr>
            <w:rStyle w:val="Hyperlink"/>
          </w:rPr>
          <w:t>7</w:t>
        </w:r>
        <w:r w:rsidR="00DD18CB" w:rsidRPr="00460F7D">
          <w:rPr>
            <w:rStyle w:val="Hyperlink"/>
          </w:rPr>
          <w:t>-13:1</w:t>
        </w:r>
      </w:hyperlink>
      <w:r>
        <w:t>.</w:t>
      </w:r>
    </w:p>
  </w:footnote>
  <w:footnote w:id="304">
    <w:p w14:paraId="308505B6" w14:textId="0C286DE8" w:rsidR="00DD18CB" w:rsidRDefault="00DD18CB" w:rsidP="00DD18CB">
      <w:pPr>
        <w:pStyle w:val="FootnoteText"/>
        <w:jc w:val="left"/>
      </w:pPr>
      <w:r>
        <w:rPr>
          <w:rStyle w:val="FootnoteReference"/>
        </w:rPr>
        <w:footnoteRef/>
      </w:r>
      <w:r>
        <w:t xml:space="preserve"> </w:t>
      </w:r>
      <w:hyperlink r:id="rId366" w:history="1">
        <w:r w:rsidRPr="00460F7D">
          <w:rPr>
            <w:rStyle w:val="Hyperlink"/>
          </w:rPr>
          <w:t>Matt. 5:14, John 8:12, 1:4-5,9; Jude 1:12-13</w:t>
        </w:r>
        <w:r w:rsidR="006A1E70" w:rsidRPr="00460F7D">
          <w:rPr>
            <w:rStyle w:val="Hyperlink"/>
          </w:rPr>
          <w:t>, Rom. 2:15</w:t>
        </w:r>
        <w:r w:rsidRPr="00460F7D">
          <w:rPr>
            <w:rStyle w:val="Hyperlink"/>
          </w:rPr>
          <w:t>.</w:t>
        </w:r>
      </w:hyperlink>
    </w:p>
  </w:footnote>
  <w:footnote w:id="305">
    <w:p w14:paraId="72E9E69F" w14:textId="1B34017B" w:rsidR="001C01C8" w:rsidRDefault="001C01C8" w:rsidP="001C01C8">
      <w:pPr>
        <w:pStyle w:val="FootnoteText"/>
        <w:jc w:val="left"/>
      </w:pPr>
      <w:r>
        <w:rPr>
          <w:rStyle w:val="FootnoteReference"/>
        </w:rPr>
        <w:footnoteRef/>
      </w:r>
      <w:r>
        <w:t xml:space="preserve"> </w:t>
      </w:r>
      <w:hyperlink r:id="rId367" w:history="1">
        <w:r w:rsidRPr="00460F7D">
          <w:rPr>
            <w:rStyle w:val="Hyperlink"/>
          </w:rPr>
          <w:t>Rev. 12:17, 14:12</w:t>
        </w:r>
      </w:hyperlink>
      <w:r>
        <w:t>.</w:t>
      </w:r>
    </w:p>
  </w:footnote>
  <w:footnote w:id="306">
    <w:p w14:paraId="3D4DB265" w14:textId="0D837B65" w:rsidR="00CD345D" w:rsidRDefault="00CD345D" w:rsidP="00CD345D">
      <w:pPr>
        <w:pStyle w:val="FootnoteText"/>
        <w:jc w:val="left"/>
      </w:pPr>
      <w:r>
        <w:rPr>
          <w:rStyle w:val="FootnoteReference"/>
        </w:rPr>
        <w:footnoteRef/>
      </w:r>
      <w:r>
        <w:t xml:space="preserve"> </w:t>
      </w:r>
      <w:hyperlink r:id="rId368" w:history="1">
        <w:r w:rsidRPr="00460F7D">
          <w:rPr>
            <w:rStyle w:val="Hyperlink"/>
          </w:rPr>
          <w:t>1 Peter 2:9, Deut. 7:6, Rev. 3:16</w:t>
        </w:r>
      </w:hyperlink>
      <w:r>
        <w:t>.</w:t>
      </w:r>
    </w:p>
  </w:footnote>
  <w:footnote w:id="307">
    <w:p w14:paraId="7B142E9B" w14:textId="3BF65EE4" w:rsidR="00DD18CB" w:rsidRDefault="00DD18CB" w:rsidP="00DD18CB">
      <w:pPr>
        <w:pStyle w:val="FootnoteText"/>
        <w:jc w:val="left"/>
      </w:pPr>
      <w:r>
        <w:rPr>
          <w:rStyle w:val="FootnoteReference"/>
        </w:rPr>
        <w:footnoteRef/>
      </w:r>
      <w:r>
        <w:t xml:space="preserve"> </w:t>
      </w:r>
      <w:hyperlink r:id="rId369" w:history="1">
        <w:r w:rsidRPr="00460F7D">
          <w:rPr>
            <w:rStyle w:val="Hyperlink"/>
          </w:rPr>
          <w:t>1 Peter 2:9</w:t>
        </w:r>
        <w:r w:rsidR="003C019A" w:rsidRPr="00460F7D">
          <w:rPr>
            <w:rStyle w:val="Hyperlink"/>
          </w:rPr>
          <w:t>, Col. 3:12, Deut. 7:6</w:t>
        </w:r>
      </w:hyperlink>
      <w:r w:rsidR="003C019A">
        <w:t xml:space="preserve">. </w:t>
      </w:r>
    </w:p>
  </w:footnote>
  <w:footnote w:id="308">
    <w:p w14:paraId="2D7197AF" w14:textId="0868FFCE" w:rsidR="00A34993" w:rsidRDefault="00A34993" w:rsidP="00A34993">
      <w:pPr>
        <w:pStyle w:val="FootnoteText"/>
        <w:jc w:val="left"/>
      </w:pPr>
      <w:r>
        <w:rPr>
          <w:rStyle w:val="FootnoteReference"/>
        </w:rPr>
        <w:footnoteRef/>
      </w:r>
      <w:r>
        <w:t xml:space="preserve"> </w:t>
      </w:r>
      <w:hyperlink r:id="rId370" w:history="1">
        <w:r w:rsidRPr="00460F7D">
          <w:rPr>
            <w:rStyle w:val="Hyperlink"/>
          </w:rPr>
          <w:t>Jude 1:3</w:t>
        </w:r>
      </w:hyperlink>
      <w:r w:rsidR="00D84067">
        <w:t>.</w:t>
      </w:r>
    </w:p>
  </w:footnote>
  <w:footnote w:id="309">
    <w:p w14:paraId="4F2C31D2" w14:textId="58193F6D" w:rsidR="00A34993" w:rsidRDefault="00A34993" w:rsidP="00A34993">
      <w:pPr>
        <w:pStyle w:val="FootnoteText"/>
        <w:jc w:val="left"/>
      </w:pPr>
      <w:r>
        <w:rPr>
          <w:rStyle w:val="FootnoteReference"/>
        </w:rPr>
        <w:footnoteRef/>
      </w:r>
      <w:r>
        <w:t xml:space="preserve"> </w:t>
      </w:r>
      <w:hyperlink r:id="rId371" w:history="1">
        <w:r w:rsidRPr="00460F7D">
          <w:rPr>
            <w:rStyle w:val="Hyperlink"/>
          </w:rPr>
          <w:t>Rev. 2:2</w:t>
        </w:r>
        <w:r w:rsidR="00A71E27" w:rsidRPr="00460F7D">
          <w:rPr>
            <w:rStyle w:val="Hyperlink"/>
          </w:rPr>
          <w:t>,20</w:t>
        </w:r>
      </w:hyperlink>
      <w:r w:rsidR="00D84067">
        <w:t>.</w:t>
      </w:r>
    </w:p>
  </w:footnote>
  <w:footnote w:id="310">
    <w:p w14:paraId="11CBD507" w14:textId="43CFC652" w:rsidR="00D026DC" w:rsidRDefault="00D026DC" w:rsidP="00D026DC">
      <w:pPr>
        <w:pStyle w:val="FootnoteText"/>
        <w:jc w:val="left"/>
      </w:pPr>
      <w:r>
        <w:rPr>
          <w:rStyle w:val="FootnoteReference"/>
        </w:rPr>
        <w:footnoteRef/>
      </w:r>
      <w:r>
        <w:t xml:space="preserve"> </w:t>
      </w:r>
      <w:hyperlink r:id="rId372" w:history="1">
        <w:r w:rsidRPr="00460F7D">
          <w:rPr>
            <w:rStyle w:val="Hyperlink"/>
          </w:rPr>
          <w:t>1 Cor. 1:25</w:t>
        </w:r>
      </w:hyperlink>
      <w:r>
        <w:t>.</w:t>
      </w:r>
    </w:p>
  </w:footnote>
  <w:footnote w:id="311">
    <w:p w14:paraId="6AA5B24A" w14:textId="6639F470" w:rsidR="007579BB" w:rsidRDefault="00F176CE" w:rsidP="00F176CE">
      <w:pPr>
        <w:pStyle w:val="FootnoteText"/>
        <w:jc w:val="left"/>
      </w:pPr>
      <w:r>
        <w:rPr>
          <w:rStyle w:val="FootnoteReference"/>
        </w:rPr>
        <w:footnoteRef/>
      </w:r>
      <w:r w:rsidR="007579BB">
        <w:sym w:font="Wingdings" w:char="F09F"/>
      </w:r>
      <w:r w:rsidR="007579BB">
        <w:t xml:space="preserve"> David Rudmin, "Mysterium Fidei" Systematic Theology video, David Rudmin youtube, Dec. 7, 2017, accessed July 20, 2023 at </w:t>
      </w:r>
      <w:hyperlink r:id="rId373" w:history="1">
        <w:r w:rsidR="007579BB" w:rsidRPr="00810530">
          <w:rPr>
            <w:rStyle w:val="Hyperlink"/>
          </w:rPr>
          <w:t>youtube.com/watch?v=Z_qqF_oYeAc</w:t>
        </w:r>
      </w:hyperlink>
      <w:r w:rsidR="007579BB">
        <w:t xml:space="preserve"> .</w:t>
      </w:r>
    </w:p>
    <w:p w14:paraId="21715A54" w14:textId="1C78E935" w:rsidR="00F176CE" w:rsidRDefault="007579BB" w:rsidP="00F176CE">
      <w:pPr>
        <w:pStyle w:val="FootnoteText"/>
        <w:jc w:val="left"/>
      </w:pPr>
      <w:r>
        <w:t xml:space="preserve">    </w:t>
      </w:r>
      <w:r>
        <w:sym w:font="Wingdings" w:char="F09F"/>
      </w:r>
      <w:r>
        <w:t xml:space="preserve"> </w:t>
      </w:r>
      <w:r w:rsidR="00F176CE">
        <w:t xml:space="preserve">David Rudmin, "Apologetics" playlist, David Rudmin youtube, accessed July 20, 2023 at </w:t>
      </w:r>
      <w:hyperlink r:id="rId374" w:history="1">
        <w:r w:rsidR="00F176CE" w:rsidRPr="00810530">
          <w:rPr>
            <w:rStyle w:val="Hyperlink"/>
          </w:rPr>
          <w:t>youtube.com/playlist?list=PLHTe9NOS7xVS7f1T5kMh7LBSmLOLp0M0S</w:t>
        </w:r>
      </w:hyperlink>
      <w:r w:rsidR="00F176CE">
        <w:t xml:space="preserve"> </w:t>
      </w:r>
      <w:r w:rsidR="00F176CE">
        <w:br/>
      </w:r>
      <w:r>
        <w:t xml:space="preserve">    </w:t>
      </w:r>
      <w:r>
        <w:sym w:font="Wingdings" w:char="F09F"/>
      </w:r>
      <w:r>
        <w:t xml:space="preserve"> </w:t>
      </w:r>
      <w:r w:rsidR="00F176CE">
        <w:t>David Rudmin, "</w:t>
      </w:r>
      <w:r>
        <w:t>The Holy Land,</w:t>
      </w:r>
      <w:r w:rsidR="00F176CE">
        <w:t xml:space="preserve">" </w:t>
      </w:r>
      <w:r>
        <w:t>AncientMiddleEast.com</w:t>
      </w:r>
      <w:r w:rsidR="00F176CE">
        <w:t xml:space="preserve">, David Rudmin, accessed July 20, 2023 at </w:t>
      </w:r>
      <w:hyperlink r:id="rId375" w:history="1">
        <w:r w:rsidR="00F176CE" w:rsidRPr="00810530">
          <w:rPr>
            <w:rStyle w:val="Hyperlink"/>
          </w:rPr>
          <w:t>ancientmiddleeast.com</w:t>
        </w:r>
        <w:r w:rsidRPr="00810530">
          <w:rPr>
            <w:rStyle w:val="Hyperlink"/>
          </w:rPr>
          <w:t>/holyland/</w:t>
        </w:r>
      </w:hyperlink>
    </w:p>
    <w:p w14:paraId="17A521DC" w14:textId="5F8C9341" w:rsidR="007579BB" w:rsidRDefault="007579BB" w:rsidP="00F176CE">
      <w:pPr>
        <w:pStyle w:val="FootnoteText"/>
        <w:jc w:val="left"/>
      </w:pPr>
      <w:r>
        <w:t xml:space="preserve">    </w:t>
      </w:r>
      <w:r>
        <w:sym w:font="Wingdings" w:char="F09F"/>
      </w:r>
      <w:r>
        <w:t xml:space="preserve"> David Rudmin, "Scholastic Philosophy" textbook, Edition 2.2, accessed July 20, 2023 at </w:t>
      </w:r>
      <w:hyperlink r:id="rId376" w:history="1">
        <w:r w:rsidRPr="00810530">
          <w:rPr>
            <w:rStyle w:val="Hyperlink"/>
          </w:rPr>
          <w:t>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