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Лабораторная работа №4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Численные методы решения нелинейных уравнений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Часть 1</w:t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Численные методы решения нелинейных уравнений методом касательных (методом Ньютона). </w:t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Переделать ранее отлаженную программу решения нелинейных уравнений численным методом касательных (метод Ньютона) на язык программирования С</w:t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Оборудование: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ПК, язык программирования С.</w:t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Постановка задачи: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вычислить методом Ньютона:</w:t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2857500" cy="4476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 preferRelativeResize="false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Математическая модель: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x1 = x - </w:t>
      </w:r>
      <m:oMath>
        <m:f>
          <m:fP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fPr>
          <m:num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perv(x)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num>
          <m:den>
            <m:r>
              <m:rPr/>
              <w:rPr>
                <w:rFonts w:ascii="Times New Roman" w:hAnsi="Times New Roman" w:eastAsia="Times New Roman" w:cs="Times New Roman"/>
                <w:sz w:val="28"/>
                <w:szCs w:val="28"/>
              </w:rPr>
              <m:t>proizv(x)</m:t>
            </m:r>
            <m:ctrlPr>
              <w:rPr>
                <w:rFonts w:ascii="Times New Roman" w:hAnsi="Times New Roman" w:eastAsia="Times New Roman" w:cs="Times New Roman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где perv – Заданная функция, а proizv – её производная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ОДЗ: x &gt; 2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Производная: 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m:oMathPara>
        <m:oMath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>f'(x) = −2(x−3)lo</m:t>
          </m:r>
          <m:sSub>
            <m:sSub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SubPr>
            <m:e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g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e>
            <m:sub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2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sub>
          </m:sSub>
          <m:r>
            <m:rPr/>
            <w:rPr>
              <w:rFonts w:ascii="Times New Roman" w:hAnsi="Times New Roman" w:eastAsia="Times New Roman" w:cs="Times New Roman"/>
              <w:sz w:val="32"/>
              <w:szCs w:val="32"/>
            </w:rPr>
            <m:t xml:space="preserve">(x−2) − </m:t>
          </m:r>
          <m:f>
            <m:fP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fPr>
            <m:num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(x − 3</m:t>
              </m:r>
              <m:sSup>
                <m:sSupP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)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  <m:t>2</m:t>
                  </m:r>
                  <m:ctrlPr>
                    <w:rPr>
                      <w:rFonts w:ascii="Times New Roman" w:hAnsi="Times New Roman" w:eastAsia="Times New Roman" w:cs="Times New Roman"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num>
            <m:den>
              <m:r>
                <m:rPr/>
                <w:rPr>
                  <w:rFonts w:ascii="Times New Roman" w:hAnsi="Times New Roman" w:eastAsia="Times New Roman" w:cs="Times New Roman"/>
                  <w:sz w:val="32"/>
                  <w:szCs w:val="32"/>
                </w:rPr>
                <m:t>xln(2)</m:t>
              </m:r>
              <m:ctrlPr>
                <w:rPr>
                  <w:rFonts w:ascii="Times New Roman" w:hAnsi="Times New Roman" w:eastAsia="Times New Roman" w:cs="Times New Roman"/>
                  <w:sz w:val="32"/>
                  <w:szCs w:val="32"/>
                </w:rPr>
              </m:ctrlPr>
            </m:den>
          </m:f>
        </m:oMath>
      </m:oMathPara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Список идентификаторов:</w:t>
      </w: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3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15"/>
        <w:gridCol w:w="1800"/>
        <w:gridCol w:w="54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Имя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Тип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Смысл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function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Пользовательская функция, возвращающая значение заданной функции в точке arg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derivative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Производная заданной функции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arg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Аргумент функции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Заданная точность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Предыдущее значение x / 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Последующее значение 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Разность x и x1</w:t>
            </w:r>
          </w:p>
        </w:tc>
      </w:tr>
    </w:tbl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Код программы:</w:t>
      </w: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4843145" cy="392620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false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92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Результат работы:</w:t>
      </w:r>
    </w:p>
    <w:p>
      <w:pPr>
        <w:jc w:val="left"/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"/>
        </w:rPr>
        <w:t>x = a + e: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"/>
        </w:rPr>
        <w:br w:type="textWrapping"/>
      </w:r>
      <w:r>
        <w:drawing>
          <wp:inline distT="0" distB="0" distL="114300" distR="114300">
            <wp:extent cx="2562225" cy="695325"/>
            <wp:effectExtent l="0" t="0" r="9525" b="9525"/>
            <wp:docPr id="9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 xml:space="preserve">При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"/>
        </w:rPr>
        <w:t>x = b:</w:t>
      </w: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2524125" cy="685800"/>
            <wp:effectExtent l="0" t="0" r="9525" b="0"/>
            <wp:docPr id="11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Часть 2</w:t>
      </w:r>
    </w:p>
    <w:p>
      <w:pPr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Численные методы решения нелинейных уравнений методом дихотомии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Научиться решать нелинейные уравнения, используя численный метод дихотомии (деление отрезка пополам). </w:t>
      </w:r>
    </w:p>
    <w:p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Оборудование: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ПК, язык программирования C.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Постановка задачи: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вычислить методом деления отрезка пополам: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2857500" cy="447675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 preferRelativeResize="false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Математическая модель: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Бере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отрезок [a, b]. Находим его середину (обозначим за x0). Рассматриваем два отрезка [a, x0] и [x0, b]. Если f(a)*f(x0) &lt; 0 - тогда делим этот отрезок и аналогично рассматриваем два получившихся отрезка. Иначе если f(b) * f(x0) &lt; 0 то делим этот отрезок и так далее.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ОДЗ: x &gt; 2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Список идентификаторов: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4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95"/>
        <w:gridCol w:w="2010"/>
        <w:gridCol w:w="44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Имя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Тип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Смысл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Начало данного отрезка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Конец данного отрезка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Заданная точность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Результат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function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Пользовательская функция, возвращающая значение заданной функции в точке arg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arg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Аргумент функции function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division_segment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Пользовательская функция для деления отрезка пополам (поиска результата)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segment_start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Аргумент функции division_segment (начало рассматриваемого отрезка)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segment_end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Аргумент функции division_segment (конец рассматриваемого отрезка)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eps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Аргумент функции division_segment (точность)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Аргумент функции division_segment (рассматриваемое значение x)</w:t>
            </w:r>
          </w:p>
        </w:tc>
      </w:tr>
    </w:tbl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Код программы: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532120" cy="3866515"/>
            <wp:effectExtent l="0" t="0" r="11430" b="635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false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565140" cy="4526915"/>
            <wp:effectExtent l="0" t="0" r="16510" b="6985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 preferRelativeResize="false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Результат: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5610225" cy="7429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 preferRelativeResize="false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Часть 3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Постановка задачи: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решить нелинейное уравнение методом хорд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Математическая модель: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2914650" cy="6762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false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Список идентификаторов: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5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95"/>
        <w:gridCol w:w="2010"/>
        <w:gridCol w:w="44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Имя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Тип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Смысл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Начало данного отрезка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b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Конец данного отрезка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Заданная точность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function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Пользовательская функция, возвращающая значение заданной функции в точке arg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arg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Аргумент функции function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Последующий аргумент (результат)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Начальный (предыдущий) аргумент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double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Разность начального и предыдущего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Код программы: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inline distT="114300" distB="114300" distL="114300" distR="114300">
            <wp:extent cx="4264025" cy="429958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false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646" cy="43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Результат работы: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2419350" cy="438150"/>
            <wp:effectExtent l="0" t="0" r="0" b="0"/>
            <wp:docPr id="12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Вывод: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ходе выполнения данной лабораторной работы были организованы вычислительные процессы по решению нелинейного уравнения методом Ньютона, методом деления отрезка пополам и методом хорд.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B97E1A"/>
    <w:rsid w:val="E917DC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2020-11-27T21:10:00Z</dcterms:created>
  <dc:creator>rudnic</dc:creator>
  <cp:lastModifiedBy>rudnic</cp:lastModifiedBy>
  <dcterms:modified xsi:type="dcterms:W3CDTF">2020-12-14T14:07:10Z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