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286C" w14:textId="77777777" w:rsidR="003E5B32" w:rsidRPr="00941842" w:rsidRDefault="00D76413" w:rsidP="00364035">
      <w:pPr>
        <w:spacing w:after="0"/>
        <w:jc w:val="center"/>
      </w:pPr>
      <w:r w:rsidRPr="00941842">
        <w:rPr>
          <w:noProof/>
          <w:sz w:val="20"/>
          <w:lang w:eastAsia="zh-CN"/>
        </w:rPr>
        <w:drawing>
          <wp:anchor distT="0" distB="0" distL="114300" distR="114300" simplePos="0" relativeHeight="251658240" behindDoc="1" locked="0" layoutInCell="1" allowOverlap="1" wp14:anchorId="050A109C" wp14:editId="6E2BE99D">
            <wp:simplePos x="0" y="0"/>
            <wp:positionH relativeFrom="column">
              <wp:posOffset>-116205</wp:posOffset>
            </wp:positionH>
            <wp:positionV relativeFrom="paragraph">
              <wp:posOffset>-52705</wp:posOffset>
            </wp:positionV>
            <wp:extent cx="627380" cy="648970"/>
            <wp:effectExtent l="0" t="0" r="1270" b="0"/>
            <wp:wrapTight wrapText="bothSides">
              <wp:wrapPolygon edited="0">
                <wp:start x="0" y="0"/>
                <wp:lineTo x="0" y="20924"/>
                <wp:lineTo x="20988" y="20924"/>
                <wp:lineTo x="209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sfield badge b&amp;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842">
        <w:t>Mansfield State High School</w:t>
      </w:r>
    </w:p>
    <w:p w14:paraId="5CF5C1DA" w14:textId="77777777" w:rsidR="00D76413" w:rsidRPr="00941842" w:rsidRDefault="00364035" w:rsidP="00364035">
      <w:pPr>
        <w:spacing w:after="0"/>
        <w:jc w:val="center"/>
        <w:rPr>
          <w:sz w:val="20"/>
        </w:rPr>
      </w:pPr>
      <w:r w:rsidRPr="00941842">
        <w:t>Information Technology Department</w:t>
      </w:r>
    </w:p>
    <w:p w14:paraId="5B1AA388" w14:textId="0F1ED579" w:rsidR="00D76413" w:rsidRPr="00941842" w:rsidRDefault="00B672FD" w:rsidP="00364035">
      <w:pPr>
        <w:spacing w:after="0"/>
        <w:jc w:val="center"/>
        <w:rPr>
          <w:b/>
        </w:rPr>
      </w:pPr>
      <w:r>
        <w:rPr>
          <w:b/>
        </w:rPr>
        <w:t>F</w:t>
      </w:r>
      <w:r w:rsidR="00630C4C">
        <w:rPr>
          <w:b/>
        </w:rPr>
        <w:t>IA2</w:t>
      </w:r>
      <w:r w:rsidR="0055199C" w:rsidRPr="00941842">
        <w:rPr>
          <w:b/>
        </w:rPr>
        <w:t xml:space="preserve"> </w:t>
      </w:r>
      <w:r w:rsidR="00D76413" w:rsidRPr="00941842">
        <w:rPr>
          <w:b/>
        </w:rPr>
        <w:t>Draft Feedback</w:t>
      </w:r>
      <w:r w:rsidR="009451BE" w:rsidRPr="00941842">
        <w:rPr>
          <w:b/>
        </w:rPr>
        <w:t xml:space="preserve"> Form</w:t>
      </w:r>
    </w:p>
    <w:p w14:paraId="2800825B" w14:textId="77777777" w:rsidR="008D7B78" w:rsidRPr="00941842" w:rsidRDefault="008D7B78" w:rsidP="00364035">
      <w:pPr>
        <w:spacing w:after="0"/>
        <w:jc w:val="center"/>
        <w:rPr>
          <w:sz w:val="8"/>
        </w:rPr>
      </w:pPr>
    </w:p>
    <w:p w14:paraId="3695B0C1" w14:textId="254FE1F2" w:rsidR="00D76413" w:rsidRPr="00941842" w:rsidRDefault="00D76413" w:rsidP="1B6B9881">
      <w:pPr>
        <w:spacing w:line="240" w:lineRule="auto"/>
        <w:rPr>
          <w:sz w:val="18"/>
          <w:szCs w:val="18"/>
        </w:rPr>
      </w:pPr>
      <w:r w:rsidRPr="1B6B9881">
        <w:rPr>
          <w:sz w:val="18"/>
          <w:szCs w:val="18"/>
        </w:rPr>
        <w:t xml:space="preserve">Student’s Name:                                     </w:t>
      </w:r>
    </w:p>
    <w:tbl>
      <w:tblPr>
        <w:tblStyle w:val="TableGrid"/>
        <w:tblW w:w="1094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56"/>
        <w:gridCol w:w="614"/>
        <w:gridCol w:w="614"/>
        <w:gridCol w:w="264"/>
        <w:gridCol w:w="351"/>
        <w:gridCol w:w="3297"/>
        <w:gridCol w:w="3649"/>
      </w:tblGrid>
      <w:tr w:rsidR="00C50AA8" w:rsidRPr="00941842" w14:paraId="5DD9C19B" w14:textId="77777777" w:rsidTr="233672C8">
        <w:trPr>
          <w:cantSplit/>
          <w:trHeight w:val="567"/>
        </w:trPr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50A6D" w14:textId="34D2FE2A" w:rsidR="00C50AA8" w:rsidRPr="00941842" w:rsidRDefault="00C50AA8" w:rsidP="008D7B78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Aspect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2B5F0D01" w14:textId="44111AB2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5F3A0683" wp14:editId="1FAB1CD0">
                  <wp:simplePos x="0" y="0"/>
                  <wp:positionH relativeFrom="column">
                    <wp:posOffset>-44097</wp:posOffset>
                  </wp:positionH>
                  <wp:positionV relativeFrom="paragraph">
                    <wp:posOffset>-350591</wp:posOffset>
                  </wp:positionV>
                  <wp:extent cx="332740" cy="332740"/>
                  <wp:effectExtent l="0" t="0" r="0" b="0"/>
                  <wp:wrapNone/>
                  <wp:docPr id="2" name="Picture 2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7882B3BB" w14:textId="619279CD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B578F7A" wp14:editId="4EE289CB">
                  <wp:simplePos x="0" y="0"/>
                  <wp:positionH relativeFrom="column">
                    <wp:posOffset>-26599</wp:posOffset>
                  </wp:positionH>
                  <wp:positionV relativeFrom="paragraph">
                    <wp:posOffset>-346075</wp:posOffset>
                  </wp:positionV>
                  <wp:extent cx="320675" cy="320675"/>
                  <wp:effectExtent l="0" t="0" r="3175" b="3175"/>
                  <wp:wrapNone/>
                  <wp:docPr id="3" name="Picture 3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5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</w:tcPr>
          <w:p w14:paraId="571DCD77" w14:textId="204EB04D" w:rsidR="00C50AA8" w:rsidRPr="00941842" w:rsidRDefault="00C50AA8" w:rsidP="00662129">
            <w:pPr>
              <w:ind w:left="113" w:right="113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05CE4654" wp14:editId="1A04A9DA">
                  <wp:simplePos x="0" y="0"/>
                  <wp:positionH relativeFrom="column">
                    <wp:posOffset>-33091</wp:posOffset>
                  </wp:positionH>
                  <wp:positionV relativeFrom="paragraph">
                    <wp:posOffset>-339725</wp:posOffset>
                  </wp:positionV>
                  <wp:extent cx="313055" cy="320675"/>
                  <wp:effectExtent l="0" t="0" r="0" b="3175"/>
                  <wp:wrapNone/>
                  <wp:docPr id="4" name="Picture 4" descr="Hand with the thumb in green, yellow and red buttons. Vector illustration.  Stock Vector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nd with the thumb in green, yellow and red buttons. Vector illustration.  Stock Vector |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02E37" w14:textId="5ABBBF02" w:rsidR="00C50AA8" w:rsidRPr="00941842" w:rsidRDefault="00C50AA8" w:rsidP="008D7B78">
            <w:pPr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Advice</w:t>
            </w:r>
          </w:p>
        </w:tc>
      </w:tr>
      <w:tr w:rsidR="009C68FC" w:rsidRPr="00941842" w14:paraId="6C5F12D2" w14:textId="77777777" w:rsidTr="0074270D">
        <w:tc>
          <w:tcPr>
            <w:tcW w:w="2156" w:type="dxa"/>
            <w:shd w:val="clear" w:color="auto" w:fill="FFFFFF" w:themeFill="background1"/>
          </w:tcPr>
          <w:p w14:paraId="3A61F30F" w14:textId="4C6AD917" w:rsidR="009C68FC" w:rsidRDefault="009C68FC" w:rsidP="70693EF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Title Page</w:t>
            </w:r>
          </w:p>
        </w:tc>
        <w:tc>
          <w:tcPr>
            <w:tcW w:w="614" w:type="dxa"/>
            <w:shd w:val="clear" w:color="auto" w:fill="auto"/>
          </w:tcPr>
          <w:p w14:paraId="5AB663E2" w14:textId="36D500C3" w:rsidR="009C68FC" w:rsidRPr="00941842" w:rsidRDefault="006B0C33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4" w:type="dxa"/>
            <w:shd w:val="clear" w:color="auto" w:fill="auto"/>
          </w:tcPr>
          <w:p w14:paraId="2222C259" w14:textId="77777777" w:rsidR="009C68FC" w:rsidRPr="00941842" w:rsidRDefault="009C68FC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A86A3BB" w14:textId="77777777" w:rsidR="009C68FC" w:rsidRPr="00941842" w:rsidRDefault="009C68FC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0A43F6C8" w14:textId="01FFB882" w:rsidR="009C68FC" w:rsidRDefault="0033797D" w:rsidP="458AB57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Enter your n</w:t>
            </w:r>
            <w:r w:rsidR="009C68FC">
              <w:rPr>
                <w:sz w:val="18"/>
                <w:szCs w:val="20"/>
              </w:rPr>
              <w:t xml:space="preserve">ame and </w:t>
            </w:r>
            <w:r>
              <w:rPr>
                <w:sz w:val="18"/>
                <w:szCs w:val="20"/>
              </w:rPr>
              <w:t>y</w:t>
            </w:r>
            <w:r w:rsidR="009C68FC">
              <w:rPr>
                <w:sz w:val="18"/>
                <w:szCs w:val="20"/>
              </w:rPr>
              <w:t>ear level</w:t>
            </w:r>
            <w:r>
              <w:rPr>
                <w:sz w:val="18"/>
                <w:szCs w:val="20"/>
              </w:rPr>
              <w:t>.</w:t>
            </w:r>
          </w:p>
        </w:tc>
      </w:tr>
      <w:tr w:rsidR="00F932FF" w:rsidRPr="00941842" w14:paraId="60FDEF20" w14:textId="77777777" w:rsidTr="0074270D">
        <w:tc>
          <w:tcPr>
            <w:tcW w:w="2156" w:type="dxa"/>
            <w:shd w:val="clear" w:color="auto" w:fill="FFFFFF" w:themeFill="background1"/>
          </w:tcPr>
          <w:p w14:paraId="77BF9C5B" w14:textId="4069844F" w:rsidR="00F932FF" w:rsidRDefault="00F932FF" w:rsidP="70693EF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Context</w:t>
            </w:r>
          </w:p>
        </w:tc>
        <w:tc>
          <w:tcPr>
            <w:tcW w:w="614" w:type="dxa"/>
            <w:shd w:val="clear" w:color="auto" w:fill="auto"/>
          </w:tcPr>
          <w:p w14:paraId="0CDE4DB1" w14:textId="77777777" w:rsidR="00F932FF" w:rsidRPr="00941842" w:rsidRDefault="00F932FF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75731E1" w14:textId="248B03D8" w:rsidR="00F932FF" w:rsidRPr="00941842" w:rsidRDefault="006B0C33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77214F84" w14:textId="77777777" w:rsidR="00F932FF" w:rsidRPr="00941842" w:rsidRDefault="00F932FF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6B179D94" w14:textId="77777777" w:rsidR="00F932FF" w:rsidRDefault="00F932FF" w:rsidP="458AB57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Provide a context to introduce your problem and </w:t>
            </w:r>
            <w:r w:rsidRPr="006B0C33">
              <w:rPr>
                <w:sz w:val="18"/>
                <w:szCs w:val="20"/>
                <w:highlight w:val="yellow"/>
              </w:rPr>
              <w:t>solution</w:t>
            </w:r>
          </w:p>
          <w:p w14:paraId="040526F0" w14:textId="77777777" w:rsidR="00E046BB" w:rsidRPr="00694E03" w:rsidRDefault="00E046BB" w:rsidP="00E046BB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F42BAC">
              <w:rPr>
                <w:color w:val="FF0000"/>
                <w:sz w:val="18"/>
                <w:szCs w:val="20"/>
              </w:rPr>
              <w:t>Tell us more about your web application features</w:t>
            </w:r>
          </w:p>
          <w:p w14:paraId="54B37584" w14:textId="77777777" w:rsidR="00E046BB" w:rsidRDefault="00E046BB" w:rsidP="00E046BB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18"/>
                <w:szCs w:val="20"/>
              </w:rPr>
            </w:pPr>
            <w:r>
              <w:rPr>
                <w:color w:val="FF0000"/>
                <w:sz w:val="18"/>
                <w:szCs w:val="20"/>
              </w:rPr>
              <w:t>Add more information and detail</w:t>
            </w:r>
          </w:p>
          <w:p w14:paraId="53F45F6E" w14:textId="341A82ED" w:rsidR="00E046BB" w:rsidRPr="00E046BB" w:rsidRDefault="00E046BB" w:rsidP="458AB573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  <w:sz w:val="18"/>
                <w:szCs w:val="20"/>
              </w:rPr>
              <w:t>Tell us the name of your app</w:t>
            </w:r>
          </w:p>
        </w:tc>
      </w:tr>
      <w:tr w:rsidR="0033797D" w:rsidRPr="00941842" w14:paraId="333EE3EC" w14:textId="77777777" w:rsidTr="0074270D">
        <w:tc>
          <w:tcPr>
            <w:tcW w:w="2156" w:type="dxa"/>
            <w:shd w:val="clear" w:color="auto" w:fill="FFFFFF" w:themeFill="background1"/>
          </w:tcPr>
          <w:p w14:paraId="6C537EF7" w14:textId="47FE2EA1" w:rsidR="0033797D" w:rsidRDefault="0033797D" w:rsidP="0033797D">
            <w:pPr>
              <w:rPr>
                <w:b/>
                <w:bCs/>
                <w:sz w:val="18"/>
                <w:szCs w:val="18"/>
              </w:rPr>
            </w:pPr>
            <w:r w:rsidRPr="00941842">
              <w:rPr>
                <w:b/>
                <w:sz w:val="18"/>
              </w:rPr>
              <w:t>Useability Principles</w:t>
            </w:r>
          </w:p>
        </w:tc>
        <w:tc>
          <w:tcPr>
            <w:tcW w:w="614" w:type="dxa"/>
            <w:shd w:val="clear" w:color="auto" w:fill="auto"/>
          </w:tcPr>
          <w:p w14:paraId="5A3AB327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8F7CEE4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75C8ADA2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2EBA1185" w14:textId="7D4FB57E" w:rsidR="0033797D" w:rsidRDefault="0033797D" w:rsidP="0033797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Create a table that recognises and describes the</w:t>
            </w:r>
            <w:r w:rsidRPr="00941842">
              <w:rPr>
                <w:sz w:val="18"/>
                <w:szCs w:val="20"/>
              </w:rPr>
              <w:t xml:space="preserve"> Useability Principles: accessibility, effectiveness, safety, utility and learnability; </w:t>
            </w:r>
            <w:r w:rsidRPr="00DD0647">
              <w:rPr>
                <w:sz w:val="18"/>
                <w:szCs w:val="20"/>
              </w:rPr>
              <w:t>Show examples of how useability principles have been applied to your solution.</w:t>
            </w:r>
          </w:p>
        </w:tc>
      </w:tr>
      <w:tr w:rsidR="0033797D" w:rsidRPr="00941842" w14:paraId="50C51EAB" w14:textId="77777777" w:rsidTr="0074270D">
        <w:tc>
          <w:tcPr>
            <w:tcW w:w="2156" w:type="dxa"/>
            <w:shd w:val="clear" w:color="auto" w:fill="FFFFFF" w:themeFill="background1"/>
          </w:tcPr>
          <w:p w14:paraId="45A3C494" w14:textId="010C2A08" w:rsidR="0033797D" w:rsidRPr="00941842" w:rsidRDefault="0033797D" w:rsidP="0033797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Mind Map</w:t>
            </w:r>
          </w:p>
        </w:tc>
        <w:tc>
          <w:tcPr>
            <w:tcW w:w="614" w:type="dxa"/>
            <w:shd w:val="clear" w:color="auto" w:fill="auto"/>
          </w:tcPr>
          <w:p w14:paraId="502F6B20" w14:textId="781D9E01" w:rsidR="0033797D" w:rsidRPr="00941842" w:rsidRDefault="00E046BB" w:rsidP="0033797D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4" w:type="dxa"/>
            <w:shd w:val="clear" w:color="auto" w:fill="auto"/>
          </w:tcPr>
          <w:p w14:paraId="462D78ED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36B93FA7" w14:textId="58DF4FB5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6E948987" w14:textId="77777777" w:rsidR="0033797D" w:rsidRDefault="0033797D" w:rsidP="0033797D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>Analyse and symbolise the</w:t>
            </w:r>
            <w:r w:rsidR="008B606E">
              <w:rPr>
                <w:sz w:val="18"/>
                <w:szCs w:val="20"/>
              </w:rPr>
              <w:t xml:space="preserve"> task requirements,</w:t>
            </w:r>
            <w:r w:rsidRPr="00941842">
              <w:rPr>
                <w:sz w:val="18"/>
                <w:szCs w:val="20"/>
              </w:rPr>
              <w:t xml:space="preserve"> user problem </w:t>
            </w:r>
            <w:r>
              <w:rPr>
                <w:sz w:val="18"/>
                <w:szCs w:val="20"/>
              </w:rPr>
              <w:t>and developer problem</w:t>
            </w:r>
            <w:r w:rsidR="008B606E">
              <w:rPr>
                <w:sz w:val="18"/>
                <w:szCs w:val="20"/>
              </w:rPr>
              <w:t>, identify possible impacts.</w:t>
            </w:r>
          </w:p>
          <w:p w14:paraId="5E4FD811" w14:textId="77777777" w:rsidR="00E046BB" w:rsidRPr="00E046BB" w:rsidRDefault="00E046BB" w:rsidP="00E046BB">
            <w:pPr>
              <w:pStyle w:val="ListParagraph"/>
              <w:numPr>
                <w:ilvl w:val="0"/>
                <w:numId w:val="3"/>
              </w:numPr>
              <w:rPr>
                <w:color w:val="00B0F0"/>
                <w:sz w:val="18"/>
                <w:szCs w:val="20"/>
              </w:rPr>
            </w:pPr>
            <w:r w:rsidRPr="00E046BB">
              <w:rPr>
                <w:color w:val="00B0F0"/>
                <w:sz w:val="18"/>
                <w:szCs w:val="20"/>
              </w:rPr>
              <w:t xml:space="preserve">I can read it – yay! </w:t>
            </w:r>
            <w:r w:rsidRPr="00E046B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BCBB3FE" w14:textId="028FB643" w:rsidR="00E046BB" w:rsidRPr="00E046BB" w:rsidRDefault="00E046BB" w:rsidP="00E046BB">
            <w:pPr>
              <w:pStyle w:val="ListParagraph"/>
              <w:numPr>
                <w:ilvl w:val="0"/>
                <w:numId w:val="3"/>
              </w:numPr>
              <w:rPr>
                <w:color w:val="00B0F0"/>
                <w:sz w:val="18"/>
                <w:szCs w:val="20"/>
              </w:rPr>
            </w:pPr>
            <w:r w:rsidRPr="00E046BB">
              <w:rPr>
                <w:color w:val="00B0F0"/>
                <w:sz w:val="18"/>
                <w:szCs w:val="20"/>
              </w:rPr>
              <w:t>Very impressive content</w:t>
            </w:r>
          </w:p>
        </w:tc>
      </w:tr>
      <w:tr w:rsidR="0033797D" w:rsidRPr="00941842" w14:paraId="22464B43" w14:textId="77777777" w:rsidTr="0074270D">
        <w:tc>
          <w:tcPr>
            <w:tcW w:w="2156" w:type="dxa"/>
            <w:shd w:val="clear" w:color="auto" w:fill="FFFFFF" w:themeFill="background1"/>
          </w:tcPr>
          <w:p w14:paraId="5AE6D2D0" w14:textId="6BA48807" w:rsidR="0033797D" w:rsidRDefault="0033797D" w:rsidP="0033797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Persona</w:t>
            </w:r>
          </w:p>
        </w:tc>
        <w:tc>
          <w:tcPr>
            <w:tcW w:w="614" w:type="dxa"/>
            <w:shd w:val="clear" w:color="auto" w:fill="auto"/>
          </w:tcPr>
          <w:p w14:paraId="64326714" w14:textId="5B048E98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7CA94B38" w14:textId="3820F911" w:rsidR="0033797D" w:rsidRPr="00941842" w:rsidRDefault="00E046BB" w:rsidP="0033797D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05B7A533" w14:textId="77777777" w:rsidR="0033797D" w:rsidRPr="00941842" w:rsidRDefault="0033797D" w:rsidP="0033797D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714940C2" w14:textId="3AAA5C14" w:rsidR="0033797D" w:rsidRPr="00941842" w:rsidRDefault="0033797D" w:rsidP="0033797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Include the user personas that you are going to use to create SDC.</w:t>
            </w:r>
          </w:p>
        </w:tc>
      </w:tr>
      <w:tr w:rsidR="00D35AE0" w:rsidRPr="00941842" w14:paraId="3C11EFD8" w14:textId="77777777" w:rsidTr="0074270D">
        <w:tc>
          <w:tcPr>
            <w:tcW w:w="2156" w:type="dxa"/>
            <w:shd w:val="clear" w:color="auto" w:fill="FFFFFF" w:themeFill="background1"/>
          </w:tcPr>
          <w:p w14:paraId="2FBB2AF6" w14:textId="42D52F5E" w:rsidR="00D35AE0" w:rsidRDefault="00D35AE0" w:rsidP="00D35AE0">
            <w:pPr>
              <w:rPr>
                <w:b/>
                <w:bCs/>
                <w:sz w:val="18"/>
                <w:szCs w:val="18"/>
              </w:rPr>
            </w:pPr>
            <w:r w:rsidRPr="00941842">
              <w:rPr>
                <w:b/>
                <w:sz w:val="18"/>
              </w:rPr>
              <w:t>DFD</w:t>
            </w:r>
          </w:p>
        </w:tc>
        <w:tc>
          <w:tcPr>
            <w:tcW w:w="614" w:type="dxa"/>
            <w:shd w:val="clear" w:color="auto" w:fill="auto"/>
          </w:tcPr>
          <w:p w14:paraId="3A6BDB89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56D1EB23" w14:textId="6CA30E36" w:rsidR="00D35AE0" w:rsidRPr="00941842" w:rsidRDefault="009E1C50" w:rsidP="00D35AE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4E368BC9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3365E5D8" w14:textId="77777777" w:rsidR="00D35AE0" w:rsidRDefault="00D35AE0" w:rsidP="00D35AE0">
            <w:pPr>
              <w:rPr>
                <w:sz w:val="18"/>
              </w:rPr>
            </w:pPr>
            <w:r w:rsidRPr="009E1C50">
              <w:rPr>
                <w:sz w:val="18"/>
                <w:highlight w:val="yellow"/>
              </w:rPr>
              <w:t>All DFD rules</w:t>
            </w:r>
            <w:r w:rsidRPr="00941842">
              <w:rPr>
                <w:sz w:val="18"/>
              </w:rPr>
              <w:t xml:space="preserve"> are followed and DFD is logical and well presented</w:t>
            </w:r>
          </w:p>
          <w:p w14:paraId="672F5347" w14:textId="77777777" w:rsidR="003D41C9" w:rsidRDefault="003D41C9" w:rsidP="003D41C9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18"/>
                <w:szCs w:val="20"/>
              </w:rPr>
            </w:pPr>
            <w:r>
              <w:rPr>
                <w:color w:val="FF0000"/>
                <w:sz w:val="18"/>
                <w:szCs w:val="20"/>
              </w:rPr>
              <w:t>Check DFD rules</w:t>
            </w:r>
          </w:p>
          <w:p w14:paraId="1D9AB365" w14:textId="77777777" w:rsidR="003D41C9" w:rsidRDefault="003D41C9" w:rsidP="003D41C9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18"/>
                <w:szCs w:val="20"/>
              </w:rPr>
            </w:pPr>
            <w:r>
              <w:rPr>
                <w:color w:val="FF0000"/>
                <w:sz w:val="18"/>
                <w:szCs w:val="20"/>
              </w:rPr>
              <w:t xml:space="preserve">Pay attention to wording - </w:t>
            </w:r>
            <w:r w:rsidRPr="009C2D2E">
              <w:rPr>
                <w:color w:val="FF0000"/>
                <w:sz w:val="18"/>
                <w:szCs w:val="20"/>
              </w:rPr>
              <w:t>label data flows with noun phrases, processes with verb-noun phrases, and data stores with noun phrases</w:t>
            </w:r>
            <w:r>
              <w:rPr>
                <w:color w:val="FF0000"/>
                <w:sz w:val="18"/>
                <w:szCs w:val="20"/>
              </w:rPr>
              <w:t>.</w:t>
            </w:r>
          </w:p>
          <w:p w14:paraId="1D9D7158" w14:textId="643B93DC" w:rsidR="003D41C9" w:rsidRPr="003D41C9" w:rsidRDefault="003D41C9" w:rsidP="00D35AE0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18"/>
                <w:szCs w:val="20"/>
              </w:rPr>
            </w:pPr>
            <w:r w:rsidRPr="00F42BAC">
              <w:rPr>
                <w:color w:val="FF0000"/>
                <w:sz w:val="18"/>
                <w:szCs w:val="20"/>
              </w:rPr>
              <w:t>For example: “</w:t>
            </w:r>
            <w:r>
              <w:rPr>
                <w:color w:val="FF0000"/>
                <w:sz w:val="18"/>
                <w:szCs w:val="20"/>
              </w:rPr>
              <w:t xml:space="preserve">Success/failure message” between process 2 and 3 needs to be changed  </w:t>
            </w:r>
            <w:r w:rsidR="007A3974">
              <w:rPr>
                <w:color w:val="FF0000"/>
                <w:sz w:val="18"/>
                <w:szCs w:val="20"/>
              </w:rPr>
              <w:t>to something similar to “User credentials” or “User Profile Information” or “</w:t>
            </w:r>
            <w:r w:rsidR="00092D2D">
              <w:rPr>
                <w:color w:val="FF0000"/>
                <w:sz w:val="18"/>
                <w:szCs w:val="20"/>
              </w:rPr>
              <w:t>Login status and user data” something like that.</w:t>
            </w:r>
          </w:p>
        </w:tc>
      </w:tr>
      <w:tr w:rsidR="00D35AE0" w:rsidRPr="00941842" w14:paraId="2ED30C8C" w14:textId="77777777" w:rsidTr="0074270D">
        <w:tc>
          <w:tcPr>
            <w:tcW w:w="2156" w:type="dxa"/>
            <w:shd w:val="clear" w:color="auto" w:fill="FFFFFF" w:themeFill="background1"/>
          </w:tcPr>
          <w:p w14:paraId="0E50F1B9" w14:textId="19B8EE66" w:rsidR="00D35AE0" w:rsidRPr="70693EFA" w:rsidRDefault="00D35AE0" w:rsidP="00D35AE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Dictionary</w:t>
            </w:r>
          </w:p>
        </w:tc>
        <w:tc>
          <w:tcPr>
            <w:tcW w:w="614" w:type="dxa"/>
            <w:shd w:val="clear" w:color="auto" w:fill="auto"/>
          </w:tcPr>
          <w:p w14:paraId="52560B41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9FA91EB" w14:textId="0B33AF5D" w:rsidR="00D35AE0" w:rsidRPr="00941842" w:rsidRDefault="003D3989" w:rsidP="00D35AE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2CBCC9AD" w14:textId="77777777" w:rsidR="00D35AE0" w:rsidRPr="00941842" w:rsidRDefault="00D35AE0" w:rsidP="00D35AE0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14D9F1DF" w14:textId="77777777" w:rsidR="00D35AE0" w:rsidRDefault="00D35AE0" w:rsidP="00D35A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a data dictionary</w:t>
            </w:r>
            <w:r w:rsidR="005A048A">
              <w:rPr>
                <w:sz w:val="18"/>
                <w:szCs w:val="18"/>
              </w:rPr>
              <w:t xml:space="preserve"> for each </w:t>
            </w:r>
            <w:r w:rsidR="008436F0">
              <w:rPr>
                <w:sz w:val="18"/>
                <w:szCs w:val="18"/>
              </w:rPr>
              <w:t>datastore</w:t>
            </w:r>
            <w:r w:rsidR="005A048A">
              <w:rPr>
                <w:sz w:val="18"/>
                <w:szCs w:val="18"/>
              </w:rPr>
              <w:t xml:space="preserve"> </w:t>
            </w:r>
            <w:r w:rsidR="008436F0">
              <w:rPr>
                <w:sz w:val="18"/>
                <w:szCs w:val="18"/>
              </w:rPr>
              <w:t>in your DFD</w:t>
            </w:r>
            <w:r>
              <w:rPr>
                <w:sz w:val="18"/>
                <w:szCs w:val="18"/>
              </w:rPr>
              <w:t xml:space="preserve">. Include </w:t>
            </w:r>
            <w:r w:rsidRPr="003D3989">
              <w:rPr>
                <w:sz w:val="18"/>
                <w:szCs w:val="18"/>
                <w:highlight w:val="yellow"/>
              </w:rPr>
              <w:t>data types and constraints.</w:t>
            </w:r>
          </w:p>
          <w:p w14:paraId="77D0A823" w14:textId="77777777" w:rsidR="00DB06B8" w:rsidRDefault="00DB06B8" w:rsidP="00431A0D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Add “sample data” column to both dictionaries </w:t>
            </w:r>
          </w:p>
          <w:p w14:paraId="6191BB80" w14:textId="3FCA9C16" w:rsidR="00DB06B8" w:rsidRPr="00600832" w:rsidRDefault="00431A0D" w:rsidP="00600832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Check how your primary key is connected to your Games data dictionary. A primary key becomes a foreign key in a new table. </w:t>
            </w:r>
            <w:r>
              <w:rPr>
                <w:color w:val="FF0000"/>
                <w:sz w:val="18"/>
                <w:szCs w:val="18"/>
              </w:rPr>
              <w:t xml:space="preserve">You need to link them together in a clear way. </w:t>
            </w:r>
          </w:p>
        </w:tc>
      </w:tr>
      <w:tr w:rsidR="003B171A" w:rsidRPr="00941842" w14:paraId="6606E8CE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7BCEC4" w14:textId="6F254491" w:rsidR="003B171A" w:rsidRPr="00941842" w:rsidRDefault="003B171A" w:rsidP="003B171A">
            <w:pPr>
              <w:rPr>
                <w:b/>
                <w:sz w:val="18"/>
              </w:rPr>
            </w:pPr>
            <w:r w:rsidRPr="6F085C76">
              <w:rPr>
                <w:b/>
                <w:bCs/>
                <w:sz w:val="18"/>
                <w:szCs w:val="18"/>
              </w:rPr>
              <w:t xml:space="preserve">IPO charts </w:t>
            </w:r>
          </w:p>
        </w:tc>
        <w:tc>
          <w:tcPr>
            <w:tcW w:w="614" w:type="dxa"/>
            <w:shd w:val="clear" w:color="auto" w:fill="auto"/>
          </w:tcPr>
          <w:p w14:paraId="3677144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1151695F" w14:textId="5C0F0C91" w:rsidR="003B171A" w:rsidRPr="00941842" w:rsidRDefault="00600832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37B82991" w14:textId="4AC3FEB4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D903AC" w14:textId="77777777" w:rsidR="003B171A" w:rsidRDefault="003B171A" w:rsidP="003B171A">
            <w:pPr>
              <w:rPr>
                <w:sz w:val="18"/>
              </w:rPr>
            </w:pPr>
            <w:r w:rsidRPr="00941842">
              <w:rPr>
                <w:sz w:val="18"/>
              </w:rPr>
              <w:t xml:space="preserve">IPO charts include correct inputs, processes and </w:t>
            </w:r>
            <w:r w:rsidRPr="00600832">
              <w:rPr>
                <w:sz w:val="18"/>
                <w:highlight w:val="yellow"/>
              </w:rPr>
              <w:t>outputs</w:t>
            </w:r>
          </w:p>
          <w:p w14:paraId="26D5D4EA" w14:textId="77777777" w:rsidR="00600832" w:rsidRDefault="00375809" w:rsidP="00B90C03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Make it clear to us what the phrases are for your output </w:t>
            </w:r>
          </w:p>
          <w:p w14:paraId="2F1F7CE3" w14:textId="374914FC" w:rsidR="00375809" w:rsidRPr="00B90C03" w:rsidRDefault="00375809" w:rsidP="00B90C03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Label if it is successful login or unsuccessful, etc </w:t>
            </w:r>
          </w:p>
        </w:tc>
      </w:tr>
      <w:tr w:rsidR="003B171A" w:rsidRPr="00941842" w14:paraId="69EA012E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060CC8" w14:textId="6F9FA416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Algorithms</w:t>
            </w:r>
          </w:p>
        </w:tc>
        <w:tc>
          <w:tcPr>
            <w:tcW w:w="614" w:type="dxa"/>
            <w:shd w:val="clear" w:color="auto" w:fill="auto"/>
          </w:tcPr>
          <w:p w14:paraId="4824F8D9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D6B6C68" w14:textId="6F10B5AD" w:rsidR="003B171A" w:rsidRPr="00941842" w:rsidRDefault="00216686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2D2AA7E0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8B9349" w14:textId="77777777" w:rsidR="003B171A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Use </w:t>
            </w:r>
            <w:r w:rsidRPr="00216686">
              <w:rPr>
                <w:sz w:val="18"/>
                <w:szCs w:val="18"/>
                <w:highlight w:val="yellow"/>
              </w:rPr>
              <w:t>pseudocode conventions</w:t>
            </w:r>
            <w:r w:rsidRPr="6F085C76">
              <w:rPr>
                <w:sz w:val="18"/>
                <w:szCs w:val="18"/>
              </w:rPr>
              <w:t xml:space="preserve"> to represent your algorithms. </w:t>
            </w:r>
            <w:r>
              <w:rPr>
                <w:sz w:val="18"/>
                <w:szCs w:val="18"/>
              </w:rPr>
              <w:t xml:space="preserve">Include </w:t>
            </w:r>
            <w:r w:rsidRPr="00216686">
              <w:rPr>
                <w:sz w:val="18"/>
                <w:szCs w:val="18"/>
                <w:highlight w:val="yellow"/>
              </w:rPr>
              <w:t>appropriate SQL queries</w:t>
            </w:r>
          </w:p>
          <w:p w14:paraId="5D9E2DC3" w14:textId="77777777" w:rsidR="00216686" w:rsidRDefault="00216686" w:rsidP="0021668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Review pseudocode conventions – e.g. use bold for keywords, check how you are writing each line.</w:t>
            </w:r>
          </w:p>
          <w:p w14:paraId="184E6E4E" w14:textId="77777777" w:rsidR="00216686" w:rsidRDefault="00216686" w:rsidP="0021668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Show how you are checking for errors in data entry and connecting to the database while doing each process.</w:t>
            </w:r>
          </w:p>
          <w:p w14:paraId="58770AE6" w14:textId="72A2978C" w:rsidR="00216686" w:rsidRPr="00B90C03" w:rsidRDefault="00216686" w:rsidP="00B90C03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Check connection to database with correct conventions – saying “database” doesn’t tell us which one.</w:t>
            </w:r>
          </w:p>
        </w:tc>
      </w:tr>
      <w:tr w:rsidR="003B171A" w:rsidRPr="00941842" w14:paraId="6572B4FE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932F10" w14:textId="0D071E6B" w:rsidR="003B171A" w:rsidRPr="00941842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Wireframe</w:t>
            </w:r>
          </w:p>
        </w:tc>
        <w:tc>
          <w:tcPr>
            <w:tcW w:w="614" w:type="dxa"/>
            <w:shd w:val="clear" w:color="auto" w:fill="auto"/>
          </w:tcPr>
          <w:p w14:paraId="07816649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A3DC089" w14:textId="4BB1F4EA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7E0FFC3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4BCFE1" w14:textId="03A1C471" w:rsidR="003B171A" w:rsidRPr="6F085C76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Sketch user interface and annotate user-interface </w:t>
            </w:r>
            <w:r w:rsidRPr="0067500D">
              <w:rPr>
                <w:sz w:val="18"/>
                <w:szCs w:val="18"/>
                <w:highlight w:val="yellow"/>
              </w:rPr>
              <w:t>components and elements and principles of visual communication</w:t>
            </w:r>
          </w:p>
        </w:tc>
      </w:tr>
      <w:tr w:rsidR="003B171A" w:rsidRPr="00941842" w14:paraId="37AFB94D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B10F92" w14:textId="3F3E7B5F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Mock Ups</w:t>
            </w:r>
          </w:p>
        </w:tc>
        <w:tc>
          <w:tcPr>
            <w:tcW w:w="614" w:type="dxa"/>
            <w:shd w:val="clear" w:color="auto" w:fill="auto"/>
          </w:tcPr>
          <w:p w14:paraId="1CAF44CF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AEF7AD7" w14:textId="050D8303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20484214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1BC70B" w14:textId="150E10B3" w:rsidR="003B171A" w:rsidRDefault="003B171A" w:rsidP="003B171A">
            <w:pPr>
              <w:rPr>
                <w:sz w:val="18"/>
                <w:szCs w:val="18"/>
              </w:rPr>
            </w:pPr>
            <w:r w:rsidRPr="233672C8">
              <w:rPr>
                <w:sz w:val="18"/>
                <w:szCs w:val="18"/>
              </w:rPr>
              <w:t xml:space="preserve">Develop Mock Ups that align with your wireframes and have </w:t>
            </w:r>
            <w:r w:rsidRPr="0067500D">
              <w:rPr>
                <w:sz w:val="18"/>
                <w:szCs w:val="18"/>
                <w:highlight w:val="yellow"/>
              </w:rPr>
              <w:t>usability principles annotations</w:t>
            </w:r>
          </w:p>
        </w:tc>
      </w:tr>
      <w:tr w:rsidR="003B171A" w:rsidRPr="00941842" w14:paraId="19E83ACC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B8F4A" w14:textId="69339683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Generation of Code</w:t>
            </w:r>
          </w:p>
        </w:tc>
        <w:tc>
          <w:tcPr>
            <w:tcW w:w="614" w:type="dxa"/>
            <w:shd w:val="clear" w:color="auto" w:fill="FFFFFF" w:themeFill="background1"/>
          </w:tcPr>
          <w:p w14:paraId="7EF4F28E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160A2846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1EB7D47B" w14:textId="7267C0EF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5F3E5D" w14:textId="7B220B69" w:rsidR="003B171A" w:rsidRPr="233672C8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code in A4 pages and in the same document as the rest of your documentation</w:t>
            </w:r>
          </w:p>
        </w:tc>
      </w:tr>
      <w:tr w:rsidR="003B171A" w:rsidRPr="00941842" w14:paraId="2DC5618B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7DEB10" w14:textId="641CA398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Comment Codes</w:t>
            </w:r>
          </w:p>
        </w:tc>
        <w:tc>
          <w:tcPr>
            <w:tcW w:w="614" w:type="dxa"/>
            <w:shd w:val="clear" w:color="auto" w:fill="FFFFFF" w:themeFill="background1"/>
          </w:tcPr>
          <w:p w14:paraId="47AF7930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31C8FF01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06EB97AB" w14:textId="3D3D306E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726277B" w14:textId="39BCE027" w:rsidR="003B171A" w:rsidRPr="233672C8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Your code </w:t>
            </w:r>
            <w:r>
              <w:rPr>
                <w:sz w:val="18"/>
                <w:szCs w:val="18"/>
              </w:rPr>
              <w:t xml:space="preserve">is </w:t>
            </w:r>
            <w:r w:rsidRPr="6F085C76">
              <w:rPr>
                <w:sz w:val="18"/>
                <w:szCs w:val="18"/>
              </w:rPr>
              <w:t>commented, logically sequenced</w:t>
            </w:r>
            <w:r>
              <w:rPr>
                <w:sz w:val="18"/>
                <w:szCs w:val="18"/>
              </w:rPr>
              <w:t xml:space="preserve"> and </w:t>
            </w:r>
            <w:r w:rsidRPr="6F085C76">
              <w:rPr>
                <w:sz w:val="18"/>
                <w:szCs w:val="18"/>
              </w:rPr>
              <w:t>variable names are appropriate.</w:t>
            </w:r>
          </w:p>
        </w:tc>
      </w:tr>
      <w:tr w:rsidR="003B171A" w:rsidRPr="00941842" w14:paraId="15BF0526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93EA41" w14:textId="5C353588" w:rsidR="003B171A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User Survey testing</w:t>
            </w:r>
          </w:p>
        </w:tc>
        <w:tc>
          <w:tcPr>
            <w:tcW w:w="614" w:type="dxa"/>
            <w:shd w:val="clear" w:color="auto" w:fill="FFFFFF" w:themeFill="background1"/>
          </w:tcPr>
          <w:p w14:paraId="4D8E852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6F96CBD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07179496" w14:textId="5395F9B9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EABF411" w14:textId="40ACA3B8" w:rsidR="003B171A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results from user survey testing.</w:t>
            </w:r>
            <w:r w:rsidR="007E21A7">
              <w:rPr>
                <w:sz w:val="18"/>
                <w:szCs w:val="18"/>
              </w:rPr>
              <w:t xml:space="preserve"> Ensure questions have long responses as well as Yes/No answers.</w:t>
            </w:r>
          </w:p>
        </w:tc>
      </w:tr>
      <w:tr w:rsidR="003B171A" w:rsidRPr="00941842" w14:paraId="5DE08E73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6202C1" w14:textId="2B649C0E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List essential PC and SDC</w:t>
            </w:r>
          </w:p>
        </w:tc>
        <w:tc>
          <w:tcPr>
            <w:tcW w:w="614" w:type="dxa"/>
            <w:shd w:val="clear" w:color="auto" w:fill="FFFFFF" w:themeFill="background1"/>
          </w:tcPr>
          <w:p w14:paraId="27106E3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3C6043F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541C1F5D" w14:textId="57019ACB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5EC1B4F" w14:textId="4DC39DBA" w:rsidR="003B171A" w:rsidRDefault="003B171A" w:rsidP="003B171A">
            <w:pPr>
              <w:rPr>
                <w:sz w:val="18"/>
                <w:szCs w:val="18"/>
              </w:rPr>
            </w:pPr>
            <w:r w:rsidRPr="6F085C76">
              <w:rPr>
                <w:sz w:val="18"/>
                <w:szCs w:val="18"/>
              </w:rPr>
              <w:t xml:space="preserve">Prescribed criteria are the criteria </w:t>
            </w:r>
            <w:r>
              <w:rPr>
                <w:sz w:val="18"/>
                <w:szCs w:val="18"/>
              </w:rPr>
              <w:t>found on the task sheet</w:t>
            </w:r>
            <w:r w:rsidRPr="6F085C76">
              <w:rPr>
                <w:sz w:val="18"/>
                <w:szCs w:val="18"/>
              </w:rPr>
              <w:t xml:space="preserve">. Self Determined Criteria are the additional criteria from your user </w:t>
            </w:r>
            <w:r>
              <w:rPr>
                <w:sz w:val="18"/>
                <w:szCs w:val="18"/>
              </w:rPr>
              <w:t>persona</w:t>
            </w:r>
            <w:r w:rsidRPr="6F085C76">
              <w:rPr>
                <w:sz w:val="18"/>
                <w:szCs w:val="18"/>
              </w:rPr>
              <w:t xml:space="preserve">. </w:t>
            </w:r>
          </w:p>
        </w:tc>
      </w:tr>
      <w:tr w:rsidR="003B171A" w:rsidRPr="00941842" w14:paraId="0C9BD670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32FB76" w14:textId="6486BDD6" w:rsidR="003B171A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List Requirements for PC and SDC</w:t>
            </w:r>
          </w:p>
        </w:tc>
        <w:tc>
          <w:tcPr>
            <w:tcW w:w="614" w:type="dxa"/>
            <w:shd w:val="clear" w:color="auto" w:fill="FFFFFF" w:themeFill="background1"/>
          </w:tcPr>
          <w:p w14:paraId="0CE5A56D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61080BFB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0CC07DAB" w14:textId="2E09DD2D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FA1C8A9" w14:textId="202DAFB5" w:rsidR="003B171A" w:rsidRDefault="003B171A" w:rsidP="003B171A">
            <w:pPr>
              <w:rPr>
                <w:sz w:val="18"/>
                <w:szCs w:val="18"/>
              </w:rPr>
            </w:pPr>
            <w:r>
              <w:rPr>
                <w:sz w:val="18"/>
                <w:szCs w:val="20"/>
              </w:rPr>
              <w:t>Develop granular requirements that measure the success of the PC/SDC. These must be able to be evaluated as standalone components of each criterion.</w:t>
            </w:r>
          </w:p>
        </w:tc>
      </w:tr>
      <w:tr w:rsidR="003B171A" w:rsidRPr="00941842" w14:paraId="00E022A6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18A49E" w14:textId="5CA4E2BC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Evaluat</w:t>
            </w:r>
            <w:r>
              <w:rPr>
                <w:b/>
                <w:sz w:val="18"/>
              </w:rPr>
              <w:t>ion</w:t>
            </w:r>
            <w:r w:rsidRPr="0094184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by criteria</w:t>
            </w:r>
          </w:p>
        </w:tc>
        <w:tc>
          <w:tcPr>
            <w:tcW w:w="614" w:type="dxa"/>
            <w:shd w:val="clear" w:color="auto" w:fill="FFFFFF" w:themeFill="background1"/>
          </w:tcPr>
          <w:p w14:paraId="5369DCD3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1F496DA3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0C701F70" w14:textId="4BF07908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472BD97" w14:textId="06CA8C2B" w:rsidR="003B171A" w:rsidRPr="00941842" w:rsidRDefault="003B171A" w:rsidP="003B171A">
            <w:pPr>
              <w:rPr>
                <w:sz w:val="18"/>
                <w:szCs w:val="18"/>
              </w:rPr>
            </w:pPr>
            <w:r w:rsidRPr="233672C8">
              <w:rPr>
                <w:sz w:val="18"/>
                <w:szCs w:val="18"/>
              </w:rPr>
              <w:t>Evaluate against PC/SDC by using evaluation table giving recommendations based on your user survey data</w:t>
            </w:r>
          </w:p>
        </w:tc>
      </w:tr>
      <w:tr w:rsidR="003B171A" w:rsidRPr="00941842" w14:paraId="0735F47D" w14:textId="77777777" w:rsidTr="0074270D">
        <w:tc>
          <w:tcPr>
            <w:tcW w:w="21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F78129" w14:textId="0DA74BB5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Evaluate Impacts</w:t>
            </w:r>
          </w:p>
        </w:tc>
        <w:tc>
          <w:tcPr>
            <w:tcW w:w="614" w:type="dxa"/>
            <w:shd w:val="clear" w:color="auto" w:fill="FFFFFF" w:themeFill="background1"/>
          </w:tcPr>
          <w:p w14:paraId="2322C54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07F633C5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0B2CC84A" w14:textId="2E355538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00C6971" w14:textId="6610264F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>Evaluate against categories of: personal, social and economic impacts using data</w:t>
            </w:r>
          </w:p>
        </w:tc>
      </w:tr>
      <w:tr w:rsidR="003B171A" w:rsidRPr="00941842" w14:paraId="23702972" w14:textId="77777777" w:rsidTr="0074270D">
        <w:tc>
          <w:tcPr>
            <w:tcW w:w="21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9BB516" w14:textId="50596F8A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>Visual/Audio</w:t>
            </w:r>
          </w:p>
        </w:tc>
        <w:tc>
          <w:tcPr>
            <w:tcW w:w="614" w:type="dxa"/>
            <w:shd w:val="clear" w:color="auto" w:fill="FFFFFF" w:themeFill="background1"/>
          </w:tcPr>
          <w:p w14:paraId="44A0F7DE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6E51E4CD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4A7ECF4E" w14:textId="5EC5407C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7DE3B3A8" w14:textId="6D4C040E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 xml:space="preserve">Mind maps and diagrams need to be clear and follow appropriate conventions. Audio commentary should be clear. </w:t>
            </w:r>
          </w:p>
        </w:tc>
      </w:tr>
      <w:tr w:rsidR="003B171A" w:rsidRPr="00941842" w14:paraId="506221BF" w14:textId="77777777" w:rsidTr="0074270D">
        <w:tc>
          <w:tcPr>
            <w:tcW w:w="21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310765" w14:textId="0AACA0F2" w:rsidR="003B171A" w:rsidRPr="00941842" w:rsidRDefault="003B171A" w:rsidP="003B171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Technical demonstration video</w:t>
            </w:r>
          </w:p>
        </w:tc>
        <w:tc>
          <w:tcPr>
            <w:tcW w:w="614" w:type="dxa"/>
            <w:shd w:val="clear" w:color="auto" w:fill="FFFFFF" w:themeFill="background1"/>
          </w:tcPr>
          <w:p w14:paraId="16F5A0A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FFFFFF" w:themeFill="background1"/>
          </w:tcPr>
          <w:p w14:paraId="682032E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FFFFFF" w:themeFill="background1"/>
          </w:tcPr>
          <w:p w14:paraId="364DAFC5" w14:textId="53A146A9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5D5CE8F7" w14:textId="1BA70BA1" w:rsidR="003B171A" w:rsidRPr="00941842" w:rsidRDefault="003B171A" w:rsidP="003B171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Include technical demonstration of how your web application works including verbal annotations of useability principles and UX linking to data e.g. what data does this search bar process.</w:t>
            </w:r>
          </w:p>
        </w:tc>
      </w:tr>
      <w:tr w:rsidR="003B171A" w:rsidRPr="00941842" w14:paraId="1C7B9565" w14:textId="77777777" w:rsidTr="0074270D">
        <w:tc>
          <w:tcPr>
            <w:tcW w:w="2156" w:type="dxa"/>
            <w:shd w:val="clear" w:color="auto" w:fill="FFFFFF" w:themeFill="background1"/>
          </w:tcPr>
          <w:p w14:paraId="1CA92B9A" w14:textId="192FED91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t xml:space="preserve">Written </w:t>
            </w:r>
          </w:p>
        </w:tc>
        <w:tc>
          <w:tcPr>
            <w:tcW w:w="614" w:type="dxa"/>
            <w:shd w:val="clear" w:color="auto" w:fill="auto"/>
          </w:tcPr>
          <w:p w14:paraId="0E6B5E42" w14:textId="51B52AD3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4" w:type="dxa"/>
            <w:shd w:val="clear" w:color="auto" w:fill="auto"/>
          </w:tcPr>
          <w:p w14:paraId="480BD162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5" w:type="dxa"/>
            <w:gridSpan w:val="2"/>
            <w:shd w:val="clear" w:color="auto" w:fill="auto"/>
          </w:tcPr>
          <w:p w14:paraId="20FA6D77" w14:textId="435E2983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424642C0" w14:textId="009B5CEA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>Use appropriate technical language and correct grammar, spelling and punctuation. Include titles and captions for diagrams and screenshots.</w:t>
            </w:r>
          </w:p>
        </w:tc>
      </w:tr>
      <w:tr w:rsidR="003B171A" w:rsidRPr="00941842" w14:paraId="65D76709" w14:textId="77777777" w:rsidTr="0074270D">
        <w:tc>
          <w:tcPr>
            <w:tcW w:w="2156" w:type="dxa"/>
            <w:shd w:val="clear" w:color="auto" w:fill="FFFFFF" w:themeFill="background1"/>
          </w:tcPr>
          <w:p w14:paraId="5E86758E" w14:textId="53E75FDF" w:rsidR="003B171A" w:rsidRPr="00941842" w:rsidRDefault="003B171A" w:rsidP="003B171A">
            <w:pPr>
              <w:rPr>
                <w:b/>
                <w:bCs/>
                <w:sz w:val="18"/>
                <w:szCs w:val="20"/>
              </w:rPr>
            </w:pPr>
            <w:r w:rsidRPr="00941842">
              <w:rPr>
                <w:b/>
                <w:bCs/>
                <w:sz w:val="18"/>
                <w:szCs w:val="20"/>
              </w:rPr>
              <w:t>Referencing/ project conventions</w:t>
            </w:r>
          </w:p>
        </w:tc>
        <w:tc>
          <w:tcPr>
            <w:tcW w:w="614" w:type="dxa"/>
            <w:shd w:val="clear" w:color="auto" w:fill="auto"/>
          </w:tcPr>
          <w:p w14:paraId="15B2FEA7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0EE0064B" w14:textId="1A4838D9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6758A831" w14:textId="0201AF69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4F395750" w14:textId="150B7347" w:rsidR="003B171A" w:rsidRPr="00941842" w:rsidRDefault="003B171A" w:rsidP="003B171A">
            <w:pPr>
              <w:rPr>
                <w:sz w:val="18"/>
                <w:szCs w:val="20"/>
              </w:rPr>
            </w:pPr>
            <w:r w:rsidRPr="00941842">
              <w:rPr>
                <w:sz w:val="18"/>
                <w:szCs w:val="20"/>
              </w:rPr>
              <w:t xml:space="preserve">Check to see that you have included full bibliographical details of all the sources you have cited in your draft. The references must follow the format in the </w:t>
            </w:r>
            <w:r w:rsidRPr="00941842">
              <w:rPr>
                <w:i/>
                <w:iCs/>
                <w:sz w:val="18"/>
                <w:szCs w:val="20"/>
              </w:rPr>
              <w:t>Mansfield Citation Guide</w:t>
            </w:r>
            <w:r w:rsidRPr="00941842">
              <w:rPr>
                <w:sz w:val="18"/>
                <w:szCs w:val="20"/>
              </w:rPr>
              <w:t>.  Follow project conventions specified on the task sheet including headings, title page, etc.</w:t>
            </w:r>
          </w:p>
        </w:tc>
      </w:tr>
      <w:tr w:rsidR="003B171A" w:rsidRPr="00941842" w14:paraId="6D8C2693" w14:textId="77777777" w:rsidTr="233672C8">
        <w:tc>
          <w:tcPr>
            <w:tcW w:w="2156" w:type="dxa"/>
            <w:shd w:val="clear" w:color="auto" w:fill="auto"/>
          </w:tcPr>
          <w:p w14:paraId="638B8C19" w14:textId="0EE28A89" w:rsidR="003B171A" w:rsidRPr="00941842" w:rsidRDefault="003B171A" w:rsidP="003B171A">
            <w:pPr>
              <w:rPr>
                <w:b/>
                <w:sz w:val="18"/>
              </w:rPr>
            </w:pPr>
            <w:r w:rsidRPr="00941842">
              <w:rPr>
                <w:b/>
                <w:sz w:val="18"/>
              </w:rPr>
              <w:lastRenderedPageBreak/>
              <w:t>Incomplete</w:t>
            </w:r>
          </w:p>
        </w:tc>
        <w:tc>
          <w:tcPr>
            <w:tcW w:w="614" w:type="dxa"/>
            <w:shd w:val="clear" w:color="auto" w:fill="auto"/>
          </w:tcPr>
          <w:p w14:paraId="6EA50F63" w14:textId="77777777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14" w:type="dxa"/>
            <w:shd w:val="clear" w:color="auto" w:fill="auto"/>
          </w:tcPr>
          <w:p w14:paraId="4D4C450C" w14:textId="5FB9AB94" w:rsidR="003B171A" w:rsidRPr="00941842" w:rsidRDefault="0067500D" w:rsidP="003B171A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15" w:type="dxa"/>
            <w:gridSpan w:val="2"/>
            <w:shd w:val="clear" w:color="auto" w:fill="auto"/>
          </w:tcPr>
          <w:p w14:paraId="7B8A7FB5" w14:textId="19ABCB5B" w:rsidR="003B171A" w:rsidRPr="00941842" w:rsidRDefault="003B171A" w:rsidP="003B171A">
            <w:pPr>
              <w:rPr>
                <w:sz w:val="20"/>
              </w:rPr>
            </w:pPr>
          </w:p>
        </w:tc>
        <w:tc>
          <w:tcPr>
            <w:tcW w:w="6946" w:type="dxa"/>
            <w:gridSpan w:val="2"/>
            <w:shd w:val="clear" w:color="auto" w:fill="auto"/>
          </w:tcPr>
          <w:p w14:paraId="0B5240C9" w14:textId="6B614D62" w:rsidR="003B171A" w:rsidRPr="00941842" w:rsidRDefault="003B171A" w:rsidP="003B171A">
            <w:pPr>
              <w:rPr>
                <w:sz w:val="18"/>
              </w:rPr>
            </w:pPr>
            <w:r w:rsidRPr="00941842">
              <w:rPr>
                <w:sz w:val="18"/>
              </w:rPr>
              <w:t xml:space="preserve">You have not included a number of required elements of this task in your draft. Go back over the task sheet to identify these and refer to the comments bellow. </w:t>
            </w:r>
          </w:p>
        </w:tc>
      </w:tr>
      <w:tr w:rsidR="003B171A" w:rsidRPr="00C50AA8" w14:paraId="50BEDDFE" w14:textId="77777777" w:rsidTr="233672C8">
        <w:trPr>
          <w:trHeight w:val="454"/>
        </w:trPr>
        <w:tc>
          <w:tcPr>
            <w:tcW w:w="10945" w:type="dxa"/>
            <w:gridSpan w:val="7"/>
            <w:shd w:val="clear" w:color="auto" w:fill="D9D9D9" w:themeFill="background1" w:themeFillShade="D9"/>
            <w:vAlign w:val="center"/>
          </w:tcPr>
          <w:p w14:paraId="2DDB4A51" w14:textId="5DDFD7A5" w:rsidR="003B171A" w:rsidRPr="00C50AA8" w:rsidRDefault="003B171A" w:rsidP="003B171A">
            <w:pPr>
              <w:jc w:val="center"/>
              <w:rPr>
                <w:b/>
                <w:sz w:val="18"/>
              </w:rPr>
            </w:pPr>
            <w:r w:rsidRPr="00C50AA8">
              <w:rPr>
                <w:b/>
                <w:sz w:val="18"/>
              </w:rPr>
              <w:t>Comments</w:t>
            </w:r>
          </w:p>
        </w:tc>
      </w:tr>
      <w:tr w:rsidR="003B171A" w:rsidRPr="00941842" w14:paraId="6A73FE4A" w14:textId="77777777" w:rsidTr="233672C8">
        <w:trPr>
          <w:trHeight w:val="1077"/>
        </w:trPr>
        <w:tc>
          <w:tcPr>
            <w:tcW w:w="10945" w:type="dxa"/>
            <w:gridSpan w:val="7"/>
            <w:shd w:val="clear" w:color="auto" w:fill="auto"/>
          </w:tcPr>
          <w:p w14:paraId="3E324CB1" w14:textId="77777777" w:rsidR="00F7467F" w:rsidRPr="00941842" w:rsidRDefault="00F7467F" w:rsidP="00F7467F">
            <w:pPr>
              <w:rPr>
                <w:sz w:val="18"/>
              </w:rPr>
            </w:pPr>
            <w:r>
              <w:rPr>
                <w:sz w:val="18"/>
              </w:rPr>
              <w:t xml:space="preserve">A few things to work on before the final – please check the comments above. </w:t>
            </w:r>
          </w:p>
          <w:p w14:paraId="25D15343" w14:textId="77777777" w:rsidR="003B171A" w:rsidRPr="00941842" w:rsidRDefault="003B171A" w:rsidP="003B171A">
            <w:pPr>
              <w:rPr>
                <w:sz w:val="18"/>
              </w:rPr>
            </w:pPr>
          </w:p>
        </w:tc>
      </w:tr>
      <w:tr w:rsidR="003B171A" w:rsidRPr="00C50AA8" w14:paraId="3AD180B3" w14:textId="77777777" w:rsidTr="233672C8">
        <w:trPr>
          <w:trHeight w:val="454"/>
        </w:trPr>
        <w:tc>
          <w:tcPr>
            <w:tcW w:w="10945" w:type="dxa"/>
            <w:gridSpan w:val="7"/>
            <w:shd w:val="clear" w:color="auto" w:fill="D9D9D9" w:themeFill="background1" w:themeFillShade="D9"/>
            <w:vAlign w:val="center"/>
          </w:tcPr>
          <w:p w14:paraId="3D3524CC" w14:textId="0EB93CA4" w:rsidR="003B171A" w:rsidRPr="00C50AA8" w:rsidRDefault="003B171A" w:rsidP="003B171A">
            <w:pPr>
              <w:jc w:val="center"/>
              <w:rPr>
                <w:b/>
                <w:sz w:val="18"/>
              </w:rPr>
            </w:pPr>
            <w:r w:rsidRPr="00C50AA8">
              <w:rPr>
                <w:b/>
                <w:sz w:val="18"/>
              </w:rPr>
              <w:t>Overall this checkpoint requires:</w:t>
            </w:r>
          </w:p>
        </w:tc>
      </w:tr>
      <w:tr w:rsidR="003B171A" w:rsidRPr="00941842" w14:paraId="227EB560" w14:textId="77777777" w:rsidTr="0067500D">
        <w:trPr>
          <w:trHeight w:val="567"/>
        </w:trPr>
        <w:tc>
          <w:tcPr>
            <w:tcW w:w="3648" w:type="dxa"/>
            <w:gridSpan w:val="4"/>
            <w:vAlign w:val="center"/>
          </w:tcPr>
          <w:p w14:paraId="56C84BBC" w14:textId="208F24E3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Major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  <w:tc>
          <w:tcPr>
            <w:tcW w:w="3648" w:type="dxa"/>
            <w:gridSpan w:val="2"/>
            <w:shd w:val="clear" w:color="auto" w:fill="FFC000"/>
            <w:vAlign w:val="center"/>
          </w:tcPr>
          <w:p w14:paraId="5D0E4596" w14:textId="2E86DD66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Moderate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  <w:tc>
          <w:tcPr>
            <w:tcW w:w="3649" w:type="dxa"/>
            <w:vAlign w:val="center"/>
          </w:tcPr>
          <w:p w14:paraId="33D58C93" w14:textId="06E87018" w:rsidR="003B171A" w:rsidRPr="00941842" w:rsidRDefault="003B171A" w:rsidP="003B171A">
            <w:pPr>
              <w:rPr>
                <w:sz w:val="18"/>
              </w:rPr>
            </w:pPr>
            <w:r w:rsidRPr="004646F2">
              <w:rPr>
                <w:rFonts w:cstheme="minorHAnsi"/>
                <w:sz w:val="18"/>
                <w:szCs w:val="18"/>
              </w:rPr>
              <w:t xml:space="preserve">Minor Changes </w:t>
            </w:r>
            <w:r w:rsidRPr="004646F2">
              <w:rPr>
                <w:rFonts w:ascii="Segoe UI Symbol" w:eastAsia="MS Gothic" w:hAnsi="Segoe UI Symbol" w:cs="Segoe UI Symbol"/>
                <w:sz w:val="18"/>
                <w:szCs w:val="18"/>
              </w:rPr>
              <w:t>☐</w:t>
            </w:r>
          </w:p>
        </w:tc>
      </w:tr>
    </w:tbl>
    <w:p w14:paraId="35B1E77A" w14:textId="77777777" w:rsidR="00D76413" w:rsidRPr="00965290" w:rsidRDefault="00D76413" w:rsidP="00EB6F2B">
      <w:pPr>
        <w:rPr>
          <w:sz w:val="2"/>
          <w:szCs w:val="2"/>
        </w:rPr>
      </w:pPr>
    </w:p>
    <w:sectPr w:rsidR="00D76413" w:rsidRPr="00965290" w:rsidSect="00044FA6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F4C"/>
    <w:multiLevelType w:val="hybridMultilevel"/>
    <w:tmpl w:val="4D16D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1A5D"/>
    <w:multiLevelType w:val="hybridMultilevel"/>
    <w:tmpl w:val="FCD888F6"/>
    <w:lvl w:ilvl="0" w:tplc="64242CF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4D7C51"/>
    <w:multiLevelType w:val="hybridMultilevel"/>
    <w:tmpl w:val="0B0AF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06A9B"/>
    <w:multiLevelType w:val="hybridMultilevel"/>
    <w:tmpl w:val="5C6AD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968"/>
    <w:multiLevelType w:val="hybridMultilevel"/>
    <w:tmpl w:val="8C24B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1B4"/>
    <w:multiLevelType w:val="hybridMultilevel"/>
    <w:tmpl w:val="CF964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9DD"/>
    <w:multiLevelType w:val="hybridMultilevel"/>
    <w:tmpl w:val="1ED2A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13"/>
    <w:rsid w:val="00044FA6"/>
    <w:rsid w:val="000468CD"/>
    <w:rsid w:val="000608B9"/>
    <w:rsid w:val="00092D2D"/>
    <w:rsid w:val="00092FA2"/>
    <w:rsid w:val="000C6346"/>
    <w:rsid w:val="000F3775"/>
    <w:rsid w:val="00112F31"/>
    <w:rsid w:val="0013619E"/>
    <w:rsid w:val="00143A6F"/>
    <w:rsid w:val="001509A2"/>
    <w:rsid w:val="00150B78"/>
    <w:rsid w:val="001540B0"/>
    <w:rsid w:val="001756DA"/>
    <w:rsid w:val="001B101D"/>
    <w:rsid w:val="001D3B2F"/>
    <w:rsid w:val="001E5B0C"/>
    <w:rsid w:val="00216686"/>
    <w:rsid w:val="002354F9"/>
    <w:rsid w:val="00292BA8"/>
    <w:rsid w:val="002A608C"/>
    <w:rsid w:val="002B38D7"/>
    <w:rsid w:val="002F0375"/>
    <w:rsid w:val="002F61E3"/>
    <w:rsid w:val="00320B19"/>
    <w:rsid w:val="0033797D"/>
    <w:rsid w:val="00363705"/>
    <w:rsid w:val="00364035"/>
    <w:rsid w:val="00374D81"/>
    <w:rsid w:val="00375809"/>
    <w:rsid w:val="00380BD3"/>
    <w:rsid w:val="0038363E"/>
    <w:rsid w:val="003A2E32"/>
    <w:rsid w:val="003A4A09"/>
    <w:rsid w:val="003B171A"/>
    <w:rsid w:val="003C6C86"/>
    <w:rsid w:val="003C7AB5"/>
    <w:rsid w:val="003D3989"/>
    <w:rsid w:val="003D41C9"/>
    <w:rsid w:val="003E5B32"/>
    <w:rsid w:val="003E6F58"/>
    <w:rsid w:val="0041266F"/>
    <w:rsid w:val="00414494"/>
    <w:rsid w:val="00430F25"/>
    <w:rsid w:val="00431A0D"/>
    <w:rsid w:val="004562C8"/>
    <w:rsid w:val="00460EB3"/>
    <w:rsid w:val="00483602"/>
    <w:rsid w:val="004A3856"/>
    <w:rsid w:val="004A5A76"/>
    <w:rsid w:val="004B1647"/>
    <w:rsid w:val="004B2ED1"/>
    <w:rsid w:val="004B4443"/>
    <w:rsid w:val="004F0156"/>
    <w:rsid w:val="0053125F"/>
    <w:rsid w:val="0053468D"/>
    <w:rsid w:val="00551383"/>
    <w:rsid w:val="0055199C"/>
    <w:rsid w:val="00554558"/>
    <w:rsid w:val="00556791"/>
    <w:rsid w:val="005678D6"/>
    <w:rsid w:val="0057055C"/>
    <w:rsid w:val="00573E33"/>
    <w:rsid w:val="00592A67"/>
    <w:rsid w:val="005944D8"/>
    <w:rsid w:val="005979B4"/>
    <w:rsid w:val="005A048A"/>
    <w:rsid w:val="005A5096"/>
    <w:rsid w:val="005A6C84"/>
    <w:rsid w:val="005E186A"/>
    <w:rsid w:val="00600832"/>
    <w:rsid w:val="00612EE4"/>
    <w:rsid w:val="00616888"/>
    <w:rsid w:val="00630C4C"/>
    <w:rsid w:val="00654EF7"/>
    <w:rsid w:val="00662129"/>
    <w:rsid w:val="00671A70"/>
    <w:rsid w:val="0067500D"/>
    <w:rsid w:val="006840F8"/>
    <w:rsid w:val="006B0C33"/>
    <w:rsid w:val="006B3859"/>
    <w:rsid w:val="006F46DE"/>
    <w:rsid w:val="00700807"/>
    <w:rsid w:val="00740D71"/>
    <w:rsid w:val="0074270D"/>
    <w:rsid w:val="00751130"/>
    <w:rsid w:val="007744B0"/>
    <w:rsid w:val="007766A7"/>
    <w:rsid w:val="00785C04"/>
    <w:rsid w:val="00794B28"/>
    <w:rsid w:val="007A3974"/>
    <w:rsid w:val="007B4395"/>
    <w:rsid w:val="007C5FFB"/>
    <w:rsid w:val="007E1D43"/>
    <w:rsid w:val="007E21A7"/>
    <w:rsid w:val="00823C03"/>
    <w:rsid w:val="008436F0"/>
    <w:rsid w:val="008465DE"/>
    <w:rsid w:val="0085301E"/>
    <w:rsid w:val="00864AA3"/>
    <w:rsid w:val="00871EFF"/>
    <w:rsid w:val="00876750"/>
    <w:rsid w:val="008B606E"/>
    <w:rsid w:val="008D7B78"/>
    <w:rsid w:val="00910B0B"/>
    <w:rsid w:val="0093465A"/>
    <w:rsid w:val="00937158"/>
    <w:rsid w:val="00940CBC"/>
    <w:rsid w:val="00941842"/>
    <w:rsid w:val="009451BE"/>
    <w:rsid w:val="00945EE0"/>
    <w:rsid w:val="00951FE5"/>
    <w:rsid w:val="00965290"/>
    <w:rsid w:val="009727E5"/>
    <w:rsid w:val="00994B08"/>
    <w:rsid w:val="009C68FC"/>
    <w:rsid w:val="009E1C50"/>
    <w:rsid w:val="00A01979"/>
    <w:rsid w:val="00A0626D"/>
    <w:rsid w:val="00A069B1"/>
    <w:rsid w:val="00A10274"/>
    <w:rsid w:val="00A36932"/>
    <w:rsid w:val="00A403BC"/>
    <w:rsid w:val="00A67197"/>
    <w:rsid w:val="00A8348E"/>
    <w:rsid w:val="00AC701D"/>
    <w:rsid w:val="00AD7B06"/>
    <w:rsid w:val="00B0724C"/>
    <w:rsid w:val="00B2306F"/>
    <w:rsid w:val="00B3692F"/>
    <w:rsid w:val="00B4783D"/>
    <w:rsid w:val="00B56122"/>
    <w:rsid w:val="00B57B01"/>
    <w:rsid w:val="00B64F3E"/>
    <w:rsid w:val="00B672FD"/>
    <w:rsid w:val="00B82036"/>
    <w:rsid w:val="00B90C03"/>
    <w:rsid w:val="00B92815"/>
    <w:rsid w:val="00BA3736"/>
    <w:rsid w:val="00BC1DE4"/>
    <w:rsid w:val="00BC47FD"/>
    <w:rsid w:val="00BD1860"/>
    <w:rsid w:val="00BD2E8D"/>
    <w:rsid w:val="00BD5938"/>
    <w:rsid w:val="00BE3368"/>
    <w:rsid w:val="00BF0929"/>
    <w:rsid w:val="00BF14EF"/>
    <w:rsid w:val="00BF1A29"/>
    <w:rsid w:val="00C067CE"/>
    <w:rsid w:val="00C10A57"/>
    <w:rsid w:val="00C23A17"/>
    <w:rsid w:val="00C50AA8"/>
    <w:rsid w:val="00C95E42"/>
    <w:rsid w:val="00CA44DA"/>
    <w:rsid w:val="00D107F4"/>
    <w:rsid w:val="00D35AE0"/>
    <w:rsid w:val="00D5518A"/>
    <w:rsid w:val="00D61DE7"/>
    <w:rsid w:val="00D76413"/>
    <w:rsid w:val="00DB06B8"/>
    <w:rsid w:val="00DD0647"/>
    <w:rsid w:val="00DE71EB"/>
    <w:rsid w:val="00E046BB"/>
    <w:rsid w:val="00E427B1"/>
    <w:rsid w:val="00E56503"/>
    <w:rsid w:val="00EA0F88"/>
    <w:rsid w:val="00EA336B"/>
    <w:rsid w:val="00EB6F2B"/>
    <w:rsid w:val="00F21366"/>
    <w:rsid w:val="00F31A40"/>
    <w:rsid w:val="00F47B51"/>
    <w:rsid w:val="00F7467F"/>
    <w:rsid w:val="00F9210A"/>
    <w:rsid w:val="00F92C4D"/>
    <w:rsid w:val="00F932FF"/>
    <w:rsid w:val="00FB41C0"/>
    <w:rsid w:val="00FC0017"/>
    <w:rsid w:val="00FD5011"/>
    <w:rsid w:val="00FD7330"/>
    <w:rsid w:val="00FE0E4D"/>
    <w:rsid w:val="0376FDE3"/>
    <w:rsid w:val="1652E1DB"/>
    <w:rsid w:val="16E932B1"/>
    <w:rsid w:val="1A759180"/>
    <w:rsid w:val="1B6B9881"/>
    <w:rsid w:val="1D9E1425"/>
    <w:rsid w:val="233672C8"/>
    <w:rsid w:val="31E77E55"/>
    <w:rsid w:val="3455AF13"/>
    <w:rsid w:val="352E9CAA"/>
    <w:rsid w:val="35845060"/>
    <w:rsid w:val="35C140C7"/>
    <w:rsid w:val="39C8DC72"/>
    <w:rsid w:val="39D91B2A"/>
    <w:rsid w:val="3B39FDAE"/>
    <w:rsid w:val="3C87AB85"/>
    <w:rsid w:val="458AB573"/>
    <w:rsid w:val="63A3E44F"/>
    <w:rsid w:val="6F085C76"/>
    <w:rsid w:val="70693EFA"/>
    <w:rsid w:val="778ED03F"/>
    <w:rsid w:val="7ACCE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EECE"/>
  <w15:docId w15:val="{5DBDC582-4234-40C8-95D6-BA3F5594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1B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50AA8"/>
    <w:pPr>
      <w:widowControl w:val="0"/>
      <w:autoSpaceDE w:val="0"/>
      <w:autoSpaceDN w:val="0"/>
      <w:spacing w:after="0" w:line="240" w:lineRule="auto"/>
      <w:ind w:left="115"/>
    </w:pPr>
    <w:rPr>
      <w:rFonts w:ascii="Calibri" w:eastAsia="Calibri" w:hAnsi="Calibri" w:cs="Calibri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2.jpg@01D92C10.5E0CB41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cid:image001.jpg@01D92C10.5E0CB41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cid:image003.jpg@01D92C10.5E0CB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CCC50C40362438A354679F37C338A" ma:contentTypeVersion="14" ma:contentTypeDescription="Create a new document." ma:contentTypeScope="" ma:versionID="22381205c421f1026fad5e94cf933baf">
  <xsd:schema xmlns:xsd="http://www.w3.org/2001/XMLSchema" xmlns:xs="http://www.w3.org/2001/XMLSchema" xmlns:p="http://schemas.microsoft.com/office/2006/metadata/properties" xmlns:ns2="53d45950-e572-4aa9-9fcb-0c28f1ceb8dd" xmlns:ns3="493f18fd-a696-493e-8590-fd805334fd42" targetNamespace="http://schemas.microsoft.com/office/2006/metadata/properties" ma:root="true" ma:fieldsID="b9d3c3061a3d716ec50139e9dac3b687" ns2:_="" ns3:_="">
    <xsd:import namespace="53d45950-e572-4aa9-9fcb-0c28f1ceb8dd"/>
    <xsd:import namespace="493f18fd-a696-493e-8590-fd805334f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45950-e572-4aa9-9fcb-0c28f1ceb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18fd-a696-493e-8590-fd805334fd4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16ca2af-e2da-484b-bfc6-c6ce0385c32f}" ma:internalName="TaxCatchAll" ma:showField="CatchAllData" ma:web="493f18fd-a696-493e-8590-fd805334f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93f18fd-a696-493e-8590-fd805334fd42">
      <UserInfo>
        <DisplayName/>
        <AccountId xsi:nil="true"/>
        <AccountType/>
      </UserInfo>
    </SharedWithUsers>
    <MediaLengthInSeconds xmlns="53d45950-e572-4aa9-9fcb-0c28f1ceb8dd" xsi:nil="true"/>
    <lcf76f155ced4ddcb4097134ff3c332f xmlns="53d45950-e572-4aa9-9fcb-0c28f1ceb8dd">
      <Terms xmlns="http://schemas.microsoft.com/office/infopath/2007/PartnerControls"/>
    </lcf76f155ced4ddcb4097134ff3c332f>
    <TaxCatchAll xmlns="493f18fd-a696-493e-8590-fd805334fd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79AC60-3D24-4F91-B659-4F177661F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45950-e572-4aa9-9fcb-0c28f1ceb8dd"/>
    <ds:schemaRef ds:uri="493f18fd-a696-493e-8590-fd805334f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98E20-3AFF-49FA-9E2F-62148DA3D9AC}">
  <ds:schemaRefs>
    <ds:schemaRef ds:uri="http://schemas.microsoft.com/office/2006/metadata/properties"/>
    <ds:schemaRef ds:uri="http://schemas.microsoft.com/office/infopath/2007/PartnerControls"/>
    <ds:schemaRef ds:uri="493f18fd-a696-493e-8590-fd805334fd42"/>
    <ds:schemaRef ds:uri="53d45950-e572-4aa9-9fcb-0c28f1ceb8dd"/>
  </ds:schemaRefs>
</ds:datastoreItem>
</file>

<file path=customXml/itemProps3.xml><?xml version="1.0" encoding="utf-8"?>
<ds:datastoreItem xmlns:ds="http://schemas.openxmlformats.org/officeDocument/2006/customXml" ds:itemID="{B58AE7A0-CD69-47F9-9604-29628F333F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Hackett</dc:creator>
  <cp:keywords/>
  <cp:lastModifiedBy>RUTHERFORD, Katherine (kruth35)</cp:lastModifiedBy>
  <cp:revision>33</cp:revision>
  <cp:lastPrinted>2017-02-20T20:22:00Z</cp:lastPrinted>
  <dcterms:created xsi:type="dcterms:W3CDTF">2024-08-06T04:24:00Z</dcterms:created>
  <dcterms:modified xsi:type="dcterms:W3CDTF">2024-08-11T08:54:00Z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0x010100A4959FDFAFC01A46989992EE9892A401</vt:lpwstr>
  </property>
  <property fmtid="{D5CDD505-2E9C-101B-9397-08002B2CF9AE}" pid="3" name="Order">
    <vt:r8>21357400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