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BB3F" w14:textId="4B534FC2" w:rsidR="00FB2BF7" w:rsidRPr="00EA5DC8" w:rsidRDefault="008B7DD8">
      <w:pPr>
        <w:rPr>
          <w:rFonts w:ascii="Times New Roman" w:hAnsi="Times New Roman" w:cs="Times New Roman"/>
        </w:rPr>
      </w:pPr>
      <w:r w:rsidRPr="00EA5DC8">
        <w:rPr>
          <w:rFonts w:ascii="Times New Roman" w:hAnsi="Times New Roman" w:cs="Times New Roman"/>
        </w:rPr>
        <w:t xml:space="preserve">Rudra Goel </w:t>
      </w:r>
    </w:p>
    <w:p w14:paraId="47152F3F" w14:textId="6887E17E" w:rsidR="008B7DD8" w:rsidRPr="00EA5DC8" w:rsidRDefault="008B7DD8">
      <w:pPr>
        <w:rPr>
          <w:rFonts w:ascii="Times New Roman" w:hAnsi="Times New Roman" w:cs="Times New Roman"/>
        </w:rPr>
      </w:pPr>
      <w:r w:rsidRPr="00EA5DC8">
        <w:rPr>
          <w:rFonts w:ascii="Times New Roman" w:hAnsi="Times New Roman" w:cs="Times New Roman"/>
        </w:rPr>
        <w:t>Lab 01 Report</w:t>
      </w:r>
    </w:p>
    <w:p w14:paraId="56480EA6" w14:textId="2313FA3F" w:rsidR="008B7DD8" w:rsidRPr="00EA5DC8" w:rsidRDefault="008B7DD8">
      <w:pPr>
        <w:rPr>
          <w:rFonts w:ascii="Times New Roman" w:hAnsi="Times New Roman" w:cs="Times New Roman"/>
        </w:rPr>
      </w:pPr>
      <w:r w:rsidRPr="00EA5DC8">
        <w:rPr>
          <w:rFonts w:ascii="Times New Roman" w:hAnsi="Times New Roman" w:cs="Times New Roman"/>
        </w:rPr>
        <w:t>ECE 2031 L10</w:t>
      </w:r>
    </w:p>
    <w:p w14:paraId="6C5FF33C" w14:textId="7CF33A63" w:rsidR="008B7DD8" w:rsidRPr="00EA5DC8" w:rsidRDefault="008B7DD8">
      <w:pPr>
        <w:rPr>
          <w:rFonts w:ascii="Times New Roman" w:hAnsi="Times New Roman" w:cs="Times New Roman"/>
        </w:rPr>
      </w:pPr>
      <w:r w:rsidRPr="00EA5DC8">
        <w:rPr>
          <w:rFonts w:ascii="Times New Roman" w:hAnsi="Times New Roman" w:cs="Times New Roman"/>
        </w:rPr>
        <w:t>01 September 2024</w:t>
      </w:r>
    </w:p>
    <w:p w14:paraId="10F57232" w14:textId="60334FFB" w:rsidR="00EA5DC8" w:rsidRDefault="00EA5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904705" w14:textId="25F80D46" w:rsidR="00EA5DC8" w:rsidRDefault="00EA5DC8" w:rsidP="00EA5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21FC30" wp14:editId="4074D9DA">
            <wp:extent cx="5837129" cy="2449370"/>
            <wp:effectExtent l="0" t="0" r="5080" b="1905"/>
            <wp:docPr id="14549296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9691" name="Picture 1" descr="A diagram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3" t="9684" b="15580"/>
                    <a:stretch/>
                  </pic:blipFill>
                  <pic:spPr bwMode="auto">
                    <a:xfrm>
                      <a:off x="0" y="0"/>
                      <a:ext cx="6068162" cy="254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DEA65" w14:textId="1FFB810D" w:rsidR="00EA5DC8" w:rsidRPr="00FB49EA" w:rsidRDefault="00EA5DC8" w:rsidP="00787DE7">
      <w:pPr>
        <w:rPr>
          <w:rFonts w:ascii="Times New Roman" w:hAnsi="Times New Roman" w:cs="Times New Roman"/>
          <w:sz w:val="22"/>
          <w:szCs w:val="22"/>
        </w:rPr>
      </w:pPr>
      <w:r w:rsidRPr="00FB49EA">
        <w:rPr>
          <w:rFonts w:ascii="Times New Roman" w:hAnsi="Times New Roman" w:cs="Times New Roman"/>
          <w:b/>
          <w:bCs/>
          <w:sz w:val="22"/>
          <w:szCs w:val="22"/>
        </w:rPr>
        <w:t xml:space="preserve">Figure 1: </w:t>
      </w:r>
      <w:r w:rsidRPr="00FB49EA">
        <w:rPr>
          <w:rFonts w:ascii="Times New Roman" w:hAnsi="Times New Roman" w:cs="Times New Roman"/>
          <w:sz w:val="22"/>
          <w:szCs w:val="22"/>
        </w:rPr>
        <w:t xml:space="preserve">Schematic for </w:t>
      </w:r>
      <w:r w:rsidR="00787DE7" w:rsidRPr="00FB49EA">
        <w:rPr>
          <w:rFonts w:ascii="Times New Roman" w:hAnsi="Times New Roman" w:cs="Times New Roman"/>
          <w:sz w:val="22"/>
          <w:szCs w:val="22"/>
        </w:rPr>
        <w:t>p</w:t>
      </w:r>
      <w:r w:rsidRPr="00FB49EA">
        <w:rPr>
          <w:rFonts w:ascii="Times New Roman" w:hAnsi="Times New Roman" w:cs="Times New Roman"/>
          <w:sz w:val="22"/>
          <w:szCs w:val="22"/>
        </w:rPr>
        <w:t xml:space="preserve">ackage </w:t>
      </w:r>
      <w:r w:rsidR="00787DE7" w:rsidRPr="00FB49EA">
        <w:rPr>
          <w:rFonts w:ascii="Times New Roman" w:hAnsi="Times New Roman" w:cs="Times New Roman"/>
          <w:sz w:val="22"/>
          <w:szCs w:val="22"/>
        </w:rPr>
        <w:t>h</w:t>
      </w:r>
      <w:r w:rsidRPr="00FB49EA">
        <w:rPr>
          <w:rFonts w:ascii="Times New Roman" w:hAnsi="Times New Roman" w:cs="Times New Roman"/>
          <w:sz w:val="22"/>
          <w:szCs w:val="22"/>
        </w:rPr>
        <w:t xml:space="preserve">andling </w:t>
      </w:r>
      <w:r w:rsidR="00787DE7" w:rsidRPr="00FB49EA">
        <w:rPr>
          <w:rFonts w:ascii="Times New Roman" w:hAnsi="Times New Roman" w:cs="Times New Roman"/>
          <w:sz w:val="22"/>
          <w:szCs w:val="22"/>
        </w:rPr>
        <w:t>s</w:t>
      </w:r>
      <w:r w:rsidRPr="00FB49EA">
        <w:rPr>
          <w:rFonts w:ascii="Times New Roman" w:hAnsi="Times New Roman" w:cs="Times New Roman"/>
          <w:sz w:val="22"/>
          <w:szCs w:val="22"/>
        </w:rPr>
        <w:t>ystem</w:t>
      </w:r>
      <w:r w:rsidR="00787DE7" w:rsidRPr="00FB49EA">
        <w:rPr>
          <w:rFonts w:ascii="Times New Roman" w:hAnsi="Times New Roman" w:cs="Times New Roman"/>
          <w:sz w:val="22"/>
          <w:szCs w:val="22"/>
        </w:rPr>
        <w:t>.</w:t>
      </w:r>
      <w:r w:rsidR="00164CFA" w:rsidRPr="00FB49EA">
        <w:rPr>
          <w:rFonts w:ascii="Times New Roman" w:hAnsi="Times New Roman" w:cs="Times New Roman"/>
          <w:sz w:val="22"/>
          <w:szCs w:val="22"/>
        </w:rPr>
        <w:t xml:space="preserve"> The outputs </w:t>
      </w:r>
      <w:r w:rsidR="00FB49EA" w:rsidRPr="00FB49EA">
        <w:rPr>
          <w:rFonts w:ascii="Times New Roman" w:hAnsi="Times New Roman" w:cs="Times New Roman"/>
          <w:sz w:val="22"/>
          <w:szCs w:val="22"/>
        </w:rPr>
        <w:t xml:space="preserve">are </w:t>
      </w:r>
      <w:r w:rsidR="00164CFA" w:rsidRPr="00FB49EA">
        <w:rPr>
          <w:rFonts w:ascii="Times New Roman" w:hAnsi="Times New Roman" w:cs="Times New Roman"/>
          <w:sz w:val="22"/>
          <w:szCs w:val="22"/>
        </w:rPr>
        <w:t xml:space="preserve">dictated by the following </w:t>
      </w:r>
      <w:r w:rsidR="00243128" w:rsidRPr="00FB49EA">
        <w:rPr>
          <w:rFonts w:ascii="Times New Roman" w:hAnsi="Times New Roman" w:cs="Times New Roman"/>
          <w:sz w:val="22"/>
          <w:szCs w:val="22"/>
        </w:rPr>
        <w:t>b</w:t>
      </w:r>
      <w:r w:rsidR="00164CFA" w:rsidRPr="00FB49EA">
        <w:rPr>
          <w:rFonts w:ascii="Times New Roman" w:hAnsi="Times New Roman" w:cs="Times New Roman"/>
          <w:sz w:val="22"/>
          <w:szCs w:val="22"/>
        </w:rPr>
        <w:t>oolean functions:</w:t>
      </w:r>
      <w:r w:rsidR="00787DE7" w:rsidRPr="00FB49EA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Run=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EStop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 xml:space="preserve"> ∙Continue+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(Damaged ∙ItemPresent</m:t>
            </m:r>
          </m:e>
        </m:acc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203E83" w:rsidRPr="00FB49EA">
        <w:rPr>
          <w:rFonts w:ascii="Times New Roman" w:hAnsi="Times New Roman" w:cs="Times New Roman"/>
          <w:sz w:val="22"/>
          <w:szCs w:val="22"/>
        </w:rPr>
        <w:t>.</w:t>
      </w:r>
      <w:r w:rsidR="00164CFA" w:rsidRPr="00FB49EA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Alert=ItemPresent ∙Damaged</m:t>
        </m:r>
      </m:oMath>
      <w:r w:rsidR="00787DE7" w:rsidRPr="00FB49EA">
        <w:rPr>
          <w:rFonts w:ascii="Times New Roman" w:hAnsi="Times New Roman" w:cs="Times New Roman"/>
          <w:sz w:val="22"/>
          <w:szCs w:val="22"/>
        </w:rPr>
        <w:t xml:space="preserve">.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Divert=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</w:rPr>
              <m:t>EStop</m:t>
            </m:r>
          </m:e>
        </m:acc>
        <m:r>
          <w:rPr>
            <w:rFonts w:ascii="Cambria Math" w:eastAsiaTheme="minorEastAsia" w:hAnsi="Cambria Math" w:cs="Times New Roman"/>
            <w:sz w:val="22"/>
            <w:szCs w:val="22"/>
          </w:rPr>
          <m:t xml:space="preserve"> ∙(ItemPresent 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Overweight+Oversize</m:t>
            </m:r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)</m:t>
        </m:r>
      </m:oMath>
      <w:r w:rsidR="00203E83" w:rsidRPr="00FB49EA">
        <w:rPr>
          <w:rFonts w:ascii="Times New Roman" w:hAnsi="Times New Roman" w:cs="Times New Roman"/>
          <w:sz w:val="22"/>
          <w:szCs w:val="22"/>
        </w:rPr>
        <w:t xml:space="preserve">. </w:t>
      </w:r>
      <w:r w:rsidR="00164CFA" w:rsidRPr="00FB49E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BEC451" w14:textId="77777777" w:rsidR="00FB49EA" w:rsidRDefault="00FB49EA" w:rsidP="00787DE7">
      <w:pPr>
        <w:rPr>
          <w:rFonts w:ascii="dot" w:hAnsi="dot" w:cs="Times New Roman"/>
          <w:sz w:val="22"/>
        </w:rPr>
      </w:pPr>
    </w:p>
    <w:p w14:paraId="367AA5D2" w14:textId="77777777" w:rsidR="00FB49EA" w:rsidRPr="00FB49EA" w:rsidRDefault="00FB49EA" w:rsidP="00787DE7">
      <w:pPr>
        <w:rPr>
          <w:rFonts w:ascii="dot" w:hAnsi="dot" w:cs="Times New Roman"/>
          <w:sz w:val="22"/>
        </w:rPr>
      </w:pPr>
    </w:p>
    <w:p w14:paraId="7A84A41B" w14:textId="77777777" w:rsidR="00164CFA" w:rsidRDefault="00164CFA" w:rsidP="00787DE7">
      <w:pPr>
        <w:rPr>
          <w:rFonts w:ascii="dot" w:hAnsi="dot" w:cs="Times New Roman"/>
          <w:sz w:val="18"/>
          <w:szCs w:val="16"/>
        </w:rPr>
      </w:pPr>
    </w:p>
    <w:p w14:paraId="70655C9C" w14:textId="5E59044B" w:rsidR="00164CFA" w:rsidRDefault="009D70F6" w:rsidP="00787DE7">
      <w:pPr>
        <w:rPr>
          <w:rFonts w:ascii="dot" w:hAnsi="dot" w:cs="Times New Roman"/>
          <w:sz w:val="18"/>
          <w:szCs w:val="16"/>
        </w:rPr>
      </w:pPr>
      <w:r>
        <w:rPr>
          <w:rFonts w:ascii="dot" w:hAnsi="dot" w:cs="Times New Roman"/>
          <w:noProof/>
          <w:sz w:val="18"/>
          <w:szCs w:val="16"/>
        </w:rPr>
        <w:drawing>
          <wp:inline distT="0" distB="0" distL="0" distR="0" wp14:anchorId="18069E1F" wp14:editId="558C0C0D">
            <wp:extent cx="5943600" cy="1138687"/>
            <wp:effectExtent l="0" t="0" r="0" b="4445"/>
            <wp:docPr id="18862807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0751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12"/>
                    <a:stretch/>
                  </pic:blipFill>
                  <pic:spPr bwMode="auto">
                    <a:xfrm>
                      <a:off x="0" y="0"/>
                      <a:ext cx="5943600" cy="113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7784B" w14:textId="44ECD10D" w:rsidR="009D70F6" w:rsidRPr="00FB49EA" w:rsidRDefault="009D70F6" w:rsidP="00787DE7">
      <w:pPr>
        <w:rPr>
          <w:rFonts w:ascii="Times New Roman" w:hAnsi="Times New Roman" w:cs="Times New Roman"/>
          <w:sz w:val="22"/>
          <w:szCs w:val="22"/>
        </w:rPr>
      </w:pPr>
      <w:r w:rsidRPr="00FB49EA">
        <w:rPr>
          <w:rFonts w:ascii="Times New Roman" w:hAnsi="Times New Roman" w:cs="Times New Roman"/>
          <w:b/>
          <w:bCs/>
          <w:sz w:val="22"/>
          <w:szCs w:val="22"/>
        </w:rPr>
        <w:t xml:space="preserve">Figure 2:  </w:t>
      </w:r>
      <w:r w:rsidRPr="00FB49EA">
        <w:rPr>
          <w:rFonts w:ascii="Times New Roman" w:hAnsi="Times New Roman" w:cs="Times New Roman"/>
          <w:sz w:val="22"/>
          <w:szCs w:val="22"/>
        </w:rPr>
        <w:t xml:space="preserve">Simple waveform to ensure Quartus </w:t>
      </w:r>
      <w:r w:rsidR="00FB49EA" w:rsidRPr="00FB49EA">
        <w:rPr>
          <w:rFonts w:ascii="Times New Roman" w:hAnsi="Times New Roman" w:cs="Times New Roman"/>
          <w:sz w:val="22"/>
          <w:szCs w:val="22"/>
        </w:rPr>
        <w:t xml:space="preserve">simulator </w:t>
      </w:r>
      <w:r w:rsidRPr="00FB49EA">
        <w:rPr>
          <w:rFonts w:ascii="Times New Roman" w:hAnsi="Times New Roman" w:cs="Times New Roman"/>
          <w:sz w:val="22"/>
          <w:szCs w:val="22"/>
        </w:rPr>
        <w:t xml:space="preserve">working correctly. This also asserts “Divert” </w:t>
      </w:r>
      <w:r w:rsidR="00FB49EA" w:rsidRPr="00FB49EA">
        <w:rPr>
          <w:rFonts w:ascii="Times New Roman" w:hAnsi="Times New Roman" w:cs="Times New Roman"/>
          <w:sz w:val="22"/>
          <w:szCs w:val="22"/>
        </w:rPr>
        <w:t xml:space="preserve">is </w:t>
      </w:r>
      <w:r w:rsidRPr="00FB49EA">
        <w:rPr>
          <w:rFonts w:ascii="Times New Roman" w:hAnsi="Times New Roman" w:cs="Times New Roman"/>
          <w:sz w:val="22"/>
          <w:szCs w:val="22"/>
        </w:rPr>
        <w:t>active when “</w:t>
      </w:r>
      <w:proofErr w:type="spellStart"/>
      <w:r w:rsidRPr="00FB49EA">
        <w:rPr>
          <w:rFonts w:ascii="Times New Roman" w:hAnsi="Times New Roman" w:cs="Times New Roman"/>
          <w:sz w:val="22"/>
          <w:szCs w:val="22"/>
        </w:rPr>
        <w:t>ItemPresent</w:t>
      </w:r>
      <w:proofErr w:type="spellEnd"/>
      <w:r w:rsidRPr="00FB49EA">
        <w:rPr>
          <w:rFonts w:ascii="Times New Roman" w:hAnsi="Times New Roman" w:cs="Times New Roman"/>
          <w:sz w:val="22"/>
          <w:szCs w:val="22"/>
        </w:rPr>
        <w:t xml:space="preserve">” and either “Oversize” or “Overweight” </w:t>
      </w:r>
      <w:r w:rsidR="00FB49EA" w:rsidRPr="00FB49EA">
        <w:rPr>
          <w:rFonts w:ascii="Times New Roman" w:hAnsi="Times New Roman" w:cs="Times New Roman"/>
          <w:sz w:val="22"/>
          <w:szCs w:val="22"/>
        </w:rPr>
        <w:t xml:space="preserve">are </w:t>
      </w:r>
      <w:r w:rsidRPr="00FB49EA">
        <w:rPr>
          <w:rFonts w:ascii="Times New Roman" w:hAnsi="Times New Roman" w:cs="Times New Roman"/>
          <w:sz w:val="22"/>
          <w:szCs w:val="22"/>
        </w:rPr>
        <w:t xml:space="preserve">active. “Alert” and “Run” remain inactive and active, respectively, as intended for this input. </w:t>
      </w:r>
    </w:p>
    <w:p w14:paraId="180BD8F0" w14:textId="77777777" w:rsidR="00FB49EA" w:rsidRDefault="00FB49EA" w:rsidP="00787DE7">
      <w:pPr>
        <w:rPr>
          <w:rFonts w:ascii="dot" w:hAnsi="dot" w:cs="Times New Roman"/>
          <w:sz w:val="22"/>
          <w:szCs w:val="20"/>
        </w:rPr>
      </w:pPr>
    </w:p>
    <w:p w14:paraId="7BAF729E" w14:textId="77777777" w:rsidR="00FB49EA" w:rsidRPr="00FB49EA" w:rsidRDefault="00FB49EA" w:rsidP="00787DE7">
      <w:pPr>
        <w:rPr>
          <w:rFonts w:ascii="dot" w:hAnsi="dot" w:cs="Times New Roman"/>
          <w:sz w:val="22"/>
          <w:szCs w:val="20"/>
        </w:rPr>
      </w:pPr>
    </w:p>
    <w:p w14:paraId="3F0B003B" w14:textId="77777777" w:rsidR="009D70F6" w:rsidRDefault="009D70F6" w:rsidP="00787DE7">
      <w:pPr>
        <w:rPr>
          <w:rFonts w:ascii="dot" w:hAnsi="dot" w:cs="Times New Roman"/>
          <w:sz w:val="18"/>
          <w:szCs w:val="16"/>
        </w:rPr>
      </w:pPr>
    </w:p>
    <w:p w14:paraId="48746104" w14:textId="1C717A44" w:rsidR="009D70F6" w:rsidRDefault="009D70F6" w:rsidP="00787DE7">
      <w:pPr>
        <w:rPr>
          <w:rFonts w:ascii="dot" w:hAnsi="dot" w:cs="Times New Roman"/>
          <w:sz w:val="18"/>
          <w:szCs w:val="16"/>
        </w:rPr>
      </w:pPr>
      <w:r>
        <w:rPr>
          <w:rFonts w:ascii="dot" w:hAnsi="dot" w:cs="Times New Roman"/>
          <w:noProof/>
          <w:sz w:val="18"/>
          <w:szCs w:val="16"/>
        </w:rPr>
        <w:drawing>
          <wp:inline distT="0" distB="0" distL="0" distR="0" wp14:anchorId="486C3AD3" wp14:editId="326B32E3">
            <wp:extent cx="5943600" cy="1122218"/>
            <wp:effectExtent l="0" t="0" r="0" b="0"/>
            <wp:docPr id="17434566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56639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22"/>
                    <a:stretch/>
                  </pic:blipFill>
                  <pic:spPr bwMode="auto">
                    <a:xfrm>
                      <a:off x="0" y="0"/>
                      <a:ext cx="5943600" cy="112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0B35" w14:textId="627850C1" w:rsidR="009D70F6" w:rsidRPr="00FB49EA" w:rsidRDefault="009D70F6" w:rsidP="00787DE7">
      <w:pPr>
        <w:rPr>
          <w:rFonts w:ascii="Times New Roman" w:hAnsi="Times New Roman" w:cs="Times New Roman"/>
          <w:sz w:val="22"/>
          <w:szCs w:val="22"/>
        </w:rPr>
      </w:pPr>
      <w:r w:rsidRPr="00FB49EA">
        <w:rPr>
          <w:rFonts w:ascii="Times New Roman" w:hAnsi="Times New Roman" w:cs="Times New Roman"/>
          <w:b/>
          <w:bCs/>
          <w:sz w:val="22"/>
          <w:szCs w:val="22"/>
        </w:rPr>
        <w:t>Figure 3:</w:t>
      </w:r>
      <w:r w:rsidRPr="00FB49EA">
        <w:rPr>
          <w:rFonts w:ascii="Times New Roman" w:hAnsi="Times New Roman" w:cs="Times New Roman"/>
          <w:sz w:val="22"/>
          <w:szCs w:val="22"/>
        </w:rPr>
        <w:t xml:space="preserve"> Complete waveform testing all possible inputs by cutting each subsequent input’s period by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 w:rsidR="001E69AC" w:rsidRPr="00FB49E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1E69AC" w:rsidRPr="00FB49EA">
        <w:rPr>
          <w:rFonts w:ascii="Times New Roman" w:hAnsi="Times New Roman" w:cs="Times New Roman"/>
          <w:sz w:val="22"/>
          <w:szCs w:val="22"/>
        </w:rPr>
        <w:t xml:space="preserve">within 3.2 </w:t>
      </w: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1E69AC" w:rsidRPr="00FB49EA">
        <w:rPr>
          <w:rFonts w:ascii="Times New Roman" w:hAnsi="Times New Roman" w:cs="Times New Roman"/>
          <w:sz w:val="22"/>
          <w:szCs w:val="22"/>
        </w:rPr>
        <w:t>s</w:t>
      </w:r>
      <w:r w:rsidR="001E69AC" w:rsidRPr="00FB49EA">
        <w:rPr>
          <w:rFonts w:ascii="Times New Roman" w:hAnsi="Times New Roman" w:cs="Times New Roman"/>
          <w:sz w:val="22"/>
          <w:szCs w:val="22"/>
        </w:rPr>
        <w:t xml:space="preserve"> frame. Asserts each output’s result adheres to its intended boolean expression outlined in Figure 1. </w:t>
      </w:r>
    </w:p>
    <w:p w14:paraId="03058214" w14:textId="77777777" w:rsidR="001E69AC" w:rsidRDefault="001E69AC" w:rsidP="00787DE7">
      <w:pPr>
        <w:rPr>
          <w:rFonts w:ascii="dot" w:hAnsi="dot" w:cs="Times New Roman"/>
          <w:sz w:val="18"/>
          <w:szCs w:val="16"/>
        </w:rPr>
      </w:pPr>
    </w:p>
    <w:p w14:paraId="34C68D7B" w14:textId="511AAD24" w:rsidR="001E69AC" w:rsidRDefault="001E69AC" w:rsidP="00787DE7">
      <w:pPr>
        <w:rPr>
          <w:rFonts w:ascii="dot" w:hAnsi="dot" w:cs="Times New Roman"/>
          <w:sz w:val="18"/>
          <w:szCs w:val="16"/>
        </w:rPr>
      </w:pPr>
      <w:r>
        <w:rPr>
          <w:rFonts w:ascii="dot" w:hAnsi="dot" w:cs="Times New Roman"/>
          <w:noProof/>
          <w:sz w:val="18"/>
          <w:szCs w:val="16"/>
        </w:rPr>
        <w:lastRenderedPageBreak/>
        <w:drawing>
          <wp:inline distT="0" distB="0" distL="0" distR="0" wp14:anchorId="0771209D" wp14:editId="2C2D4C03">
            <wp:extent cx="5783580" cy="2206031"/>
            <wp:effectExtent l="0" t="0" r="0" b="3810"/>
            <wp:docPr id="1638317711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17711" name="Picture 4" descr="A diagram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" t="10462" b="13108"/>
                    <a:stretch/>
                  </pic:blipFill>
                  <pic:spPr bwMode="auto">
                    <a:xfrm>
                      <a:off x="0" y="0"/>
                      <a:ext cx="5784209" cy="220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81916" w14:textId="42FAB0B0" w:rsidR="001E69AC" w:rsidRPr="00FB49EA" w:rsidRDefault="001E69AC" w:rsidP="00787DE7">
      <w:pPr>
        <w:rPr>
          <w:rFonts w:ascii="Times New Roman" w:hAnsi="Times New Roman" w:cs="Times New Roman"/>
          <w:sz w:val="22"/>
        </w:rPr>
      </w:pPr>
      <w:r w:rsidRPr="00FB49EA">
        <w:rPr>
          <w:rFonts w:ascii="Times New Roman" w:hAnsi="Times New Roman" w:cs="Times New Roman"/>
          <w:b/>
          <w:bCs/>
          <w:sz w:val="22"/>
        </w:rPr>
        <w:t>Figure 4:</w:t>
      </w:r>
      <w:r w:rsidRPr="00FB49EA">
        <w:rPr>
          <w:rFonts w:ascii="Times New Roman" w:hAnsi="Times New Roman" w:cs="Times New Roman"/>
          <w:sz w:val="22"/>
        </w:rPr>
        <w:t xml:space="preserve"> Package handler schematic with pin assignments for Cyclone 5 </w:t>
      </w:r>
      <w:r w:rsidRPr="00FB49EA">
        <w:rPr>
          <w:rFonts w:ascii="Times New Roman" w:hAnsi="Times New Roman" w:cs="Times New Roman"/>
          <w:sz w:val="22"/>
        </w:rPr>
        <w:t>5CSXFC6D6F31C6N</w:t>
      </w:r>
      <w:r w:rsidRPr="00FB49EA">
        <w:rPr>
          <w:rFonts w:ascii="Times New Roman" w:hAnsi="Times New Roman" w:cs="Times New Roman"/>
          <w:sz w:val="22"/>
        </w:rPr>
        <w:t xml:space="preserve"> FPGA. </w:t>
      </w:r>
      <w:r w:rsidR="00243128" w:rsidRPr="00FB49EA">
        <w:rPr>
          <w:rFonts w:ascii="Times New Roman" w:hAnsi="Times New Roman" w:cs="Times New Roman"/>
          <w:sz w:val="22"/>
        </w:rPr>
        <w:t>Each output adheres to the boolean expressions outlined in Figure 1.</w:t>
      </w:r>
    </w:p>
    <w:sectPr w:rsidR="001E69AC" w:rsidRPr="00FB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o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D8"/>
    <w:rsid w:val="00040A4A"/>
    <w:rsid w:val="00164CFA"/>
    <w:rsid w:val="001E69AC"/>
    <w:rsid w:val="001F494F"/>
    <w:rsid w:val="00203E83"/>
    <w:rsid w:val="00243128"/>
    <w:rsid w:val="004C5538"/>
    <w:rsid w:val="00787DE7"/>
    <w:rsid w:val="008B7DD8"/>
    <w:rsid w:val="009D70F6"/>
    <w:rsid w:val="009E71C4"/>
    <w:rsid w:val="00EA5DC8"/>
    <w:rsid w:val="00FB2BF7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5E84"/>
  <w15:chartTrackingRefBased/>
  <w15:docId w15:val="{CEBA3481-BA3C-4E49-A788-19A9412A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D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D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D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7D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7D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7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D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D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D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D70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6</cp:revision>
  <dcterms:created xsi:type="dcterms:W3CDTF">2024-09-01T16:16:00Z</dcterms:created>
  <dcterms:modified xsi:type="dcterms:W3CDTF">2024-09-01T17:23:00Z</dcterms:modified>
</cp:coreProperties>
</file>