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22"/>
        </w:rPr>
        <w:t>GOVERNMENT OF INDIA</w:t>
        <w:br/>
        <w:t>STATE POLICE DEPARTMENT</w:t>
      </w:r>
    </w:p>
    <w:p>
      <w:pPr>
        <w:jc w:val="center"/>
      </w:pPr>
      <w:r>
        <w:rPr>
          <w:rFonts w:ascii="Arial" w:hAnsi="Arial"/>
          <w:b/>
          <w:color w:val="374151"/>
          <w:sz w:val="20"/>
        </w:rPr>
        <w:t>Navrangpura Police Station, Ahmedabad</w:t>
      </w:r>
    </w:p>
    <w:p>
      <w:pPr>
        <w:jc w:val="center"/>
      </w:pPr>
      <w:r>
        <w:rPr>
          <w:color w:val="9CA3AF"/>
          <w:sz w:val="18"/>
        </w:rPr>
        <w:t>_________________________________________________________________________________</w:t>
      </w:r>
    </w:p>
    <w:p>
      <w:pPr>
        <w:jc w:val="center"/>
      </w:pPr>
      <w:r>
        <w:rPr>
          <w:rFonts w:ascii="Arial" w:hAnsi="Arial"/>
          <w:b/>
          <w:color w:val="111827"/>
          <w:sz w:val="26"/>
        </w:rPr>
        <w:t>ACCUSED SPOT PANCHANAMA MEMO</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320"/>
        <w:gridCol w:w="4320"/>
      </w:tblGrid>
      <w:tr>
        <w:tc>
          <w:tcPr>
            <w:tcW w:type="dxa" w:w="4320"/>
          </w:tcPr>
          <w:p>
            <w:r>
              <w:rPr>
                <w:b/>
              </w:rPr>
              <w:t xml:space="preserve">FIR Number: </w:t>
            </w:r>
            <w:r>
              <w:t>101 / 2026</w:t>
            </w:r>
          </w:p>
        </w:tc>
        <w:tc>
          <w:tcPr>
            <w:tcW w:type="dxa" w:w="4320"/>
          </w:tcPr>
          <w:p>
            <w:r>
              <w:rPr>
                <w:b/>
              </w:rPr>
              <w:t xml:space="preserve">Panchanama Date &amp; Time: </w:t>
            </w:r>
            <w:r>
              <w:t>2026-07-23 10:27</w:t>
            </w:r>
          </w:p>
        </w:tc>
      </w:tr>
      <w:tr>
        <w:tc>
          <w:tcPr>
            <w:tcW w:type="dxa" w:w="4320"/>
          </w:tcPr>
          <w:p>
            <w:r>
              <w:rPr>
                <w:b/>
              </w:rPr>
              <w:t xml:space="preserve">Accused Name: </w:t>
            </w:r>
            <w:r>
              <w:t>Accused Person</w:t>
            </w:r>
          </w:p>
        </w:tc>
        <w:tc>
          <w:tcPr>
            <w:tcW w:type="dxa" w:w="4320"/>
          </w:tcPr>
          <w:p>
            <w:r>
              <w:rPr>
                <w:b/>
              </w:rPr>
              <w:t xml:space="preserve">Panchanama Location: </w:t>
            </w:r>
            <w:r>
              <w:t>Spot Scene Location</w:t>
            </w:r>
          </w:p>
        </w:tc>
      </w:tr>
      <w:tr>
        <w:tc>
          <w:tcPr>
            <w:tcW w:type="dxa" w:w="4320"/>
          </w:tcPr>
          <w:p>
            <w:r>
              <w:rPr>
                <w:b/>
              </w:rPr>
              <w:t xml:space="preserve">Identification Marks: </w:t>
            </w:r>
            <w:r>
              <w:t>Sealed with official police paper slip</w:t>
            </w:r>
          </w:p>
        </w:tc>
        <w:tc>
          <w:tcPr>
            <w:tcW w:type="dxa" w:w="4320"/>
          </w:tcPr>
          <w:p>
            <w:r>
              <w:rPr>
                <w:b/>
              </w:rPr>
              <w:t xml:space="preserve">Personal Belongings: </w:t>
            </w:r>
            <w:r>
              <w:t>Mobile Phone, Wallet, Cash</w:t>
            </w:r>
          </w:p>
        </w:tc>
      </w:tr>
    </w:tbl>
    <w:p>
      <w:pPr>
        <w:spacing w:before="240"/>
      </w:pPr>
      <w:r>
        <w:rPr>
          <w:b/>
        </w:rPr>
        <w:t>1. PANCHANAMA WITNESS DETAILS</w:t>
        <w:br/>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880"/>
        <w:gridCol w:w="2880"/>
        <w:gridCol w:w="2880"/>
      </w:tblGrid>
      <w:tr>
        <w:tc>
          <w:tcPr>
            <w:tcW w:type="dxa" w:w="2880"/>
            <w:shd w:fill="F3F4F6"/>
          </w:tcPr>
          <w:p>
            <w:r>
              <w:rPr>
                <w:b/>
                <w:sz w:val="19"/>
              </w:rPr>
              <w:t>Panch Witness Name</w:t>
            </w:r>
          </w:p>
        </w:tc>
        <w:tc>
          <w:tcPr>
            <w:tcW w:type="dxa" w:w="2880"/>
            <w:shd w:fill="F3F4F6"/>
          </w:tcPr>
          <w:p>
            <w:r>
              <w:rPr>
                <w:b/>
                <w:sz w:val="19"/>
              </w:rPr>
              <w:t>Address</w:t>
            </w:r>
          </w:p>
        </w:tc>
        <w:tc>
          <w:tcPr>
            <w:tcW w:type="dxa" w:w="2880"/>
            <w:shd w:fill="F3F4F6"/>
          </w:tcPr>
          <w:p>
            <w:r>
              <w:rPr>
                <w:b/>
                <w:sz w:val="19"/>
              </w:rPr>
              <w:t>Mobile Number</w:t>
            </w:r>
          </w:p>
        </w:tc>
      </w:tr>
      <w:tr>
        <w:tc>
          <w:tcPr>
            <w:tcW w:type="dxa" w:w="2880"/>
          </w:tcPr>
          <w:p>
            <w:r>
              <w:t>Priya Desai</w:t>
            </w:r>
          </w:p>
        </w:tc>
        <w:tc>
          <w:tcPr>
            <w:tcW w:type="dxa" w:w="2880"/>
          </w:tcPr>
          <w:p>
            <w:r>
              <w:t>Not Provided</w:t>
            </w:r>
          </w:p>
        </w:tc>
        <w:tc>
          <w:tcPr>
            <w:tcW w:type="dxa" w:w="2880"/>
          </w:tcPr>
          <w:p>
            <w:r>
              <w:t>+91 9825011111</w:t>
            </w:r>
          </w:p>
        </w:tc>
      </w:tr>
    </w:tbl>
    <w:p>
      <w:pPr>
        <w:spacing w:before="240"/>
      </w:pPr>
      <w:r>
        <w:rPr>
          <w:b/>
        </w:rPr>
        <w:t>2. DETAILED PANCHANAMA NARRATIVE</w:t>
        <w:br/>
      </w:r>
      <w:r>
        <w:t>On [Date of Incident], at approximately [Time of Incident], an individual identified as [Victim's Name] was approached by a male suspect who demanded their wallet or cash, threatening violence if they did not comply. The victim complied and handed over the requested items without resistance. Upon completion of the robbery, the perpetrator fled the scene in a vehicle that matched the description provided by the witness. The vehicle was observed to be a dark-colored sedan with license plate number [Plate Number]. The victim reported no injuries but sustained scratches on their arm from attempting to defend themselves against the attacker's initial assault. The incident occurred at [Location] and has been reported to the local police department.</w:t>
      </w:r>
    </w:p>
    <w:p>
      <w:pPr>
        <w:spacing w:before="480"/>
        <w:jc w:val="right"/>
      </w:pPr>
      <w:r>
        <w:rPr>
          <w:rFonts w:ascii="Arial" w:hAnsi="Arial"/>
          <w:sz w:val="20"/>
        </w:rPr>
        <w:t>Submitted By,</w:t>
        <w:br/>
        <w:br/>
        <w:br/>
        <w:t>________________________________________</w:t>
        <w:br/>
      </w:r>
      <w:r>
        <w:rPr>
          <w:rFonts w:ascii="Arial" w:hAnsi="Arial"/>
          <w:b/>
          <w:sz w:val="20"/>
        </w:rPr>
        <w:t>Inspector</w:t>
        <w:br/>
      </w:r>
      <w:r>
        <w:rPr>
          <w:rFonts w:ascii="Arial" w:hAnsi="Arial"/>
          <w:color w:val="4B5563"/>
          <w:sz w:val="18"/>
        </w:rPr>
        <w:t>POLICE_OFFICER</w:t>
        <w:br/>
        <w:t>Navrangpura Police Station, Ahmedabad</w:t>
        <w:br/>
        <w:t>Date: 2026-07-23</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