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Maninagar Police Station</w:t>
      </w:r>
    </w:p>
    <w:p>
      <w:pPr>
        <w:jc w:val="center"/>
      </w:pPr>
      <w:r>
        <w:rPr>
          <w:color w:val="9CA3AF"/>
          <w:sz w:val="18"/>
        </w:rPr>
        <w:t>_________________________________________________________________________________</w:t>
      </w:r>
    </w:p>
    <w:p>
      <w:pPr>
        <w:jc w:val="center"/>
      </w:pPr>
      <w:r>
        <w:rPr>
          <w:rFonts w:ascii="Arial" w:hAnsi="Arial"/>
          <w:b/>
          <w:color w:val="111827"/>
          <w:sz w:val="26"/>
        </w:rPr>
        <w:t>REQUISITION FOR MEDICAL EXAMINATION &amp; TREATMENT</w:t>
      </w:r>
    </w:p>
    <w:p>
      <w:pPr>
        <w:spacing w:before="200"/>
      </w:pPr>
      <w:r>
        <w:rPr>
          <w:b/>
        </w:rPr>
        <w:t>To,</w:t>
        <w:br/>
        <w:t>The Medical Officer / Civil Surgeon,</w:t>
        <w:br/>
      </w:r>
      <w:r>
        <w:t>Government Civil Hospital Ahmedabad</w:t>
        <w:br/>
        <w:t>Asarwa, Ahmedabad</w:t>
        <w:br/>
        <w:br/>
      </w:r>
    </w:p>
    <w:p>
      <w:r>
        <w:rPr>
          <w:b/>
        </w:rPr>
        <w:t xml:space="preserve">SUBJECT: </w:t>
      </w:r>
      <w:r>
        <w:t>Medical Examination and Treatment Requisition for Accused Person</w:t>
        <w:br/>
      </w:r>
      <w:r>
        <w:rPr>
          <w:b/>
        </w:rPr>
        <w:t xml:space="preserve">REF: </w:t>
      </w:r>
      <w:r>
        <w:t>FIR No. 103 / 2026, u/s Section 303 BNS, Section 331 BNS</w:t>
        <w:br/>
      </w:r>
    </w:p>
    <w:p>
      <w:pPr>
        <w:spacing w:before="200"/>
      </w:pPr>
      <w:r>
        <w:t>Sir / Madam,</w:t>
        <w:br/>
        <w:br/>
        <w:t>You are requested to conduct a detailed medical examination and provide necessary medical treatment for the subject detailed below:</w:t>
        <w:br/>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4968"/>
          </w:tcPr>
          <w:p>
            <w:r>
              <w:rPr>
                <w:b/>
              </w:rPr>
              <w:t xml:space="preserve">Subject Name: </w:t>
            </w:r>
            <w:r>
              <w:t>Accused Person</w:t>
            </w:r>
          </w:p>
        </w:tc>
        <w:tc>
          <w:tcPr>
            <w:tcW w:type="dxa" w:w="4968"/>
          </w:tcPr>
          <w:p>
            <w:r>
              <w:rPr>
                <w:b/>
              </w:rPr>
              <w:t xml:space="preserve">Age / Gender: </w:t>
            </w:r>
            <w:r>
              <w:t>30 / Male</w:t>
            </w:r>
          </w:p>
        </w:tc>
      </w:tr>
      <w:tr>
        <w:tc>
          <w:tcPr>
            <w:tcW w:type="dxa" w:w="4968"/>
          </w:tcPr>
          <w:p>
            <w:r>
              <w:rPr>
                <w:b/>
              </w:rPr>
              <w:t xml:space="preserve">Address: </w:t>
            </w:r>
            <w:r>
              <w:t>Station Jurisdiction</w:t>
            </w:r>
          </w:p>
        </w:tc>
        <w:tc>
          <w:tcPr>
            <w:tcW w:type="dxa" w:w="4968"/>
          </w:tcPr>
          <w:p>
            <w:r>
              <w:rPr>
                <w:b/>
              </w:rPr>
              <w:t xml:space="preserve">Mobile Number: </w:t>
            </w:r>
            <w:r/>
          </w:p>
        </w:tc>
      </w:tr>
      <w:tr>
        <w:tc>
          <w:tcPr>
            <w:tcW w:type="dxa" w:w="4968"/>
          </w:tcPr>
          <w:p>
            <w:r>
              <w:rPr>
                <w:b/>
              </w:rPr>
              <w:t xml:space="preserve">Medical Report Ref: </w:t>
            </w:r>
            <w:r>
              <w:t>MED-REP-1026</w:t>
            </w:r>
          </w:p>
        </w:tc>
        <w:tc>
          <w:tcPr>
            <w:tcW w:type="dxa" w:w="4968"/>
          </w:tcPr>
          <w:p>
            <w:r>
              <w:rPr>
                <w:b/>
              </w:rPr>
              <w:t xml:space="preserve">Doctor Name: </w:t>
            </w:r>
            <w:r>
              <w:t>Dr. Kiran Shah</w:t>
            </w:r>
          </w:p>
        </w:tc>
      </w:tr>
      <w:tr>
        <w:tc>
          <w:tcPr>
            <w:tcW w:type="dxa" w:w="4968"/>
          </w:tcPr>
          <w:p>
            <w:r>
              <w:rPr>
                <w:b/>
              </w:rPr>
              <w:t xml:space="preserve">Escort Officer: </w:t>
            </w:r>
            <w:r>
              <w:t>Rajiv Kumar</w:t>
            </w:r>
          </w:p>
        </w:tc>
        <w:tc>
          <w:tcPr>
            <w:tcW w:type="dxa" w:w="4968"/>
          </w:tcPr>
          <w:p>
            <w:r>
              <w:rPr>
                <w:b/>
              </w:rPr>
              <w:t xml:space="preserve">Escort Rank: </w:t>
            </w:r>
            <w:r>
              <w:t>Inspector</w:t>
            </w:r>
          </w:p>
        </w:tc>
      </w:tr>
    </w:tbl>
    <w:p>
      <w:pPr>
        <w:spacing w:before="240"/>
      </w:pPr>
      <w:r>
        <w:rPr>
          <w:b/>
        </w:rPr>
        <w:t>1. POLICE INJURY OBSERVATIONS:</w:t>
        <w:br/>
      </w:r>
      <w:r>
        <w:t>During the investigation, no injuries were observed on any party involved in this theft incident. The victim and the suspect did not exhibit any signs of physical harm or injury during the encounter.</w:t>
        <w:br/>
        <w:br/>
      </w:r>
    </w:p>
    <w:p>
      <w:r>
        <w:rPr>
          <w:b/>
        </w:rPr>
        <w:t>2. TREATMENT &amp; EXAMINATION DETAILS:</w:t>
        <w:br/>
      </w:r>
      <w:r>
        <w:t>Basic first aid provided.</w:t>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Maninagar Police Station</w:t>
        <w:br/>
        <w:t>Date: 2026-07-23</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