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EXPT NO: 16                                                                                                              ROLL NO:                  220701231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                                METASPLOIT-INTRODUCTION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AIM: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the basics of the Metasploit Framework and learn how to use it for identifying, exploiting, and gaining access to vulnerable systems.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PROCEDURE: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1.Start the TryHackMe machine and connect to the VPN.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Launch Metasploit Framework using the msfconsole command in the terminal.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Use search to find an exploit module for the target service (e.g., search vsftpd).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Select an appropriate module using use [module_path].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View and configure required parameters using show options and set them using set RHOSTS [target IP], set LHOST [your IP], etc.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Execute the exploit using the run or exploit command.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Upon successful exploitation, interact with the session using sessions and explore post-exploitation options.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TASK-1 INTRODUCTION TO METASPLOIT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is the most widely used exploitation framework for penetration testing and vulnerability research. It supports all phases of a pentest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information gathering to post-exploitation.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Versions: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Pro: Commercial version with a graphical interface.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Metasploit Framework: Free, open-source, command-line version (focus of this room).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Main Components: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msfconsole: The primary command-line interface.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Modules: Includes exploits, payloads, scanners, etc.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Tools: Standalone utilities like msfvenom, pattern_create, and pattern_offset.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Learning Objectives: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 how to search, configure, and run exploits.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Gain a solid foundation for using Metasploit effectively.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Comfortably navigate and use the Metasploit command-line environment.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TASK-2 MAJOR COMPONENTS OF METASPLOIT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msfconsole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Search Module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&lt;keyword&gt;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Module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&lt;module_path&gt;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Values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RHOSTS &lt;target_ip&gt;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RPORT &lt;port&gt;      # if needed  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PAYLOAD &lt;payload&gt; # if needed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 Exploit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 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646" w:dyaOrig="5304">
          <v:rect xmlns:o="urn:schemas-microsoft-com:office:office" xmlns:v="urn:schemas-microsoft-com:vml" id="rectole0000000000" style="width:682.300000pt;height:2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TASK-3 MSFCONSOLE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Search for a Module (e.g., Apache)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apache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Find Module Info (e.g., ssh_login)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 auxiliary/scanner/ssh/ssh_login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 for: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646" w:dyaOrig="3057">
          <v:rect xmlns:o="urn:schemas-microsoft-com:office:office" xmlns:v="urn:schemas-microsoft-com:vml" id="rectole0000000001" style="width:682.300000pt;height:15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This answers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Who provided the module?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tabs>
          <w:tab w:val="left" w:pos="1140" w:leader="none"/>
        </w:tabs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TASK-4 WORKING WITH MODULES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Select Module</w:t>
        <w:br/>
        <w:t xml:space="preserve">Use the use command to choose the module: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exploit/windows/smb/ms17_010_eternalblue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Set Parameters</w:t>
        <w:br/>
        <w:t xml:space="preserve">Set parameters with set: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RHOSTS 10.10.165.39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Check Options</w:t>
        <w:br/>
        <w:t xml:space="preserve">View available parameters with show options: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options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Global Parameters</w:t>
        <w:br/>
        <w:t xml:space="preserve">Use setg to apply settings globally across modules: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setg RHOSTS 10.10.165.39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646" w:dyaOrig="5365">
          <v:rect xmlns:o="urn:schemas-microsoft-com:office:office" xmlns:v="urn:schemas-microsoft-com:vml" id="rectole0000000002" style="width:682.300000pt;height:26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TASK-5 SUMMARY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Finding the Exploit:</w:t>
        <w:br/>
        <w:t xml:space="preserve">Identify a vulnerable service or application on the target system. This could be discovered through scanning or research.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Customizing the Exploit:</w:t>
        <w:br/>
        <w:t xml:space="preserve">Once the vulnerability is found, select the corresponding Metasploit module (e.g., ms17_010_eternalblue) and configure its parameters (e.g., RHOSTS, RPORT, LHOST, etc.) using the set command.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RESULT: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exploited a vulnerable service using Metasploit and gained a Meterpreter session on the target system, demonstrating the power of automated exploitation tools for penetration testing.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