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Section 8: Design Decisions &amp; Rationale</w:t>
      </w:r>
    </w:p>
    <w:p>
      <w:r>
        <w:t>This section highlights the critical architectural and data-structural decisions made during the planning phase of the Movie Ticket Inventory System, along with the technical reasoning for each choice.</w:t>
      </w:r>
    </w:p>
    <w:p>
      <w:pPr>
        <w:pStyle w:val="Heading1"/>
      </w:pPr>
      <w:r>
        <w:t>1. Architectural Style: Monolithic Console-Driven Application</w:t>
      </w:r>
    </w:p>
    <w:p>
      <w:pPr>
        <w:pStyle w:val="ListBullet"/>
      </w:pPr>
      <w:r>
        <w:t>Decision: The system is built as a single-file, functional monolithic script driven by a synchronous command-line loop.</w:t>
      </w:r>
    </w:p>
    <w:p>
      <w:pPr>
        <w:pStyle w:val="ListBullet"/>
      </w:pPr>
      <w:r>
        <w:t>Rationale: Since the objective falls within the scope of Python Essentials, a console-based approach eliminates overhead complexities like HTTP request/response loops, multi-threading, or front-end configuration rendering frameworks. This keeps the runtime memory foot-print extremely lightweight while focusing directly on core algorithmic data sorting and file processing streams.</w:t>
      </w:r>
    </w:p>
    <w:p>
      <w:pPr>
        <w:pStyle w:val="Heading1"/>
      </w:pPr>
      <w:r>
        <w:t>2. Storage System: Native JSON File Persistency over Plain-Text or SQLite</w:t>
      </w:r>
    </w:p>
    <w:p>
      <w:pPr>
        <w:pStyle w:val="ListBullet"/>
      </w:pPr>
      <w:r>
        <w:t>Decision: JavaScript Object Notation (JSON) was selected as the file database serialization technology (movies_inventory.json).</w:t>
      </w:r>
    </w:p>
    <w:p>
      <w:pPr>
        <w:pStyle w:val="ListBullet"/>
      </w:pPr>
      <w:r>
        <w:t>Rationale:</w:t>
      </w:r>
    </w:p>
    <w:p>
      <w:pPr>
        <w:pStyle w:val="ListBullet"/>
      </w:pPr>
      <w:r>
        <w:t>Flat text files (.txt) require manual regex parsing or custom delimiters (like commas or pipes) which break easily when fields contain symbols or spaces.</w:t>
      </w:r>
    </w:p>
    <w:p>
      <w:pPr>
        <w:pStyle w:val="ListBullet"/>
      </w:pPr>
      <w:r>
        <w:t>A full relational database system (SQLite/MySQL) introduces driver dependency overhead that complicates installation.</w:t>
      </w:r>
    </w:p>
    <w:p>
      <w:pPr>
        <w:pStyle w:val="ListBullet"/>
      </w:pPr>
      <w:r>
        <w:t>JSON perfectly serializes Python's native dictionary data structures directly into readable schemas, preserving data type boundaries (integers, strings, floats) between system reboots.</w:t>
      </w:r>
    </w:p>
    <w:p>
      <w:pPr>
        <w:pStyle w:val="Heading1"/>
      </w:pPr>
      <w:r>
        <w:t>3. Data Structure Model: In-Memory Array of Dictionaries</w:t>
      </w:r>
    </w:p>
    <w:p>
      <w:pPr>
        <w:pStyle w:val="ListBullet"/>
      </w:pPr>
      <w:r>
        <w:t>Decision: Movie profiles are mapped as key-value dictionaries inside a comprehensive master list container ([...]) during processing.</w:t>
      </w:r>
    </w:p>
    <w:p>
      <w:pPr>
        <w:pStyle w:val="ListBullet"/>
      </w:pPr>
      <w:r>
        <w:t>Rationale: A dictionary provides immediate readability and standard string key bindings (Movie_ID, Available_Seats). This structure makes it straightforward to use Python's built-in filtering loops and lambda functions without building complex custom class abstraction layers.</w:t>
      </w:r>
    </w:p>
    <w:p>
      <w:pPr>
        <w:pStyle w:val="Heading1"/>
      </w:pPr>
      <w:r>
        <w:t>4. Operational Controls: Higher-Order Inline Lambda Processing for Metrics Sorting</w:t>
      </w:r>
    </w:p>
    <w:p>
      <w:pPr>
        <w:pStyle w:val="ListBullet"/>
      </w:pPr>
      <w:r>
        <w:t>Decision: Sorting cinema availability lists dynamically via sorted(movies, key=lambda x: x["Available_Seats"]).</w:t>
      </w:r>
    </w:p>
    <w:p>
      <w:pPr>
        <w:pStyle w:val="ListBullet"/>
      </w:pPr>
      <w:r>
        <w:t>Rationale: Inline anonymous expressions (lambdas) bypass the need to declare explicit single-use iterator functions. This leverages Python's ultra-optimized underlying sorting algorithm (Timsort) to run sort queries with maximum time-space resource efficiency.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