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48"/>
          <w:szCs w:val="48"/>
        </w:rPr>
      </w:pPr>
      <w:r w:rsidDel="00000000" w:rsidR="00000000" w:rsidRPr="00000000">
        <w:rPr>
          <w:b w:val="1"/>
          <w:bCs w:val="1"/>
          <w:sz w:val="48"/>
          <w:szCs w:val="48"/>
          <w:rtl w:val="0"/>
        </w:rPr>
        <w:t xml:space="preserve">Dynamic Policy for Parking</w:t>
      </w:r>
      <w:r w:rsidDel="00000000" w:rsidR="00000000" w:rsidRPr="00000000">
        <w:rPr>
          <w:rtl w:val="0"/>
        </w:rPr>
      </w:r>
    </w:p>
    <w:p w:rsidR="00000000" w:rsidDel="00000000" w:rsidP="00000000" w:rsidRDefault="00000000" w:rsidRPr="00000000" w14:paraId="00000002">
      <w:pPr>
        <w:pageBreakBefore w:val="0"/>
        <w:jc w:val="both"/>
        <w:rPr>
          <w:b w:val="1"/>
          <w:bCs w:val="1"/>
          <w:sz w:val="48"/>
          <w:szCs w:val="48"/>
        </w:rPr>
      </w:pPr>
      <w:r w:rsidDel="00000000" w:rsidR="00000000" w:rsidRPr="00000000">
        <w:rPr>
          <w:rtl w:val="0"/>
        </w:rPr>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5"/>
        <w:gridCol w:w="5190"/>
        <w:tblGridChange w:id="0">
          <w:tblGrid>
            <w:gridCol w:w="3855"/>
            <w:gridCol w:w="5190"/>
          </w:tblGrid>
        </w:tblGridChange>
      </w:tblGrid>
      <w:tr>
        <w:trPr>
          <w:cantSplit w:val="0"/>
          <w:trHeight w:val="28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03">
            <w:pPr>
              <w:pageBreakBefore w:val="0"/>
              <w:spacing w:lin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Document Control</w:t>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pageBreakBefore w:val="0"/>
              <w:widowControl w:val="0"/>
              <w:spacing w:lin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Document  Name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Dynamic Policy for Parking</w:t>
            </w:r>
          </w:p>
        </w:tc>
      </w:tr>
      <w:tr>
        <w:trPr>
          <w:cantSplit w:val="0"/>
          <w:trHeight w:val="5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Version No</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spacing w:line="240" w:lineRule="auto"/>
              <w:jc w:val="both"/>
              <w:rPr>
                <w:rFonts w:ascii="Roboto" w:cs="Roboto" w:eastAsia="Roboto" w:hAnsi="Roboto"/>
              </w:rPr>
            </w:pPr>
            <w:r w:rsidDel="00000000" w:rsidR="00000000" w:rsidRPr="00000000">
              <w:rPr>
                <w:rFonts w:ascii="Roboto" w:cs="Roboto" w:eastAsia="Roboto" w:hAnsi="Roboto"/>
                <w:rtl w:val="0"/>
              </w:rPr>
              <w:t xml:space="preserve">1.0</w:t>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Classification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spacing w:line="240" w:lineRule="auto"/>
              <w:jc w:val="both"/>
              <w:rPr>
                <w:rFonts w:ascii="Roboto" w:cs="Roboto" w:eastAsia="Roboto" w:hAnsi="Roboto"/>
              </w:rPr>
            </w:pPr>
            <w:r w:rsidDel="00000000" w:rsidR="00000000" w:rsidRPr="00000000">
              <w:rPr>
                <w:rFonts w:ascii="Roboto" w:cs="Roboto" w:eastAsia="Roboto" w:hAnsi="Roboto"/>
                <w:rtl w:val="0"/>
              </w:rPr>
              <w:t xml:space="preserve">Confidential</w:t>
              <w:tab/>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Date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spacing w:line="240" w:lineRule="auto"/>
              <w:jc w:val="both"/>
              <w:rPr>
                <w:rFonts w:ascii="Roboto" w:cs="Roboto" w:eastAsia="Roboto" w:hAnsi="Roboto"/>
              </w:rPr>
            </w:pPr>
            <w:r w:rsidDel="00000000" w:rsidR="00000000" w:rsidRPr="00000000">
              <w:rPr>
                <w:rFonts w:ascii="Roboto" w:cs="Roboto" w:eastAsia="Roboto" w:hAnsi="Roboto"/>
                <w:rtl w:val="0"/>
              </w:rPr>
              <w:t xml:space="preserve">10-07-2024</w:t>
            </w:r>
          </w:p>
        </w:tc>
      </w:tr>
    </w:tbl>
    <w:p w:rsidR="00000000" w:rsidDel="00000000" w:rsidP="00000000" w:rsidRDefault="00000000" w:rsidRPr="00000000" w14:paraId="0000000D">
      <w:pPr>
        <w:pageBreakBefore w:val="0"/>
        <w:spacing w:line="24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0E">
      <w:pPr>
        <w:pageBreakBefore w:val="0"/>
        <w:jc w:val="both"/>
        <w:rPr>
          <w:rFonts w:ascii="Roboto" w:cs="Roboto" w:eastAsia="Roboto" w:hAnsi="Roboto"/>
        </w:rPr>
      </w:pPr>
      <w:r w:rsidDel="00000000" w:rsidR="00000000" w:rsidRPr="00000000">
        <w:rPr>
          <w:rFonts w:ascii="Roboto" w:cs="Roboto" w:eastAsia="Roboto" w:hAnsi="Roboto"/>
          <w:rtl w:val="0"/>
        </w:rPr>
        <w:t xml:space="preserve"> </w:t>
        <w:tab/>
        <w:t xml:space="preserve"> </w:t>
        <w:tab/>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160"/>
        <w:gridCol w:w="1635"/>
        <w:gridCol w:w="1935"/>
        <w:gridCol w:w="1950"/>
        <w:tblGridChange w:id="0">
          <w:tblGrid>
            <w:gridCol w:w="1320"/>
            <w:gridCol w:w="2160"/>
            <w:gridCol w:w="1635"/>
            <w:gridCol w:w="1935"/>
            <w:gridCol w:w="1950"/>
          </w:tblGrid>
        </w:tblGridChange>
      </w:tblGrid>
      <w:tr>
        <w:trPr>
          <w:cantSplit w:val="0"/>
          <w:trHeight w:val="540" w:hRule="atLeast"/>
          <w:tblHeader w:val="0"/>
        </w:trPr>
        <w:tc>
          <w:tcPr>
            <w:gridSpan w:val="5"/>
            <w:tcBorders>
              <w:top w:color="000000" w:space="0" w:sz="6" w:val="single"/>
              <w:left w:color="000000" w:space="0" w:sz="6" w:val="single"/>
              <w:bottom w:color="000000" w:space="0" w:sz="6" w:val="single"/>
              <w:right w:color="000000" w:space="0" w:sz="6" w:val="single"/>
            </w:tcBorders>
            <w:shd w:fill="bdbdbd" w:val="clear"/>
            <w:tcMar>
              <w:top w:w="100.0" w:type="dxa"/>
              <w:left w:w="100.0" w:type="dxa"/>
              <w:bottom w:w="100.0" w:type="dxa"/>
              <w:right w:w="100.0" w:type="dxa"/>
            </w:tcMar>
            <w:vAlign w:val="top"/>
          </w:tcPr>
          <w:p w:rsidR="00000000" w:rsidDel="00000000" w:rsidP="00000000" w:rsidRDefault="00000000" w:rsidRPr="00000000" w14:paraId="0000000F">
            <w:pPr>
              <w:pageBreakBefore w:val="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Version Control</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Ver No.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Author</w:t>
              <w:tab/>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Approved by</w:t>
            </w:r>
          </w:p>
          <w:p w:rsidR="00000000" w:rsidDel="00000000" w:rsidP="00000000" w:rsidRDefault="00000000" w:rsidRPr="00000000" w14:paraId="00000017">
            <w:pPr>
              <w:pageBreakBefore w:val="0"/>
              <w:widowControl w:val="0"/>
              <w:spacing w:lin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ab/>
              <w:tab/>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Approved Date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Description</w:t>
            </w:r>
          </w:p>
          <w:p w:rsidR="00000000" w:rsidDel="00000000" w:rsidP="00000000" w:rsidRDefault="00000000" w:rsidRPr="00000000" w14:paraId="0000001A">
            <w:pPr>
              <w:pageBreakBefore w:val="0"/>
              <w:widowControl w:val="0"/>
              <w:spacing w:line="240" w:lineRule="auto"/>
              <w:jc w:val="both"/>
              <w:rPr>
                <w:rFonts w:ascii="Roboto" w:cs="Roboto" w:eastAsia="Roboto" w:hAnsi="Roboto"/>
                <w:b w:val="1"/>
                <w:bCs w:val="1"/>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1.0</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Aditya Dutta</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Ujjwal Trivedi </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10-07-2024</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Initial document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1.1</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Aditya Dutta</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Ujjwal Trivedi</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29-07-2024</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Added SOP for new additions of resources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1.2</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Aditya Dutta</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Ujjwal Trivedi</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01-08-2024</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Added specific parking scenarios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1.3</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Aditya Dutta</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Ujjwal Trivedi</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22-10-2025</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Added an edge case </w:t>
            </w:r>
          </w:p>
        </w:tc>
      </w:tr>
    </w:tbl>
    <w:p w:rsidR="00000000" w:rsidDel="00000000" w:rsidP="00000000" w:rsidRDefault="00000000" w:rsidRPr="00000000" w14:paraId="0000002F">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030">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031">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032">
      <w:pPr>
        <w:pageBreakBefore w:val="0"/>
        <w:jc w:val="both"/>
        <w:rPr/>
      </w:pPr>
      <w:r w:rsidDel="00000000" w:rsidR="00000000" w:rsidRPr="00000000">
        <w:rPr>
          <w:rtl w:val="0"/>
        </w:rPr>
      </w:r>
    </w:p>
    <w:p w:rsidR="00000000" w:rsidDel="00000000" w:rsidP="00000000" w:rsidRDefault="00000000" w:rsidRPr="00000000" w14:paraId="00000033">
      <w:pPr>
        <w:pageBreakBefore w:val="0"/>
        <w:jc w:val="both"/>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2"/>
        <w:jc w:val="both"/>
        <w:rPr/>
      </w:pPr>
      <w:bookmarkStart w:colFirst="0" w:colLast="0" w:name="_qtjp0bix1dj1" w:id="0"/>
      <w:bookmarkEnd w:id="0"/>
      <w:r w:rsidDel="00000000" w:rsidR="00000000" w:rsidRPr="00000000">
        <w:rPr>
          <w:rtl w:val="0"/>
        </w:rPr>
        <w:t xml:space="preserve">What is it?</w:t>
      </w:r>
    </w:p>
    <w:p w:rsidR="00000000" w:rsidDel="00000000" w:rsidP="00000000" w:rsidRDefault="00000000" w:rsidRPr="00000000" w14:paraId="00000035">
      <w:pPr>
        <w:numPr>
          <w:ilvl w:val="0"/>
          <w:numId w:val="1"/>
        </w:numPr>
        <w:ind w:left="720" w:hanging="360"/>
        <w:jc w:val="both"/>
        <w:rPr>
          <w:u w:val="none"/>
        </w:rPr>
      </w:pPr>
      <w:r w:rsidDel="00000000" w:rsidR="00000000" w:rsidRPr="00000000">
        <w:rPr>
          <w:rtl w:val="0"/>
        </w:rPr>
        <w:t xml:space="preserve">Dynamic policies are specific instructions that can be configured to allow specific workflows. </w:t>
      </w:r>
    </w:p>
    <w:p w:rsidR="00000000" w:rsidDel="00000000" w:rsidP="00000000" w:rsidRDefault="00000000" w:rsidRPr="00000000" w14:paraId="00000036">
      <w:pPr>
        <w:numPr>
          <w:ilvl w:val="0"/>
          <w:numId w:val="1"/>
        </w:numPr>
        <w:ind w:left="720" w:hanging="360"/>
        <w:jc w:val="both"/>
        <w:rPr>
          <w:u w:val="none"/>
        </w:rPr>
      </w:pPr>
      <w:r w:rsidDel="00000000" w:rsidR="00000000" w:rsidRPr="00000000">
        <w:rPr>
          <w:rtl w:val="0"/>
        </w:rPr>
        <w:t xml:space="preserve">In the context of parking, dynamic policies can be assigned to create specific parking zones/areas. </w:t>
        <w:br w:type="textWrapping"/>
        <w:t xml:space="preserve">These areas can be on the basis of the type of slot, the kind of slot it is, etc</w:t>
      </w:r>
    </w:p>
    <w:p w:rsidR="00000000" w:rsidDel="00000000" w:rsidP="00000000" w:rsidRDefault="00000000" w:rsidRPr="00000000" w14:paraId="00000037">
      <w:pPr>
        <w:numPr>
          <w:ilvl w:val="0"/>
          <w:numId w:val="1"/>
        </w:numPr>
        <w:ind w:left="720" w:hanging="360"/>
        <w:jc w:val="both"/>
        <w:rPr>
          <w:u w:val="none"/>
        </w:rPr>
      </w:pPr>
      <w:r w:rsidDel="00000000" w:rsidR="00000000" w:rsidRPr="00000000">
        <w:rPr>
          <w:rtl w:val="0"/>
        </w:rPr>
        <w:t xml:space="preserve">Eg - </w:t>
        <w:br w:type="textWrapping"/>
        <w:t xml:space="preserve">If slots at a parking space are differentiated via the type of vehicle that will park there, they can be created on a vehicle build level such as Hatchback, SUV, Sedan. </w:t>
      </w:r>
    </w:p>
    <w:p w:rsidR="00000000" w:rsidDel="00000000" w:rsidP="00000000" w:rsidRDefault="00000000" w:rsidRPr="00000000" w14:paraId="00000038">
      <w:pPr>
        <w:pStyle w:val="Heading2"/>
        <w:jc w:val="both"/>
        <w:rPr/>
      </w:pPr>
      <w:bookmarkStart w:colFirst="0" w:colLast="0" w:name="_n4a8yvchcwl3" w:id="1"/>
      <w:bookmarkEnd w:id="1"/>
      <w:r w:rsidDel="00000000" w:rsidR="00000000" w:rsidRPr="00000000">
        <w:rPr>
          <w:rtl w:val="0"/>
        </w:rPr>
        <w:t xml:space="preserve">Why?</w:t>
      </w:r>
    </w:p>
    <w:p w:rsidR="00000000" w:rsidDel="00000000" w:rsidP="00000000" w:rsidRDefault="00000000" w:rsidRPr="00000000" w14:paraId="00000039">
      <w:pPr>
        <w:numPr>
          <w:ilvl w:val="0"/>
          <w:numId w:val="14"/>
        </w:numPr>
        <w:ind w:left="720" w:hanging="360"/>
        <w:jc w:val="both"/>
        <w:rPr>
          <w:u w:val="none"/>
        </w:rPr>
      </w:pPr>
      <w:r w:rsidDel="00000000" w:rsidR="00000000" w:rsidRPr="00000000">
        <w:rPr>
          <w:rtl w:val="0"/>
        </w:rPr>
        <w:t xml:space="preserve">Dynamic policies are useful so that you can allow users to create bookings for resources that only they have access to. This ensures fair and optimal usage/booking of resources. </w:t>
      </w:r>
    </w:p>
    <w:p w:rsidR="00000000" w:rsidDel="00000000" w:rsidP="00000000" w:rsidRDefault="00000000" w:rsidRPr="00000000" w14:paraId="0000003A">
      <w:pPr>
        <w:numPr>
          <w:ilvl w:val="0"/>
          <w:numId w:val="14"/>
        </w:numPr>
        <w:ind w:left="720" w:hanging="360"/>
        <w:jc w:val="both"/>
        <w:rPr>
          <w:u w:val="none"/>
        </w:rPr>
      </w:pPr>
      <w:r w:rsidDel="00000000" w:rsidR="00000000" w:rsidRPr="00000000">
        <w:rPr>
          <w:rtl w:val="0"/>
        </w:rPr>
        <w:t xml:space="preserve">Example #1 - If a user has a hatchback and dynamic policies are not applied, the user might park at a slot reserved for SUVs just because that slot is bigger and easier to park at. </w:t>
      </w:r>
    </w:p>
    <w:p w:rsidR="00000000" w:rsidDel="00000000" w:rsidP="00000000" w:rsidRDefault="00000000" w:rsidRPr="00000000" w14:paraId="0000003B">
      <w:pPr>
        <w:numPr>
          <w:ilvl w:val="0"/>
          <w:numId w:val="14"/>
        </w:numPr>
        <w:ind w:left="720" w:hanging="360"/>
        <w:jc w:val="both"/>
        <w:rPr>
          <w:u w:val="none"/>
        </w:rPr>
      </w:pPr>
      <w:r w:rsidDel="00000000" w:rsidR="00000000" w:rsidRPr="00000000">
        <w:rPr>
          <w:rtl w:val="0"/>
        </w:rPr>
        <w:t xml:space="preserve">Example #2 - If a user is an executive and has a specially reserved slot, if dynamic policy is not done, a user who does not have special access parking for reserved employees could park there. </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drawing>
          <wp:inline distB="114300" distT="114300" distL="114300" distR="114300">
            <wp:extent cx="5943600" cy="3340100"/>
            <wp:effectExtent b="0" l="0" r="0" t="0"/>
            <wp:docPr id="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ageBreakBefore w:val="0"/>
        <w:jc w:val="both"/>
        <w:rPr/>
      </w:pPr>
      <w:r w:rsidDel="00000000" w:rsidR="00000000" w:rsidRPr="00000000">
        <w:rPr>
          <w:rtl w:val="0"/>
        </w:rPr>
      </w:r>
    </w:p>
    <w:p w:rsidR="00000000" w:rsidDel="00000000" w:rsidP="00000000" w:rsidRDefault="00000000" w:rsidRPr="00000000" w14:paraId="0000003F">
      <w:pPr>
        <w:pStyle w:val="Heading2"/>
        <w:jc w:val="both"/>
        <w:rPr/>
      </w:pPr>
      <w:bookmarkStart w:colFirst="0" w:colLast="0" w:name="_o0owiydwpfhg" w:id="2"/>
      <w:bookmarkEnd w:id="2"/>
      <w:r w:rsidDel="00000000" w:rsidR="00000000" w:rsidRPr="00000000">
        <w:rPr>
          <w:rtl w:val="0"/>
        </w:rPr>
        <w:t xml:space="preserve">How does it work?</w:t>
      </w:r>
    </w:p>
    <w:p w:rsidR="00000000" w:rsidDel="00000000" w:rsidP="00000000" w:rsidRDefault="00000000" w:rsidRPr="00000000" w14:paraId="00000040">
      <w:pPr>
        <w:numPr>
          <w:ilvl w:val="0"/>
          <w:numId w:val="6"/>
        </w:numPr>
        <w:ind w:left="720" w:hanging="360"/>
        <w:jc w:val="both"/>
        <w:rPr>
          <w:u w:val="none"/>
        </w:rPr>
      </w:pPr>
      <w:r w:rsidDel="00000000" w:rsidR="00000000" w:rsidRPr="00000000">
        <w:rPr>
          <w:rtl w:val="0"/>
        </w:rPr>
        <w:t xml:space="preserve">Decide on the kind of dynamic policies that you want to ensure optimal usage of resources. </w:t>
      </w:r>
    </w:p>
    <w:p w:rsidR="00000000" w:rsidDel="00000000" w:rsidP="00000000" w:rsidRDefault="00000000" w:rsidRPr="00000000" w14:paraId="00000041">
      <w:pPr>
        <w:numPr>
          <w:ilvl w:val="0"/>
          <w:numId w:val="6"/>
        </w:numPr>
        <w:ind w:left="720" w:hanging="360"/>
        <w:jc w:val="both"/>
        <w:rPr>
          <w:u w:val="none"/>
        </w:rPr>
      </w:pPr>
      <w:r w:rsidDel="00000000" w:rsidR="00000000" w:rsidRPr="00000000">
        <w:rPr>
          <w:rtl w:val="0"/>
        </w:rPr>
        <w:t xml:space="preserve">Assume the following scenario - </w:t>
      </w:r>
    </w:p>
    <w:p w:rsidR="00000000" w:rsidDel="00000000" w:rsidP="00000000" w:rsidRDefault="00000000" w:rsidRPr="00000000" w14:paraId="00000042">
      <w:pPr>
        <w:numPr>
          <w:ilvl w:val="1"/>
          <w:numId w:val="6"/>
        </w:numPr>
        <w:ind w:left="1440" w:hanging="360"/>
        <w:jc w:val="both"/>
        <w:rPr>
          <w:u w:val="none"/>
        </w:rPr>
      </w:pPr>
      <w:r w:rsidDel="00000000" w:rsidR="00000000" w:rsidRPr="00000000">
        <w:rPr>
          <w:rtl w:val="0"/>
        </w:rPr>
        <w:t xml:space="preserve">Dynamic policies of slots need to be done on a vehicle build level so that users with the right vehicle park at the respective slots. </w:t>
        <w:br w:type="textWrapping"/>
      </w:r>
    </w:p>
    <w:p w:rsidR="00000000" w:rsidDel="00000000" w:rsidP="00000000" w:rsidRDefault="00000000" w:rsidRPr="00000000" w14:paraId="00000043">
      <w:pPr>
        <w:numPr>
          <w:ilvl w:val="1"/>
          <w:numId w:val="6"/>
        </w:numPr>
        <w:ind w:left="1440" w:hanging="360"/>
        <w:jc w:val="both"/>
        <w:rPr>
          <w:u w:val="none"/>
        </w:rPr>
      </w:pPr>
      <w:r w:rsidDel="00000000" w:rsidR="00000000" w:rsidRPr="00000000">
        <w:rPr>
          <w:rtl w:val="0"/>
        </w:rPr>
        <w:t xml:space="preserve">Dynamic policies required - </w:t>
      </w:r>
    </w:p>
    <w:p w:rsidR="00000000" w:rsidDel="00000000" w:rsidP="00000000" w:rsidRDefault="00000000" w:rsidRPr="00000000" w14:paraId="00000044">
      <w:pPr>
        <w:numPr>
          <w:ilvl w:val="2"/>
          <w:numId w:val="6"/>
        </w:numPr>
        <w:ind w:left="2160" w:hanging="360"/>
        <w:jc w:val="both"/>
        <w:rPr>
          <w:u w:val="none"/>
        </w:rPr>
      </w:pPr>
      <w:r w:rsidDel="00000000" w:rsidR="00000000" w:rsidRPr="00000000">
        <w:rPr>
          <w:rtl w:val="0"/>
        </w:rPr>
        <w:t xml:space="preserve">Policy for Crossover,SUV,MUV</w:t>
      </w:r>
    </w:p>
    <w:p w:rsidR="00000000" w:rsidDel="00000000" w:rsidP="00000000" w:rsidRDefault="00000000" w:rsidRPr="00000000" w14:paraId="00000045">
      <w:pPr>
        <w:numPr>
          <w:ilvl w:val="2"/>
          <w:numId w:val="6"/>
        </w:numPr>
        <w:ind w:left="2160" w:hanging="360"/>
        <w:jc w:val="both"/>
      </w:pPr>
      <w:r w:rsidDel="00000000" w:rsidR="00000000" w:rsidRPr="00000000">
        <w:rPr>
          <w:rtl w:val="0"/>
        </w:rPr>
        <w:t xml:space="preserve">Policy for Sedan</w:t>
      </w:r>
    </w:p>
    <w:p w:rsidR="00000000" w:rsidDel="00000000" w:rsidP="00000000" w:rsidRDefault="00000000" w:rsidRPr="00000000" w14:paraId="00000046">
      <w:pPr>
        <w:numPr>
          <w:ilvl w:val="2"/>
          <w:numId w:val="6"/>
        </w:numPr>
        <w:ind w:left="2160" w:hanging="360"/>
        <w:jc w:val="both"/>
      </w:pPr>
      <w:r w:rsidDel="00000000" w:rsidR="00000000" w:rsidRPr="00000000">
        <w:rPr>
          <w:rtl w:val="0"/>
        </w:rPr>
        <w:t xml:space="preserve">Policy for Small,Hatchback</w:t>
      </w:r>
    </w:p>
    <w:p w:rsidR="00000000" w:rsidDel="00000000" w:rsidP="00000000" w:rsidRDefault="00000000" w:rsidRPr="00000000" w14:paraId="00000047">
      <w:pPr>
        <w:numPr>
          <w:ilvl w:val="2"/>
          <w:numId w:val="6"/>
        </w:numPr>
        <w:ind w:left="2160" w:hanging="360"/>
        <w:jc w:val="both"/>
      </w:pPr>
      <w:r w:rsidDel="00000000" w:rsidR="00000000" w:rsidRPr="00000000">
        <w:rPr>
          <w:rtl w:val="0"/>
        </w:rPr>
        <w:t xml:space="preserve">Policy for preventing parking booking (BLOCK_HOTSEAT)</w:t>
        <w:br w:type="textWrapping"/>
      </w:r>
    </w:p>
    <w:p w:rsidR="00000000" w:rsidDel="00000000" w:rsidP="00000000" w:rsidRDefault="00000000" w:rsidRPr="00000000" w14:paraId="00000048">
      <w:pPr>
        <w:numPr>
          <w:ilvl w:val="1"/>
          <w:numId w:val="6"/>
        </w:numPr>
        <w:ind w:left="1440" w:hanging="360"/>
        <w:jc w:val="both"/>
        <w:rPr>
          <w:u w:val="none"/>
        </w:rPr>
      </w:pPr>
      <w:r w:rsidDel="00000000" w:rsidR="00000000" w:rsidRPr="00000000">
        <w:rPr>
          <w:rtl w:val="0"/>
        </w:rPr>
        <w:t xml:space="preserve">Once the policy strategy has been decided, the next step is to configure the policies in the system. This is done in a two-pronged manner - </w:t>
      </w:r>
    </w:p>
    <w:p w:rsidR="00000000" w:rsidDel="00000000" w:rsidP="00000000" w:rsidRDefault="00000000" w:rsidRPr="00000000" w14:paraId="00000049">
      <w:pPr>
        <w:numPr>
          <w:ilvl w:val="2"/>
          <w:numId w:val="6"/>
        </w:numPr>
        <w:ind w:left="2160" w:hanging="360"/>
        <w:jc w:val="both"/>
        <w:rPr>
          <w:u w:val="none"/>
        </w:rPr>
      </w:pPr>
      <w:r w:rsidDel="00000000" w:rsidR="00000000" w:rsidRPr="00000000">
        <w:rPr>
          <w:rtl w:val="0"/>
        </w:rPr>
        <w:t xml:space="preserve">Assignment of policies to an employee</w:t>
      </w:r>
    </w:p>
    <w:p w:rsidR="00000000" w:rsidDel="00000000" w:rsidP="00000000" w:rsidRDefault="00000000" w:rsidRPr="00000000" w14:paraId="0000004A">
      <w:pPr>
        <w:numPr>
          <w:ilvl w:val="2"/>
          <w:numId w:val="6"/>
        </w:numPr>
        <w:ind w:left="2160" w:hanging="360"/>
        <w:jc w:val="both"/>
        <w:rPr>
          <w:u w:val="none"/>
        </w:rPr>
      </w:pPr>
      <w:r w:rsidDel="00000000" w:rsidR="00000000" w:rsidRPr="00000000">
        <w:rPr>
          <w:rtl w:val="0"/>
        </w:rPr>
        <w:t xml:space="preserve">Assignment of policies to the resource</w:t>
        <w:br w:type="textWrapping"/>
        <w:t xml:space="preserve">Example - </w:t>
      </w:r>
    </w:p>
    <w:p w:rsidR="00000000" w:rsidDel="00000000" w:rsidP="00000000" w:rsidRDefault="00000000" w:rsidRPr="00000000" w14:paraId="0000004B">
      <w:pPr>
        <w:numPr>
          <w:ilvl w:val="2"/>
          <w:numId w:val="6"/>
        </w:numPr>
        <w:ind w:left="2160" w:hanging="360"/>
        <w:jc w:val="both"/>
        <w:rPr>
          <w:u w:val="none"/>
        </w:rPr>
      </w:pPr>
      <w:r w:rsidDel="00000000" w:rsidR="00000000" w:rsidRPr="00000000">
        <w:rPr>
          <w:rtl w:val="0"/>
        </w:rPr>
        <w:t xml:space="preserve">User A - Sedan </w:t>
      </w:r>
    </w:p>
    <w:p w:rsidR="00000000" w:rsidDel="00000000" w:rsidP="00000000" w:rsidRDefault="00000000" w:rsidRPr="00000000" w14:paraId="0000004C">
      <w:pPr>
        <w:numPr>
          <w:ilvl w:val="2"/>
          <w:numId w:val="6"/>
        </w:numPr>
        <w:ind w:left="2160" w:hanging="360"/>
        <w:jc w:val="both"/>
        <w:rPr>
          <w:u w:val="none"/>
        </w:rPr>
      </w:pPr>
      <w:r w:rsidDel="00000000" w:rsidR="00000000" w:rsidRPr="00000000">
        <w:rPr>
          <w:rtl w:val="0"/>
        </w:rPr>
        <w:t xml:space="preserve">Level 1, Slot 69 - Sedan</w:t>
      </w:r>
    </w:p>
    <w:p w:rsidR="00000000" w:rsidDel="00000000" w:rsidP="00000000" w:rsidRDefault="00000000" w:rsidRPr="00000000" w14:paraId="0000004D">
      <w:pPr>
        <w:numPr>
          <w:ilvl w:val="2"/>
          <w:numId w:val="6"/>
        </w:numPr>
        <w:ind w:left="2160" w:hanging="360"/>
        <w:jc w:val="both"/>
        <w:rPr>
          <w:u w:val="none"/>
        </w:rPr>
      </w:pPr>
      <w:r w:rsidDel="00000000" w:rsidR="00000000" w:rsidRPr="00000000">
        <w:rPr>
          <w:rtl w:val="0"/>
        </w:rPr>
        <w:t xml:space="preserve">This dual mapping is what allows a user with a sedan to ensure he/she is able to book slots that are only reserved for sedans. </w:t>
        <w:br w:type="textWrapping"/>
      </w:r>
    </w:p>
    <w:p w:rsidR="00000000" w:rsidDel="00000000" w:rsidP="00000000" w:rsidRDefault="00000000" w:rsidRPr="00000000" w14:paraId="0000004E">
      <w:pPr>
        <w:numPr>
          <w:ilvl w:val="0"/>
          <w:numId w:val="6"/>
        </w:numPr>
        <w:ind w:left="720" w:hanging="360"/>
        <w:jc w:val="both"/>
        <w:rPr>
          <w:u w:val="none"/>
        </w:rPr>
      </w:pPr>
      <w:r w:rsidDel="00000000" w:rsidR="00000000" w:rsidRPr="00000000">
        <w:rPr>
          <w:rtl w:val="0"/>
        </w:rPr>
        <w:t xml:space="preserve">Navigate to the tool. </w:t>
        <w:br w:type="textWrapping"/>
        <w:t xml:space="preserve">Sidenav -&gt; Desk Allocation -&gt; Desk Bulk Upload -&gt; Employee Tagging</w:t>
      </w:r>
    </w:p>
    <w:p w:rsidR="00000000" w:rsidDel="00000000" w:rsidP="00000000" w:rsidRDefault="00000000" w:rsidRPr="00000000" w14:paraId="0000004F">
      <w:pPr>
        <w:numPr>
          <w:ilvl w:val="1"/>
          <w:numId w:val="6"/>
        </w:numPr>
        <w:ind w:left="1440" w:hanging="360"/>
        <w:jc w:val="both"/>
        <w:rPr>
          <w:u w:val="none"/>
        </w:rPr>
      </w:pPr>
      <w:r w:rsidDel="00000000" w:rsidR="00000000" w:rsidRPr="00000000">
        <w:rPr>
          <w:rtl w:val="0"/>
        </w:rPr>
        <w:t xml:space="preserve">Download the sample file present and fill information accordingly. </w:t>
      </w:r>
    </w:p>
    <w:p w:rsidR="00000000" w:rsidDel="00000000" w:rsidP="00000000" w:rsidRDefault="00000000" w:rsidRPr="00000000" w14:paraId="00000050">
      <w:pPr>
        <w:numPr>
          <w:ilvl w:val="1"/>
          <w:numId w:val="6"/>
        </w:numPr>
        <w:ind w:left="1440" w:hanging="360"/>
        <w:jc w:val="both"/>
        <w:rPr>
          <w:u w:val="none"/>
        </w:rPr>
      </w:pPr>
      <w:r w:rsidDel="00000000" w:rsidR="00000000" w:rsidRPr="00000000">
        <w:rPr>
          <w:rtl w:val="0"/>
        </w:rPr>
        <w:t xml:space="preserve">Sample - </w:t>
      </w:r>
    </w:p>
    <w:p w:rsidR="00000000" w:rsidDel="00000000" w:rsidP="00000000" w:rsidRDefault="00000000" w:rsidRPr="00000000" w14:paraId="00000051">
      <w:pPr>
        <w:jc w:val="both"/>
        <w:rPr/>
      </w:pPr>
      <w:r w:rsidDel="00000000" w:rsidR="00000000" w:rsidRPr="00000000">
        <w:rPr>
          <w:rtl w:val="0"/>
        </w:rPr>
        <w:br w:type="textWrapping"/>
      </w:r>
      <w:r w:rsidDel="00000000" w:rsidR="00000000" w:rsidRPr="00000000">
        <w:rPr/>
        <w:drawing>
          <wp:inline distB="114300" distT="114300" distL="114300" distR="114300">
            <wp:extent cx="5943600" cy="1447800"/>
            <wp:effectExtent b="0" l="0" r="0" t="0"/>
            <wp:docPr id="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1447800"/>
                    </a:xfrm>
                    <a:prstGeom prst="rect"/>
                    <a:ln/>
                  </pic:spPr>
                </pic:pic>
              </a:graphicData>
            </a:graphic>
          </wp:inline>
        </w:draw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pageBreakBefore w:val="0"/>
        <w:jc w:val="both"/>
        <w:rPr/>
      </w:pPr>
      <w:r w:rsidDel="00000000" w:rsidR="00000000" w:rsidRPr="00000000">
        <w:rPr>
          <w:rtl w:val="0"/>
        </w:rPr>
      </w:r>
    </w:p>
    <w:p w:rsidR="00000000" w:rsidDel="00000000" w:rsidP="00000000" w:rsidRDefault="00000000" w:rsidRPr="00000000" w14:paraId="00000054">
      <w:pPr>
        <w:pageBreakBefore w:val="0"/>
        <w:jc w:val="both"/>
        <w:rPr/>
      </w:pPr>
      <w:r w:rsidDel="00000000" w:rsidR="00000000" w:rsidRPr="00000000">
        <w:rPr>
          <w:rtl w:val="0"/>
        </w:rPr>
      </w:r>
    </w:p>
    <w:p w:rsidR="00000000" w:rsidDel="00000000" w:rsidP="00000000" w:rsidRDefault="00000000" w:rsidRPr="00000000" w14:paraId="00000055">
      <w:pPr>
        <w:pageBreakBefore w:val="0"/>
        <w:jc w:val="both"/>
        <w:rPr/>
      </w:pPr>
      <w:r w:rsidDel="00000000" w:rsidR="00000000" w:rsidRPr="00000000">
        <w:rPr>
          <w:rtl w:val="0"/>
        </w:rPr>
      </w:r>
    </w:p>
    <w:p w:rsidR="00000000" w:rsidDel="00000000" w:rsidP="00000000" w:rsidRDefault="00000000" w:rsidRPr="00000000" w14:paraId="00000056">
      <w:pPr>
        <w:pageBreakBefore w:val="0"/>
        <w:jc w:val="both"/>
        <w:rPr/>
      </w:pPr>
      <w:r w:rsidDel="00000000" w:rsidR="00000000" w:rsidRPr="00000000">
        <w:rPr>
          <w:rtl w:val="0"/>
        </w:rPr>
      </w:r>
    </w:p>
    <w:p w:rsidR="00000000" w:rsidDel="00000000" w:rsidP="00000000" w:rsidRDefault="00000000" w:rsidRPr="00000000" w14:paraId="00000057">
      <w:pPr>
        <w:numPr>
          <w:ilvl w:val="0"/>
          <w:numId w:val="4"/>
        </w:numPr>
        <w:ind w:left="720" w:hanging="360"/>
        <w:jc w:val="both"/>
      </w:pPr>
      <w:r w:rsidDel="00000000" w:rsidR="00000000" w:rsidRPr="00000000">
        <w:rPr>
          <w:rtl w:val="0"/>
        </w:rPr>
        <w:t xml:space="preserve">Sidenav -&gt; Desk Allocation -&gt; Desk Bulk Upload -&gt; Parking Tagging</w:t>
      </w:r>
    </w:p>
    <w:p w:rsidR="00000000" w:rsidDel="00000000" w:rsidP="00000000" w:rsidRDefault="00000000" w:rsidRPr="00000000" w14:paraId="00000058">
      <w:pPr>
        <w:numPr>
          <w:ilvl w:val="1"/>
          <w:numId w:val="4"/>
        </w:numPr>
        <w:ind w:left="1440" w:hanging="360"/>
        <w:jc w:val="both"/>
      </w:pPr>
      <w:r w:rsidDel="00000000" w:rsidR="00000000" w:rsidRPr="00000000">
        <w:rPr>
          <w:rtl w:val="0"/>
        </w:rPr>
        <w:t xml:space="preserve">Download the sample file present and fill information accordingly. </w:t>
      </w:r>
    </w:p>
    <w:p w:rsidR="00000000" w:rsidDel="00000000" w:rsidP="00000000" w:rsidRDefault="00000000" w:rsidRPr="00000000" w14:paraId="00000059">
      <w:pPr>
        <w:numPr>
          <w:ilvl w:val="1"/>
          <w:numId w:val="4"/>
        </w:numPr>
        <w:ind w:left="1440" w:hanging="360"/>
        <w:jc w:val="both"/>
      </w:pPr>
      <w:r w:rsidDel="00000000" w:rsidR="00000000" w:rsidRPr="00000000">
        <w:rPr>
          <w:rtl w:val="0"/>
        </w:rPr>
        <w:t xml:space="preserve">Sample - </w:t>
      </w:r>
    </w:p>
    <w:p w:rsidR="00000000" w:rsidDel="00000000" w:rsidP="00000000" w:rsidRDefault="00000000" w:rsidRPr="00000000" w14:paraId="0000005A">
      <w:pPr>
        <w:pageBreakBefore w:val="0"/>
        <w:jc w:val="both"/>
        <w:rPr/>
      </w:pPr>
      <w:r w:rsidDel="00000000" w:rsidR="00000000" w:rsidRPr="00000000">
        <w:rPr/>
        <w:drawing>
          <wp:inline distB="114300" distT="114300" distL="114300" distR="114300">
            <wp:extent cx="5943600" cy="12700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ageBreakBefore w:val="0"/>
        <w:jc w:val="both"/>
        <w:rPr/>
      </w:pPr>
      <w:r w:rsidDel="00000000" w:rsidR="00000000" w:rsidRPr="00000000">
        <w:rPr>
          <w:rtl w:val="0"/>
        </w:rPr>
      </w:r>
    </w:p>
    <w:p w:rsidR="00000000" w:rsidDel="00000000" w:rsidP="00000000" w:rsidRDefault="00000000" w:rsidRPr="00000000" w14:paraId="0000005C">
      <w:pPr>
        <w:pageBreakBefore w:val="0"/>
        <w:numPr>
          <w:ilvl w:val="0"/>
          <w:numId w:val="12"/>
        </w:numPr>
        <w:ind w:left="720" w:hanging="360"/>
        <w:jc w:val="both"/>
        <w:rPr>
          <w:u w:val="none"/>
        </w:rPr>
      </w:pPr>
      <w:r w:rsidDel="00000000" w:rsidR="00000000" w:rsidRPr="00000000">
        <w:rPr>
          <w:rtl w:val="0"/>
        </w:rPr>
        <w:t xml:space="preserve">Upload each of these files. If successful, the relevant policies will show up in the “Other Details” section in the user’s profile</w:t>
        <w:br w:type="textWrapping"/>
      </w:r>
    </w:p>
    <w:p w:rsidR="00000000" w:rsidDel="00000000" w:rsidP="00000000" w:rsidRDefault="00000000" w:rsidRPr="00000000" w14:paraId="0000005D">
      <w:pPr>
        <w:pageBreakBefore w:val="0"/>
        <w:ind w:left="0" w:firstLine="0"/>
        <w:jc w:val="both"/>
        <w:rPr/>
      </w:pPr>
      <w:r w:rsidDel="00000000" w:rsidR="00000000" w:rsidRPr="00000000">
        <w:rPr/>
        <w:drawing>
          <wp:inline distB="114300" distT="114300" distL="114300" distR="114300">
            <wp:extent cx="5943600" cy="33274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2"/>
        <w:jc w:val="both"/>
        <w:rPr/>
      </w:pPr>
      <w:bookmarkStart w:colFirst="0" w:colLast="0" w:name="_jxoea4vnbyo0" w:id="3"/>
      <w:bookmarkEnd w:id="3"/>
      <w:r w:rsidDel="00000000" w:rsidR="00000000" w:rsidRPr="00000000">
        <w:rPr>
          <w:rtl w:val="0"/>
        </w:rPr>
        <w:t xml:space="preserve">Understanding the policies</w:t>
      </w:r>
    </w:p>
    <w:p w:rsidR="00000000" w:rsidDel="00000000" w:rsidP="00000000" w:rsidRDefault="00000000" w:rsidRPr="00000000" w14:paraId="0000005F">
      <w:pPr>
        <w:numPr>
          <w:ilvl w:val="0"/>
          <w:numId w:val="9"/>
        </w:numPr>
        <w:ind w:left="720" w:hanging="360"/>
        <w:jc w:val="both"/>
        <w:rPr>
          <w:u w:val="none"/>
        </w:rPr>
      </w:pPr>
      <w:r w:rsidDel="00000000" w:rsidR="00000000" w:rsidRPr="00000000">
        <w:rPr>
          <w:rtl w:val="0"/>
        </w:rPr>
        <w:t xml:space="preserve">Values a policy can have - </w:t>
      </w:r>
    </w:p>
    <w:p w:rsidR="00000000" w:rsidDel="00000000" w:rsidP="00000000" w:rsidRDefault="00000000" w:rsidRPr="00000000" w14:paraId="00000060">
      <w:pPr>
        <w:numPr>
          <w:ilvl w:val="1"/>
          <w:numId w:val="9"/>
        </w:numPr>
        <w:ind w:left="1440" w:hanging="360"/>
        <w:jc w:val="both"/>
        <w:rPr>
          <w:u w:val="none"/>
        </w:rPr>
      </w:pPr>
      <w:r w:rsidDel="00000000" w:rsidR="00000000" w:rsidRPr="00000000">
        <w:rPr>
          <w:rtl w:val="0"/>
        </w:rPr>
        <w:t xml:space="preserve">Yes (Any value can be given as it is a pattern match)</w:t>
      </w:r>
    </w:p>
    <w:p w:rsidR="00000000" w:rsidDel="00000000" w:rsidP="00000000" w:rsidRDefault="00000000" w:rsidRPr="00000000" w14:paraId="00000061">
      <w:pPr>
        <w:numPr>
          <w:ilvl w:val="2"/>
          <w:numId w:val="9"/>
        </w:numPr>
        <w:ind w:left="2160" w:hanging="360"/>
        <w:jc w:val="both"/>
        <w:rPr>
          <w:u w:val="none"/>
        </w:rPr>
      </w:pPr>
      <w:r w:rsidDel="00000000" w:rsidR="00000000" w:rsidRPr="00000000">
        <w:rPr>
          <w:rtl w:val="0"/>
        </w:rPr>
        <w:t xml:space="preserve">The policy system looks to see if a policy has a value for it or not. “Yes” is a value. There can be other values for it as well depending on the kind of policy. </w:t>
      </w:r>
      <w:r w:rsidDel="00000000" w:rsidR="00000000" w:rsidRPr="00000000">
        <w:rPr>
          <w:rtl w:val="0"/>
        </w:rPr>
      </w:r>
    </w:p>
    <w:p w:rsidR="00000000" w:rsidDel="00000000" w:rsidP="00000000" w:rsidRDefault="00000000" w:rsidRPr="00000000" w14:paraId="00000062">
      <w:pPr>
        <w:numPr>
          <w:ilvl w:val="1"/>
          <w:numId w:val="9"/>
        </w:numPr>
        <w:ind w:left="1440" w:hanging="360"/>
        <w:jc w:val="both"/>
        <w:rPr>
          <w:u w:val="none"/>
        </w:rPr>
      </w:pPr>
      <w:r w:rsidDel="00000000" w:rsidR="00000000" w:rsidRPr="00000000">
        <w:rPr>
          <w:rtl w:val="0"/>
        </w:rPr>
        <w:t xml:space="preserve">Null/null </w:t>
      </w:r>
    </w:p>
    <w:p w:rsidR="00000000" w:rsidDel="00000000" w:rsidP="00000000" w:rsidRDefault="00000000" w:rsidRPr="00000000" w14:paraId="00000063">
      <w:pPr>
        <w:numPr>
          <w:ilvl w:val="2"/>
          <w:numId w:val="9"/>
        </w:numPr>
        <w:ind w:left="2160" w:hanging="360"/>
        <w:jc w:val="both"/>
        <w:rPr>
          <w:u w:val="none"/>
        </w:rPr>
      </w:pPr>
      <w:r w:rsidDel="00000000" w:rsidR="00000000" w:rsidRPr="00000000">
        <w:rPr>
          <w:rtl w:val="0"/>
        </w:rPr>
        <w:t xml:space="preserve">The value is used to remove the policy from the user. If you want to disassociate a policy for a user, the “Null/null” value is used. </w:t>
      </w:r>
    </w:p>
    <w:p w:rsidR="00000000" w:rsidDel="00000000" w:rsidP="00000000" w:rsidRDefault="00000000" w:rsidRPr="00000000" w14:paraId="00000064">
      <w:pPr>
        <w:numPr>
          <w:ilvl w:val="1"/>
          <w:numId w:val="9"/>
        </w:numPr>
        <w:ind w:left="1440" w:hanging="360"/>
        <w:jc w:val="both"/>
        <w:rPr>
          <w:u w:val="none"/>
        </w:rPr>
      </w:pPr>
      <w:r w:rsidDel="00000000" w:rsidR="00000000" w:rsidRPr="00000000">
        <w:rPr>
          <w:rtl w:val="0"/>
        </w:rPr>
        <w:t xml:space="preserve">Blank </w:t>
      </w:r>
    </w:p>
    <w:p w:rsidR="00000000" w:rsidDel="00000000" w:rsidP="00000000" w:rsidRDefault="00000000" w:rsidRPr="00000000" w14:paraId="00000065">
      <w:pPr>
        <w:numPr>
          <w:ilvl w:val="2"/>
          <w:numId w:val="9"/>
        </w:numPr>
        <w:ind w:left="2160" w:hanging="360"/>
        <w:jc w:val="both"/>
        <w:rPr>
          <w:u w:val="none"/>
        </w:rPr>
      </w:pPr>
      <w:r w:rsidDel="00000000" w:rsidR="00000000" w:rsidRPr="00000000">
        <w:rPr>
          <w:rtl w:val="0"/>
        </w:rPr>
        <w:t xml:space="preserve">The value, if left blank, tells the system to ignore this entry. </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In the scenario that we have taken there are two kinds of dynamic policies. </w:t>
        <w:br w:type="textWrapping"/>
        <w:t xml:space="preserve">Prerequisite - Tags are applied to an employee and parking slot. </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numPr>
          <w:ilvl w:val="0"/>
          <w:numId w:val="10"/>
        </w:numPr>
        <w:ind w:left="720" w:hanging="360"/>
        <w:jc w:val="both"/>
        <w:rPr>
          <w:u w:val="none"/>
        </w:rPr>
      </w:pPr>
      <w:r w:rsidDel="00000000" w:rsidR="00000000" w:rsidRPr="00000000">
        <w:rPr>
          <w:rtl w:val="0"/>
        </w:rPr>
        <w:t xml:space="preserve">To apply/remove policies to/from</w:t>
      </w:r>
      <w:r w:rsidDel="00000000" w:rsidR="00000000" w:rsidRPr="00000000">
        <w:rPr>
          <w:b w:val="1"/>
          <w:bCs w:val="1"/>
          <w:rtl w:val="0"/>
        </w:rPr>
        <w:t xml:space="preserve"> parking slots</w:t>
      </w:r>
      <w:r w:rsidDel="00000000" w:rsidR="00000000" w:rsidRPr="00000000">
        <w:rPr>
          <w:rtl w:val="0"/>
        </w:rPr>
        <w:t xml:space="preserve">: </w:t>
        <w:br w:type="textWrapping"/>
        <w:t xml:space="preserve">(Available policies:  Crossover,SUV,MUV | Sedan | Small,Hatchback | Micro, Hatchback)</w:t>
      </w:r>
    </w:p>
    <w:p w:rsidR="00000000" w:rsidDel="00000000" w:rsidP="00000000" w:rsidRDefault="00000000" w:rsidRPr="00000000" w14:paraId="0000006A">
      <w:pPr>
        <w:numPr>
          <w:ilvl w:val="1"/>
          <w:numId w:val="10"/>
        </w:numPr>
        <w:ind w:left="1440" w:hanging="360"/>
        <w:jc w:val="both"/>
        <w:rPr>
          <w:u w:val="none"/>
        </w:rPr>
      </w:pPr>
      <w:r w:rsidDel="00000000" w:rsidR="00000000" w:rsidRPr="00000000">
        <w:rPr>
          <w:rtl w:val="0"/>
        </w:rPr>
        <w:t xml:space="preserve">When ‘Yes’ is marked for policy type against a parking slot, then the slot will be available to users who are marked ‘Yes’ under the same policy type. </w:t>
        <w:br w:type="textWrapping"/>
        <w:t xml:space="preserve">Basically, the system matches the policy in the parking slot with that of the employee profile and if both the policies are matched, that parking slot is available to book by that employee.</w:t>
        <w:br w:type="textWrapping"/>
        <w:t xml:space="preserve">For Eg: If ‘Sedan’ is marked ‘Yes’ against parking slot ‘P1-100’, then the slot will be available to employees who will be tagged ‘Yes’ under ‘Sedan’ parking type.</w:t>
      </w:r>
    </w:p>
    <w:p w:rsidR="00000000" w:rsidDel="00000000" w:rsidP="00000000" w:rsidRDefault="00000000" w:rsidRPr="00000000" w14:paraId="0000006B">
      <w:pPr>
        <w:numPr>
          <w:ilvl w:val="1"/>
          <w:numId w:val="10"/>
        </w:numPr>
        <w:ind w:left="1440" w:hanging="360"/>
        <w:jc w:val="both"/>
        <w:rPr>
          <w:u w:val="none"/>
        </w:rPr>
      </w:pPr>
      <w:r w:rsidDel="00000000" w:rsidR="00000000" w:rsidRPr="00000000">
        <w:rPr>
          <w:rtl w:val="0"/>
        </w:rPr>
        <w:t xml:space="preserve">To remove the parking policy from any parking slot, we mark that policy type as ‘Null/null’ against that parking slot.</w:t>
      </w:r>
    </w:p>
    <w:p w:rsidR="00000000" w:rsidDel="00000000" w:rsidP="00000000" w:rsidRDefault="00000000" w:rsidRPr="00000000" w14:paraId="0000006C">
      <w:pPr>
        <w:numPr>
          <w:ilvl w:val="1"/>
          <w:numId w:val="10"/>
        </w:numPr>
        <w:ind w:left="1440" w:hanging="360"/>
        <w:jc w:val="both"/>
        <w:rPr>
          <w:u w:val="none"/>
        </w:rPr>
      </w:pPr>
      <w:r w:rsidDel="00000000" w:rsidR="00000000" w:rsidRPr="00000000">
        <w:rPr>
          <w:rtl w:val="0"/>
        </w:rPr>
        <w:t xml:space="preserve">If the policy type is kept blank against any parking slot, then the existing policy will be unmodified.</w:t>
        <w:br w:type="textWrapping"/>
      </w:r>
    </w:p>
    <w:p w:rsidR="00000000" w:rsidDel="00000000" w:rsidP="00000000" w:rsidRDefault="00000000" w:rsidRPr="00000000" w14:paraId="0000006D">
      <w:pPr>
        <w:numPr>
          <w:ilvl w:val="0"/>
          <w:numId w:val="10"/>
        </w:numPr>
        <w:ind w:left="720" w:hanging="360"/>
        <w:jc w:val="both"/>
        <w:rPr>
          <w:u w:val="none"/>
        </w:rPr>
      </w:pPr>
      <w:r w:rsidDel="00000000" w:rsidR="00000000" w:rsidRPr="00000000">
        <w:rPr>
          <w:rtl w:val="0"/>
        </w:rPr>
        <w:t xml:space="preserve">To apply/remove policies to/from</w:t>
      </w:r>
      <w:r w:rsidDel="00000000" w:rsidR="00000000" w:rsidRPr="00000000">
        <w:rPr>
          <w:b w:val="1"/>
          <w:bCs w:val="1"/>
          <w:rtl w:val="0"/>
        </w:rPr>
        <w:t xml:space="preserve"> employee/user profiles </w:t>
      </w:r>
      <w:r w:rsidDel="00000000" w:rsidR="00000000" w:rsidRPr="00000000">
        <w:rPr>
          <w:rtl w:val="0"/>
        </w:rPr>
        <w:br w:type="textWrapping"/>
        <w:t xml:space="preserve">(Available policies:  Crossover,SUV,MUV | Sedan | Small,Hatchback | Micro, Hatchback)</w:t>
      </w:r>
    </w:p>
    <w:p w:rsidR="00000000" w:rsidDel="00000000" w:rsidP="00000000" w:rsidRDefault="00000000" w:rsidRPr="00000000" w14:paraId="0000006E">
      <w:pPr>
        <w:numPr>
          <w:ilvl w:val="1"/>
          <w:numId w:val="13"/>
        </w:numPr>
        <w:ind w:left="1440" w:hanging="360"/>
        <w:jc w:val="both"/>
      </w:pPr>
      <w:r w:rsidDel="00000000" w:rsidR="00000000" w:rsidRPr="00000000">
        <w:rPr>
          <w:rtl w:val="0"/>
        </w:rPr>
        <w:t xml:space="preserve">When “Yes” is marked for employee/user, the user is able to see that slots marked under the same policy type and can create a parking booking. </w:t>
      </w:r>
      <w:r w:rsidDel="00000000" w:rsidR="00000000" w:rsidRPr="00000000">
        <w:rPr>
          <w:rtl w:val="0"/>
        </w:rPr>
      </w:r>
    </w:p>
    <w:p w:rsidR="00000000" w:rsidDel="00000000" w:rsidP="00000000" w:rsidRDefault="00000000" w:rsidRPr="00000000" w14:paraId="0000006F">
      <w:pPr>
        <w:numPr>
          <w:ilvl w:val="1"/>
          <w:numId w:val="13"/>
        </w:numPr>
        <w:ind w:left="1440" w:hanging="360"/>
        <w:jc w:val="both"/>
      </w:pPr>
      <w:r w:rsidDel="00000000" w:rsidR="00000000" w:rsidRPr="00000000">
        <w:rPr>
          <w:rtl w:val="0"/>
        </w:rPr>
        <w:t xml:space="preserve">When “Null/null” is marked for employee/user, the parking policy is removed from the user’s profile</w:t>
      </w:r>
    </w:p>
    <w:p w:rsidR="00000000" w:rsidDel="00000000" w:rsidP="00000000" w:rsidRDefault="00000000" w:rsidRPr="00000000" w14:paraId="00000070">
      <w:pPr>
        <w:numPr>
          <w:ilvl w:val="1"/>
          <w:numId w:val="13"/>
        </w:numPr>
        <w:ind w:left="1440" w:hanging="360"/>
        <w:jc w:val="both"/>
      </w:pPr>
      <w:r w:rsidDel="00000000" w:rsidR="00000000" w:rsidRPr="00000000">
        <w:rPr>
          <w:rtl w:val="0"/>
        </w:rPr>
        <w:t xml:space="preserve">When the cell is blank, for employee /user, then there is no change in existing parking policies for the user.</w:t>
        <w:br w:type="textWrapping"/>
      </w:r>
    </w:p>
    <w:p w:rsidR="00000000" w:rsidDel="00000000" w:rsidP="00000000" w:rsidRDefault="00000000" w:rsidRPr="00000000" w14:paraId="00000071">
      <w:pPr>
        <w:ind w:left="0" w:firstLine="0"/>
        <w:jc w:val="both"/>
        <w:rPr/>
      </w:pPr>
      <w:r w:rsidDel="00000000" w:rsidR="00000000" w:rsidRPr="00000000">
        <w:rPr>
          <w:rtl w:val="0"/>
        </w:rPr>
        <w:t xml:space="preserve">     3. Policy for preventing parking booking (</w:t>
      </w:r>
      <w:r w:rsidDel="00000000" w:rsidR="00000000" w:rsidRPr="00000000">
        <w:rPr>
          <w:b w:val="1"/>
          <w:bCs w:val="1"/>
          <w:rtl w:val="0"/>
        </w:rPr>
        <w:t xml:space="preserve">BLOCK_HOTSEAT</w:t>
      </w:r>
      <w:r w:rsidDel="00000000" w:rsidR="00000000" w:rsidRPr="00000000">
        <w:rPr>
          <w:rtl w:val="0"/>
        </w:rPr>
        <w:t xml:space="preserve">)</w:t>
      </w:r>
    </w:p>
    <w:p w:rsidR="00000000" w:rsidDel="00000000" w:rsidP="00000000" w:rsidRDefault="00000000" w:rsidRPr="00000000" w14:paraId="00000072">
      <w:pPr>
        <w:numPr>
          <w:ilvl w:val="1"/>
          <w:numId w:val="13"/>
        </w:numPr>
        <w:ind w:left="1440" w:hanging="360"/>
        <w:jc w:val="both"/>
        <w:rPr/>
      </w:pPr>
      <w:r w:rsidDel="00000000" w:rsidR="00000000" w:rsidRPr="00000000">
        <w:rPr>
          <w:rtl w:val="0"/>
        </w:rPr>
        <w:t xml:space="preserve">When “Yes” is marked for employee and user, the user is able to see that slot and can create a parking booking. </w:t>
      </w:r>
    </w:p>
    <w:p w:rsidR="00000000" w:rsidDel="00000000" w:rsidP="00000000" w:rsidRDefault="00000000" w:rsidRPr="00000000" w14:paraId="00000073">
      <w:pPr>
        <w:numPr>
          <w:ilvl w:val="1"/>
          <w:numId w:val="13"/>
        </w:numPr>
        <w:ind w:left="1440" w:hanging="360"/>
        <w:jc w:val="both"/>
        <w:rPr/>
      </w:pPr>
      <w:r w:rsidDel="00000000" w:rsidR="00000000" w:rsidRPr="00000000">
        <w:rPr>
          <w:rtl w:val="0"/>
        </w:rPr>
        <w:t xml:space="preserve">When “Null/null” is marked for employee and user, it is used to remove the policy from the user</w:t>
      </w:r>
    </w:p>
    <w:p w:rsidR="00000000" w:rsidDel="00000000" w:rsidP="00000000" w:rsidRDefault="00000000" w:rsidRPr="00000000" w14:paraId="00000074">
      <w:pPr>
        <w:numPr>
          <w:ilvl w:val="1"/>
          <w:numId w:val="13"/>
        </w:numPr>
        <w:ind w:left="1440" w:hanging="360"/>
        <w:jc w:val="both"/>
        <w:rPr/>
      </w:pPr>
      <w:r w:rsidDel="00000000" w:rsidR="00000000" w:rsidRPr="00000000">
        <w:rPr>
          <w:rtl w:val="0"/>
        </w:rPr>
        <w:t xml:space="preserve">When the cell is blank, for both employee and user, it is ignored</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ind w:firstLine="0"/>
        <w:jc w:val="both"/>
        <w:rPr/>
      </w:pPr>
      <w:r w:rsidDel="00000000" w:rsidR="00000000" w:rsidRPr="00000000">
        <w:rPr>
          <w:b w:val="1"/>
          <w:bCs w:val="1"/>
          <w:rtl w:val="0"/>
        </w:rPr>
        <w:t xml:space="preserve">Note - </w:t>
      </w:r>
      <w:r w:rsidDel="00000000" w:rsidR="00000000" w:rsidRPr="00000000">
        <w:rPr>
          <w:rtl w:val="0"/>
        </w:rPr>
        <w:t xml:space="preserve">The BLOCK_HOTSEAT policy is used to block only those slots that are marked as hotslots. If a user has a sedan policy in Employee and Parking policy, they can still create a parking booking for a sedan slot. </w:t>
      </w:r>
    </w:p>
    <w:p w:rsidR="00000000" w:rsidDel="00000000" w:rsidP="00000000" w:rsidRDefault="00000000" w:rsidRPr="00000000" w14:paraId="00000077">
      <w:pPr>
        <w:ind w:firstLine="0"/>
        <w:jc w:val="both"/>
        <w:rPr/>
      </w:pPr>
      <w:r w:rsidDel="00000000" w:rsidR="00000000" w:rsidRPr="00000000">
        <w:rPr>
          <w:rtl w:val="0"/>
        </w:rPr>
      </w:r>
    </w:p>
    <w:p w:rsidR="00000000" w:rsidDel="00000000" w:rsidP="00000000" w:rsidRDefault="00000000" w:rsidRPr="00000000" w14:paraId="00000078">
      <w:pPr>
        <w:ind w:firstLine="0"/>
        <w:jc w:val="both"/>
        <w:rPr/>
      </w:pPr>
      <w:r w:rsidDel="00000000" w:rsidR="00000000" w:rsidRPr="00000000">
        <w:rPr>
          <w:rtl w:val="0"/>
        </w:rPr>
      </w:r>
    </w:p>
    <w:p w:rsidR="00000000" w:rsidDel="00000000" w:rsidP="00000000" w:rsidRDefault="00000000" w:rsidRPr="00000000" w14:paraId="00000079">
      <w:pPr>
        <w:pStyle w:val="Heading2"/>
        <w:jc w:val="both"/>
        <w:rPr/>
      </w:pPr>
      <w:bookmarkStart w:colFirst="0" w:colLast="0" w:name="_lflvka6b6ud4" w:id="4"/>
      <w:bookmarkEnd w:id="4"/>
      <w:r w:rsidDel="00000000" w:rsidR="00000000" w:rsidRPr="00000000">
        <w:rPr>
          <w:rtl w:val="0"/>
        </w:rPr>
        <w:t xml:space="preserve">Scenarios</w:t>
      </w:r>
    </w:p>
    <w:p w:rsidR="00000000" w:rsidDel="00000000" w:rsidP="00000000" w:rsidRDefault="00000000" w:rsidRPr="00000000" w14:paraId="0000007A">
      <w:pPr>
        <w:pStyle w:val="Heading3"/>
        <w:rPr/>
      </w:pPr>
      <w:bookmarkStart w:colFirst="0" w:colLast="0" w:name="_qg5t38dz9v3w" w:id="5"/>
      <w:bookmarkEnd w:id="5"/>
      <w:r w:rsidDel="00000000" w:rsidR="00000000" w:rsidRPr="00000000">
        <w:rPr>
          <w:rtl w:val="0"/>
        </w:rPr>
        <w:t xml:space="preserve">Scenario 1</w:t>
      </w:r>
    </w:p>
    <w:p w:rsidR="00000000" w:rsidDel="00000000" w:rsidP="00000000" w:rsidRDefault="00000000" w:rsidRPr="00000000" w14:paraId="0000007B">
      <w:pPr>
        <w:rPr/>
      </w:pPr>
      <w:r w:rsidDel="00000000" w:rsidR="00000000" w:rsidRPr="00000000">
        <w:rPr>
          <w:rtl w:val="0"/>
        </w:rPr>
        <w:t xml:space="preserve">If there is a case, where the organization wants users to book parking slots for only the vehicle types that they are assigned to via policies, upload the “Employee Tagging” document like so - </w:t>
      </w:r>
    </w:p>
    <w:p w:rsidR="00000000" w:rsidDel="00000000" w:rsidP="00000000" w:rsidRDefault="00000000" w:rsidRPr="00000000" w14:paraId="0000007C">
      <w:pPr>
        <w:rPr/>
      </w:pPr>
      <w:r w:rsidDel="00000000" w:rsidR="00000000" w:rsidRPr="00000000">
        <w:rPr/>
        <w:drawing>
          <wp:inline distB="114300" distT="114300" distL="114300" distR="114300">
            <wp:extent cx="5943600" cy="9144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numPr>
          <w:ilvl w:val="0"/>
          <w:numId w:val="11"/>
        </w:numPr>
        <w:ind w:left="720" w:hanging="360"/>
        <w:rPr>
          <w:u w:val="none"/>
        </w:rPr>
      </w:pPr>
      <w:r w:rsidDel="00000000" w:rsidR="00000000" w:rsidRPr="00000000">
        <w:rPr>
          <w:rtl w:val="0"/>
        </w:rPr>
        <w:t xml:space="preserve">The BLOCK_HOTSEAT tag ensures that users cannot block hot slots. </w:t>
      </w:r>
    </w:p>
    <w:p w:rsidR="00000000" w:rsidDel="00000000" w:rsidP="00000000" w:rsidRDefault="00000000" w:rsidRPr="00000000" w14:paraId="0000007F">
      <w:pPr>
        <w:numPr>
          <w:ilvl w:val="0"/>
          <w:numId w:val="11"/>
        </w:numPr>
        <w:ind w:left="720" w:hanging="360"/>
        <w:rPr>
          <w:u w:val="none"/>
        </w:rPr>
      </w:pPr>
      <w:r w:rsidDel="00000000" w:rsidR="00000000" w:rsidRPr="00000000">
        <w:rPr>
          <w:rtl w:val="0"/>
        </w:rPr>
        <w:t xml:space="preserve">The “Yes” values under the vehicle types is the assignment of that vehicle type for that particular user. </w:t>
      </w:r>
    </w:p>
    <w:p w:rsidR="00000000" w:rsidDel="00000000" w:rsidP="00000000" w:rsidRDefault="00000000" w:rsidRPr="00000000" w14:paraId="00000080">
      <w:pPr>
        <w:pStyle w:val="Heading3"/>
        <w:rPr/>
      </w:pPr>
      <w:bookmarkStart w:colFirst="0" w:colLast="0" w:name="_pwg5tfi5i0x1" w:id="6"/>
      <w:bookmarkEnd w:id="6"/>
      <w:r w:rsidDel="00000000" w:rsidR="00000000" w:rsidRPr="00000000">
        <w:rPr>
          <w:rtl w:val="0"/>
        </w:rPr>
        <w:t xml:space="preserve">Scenario 2</w:t>
      </w:r>
    </w:p>
    <w:p w:rsidR="00000000" w:rsidDel="00000000" w:rsidP="00000000" w:rsidRDefault="00000000" w:rsidRPr="00000000" w14:paraId="00000081">
      <w:pPr>
        <w:rPr/>
      </w:pPr>
      <w:r w:rsidDel="00000000" w:rsidR="00000000" w:rsidRPr="00000000">
        <w:rPr>
          <w:rtl w:val="0"/>
        </w:rPr>
        <w:t xml:space="preserve">If there is a case, where the organization wants to block users from creating any parking bookings at all due to non-compliance of the process, upload the “Employee Tagging” document like so - </w:t>
      </w:r>
    </w:p>
    <w:p w:rsidR="00000000" w:rsidDel="00000000" w:rsidP="00000000" w:rsidRDefault="00000000" w:rsidRPr="00000000" w14:paraId="00000082">
      <w:pPr>
        <w:rPr/>
      </w:pPr>
      <w:r w:rsidDel="00000000" w:rsidR="00000000" w:rsidRPr="00000000">
        <w:rPr/>
        <w:drawing>
          <wp:inline distB="114300" distT="114300" distL="114300" distR="114300">
            <wp:extent cx="5943600" cy="7747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numPr>
          <w:ilvl w:val="0"/>
          <w:numId w:val="3"/>
        </w:numPr>
        <w:ind w:left="720" w:hanging="360"/>
        <w:rPr>
          <w:u w:val="none"/>
        </w:rPr>
      </w:pPr>
      <w:r w:rsidDel="00000000" w:rsidR="00000000" w:rsidRPr="00000000">
        <w:rPr>
          <w:rtl w:val="0"/>
        </w:rPr>
        <w:t xml:space="preserve">Setting “Null” for the vehicle build type that the user is given ensures that users can not book slots for the vehicle build type that they are given access to. </w:t>
      </w:r>
    </w:p>
    <w:p w:rsidR="00000000" w:rsidDel="00000000" w:rsidP="00000000" w:rsidRDefault="00000000" w:rsidRPr="00000000" w14:paraId="00000085">
      <w:pPr>
        <w:numPr>
          <w:ilvl w:val="0"/>
          <w:numId w:val="3"/>
        </w:numPr>
        <w:ind w:left="720" w:hanging="360"/>
        <w:rPr>
          <w:u w:val="none"/>
        </w:rPr>
      </w:pPr>
      <w:r w:rsidDel="00000000" w:rsidR="00000000" w:rsidRPr="00000000">
        <w:rPr>
          <w:rtl w:val="0"/>
        </w:rPr>
        <w:t xml:space="preserve">The behaviour of the “BLOCK_HOTSEAT” policy remains the same.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3"/>
        <w:rPr/>
      </w:pPr>
      <w:bookmarkStart w:colFirst="0" w:colLast="0" w:name="_qi7hdm8bivg7" w:id="7"/>
      <w:bookmarkEnd w:id="7"/>
      <w:r w:rsidDel="00000000" w:rsidR="00000000" w:rsidRPr="00000000">
        <w:rPr>
          <w:rtl w:val="0"/>
        </w:rPr>
        <w:t xml:space="preserve">Scenario 3</w:t>
      </w:r>
    </w:p>
    <w:p w:rsidR="00000000" w:rsidDel="00000000" w:rsidP="00000000" w:rsidRDefault="00000000" w:rsidRPr="00000000" w14:paraId="00000088">
      <w:pPr>
        <w:jc w:val="both"/>
        <w:rPr/>
      </w:pPr>
      <w:r w:rsidDel="00000000" w:rsidR="00000000" w:rsidRPr="00000000">
        <w:rPr>
          <w:rtl w:val="0"/>
        </w:rPr>
        <w:t xml:space="preserve">An admin has uploaded tags for a user for a future date. For some reason, they need to update the future date to today. The admin needs to first upload the tag file by putting null in the columns where the tag is to be applied. This removes the effect of the earlier tag and then the admin can re-upload with the new start date and the tag config. </w:t>
      </w:r>
      <w:r w:rsidDel="00000000" w:rsidR="00000000" w:rsidRPr="00000000">
        <w:rPr>
          <w:rtl w:val="0"/>
        </w:rPr>
      </w:r>
    </w:p>
    <w:p w:rsidR="00000000" w:rsidDel="00000000" w:rsidP="00000000" w:rsidRDefault="00000000" w:rsidRPr="00000000" w14:paraId="00000089">
      <w:pPr>
        <w:pStyle w:val="Heading2"/>
        <w:jc w:val="both"/>
        <w:rPr/>
      </w:pPr>
      <w:bookmarkStart w:colFirst="0" w:colLast="0" w:name="_5ytmrv4yfub" w:id="8"/>
      <w:bookmarkEnd w:id="8"/>
      <w:r w:rsidDel="00000000" w:rsidR="00000000" w:rsidRPr="00000000">
        <w:rPr>
          <w:rtl w:val="0"/>
        </w:rPr>
        <w:t xml:space="preserve">SOP for new additions</w:t>
      </w:r>
    </w:p>
    <w:p w:rsidR="00000000" w:rsidDel="00000000" w:rsidP="00000000" w:rsidRDefault="00000000" w:rsidRPr="00000000" w14:paraId="0000008A">
      <w:pPr>
        <w:pStyle w:val="Heading3"/>
        <w:rPr/>
      </w:pPr>
      <w:bookmarkStart w:colFirst="0" w:colLast="0" w:name="_ustr1jddkjw3" w:id="9"/>
      <w:bookmarkEnd w:id="9"/>
      <w:r w:rsidDel="00000000" w:rsidR="00000000" w:rsidRPr="00000000">
        <w:rPr>
          <w:rtl w:val="0"/>
        </w:rPr>
        <w:t xml:space="preserve">New employee</w:t>
      </w:r>
    </w:p>
    <w:p w:rsidR="00000000" w:rsidDel="00000000" w:rsidP="00000000" w:rsidRDefault="00000000" w:rsidRPr="00000000" w14:paraId="0000008B">
      <w:pPr>
        <w:numPr>
          <w:ilvl w:val="0"/>
          <w:numId w:val="8"/>
        </w:numPr>
        <w:ind w:left="720" w:hanging="360"/>
        <w:rPr>
          <w:u w:val="none"/>
        </w:rPr>
      </w:pPr>
      <w:r w:rsidDel="00000000" w:rsidR="00000000" w:rsidRPr="00000000">
        <w:rPr>
          <w:rtl w:val="0"/>
        </w:rPr>
        <w:t xml:space="preserve">If there is an addition of a new employee, the following needs to be done - </w:t>
      </w:r>
    </w:p>
    <w:p w:rsidR="00000000" w:rsidDel="00000000" w:rsidP="00000000" w:rsidRDefault="00000000" w:rsidRPr="00000000" w14:paraId="0000008C">
      <w:pPr>
        <w:numPr>
          <w:ilvl w:val="1"/>
          <w:numId w:val="8"/>
        </w:numPr>
        <w:ind w:left="1440" w:hanging="360"/>
        <w:rPr>
          <w:u w:val="none"/>
        </w:rPr>
      </w:pPr>
      <w:r w:rsidDel="00000000" w:rsidR="00000000" w:rsidRPr="00000000">
        <w:rPr>
          <w:rtl w:val="0"/>
        </w:rPr>
        <w:t xml:space="preserve">Get details of the new employee’s vehicle status</w:t>
      </w:r>
    </w:p>
    <w:p w:rsidR="00000000" w:rsidDel="00000000" w:rsidP="00000000" w:rsidRDefault="00000000" w:rsidRPr="00000000" w14:paraId="0000008D">
      <w:pPr>
        <w:numPr>
          <w:ilvl w:val="1"/>
          <w:numId w:val="8"/>
        </w:numPr>
        <w:ind w:left="1440" w:hanging="360"/>
        <w:rPr>
          <w:u w:val="none"/>
        </w:rPr>
      </w:pPr>
      <w:r w:rsidDel="00000000" w:rsidR="00000000" w:rsidRPr="00000000">
        <w:rPr>
          <w:rtl w:val="0"/>
        </w:rPr>
        <w:t xml:space="preserve">A new entry for this new user has to be added in the “Employee Tagging” file assigned the right tags</w:t>
      </w:r>
    </w:p>
    <w:p w:rsidR="00000000" w:rsidDel="00000000" w:rsidP="00000000" w:rsidRDefault="00000000" w:rsidRPr="00000000" w14:paraId="0000008E">
      <w:pPr>
        <w:numPr>
          <w:ilvl w:val="2"/>
          <w:numId w:val="8"/>
        </w:numPr>
        <w:ind w:left="2160" w:hanging="360"/>
        <w:rPr>
          <w:u w:val="none"/>
        </w:rPr>
      </w:pPr>
      <w:r w:rsidDel="00000000" w:rsidR="00000000" w:rsidRPr="00000000">
        <w:rPr>
          <w:rtl w:val="0"/>
        </w:rPr>
        <w:t xml:space="preserve">Eg - If the user has a SUV, the entry will contain the user’s employee ID, start date trigger and type “Yes” under the “SUV” tag. </w:t>
      </w:r>
    </w:p>
    <w:p w:rsidR="00000000" w:rsidDel="00000000" w:rsidP="00000000" w:rsidRDefault="00000000" w:rsidRPr="00000000" w14:paraId="0000008F">
      <w:pPr>
        <w:numPr>
          <w:ilvl w:val="2"/>
          <w:numId w:val="8"/>
        </w:numPr>
        <w:ind w:left="2160" w:hanging="360"/>
        <w:rPr>
          <w:u w:val="none"/>
        </w:rPr>
      </w:pPr>
      <w:r w:rsidDel="00000000" w:rsidR="00000000" w:rsidRPr="00000000">
        <w:rPr>
          <w:rtl w:val="0"/>
        </w:rPr>
        <w:t xml:space="preserve">Optionally, if you want the user to only see SUV slots, mark “Yes” under the “BLOCK_HOTSEAT” tag. </w:t>
      </w:r>
    </w:p>
    <w:p w:rsidR="00000000" w:rsidDel="00000000" w:rsidP="00000000" w:rsidRDefault="00000000" w:rsidRPr="00000000" w14:paraId="00000090">
      <w:pPr>
        <w:pStyle w:val="Heading3"/>
        <w:rPr/>
      </w:pPr>
      <w:bookmarkStart w:colFirst="0" w:colLast="0" w:name="_c5d3igl2230o" w:id="10"/>
      <w:bookmarkEnd w:id="10"/>
      <w:r w:rsidDel="00000000" w:rsidR="00000000" w:rsidRPr="00000000">
        <w:rPr>
          <w:rtl w:val="0"/>
        </w:rPr>
        <w:t xml:space="preserve">New parking slot</w:t>
      </w:r>
    </w:p>
    <w:p w:rsidR="00000000" w:rsidDel="00000000" w:rsidP="00000000" w:rsidRDefault="00000000" w:rsidRPr="00000000" w14:paraId="00000091">
      <w:pPr>
        <w:numPr>
          <w:ilvl w:val="0"/>
          <w:numId w:val="5"/>
        </w:numPr>
        <w:ind w:left="720" w:hanging="360"/>
        <w:rPr>
          <w:u w:val="none"/>
        </w:rPr>
      </w:pPr>
      <w:r w:rsidDel="00000000" w:rsidR="00000000" w:rsidRPr="00000000">
        <w:rPr>
          <w:rtl w:val="0"/>
        </w:rPr>
        <w:t xml:space="preserve">If there is a new parking slot that is to be added into the system, write an email to the MoveInSync team giving the following information - </w:t>
      </w:r>
    </w:p>
    <w:p w:rsidR="00000000" w:rsidDel="00000000" w:rsidP="00000000" w:rsidRDefault="00000000" w:rsidRPr="00000000" w14:paraId="00000092">
      <w:pPr>
        <w:numPr>
          <w:ilvl w:val="1"/>
          <w:numId w:val="5"/>
        </w:numPr>
        <w:ind w:left="1440" w:hanging="360"/>
        <w:rPr>
          <w:u w:val="none"/>
        </w:rPr>
      </w:pPr>
      <w:r w:rsidDel="00000000" w:rsidR="00000000" w:rsidRPr="00000000">
        <w:rPr>
          <w:rtl w:val="0"/>
        </w:rPr>
        <w:t xml:space="preserve">Office, Zone, Level and Slot No. </w:t>
      </w:r>
    </w:p>
    <w:p w:rsidR="00000000" w:rsidDel="00000000" w:rsidP="00000000" w:rsidRDefault="00000000" w:rsidRPr="00000000" w14:paraId="00000093">
      <w:pPr>
        <w:numPr>
          <w:ilvl w:val="1"/>
          <w:numId w:val="5"/>
        </w:numPr>
        <w:ind w:left="1440" w:hanging="360"/>
        <w:rPr>
          <w:u w:val="none"/>
        </w:rPr>
      </w:pPr>
      <w:r w:rsidDel="00000000" w:rsidR="00000000" w:rsidRPr="00000000">
        <w:rPr>
          <w:rtl w:val="0"/>
        </w:rPr>
        <w:t xml:space="preserve">The MoveInSync team will get this added into the server from the backend. </w:t>
      </w:r>
    </w:p>
    <w:p w:rsidR="00000000" w:rsidDel="00000000" w:rsidP="00000000" w:rsidRDefault="00000000" w:rsidRPr="00000000" w14:paraId="00000094">
      <w:pPr>
        <w:numPr>
          <w:ilvl w:val="1"/>
          <w:numId w:val="5"/>
        </w:numPr>
        <w:ind w:left="1440" w:hanging="360"/>
        <w:rPr>
          <w:u w:val="none"/>
        </w:rPr>
      </w:pPr>
      <w:r w:rsidDel="00000000" w:rsidR="00000000" w:rsidRPr="00000000">
        <w:rPr>
          <w:rtl w:val="0"/>
        </w:rPr>
        <w:t xml:space="preserve">The Parking tagging file needs to be uploaded with the above information as well as the trigger start date as well as the tag that is to be associated with this new slot. </w:t>
      </w:r>
    </w:p>
    <w:p w:rsidR="00000000" w:rsidDel="00000000" w:rsidP="00000000" w:rsidRDefault="00000000" w:rsidRPr="00000000" w14:paraId="00000095">
      <w:pPr>
        <w:ind w:left="1440" w:firstLine="0"/>
        <w:rPr/>
      </w:pPr>
      <w:r w:rsidDel="00000000" w:rsidR="00000000" w:rsidRPr="00000000">
        <w:rPr>
          <w:rtl w:val="0"/>
        </w:rPr>
        <w:t xml:space="preserve">(Follow the process mentioned above in the “How does it work” section for the Parking Tagging file)</w:t>
      </w:r>
    </w:p>
    <w:p w:rsidR="00000000" w:rsidDel="00000000" w:rsidP="00000000" w:rsidRDefault="00000000" w:rsidRPr="00000000" w14:paraId="00000096">
      <w:pPr>
        <w:pStyle w:val="Heading3"/>
        <w:rPr/>
      </w:pPr>
      <w:bookmarkStart w:colFirst="0" w:colLast="0" w:name="_t9qneqeo29bk" w:id="11"/>
      <w:bookmarkEnd w:id="11"/>
      <w:r w:rsidDel="00000000" w:rsidR="00000000" w:rsidRPr="00000000">
        <w:rPr>
          <w:rtl w:val="0"/>
        </w:rPr>
        <w:t xml:space="preserve">Edge cases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numPr>
          <w:ilvl w:val="0"/>
          <w:numId w:val="2"/>
        </w:numPr>
        <w:shd w:fill="ffffff" w:val="clear"/>
        <w:ind w:left="720" w:hanging="360"/>
        <w:jc w:val="both"/>
        <w:rPr>
          <w:color w:val="222222"/>
          <w:u w:val="none"/>
        </w:rPr>
      </w:pPr>
      <w:r w:rsidDel="00000000" w:rsidR="00000000" w:rsidRPr="00000000">
        <w:rPr>
          <w:color w:val="222222"/>
          <w:rtl w:val="0"/>
        </w:rPr>
        <w:t xml:space="preserve">There can sometimes occur a case where, during the tagging upload process, the start date in the tagging file gets modified into the in the future due to a formatting issue.</w:t>
      </w:r>
    </w:p>
    <w:p w:rsidR="00000000" w:rsidDel="00000000" w:rsidP="00000000" w:rsidRDefault="00000000" w:rsidRPr="00000000" w14:paraId="00000099">
      <w:pPr>
        <w:numPr>
          <w:ilvl w:val="0"/>
          <w:numId w:val="2"/>
        </w:numPr>
        <w:shd w:fill="ffffff" w:val="clear"/>
        <w:ind w:left="720" w:hanging="360"/>
        <w:jc w:val="both"/>
        <w:rPr>
          <w:color w:val="222222"/>
          <w:u w:val="none"/>
        </w:rPr>
      </w:pPr>
      <w:r w:rsidDel="00000000" w:rsidR="00000000" w:rsidRPr="00000000">
        <w:rPr>
          <w:color w:val="222222"/>
          <w:rtl w:val="0"/>
        </w:rPr>
        <w:t xml:space="preserve">Since this date had not yet elapsed, the updated tags are not mapped to the users, which leads to a discrepancy in users seeing incorrect vehicle levels. </w:t>
        <w:br w:type="textWrapping"/>
      </w:r>
    </w:p>
    <w:p w:rsidR="00000000" w:rsidDel="00000000" w:rsidP="00000000" w:rsidRDefault="00000000" w:rsidRPr="00000000" w14:paraId="0000009A">
      <w:pPr>
        <w:numPr>
          <w:ilvl w:val="0"/>
          <w:numId w:val="2"/>
        </w:numPr>
        <w:shd w:fill="ffffff" w:val="clear"/>
        <w:spacing w:after="0" w:afterAutospacing="0"/>
        <w:ind w:left="720" w:hanging="360"/>
        <w:jc w:val="both"/>
        <w:rPr>
          <w:color w:val="222222"/>
          <w:u w:val="none"/>
        </w:rPr>
      </w:pPr>
      <w:r w:rsidDel="00000000" w:rsidR="00000000" w:rsidRPr="00000000">
        <w:rPr>
          <w:color w:val="222222"/>
          <w:rtl w:val="0"/>
        </w:rPr>
        <w:t xml:space="preserve">Here’s how it can be corrected:</w:t>
      </w:r>
    </w:p>
    <w:p w:rsidR="00000000" w:rsidDel="00000000" w:rsidP="00000000" w:rsidRDefault="00000000" w:rsidRPr="00000000" w14:paraId="0000009B">
      <w:pPr>
        <w:numPr>
          <w:ilvl w:val="0"/>
          <w:numId w:val="7"/>
        </w:numPr>
        <w:spacing w:after="0" w:afterAutospacing="0" w:before="0" w:beforeAutospacing="0" w:lineRule="auto"/>
        <w:ind w:left="940" w:hanging="360"/>
        <w:jc w:val="both"/>
      </w:pPr>
      <w:r w:rsidDel="00000000" w:rsidR="00000000" w:rsidRPr="00000000">
        <w:rPr>
          <w:color w:val="1d1c1d"/>
          <w:rtl w:val="0"/>
        </w:rPr>
        <w:t xml:space="preserve">In the event the tag setup is done such that the date is in the incorrect format, upload a new file where the dates are in the right format and for the right starting date. Apply "null" for the relevant tags and upload this file.</w:t>
      </w:r>
    </w:p>
    <w:p w:rsidR="00000000" w:rsidDel="00000000" w:rsidP="00000000" w:rsidRDefault="00000000" w:rsidRPr="00000000" w14:paraId="0000009C">
      <w:pPr>
        <w:numPr>
          <w:ilvl w:val="0"/>
          <w:numId w:val="7"/>
        </w:numPr>
        <w:spacing w:after="0" w:afterAutospacing="0" w:before="0" w:beforeAutospacing="0" w:lineRule="auto"/>
        <w:ind w:left="940" w:hanging="360"/>
        <w:jc w:val="both"/>
      </w:pPr>
      <w:r w:rsidDel="00000000" w:rsidR="00000000" w:rsidRPr="00000000">
        <w:rPr>
          <w:color w:val="222222"/>
          <w:rtl w:val="0"/>
        </w:rPr>
        <w:t xml:space="preserve">This upload will ensure that all the tags are removed for these affected users and a fresh tagging setup can be done.</w:t>
      </w:r>
    </w:p>
    <w:p w:rsidR="00000000" w:rsidDel="00000000" w:rsidP="00000000" w:rsidRDefault="00000000" w:rsidRPr="00000000" w14:paraId="0000009D">
      <w:pPr>
        <w:numPr>
          <w:ilvl w:val="0"/>
          <w:numId w:val="7"/>
        </w:numPr>
        <w:spacing w:after="200" w:before="0" w:beforeAutospacing="0" w:lineRule="auto"/>
        <w:ind w:left="940" w:hanging="360"/>
        <w:jc w:val="both"/>
      </w:pPr>
      <w:r w:rsidDel="00000000" w:rsidR="00000000" w:rsidRPr="00000000">
        <w:rPr>
          <w:color w:val="222222"/>
          <w:rtl w:val="0"/>
        </w:rPr>
        <w:t xml:space="preserve">Apply "yes" for the relevant tags with the start date in the right format to re-apply the tags as desired.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sectPr>
      <w:headerReference r:id="rId12" w:type="default"/>
      <w:footerReference r:id="rId13"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pageBreakBefore w:val="0"/>
      <w:shd w:fill="ffffff" w:val="clear"/>
      <w:spacing w:line="288" w:lineRule="auto"/>
      <w:ind w:left="0" w:firstLine="0"/>
      <w:jc w:val="center"/>
      <w:rPr>
        <w:rFonts w:ascii="Calibri" w:cs="Calibri" w:eastAsia="Calibri" w:hAnsi="Calibri"/>
        <w:color w:val="999999"/>
        <w:sz w:val="20"/>
        <w:szCs w:val="20"/>
      </w:rPr>
    </w:pPr>
    <w:r w:rsidDel="00000000" w:rsidR="00000000" w:rsidRPr="00000000">
      <w:rPr>
        <w:rFonts w:ascii="Calibri" w:cs="Calibri" w:eastAsia="Calibri" w:hAnsi="Calibri"/>
        <w:color w:val="999999"/>
        <w:sz w:val="20"/>
        <w:szCs w:val="20"/>
        <w:rtl w:val="0"/>
      </w:rPr>
      <w:t xml:space="preserve">©MoveInSync Technology Solutions Pvt Ltd confidential</w:t>
    </w:r>
  </w:p>
  <w:p w:rsidR="00000000" w:rsidDel="00000000" w:rsidP="00000000" w:rsidRDefault="00000000" w:rsidRPr="00000000" w14:paraId="000000A5">
    <w:pPr>
      <w:pageBreakBefore w:val="0"/>
      <w:shd w:fill="ffffff" w:val="clear"/>
      <w:spacing w:line="288" w:lineRule="auto"/>
      <w:ind w:left="0" w:firstLine="0"/>
      <w:jc w:val="center"/>
      <w:rPr>
        <w:color w:val="999999"/>
      </w:rPr>
    </w:pPr>
    <w:r w:rsidDel="00000000" w:rsidR="00000000" w:rsidRPr="00000000">
      <w:rPr>
        <w:rFonts w:ascii="Calibri" w:cs="Calibri" w:eastAsia="Calibri" w:hAnsi="Calibri"/>
        <w:color w:val="999999"/>
        <w:sz w:val="20"/>
        <w:szCs w:val="20"/>
        <w:rtl w:val="0"/>
      </w:rPr>
      <w:t xml:space="preserve">Not to be shared as is with third party without MoveInSync approval</w:t>
    </w: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r>
  </w:p>
  <w:p w:rsidR="00000000" w:rsidDel="00000000" w:rsidP="00000000" w:rsidRDefault="00000000" w:rsidRPr="00000000" w14:paraId="000000A7">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pageBreakBefore w:val="0"/>
      <w:ind w:left="-540" w:right="-270" w:firstLine="0"/>
      <w:rPr/>
    </w:pPr>
    <w:r w:rsidDel="00000000" w:rsidR="00000000" w:rsidRPr="00000000">
      <w:rPr/>
      <w:drawing>
        <wp:inline distB="114300" distT="114300" distL="114300" distR="114300">
          <wp:extent cx="1524000" cy="619125"/>
          <wp:effectExtent b="0" l="0" r="0" t="0"/>
          <wp:docPr id="6"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1524000" cy="6191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590675" cy="657225"/>
          <wp:effectExtent b="0" l="0" r="0" t="0"/>
          <wp:docPr id="7"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590675" cy="6572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