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0" w:before="0"/>
        <w:jc w:val="center"/>
      </w:pPr>
      <w:r>
        <w:rPr>
          <w:rFonts w:ascii="Calibri" w:cs="Calibri" w:eastAsia="Calibri" w:hAnsi="Calibri"/>
          <w:b/>
          <w:bCs/>
          <w:color w:val="1B2A4A"/>
          <w:sz w:val="64"/>
          <w:szCs w:val="64"/>
        </w:rPr>
        <w:t xml:space="preserve">JYOTISH SAAS PLATFORM</w:t>
      </w:r>
    </w:p>
    <w:p>
      <w:pPr>
        <w:spacing w:after="0" w:before="120"/>
      </w:pPr>
      <w:r>
        <w:t xml:space="preserve"/>
      </w:r>
    </w:p>
    <w:p>
      <w:pPr>
        <w:pBdr>
          <w:bottom w:val="single" w:color="2563EB" w:sz="6" w:space="1"/>
        </w:pBdr>
        <w:spacing w:after="60" w:before="60"/>
        <w:jc w:val="center"/>
      </w:pPr>
      <w:r>
        <w:t xml:space="preserve"/>
      </w:r>
    </w:p>
    <w:p>
      <w:pPr>
        <w:spacing w:after="0" w:before="80"/>
      </w:pPr>
      <w:r>
        <w:t xml:space="preserve"/>
      </w:r>
    </w:p>
    <w:p>
      <w:pPr>
        <w:spacing w:after="0" w:before="0"/>
        <w:jc w:val="center"/>
      </w:pPr>
      <w:r>
        <w:rPr>
          <w:rFonts w:ascii="Calibri" w:cs="Calibri" w:eastAsia="Calibri" w:hAnsi="Calibri"/>
          <w:b w:val="false"/>
          <w:bCs w:val="false"/>
          <w:color w:val="2563EB"/>
          <w:sz w:val="36"/>
          <w:szCs w:val="36"/>
        </w:rPr>
        <w:t xml:space="preserve">Software Requirements Specification</w:t>
      </w:r>
    </w:p>
    <w:p>
      <w:pPr>
        <w:spacing w:after="0" w:before="40"/>
      </w:pPr>
      <w:r>
        <w:t xml:space="preserve"/>
      </w:r>
    </w:p>
    <w:p>
      <w:pPr>
        <w:spacing w:after="0" w:before="0"/>
        <w:jc w:val="center"/>
      </w:pPr>
      <w:r>
        <w:rPr>
          <w:rFonts w:ascii="Calibri" w:cs="Calibri" w:eastAsia="Calibri" w:hAnsi="Calibri"/>
          <w:b w:val="false"/>
          <w:bCs w:val="false"/>
          <w:color w:val="334155"/>
          <w:sz w:val="28"/>
          <w:szCs w:val="28"/>
        </w:rPr>
        <w:t xml:space="preserve">Full Technical Reference Document</w:t>
      </w:r>
    </w:p>
    <w:p>
      <w:pPr>
        <w:spacing w:after="0" w:before="200"/>
      </w:pPr>
      <w:r>
        <w:t xml:space="preserve"/>
      </w:r>
    </w:p>
    <w:p>
      <w:pPr>
        <w:pBdr>
          <w:bottom w:val="single" w:color="94A3B8" w:sz="6" w:space="1"/>
        </w:pBdr>
        <w:spacing w:after="60" w:before="60"/>
        <w:jc w:val="center"/>
      </w:pPr>
      <w:r>
        <w:t xml:space="preserve"/>
      </w:r>
    </w:p>
    <w:p>
      <w:pPr>
        <w:spacing w:after="0" w:before="120"/>
      </w:pPr>
      <w:r>
        <w:t xml:space="preserve"/>
      </w:r>
    </w:p>
    <w:p>
      <w:pPr>
        <w:spacing w:after="0" w:before="0"/>
        <w:jc w:val="center"/>
      </w:pPr>
      <w:r>
        <w:rPr>
          <w:rFonts w:ascii="Calibri" w:cs="Calibri" w:eastAsia="Calibri" w:hAnsi="Calibri"/>
          <w:b/>
          <w:bCs/>
          <w:color w:val="1B2A4A"/>
          <w:sz w:val="24"/>
          <w:szCs w:val="24"/>
        </w:rPr>
        <w:t xml:space="preserve">Version 1.0</w:t>
      </w:r>
    </w:p>
    <w:p>
      <w:pPr>
        <w:spacing w:after="0" w:before="40"/>
      </w:pPr>
      <w:r>
        <w:t xml:space="preserve"/>
      </w:r>
    </w:p>
    <w:p>
      <w:pPr>
        <w:spacing w:after="0" w:before="0"/>
        <w:jc w:val="center"/>
      </w:pPr>
      <w:r>
        <w:rPr>
          <w:rFonts w:ascii="Calibri" w:cs="Calibri" w:eastAsia="Calibri" w:hAnsi="Calibri"/>
          <w:b w:val="false"/>
          <w:bCs w:val="false"/>
          <w:color w:val="334155"/>
          <w:sz w:val="22"/>
          <w:szCs w:val="22"/>
        </w:rPr>
        <w:t xml:space="preserve">Technology Stack:</w:t>
      </w:r>
    </w:p>
    <w:p>
      <w:pPr>
        <w:spacing w:after="0" w:before="20"/>
      </w:pPr>
      <w:r>
        <w:t xml:space="preserve"/>
      </w:r>
    </w:p>
    <w:p>
      <w:pPr>
        <w:spacing w:after="0" w:before="0"/>
        <w:jc w:val="center"/>
      </w:pPr>
      <w:r>
        <w:rPr>
          <w:rFonts w:ascii="Calibri" w:cs="Calibri" w:eastAsia="Calibri" w:hAnsi="Calibri"/>
          <w:b w:val="false"/>
          <w:bCs w:val="false"/>
          <w:color w:val="2563EB"/>
          <w:sz w:val="22"/>
          <w:szCs w:val="22"/>
        </w:rPr>
        <w:t xml:space="preserve">Next.js 14  ·  Node.js + Express  ·  Supabase (PostgreSQL)</w:t>
      </w:r>
    </w:p>
    <w:p>
      <w:pPr>
        <w:spacing w:after="0" w:before="0"/>
        <w:jc w:val="center"/>
      </w:pPr>
      <w:r>
        <w:rPr>
          <w:rFonts w:ascii="Calibri" w:cs="Calibri" w:eastAsia="Calibri" w:hAnsi="Calibri"/>
          <w:b w:val="false"/>
          <w:bCs w:val="false"/>
          <w:color w:val="2563EB"/>
          <w:sz w:val="22"/>
          <w:szCs w:val="22"/>
        </w:rPr>
        <w:t xml:space="preserve">Swiss Ephemeris  ·  OpenCV + CNN  ·  GPT-4o  ·  RAG / Pinecone</w:t>
      </w:r>
    </w:p>
    <w:p>
      <w:pPr>
        <w:spacing w:after="0" w:before="0"/>
        <w:jc w:val="center"/>
      </w:pPr>
      <w:r>
        <w:rPr>
          <w:rFonts w:ascii="Calibri" w:cs="Calibri" w:eastAsia="Calibri" w:hAnsi="Calibri"/>
          <w:b w:val="false"/>
          <w:bCs w:val="false"/>
          <w:color w:val="2563EB"/>
          <w:sz w:val="22"/>
          <w:szCs w:val="22"/>
        </w:rPr>
        <w:t xml:space="preserve">Socket.io  ·  Razorpay / Stripe  ·  Docker + Kubernetes (AWS)</w:t>
      </w:r>
    </w:p>
    <w:p>
      <w:pPr>
        <w:spacing w:after="0" w:before="200"/>
      </w:pPr>
      <w:r>
        <w:t xml:space="preserve"/>
      </w:r>
    </w:p>
    <w:p>
      <w:pPr>
        <w:pBdr>
          <w:bottom w:val="single" w:color="94A3B8" w:sz="6" w:space="1"/>
        </w:pBdr>
        <w:spacing w:after="60" w:before="60"/>
        <w:jc w:val="center"/>
      </w:pPr>
      <w:r>
        <w:t xml:space="preserve"/>
      </w:r>
    </w:p>
    <w:p>
      <w:pPr>
        <w:spacing w:after="0" w:before="120"/>
      </w:pPr>
      <w:r>
        <w:t xml:space="preserve"/>
      </w:r>
    </w:p>
    <w:p>
      <w:pPr>
        <w:spacing w:after="0" w:before="0"/>
        <w:jc w:val="center"/>
      </w:pPr>
      <w:r>
        <w:rPr>
          <w:rFonts w:ascii="Calibri" w:cs="Calibri" w:eastAsia="Calibri" w:hAnsi="Calibri"/>
          <w:b w:val="false"/>
          <w:bCs w:val="false"/>
          <w:color w:val="334155"/>
          <w:sz w:val="22"/>
          <w:szCs w:val="22"/>
        </w:rPr>
        <w:t xml:space="preserve">Prepared for the Engineering Team</w:t>
      </w:r>
    </w:p>
    <w:p>
      <w:pPr>
        <w:spacing w:after="0" w:before="40"/>
        <w:jc w:val="center"/>
      </w:pPr>
      <w:r>
        <w:rPr>
          <w:rFonts w:ascii="Calibri" w:cs="Calibri" w:eastAsia="Calibri" w:hAnsi="Calibri"/>
          <w:b w:val="false"/>
          <w:bCs w:val="false"/>
          <w:color w:val="94A3B8"/>
          <w:sz w:val="20"/>
          <w:szCs w:val="20"/>
        </w:rPr>
        <w:t xml:space="preserve">Classification: Confidential — Internal Use Only</w:t>
      </w:r>
    </w:p>
    <w:p>
      <w:r>
        <w:br w:type="page"/>
      </w:r>
    </w:p>
    <w:p>
      <w:pPr>
        <w:pStyle w:val="Heading1"/>
        <w:spacing w:after="200" w:before="0"/>
      </w:pPr>
      <w:r>
        <w:rPr>
          <w:rFonts w:ascii="Calibri" w:cs="Calibri" w:eastAsia="Calibri" w:hAnsi="Calibri"/>
          <w:b/>
          <w:bCs/>
          <w:color w:val="1B2A4A"/>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 Introduction</w:t>
      </w:r>
    </w:p>
    <w:p>
      <w:pPr>
        <w:pStyle w:val="Heading2"/>
        <w:spacing w:after="160" w:before="400"/>
      </w:pPr>
      <w:r>
        <w:rPr>
          <w:rFonts w:ascii="Calibri" w:cs="Calibri" w:eastAsia="Calibri" w:hAnsi="Calibri"/>
          <w:b/>
          <w:bCs/>
          <w:color w:val="2563EB"/>
          <w:sz w:val="32"/>
          <w:szCs w:val="32"/>
        </w:rPr>
        <w:t xml:space="preserve">1.1  Purpose of This Document</w:t>
      </w:r>
    </w:p>
    <w:p>
      <w:pPr>
        <w:spacing w:after="120" w:before="60"/>
      </w:pPr>
      <w:r>
        <w:rPr>
          <w:rFonts w:ascii="Calibri" w:cs="Calibri" w:eastAsia="Calibri" w:hAnsi="Calibri"/>
          <w:color w:val="0F172A"/>
          <w:sz w:val="22"/>
          <w:szCs w:val="22"/>
        </w:rPr>
        <w:t xml:space="preserve">This Software Requirements Specification (SRS) describes the complete functional and non-functional requirements, system architecture, data models, user workflows, API contracts, and deployment approach for the Jyotish SaaS Platform — a production-grade, AI-powered astrology and spiritual wellness platform.</w:t>
      </w:r>
    </w:p>
    <w:p>
      <w:pPr>
        <w:spacing w:after="120" w:before="60"/>
      </w:pPr>
      <w:r>
        <w:rPr>
          <w:rFonts w:ascii="Calibri" w:cs="Calibri" w:eastAsia="Calibri" w:hAnsi="Calibri"/>
          <w:color w:val="0F172A"/>
          <w:sz w:val="22"/>
          <w:szCs w:val="22"/>
        </w:rPr>
        <w:t xml:space="preserve">This document is intended for the full engineering team: frontend developers, backend developers, DevOps engineers, ML/AI engineers, QA engineers, and the product team. Every section is written to be self-contained so that any team member can pick up the document and understand the system without needing to reference other documents.</w:t>
      </w:r>
    </w:p>
    <w:p>
      <w:pPr>
        <w:pStyle w:val="Heading2"/>
        <w:spacing w:after="160" w:before="400"/>
      </w:pPr>
      <w:r>
        <w:rPr>
          <w:rFonts w:ascii="Calibri" w:cs="Calibri" w:eastAsia="Calibri" w:hAnsi="Calibri"/>
          <w:b/>
          <w:bCs/>
          <w:color w:val="2563EB"/>
          <w:sz w:val="32"/>
          <w:szCs w:val="32"/>
        </w:rPr>
        <w:t xml:space="preserve">1.2  Project Scope</w:t>
      </w:r>
    </w:p>
    <w:p>
      <w:pPr>
        <w:spacing w:after="120" w:before="60"/>
      </w:pPr>
      <w:r>
        <w:rPr>
          <w:rFonts w:ascii="Calibri" w:cs="Calibri" w:eastAsia="Calibri" w:hAnsi="Calibri"/>
          <w:color w:val="0F172A"/>
          <w:sz w:val="22"/>
          <w:szCs w:val="22"/>
        </w:rPr>
        <w:t xml:space="preserve">The Jyotish SaaS Platform will be a multi-tenant SaaS product accessible via web and mobile. The platform will offer the following core capabilities at general availability (GA):</w:t>
      </w:r>
    </w:p>
    <w:p>
      <w:pPr>
        <w:pStyle w:val="ListParagraph"/>
        <w:numPr>
          <w:ilvl w:val="0"/>
          <w:numId w:val="2"/>
        </w:numPr>
        <w:spacing w:after="80" w:before="40"/>
      </w:pPr>
      <w:r>
        <w:rPr>
          <w:rFonts w:ascii="Calibri" w:cs="Calibri" w:eastAsia="Calibri" w:hAnsi="Calibri"/>
          <w:color w:val="0F172A"/>
          <w:sz w:val="22"/>
          <w:szCs w:val="22"/>
        </w:rPr>
        <w:t xml:space="preserve">Vedic Kundli (birth chart) generation and AI-powered interpretation</w:t>
      </w:r>
    </w:p>
    <w:p>
      <w:pPr>
        <w:pStyle w:val="ListParagraph"/>
        <w:numPr>
          <w:ilvl w:val="0"/>
          <w:numId w:val="2"/>
        </w:numPr>
        <w:spacing w:after="80" w:before="40"/>
      </w:pPr>
      <w:r>
        <w:rPr>
          <w:rFonts w:ascii="Calibri" w:cs="Calibri" w:eastAsia="Calibri" w:hAnsi="Calibri"/>
          <w:color w:val="0F172A"/>
          <w:sz w:val="22"/>
          <w:szCs w:val="22"/>
        </w:rPr>
        <w:t xml:space="preserve">Personalised daily, weekly, and monthly horoscope predictions</w:t>
      </w:r>
    </w:p>
    <w:p>
      <w:pPr>
        <w:pStyle w:val="ListParagraph"/>
        <w:numPr>
          <w:ilvl w:val="0"/>
          <w:numId w:val="2"/>
        </w:numPr>
        <w:spacing w:after="80" w:before="40"/>
      </w:pPr>
      <w:r>
        <w:rPr>
          <w:rFonts w:ascii="Calibri" w:cs="Calibri" w:eastAsia="Calibri" w:hAnsi="Calibri"/>
          <w:color w:val="0F172A"/>
          <w:sz w:val="22"/>
          <w:szCs w:val="22"/>
        </w:rPr>
        <w:t xml:space="preserve">Palm reading through computer-vision image analysis</w:t>
      </w:r>
    </w:p>
    <w:p>
      <w:pPr>
        <w:pStyle w:val="ListParagraph"/>
        <w:numPr>
          <w:ilvl w:val="0"/>
          <w:numId w:val="2"/>
        </w:numPr>
        <w:spacing w:after="80" w:before="40"/>
      </w:pPr>
      <w:r>
        <w:rPr>
          <w:rFonts w:ascii="Calibri" w:cs="Calibri" w:eastAsia="Calibri" w:hAnsi="Calibri"/>
          <w:color w:val="0F172A"/>
          <w:sz w:val="22"/>
          <w:szCs w:val="22"/>
        </w:rPr>
        <w:t xml:space="preserve">Vastu Shastra compliance analysis from uploaded floor plan images</w:t>
      </w:r>
    </w:p>
    <w:p>
      <w:pPr>
        <w:pStyle w:val="ListParagraph"/>
        <w:numPr>
          <w:ilvl w:val="0"/>
          <w:numId w:val="2"/>
        </w:numPr>
        <w:spacing w:after="80" w:before="40"/>
      </w:pPr>
      <w:r>
        <w:rPr>
          <w:rFonts w:ascii="Calibri" w:cs="Calibri" w:eastAsia="Calibri" w:hAnsi="Calibri"/>
          <w:color w:val="0F172A"/>
          <w:sz w:val="22"/>
          <w:szCs w:val="22"/>
        </w:rPr>
        <w:t xml:space="preserve">Live one-on-one astrologer chat with per-minute billing</w:t>
      </w:r>
    </w:p>
    <w:p>
      <w:pPr>
        <w:pStyle w:val="ListParagraph"/>
        <w:numPr>
          <w:ilvl w:val="0"/>
          <w:numId w:val="2"/>
        </w:numPr>
        <w:spacing w:after="80" w:before="40"/>
      </w:pPr>
      <w:r>
        <w:rPr>
          <w:rFonts w:ascii="Calibri" w:cs="Calibri" w:eastAsia="Calibri" w:hAnsi="Calibri"/>
          <w:color w:val="0F172A"/>
          <w:sz w:val="22"/>
          <w:szCs w:val="22"/>
        </w:rPr>
        <w:t xml:space="preserve">AI chatbot available 24/7 for general astrological guidance</w:t>
      </w:r>
    </w:p>
    <w:p>
      <w:pPr>
        <w:pStyle w:val="ListParagraph"/>
        <w:numPr>
          <w:ilvl w:val="0"/>
          <w:numId w:val="2"/>
        </w:numPr>
        <w:spacing w:after="80" w:before="40"/>
      </w:pPr>
      <w:r>
        <w:rPr>
          <w:rFonts w:ascii="Calibri" w:cs="Calibri" w:eastAsia="Calibri" w:hAnsi="Calibri"/>
          <w:color w:val="0F172A"/>
          <w:sz w:val="22"/>
          <w:szCs w:val="22"/>
        </w:rPr>
        <w:t xml:space="preserve">Panchang (Hindu calendar) with Tithi, Nakshatra, and Muhurta lookup</w:t>
      </w:r>
    </w:p>
    <w:p>
      <w:pPr>
        <w:pStyle w:val="ListParagraph"/>
        <w:numPr>
          <w:ilvl w:val="0"/>
          <w:numId w:val="2"/>
        </w:numPr>
        <w:spacing w:after="80" w:before="40"/>
      </w:pPr>
      <w:r>
        <w:rPr>
          <w:rFonts w:ascii="Calibri" w:cs="Calibri" w:eastAsia="Calibri" w:hAnsi="Calibri"/>
          <w:color w:val="0F172A"/>
          <w:sz w:val="22"/>
          <w:szCs w:val="22"/>
        </w:rPr>
        <w:t xml:space="preserve">Kundli compatibility matching (Ashtakoota)</w:t>
      </w:r>
    </w:p>
    <w:p>
      <w:pPr>
        <w:pStyle w:val="ListParagraph"/>
        <w:numPr>
          <w:ilvl w:val="0"/>
          <w:numId w:val="2"/>
        </w:numPr>
        <w:spacing w:after="80" w:before="40"/>
      </w:pPr>
      <w:r>
        <w:rPr>
          <w:rFonts w:ascii="Calibri" w:cs="Calibri" w:eastAsia="Calibri" w:hAnsi="Calibri"/>
          <w:color w:val="0F172A"/>
          <w:sz w:val="22"/>
          <w:szCs w:val="22"/>
        </w:rPr>
        <w:t xml:space="preserve">User account management, subscription management, and payments</w:t>
      </w:r>
    </w:p>
    <w:p>
      <w:pPr>
        <w:spacing w:after="0" w:before="120"/>
      </w:pPr>
      <w:r>
        <w:t xml:space="preserve"/>
      </w:r>
    </w:p>
    <w:p>
      <w:pPr>
        <w:spacing w:after="120" w:before="60"/>
      </w:pPr>
      <w:r>
        <w:rPr>
          <w:rFonts w:ascii="Calibri" w:cs="Calibri" w:eastAsia="Calibri" w:hAnsi="Calibri"/>
          <w:color w:val="0F172A"/>
          <w:sz w:val="22"/>
          <w:szCs w:val="22"/>
        </w:rPr>
        <w:t xml:space="preserve">Out of scope for version 1.0: video consultation, voice calls, astrology courses, physical product store, and third-party astrologer API marketplace.</w:t>
      </w:r>
    </w:p>
    <w:p>
      <w:pPr>
        <w:pStyle w:val="Heading2"/>
        <w:spacing w:after="160" w:before="400"/>
      </w:pPr>
      <w:r>
        <w:rPr>
          <w:rFonts w:ascii="Calibri" w:cs="Calibri" w:eastAsia="Calibri" w:hAnsi="Calibri"/>
          <w:b/>
          <w:bCs/>
          <w:color w:val="2563EB"/>
          <w:sz w:val="32"/>
          <w:szCs w:val="32"/>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Term / Acronym</w:t>
            </w:r>
          </w:p>
        </w:tc>
        <w:tc>
          <w:tcPr>
            <w:tcW w:type="dxa" w:w="6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Software Requirements Specification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Vedic birth chart showing planetary positions at time of birth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Lagna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Ascendant — the zodiac sign rising on the eastern horizon at birth</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Rashi</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Moon sign in Vedic astrology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Nakshatra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One of 27 lunar mansions; birth star</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Dasha</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Planetary period system — Vimshottari Dasha used here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Yoga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Specific planetary combination with defined effects on the native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Dosha</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Planetary affliction or defect in the chart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Ancient Indian science of spatial arrangement and architecture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Hindu almanac — Tithi, Vara, Nakshatra, Yoga, Karana per 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Muhurta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Auspicious timing window for an activity</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RLS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Row Level Security — Supabase/Postgres access control at row level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Retrieval-Augmented Generation — LLM grounded by a knowledge corpus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CV</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Computer Vision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LLM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Large Language Model (GPT-4o, Claude 3.5 Sonnet)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JWT</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JSON Web Token — authentication token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SSR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Server-Side Rendering (Next.js)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SSG</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Static Site Generation (Next.js)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DXA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Document units used by docx — 1440 DXA = 1 inch</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P0/P1/P2</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Priority levels: P0 = must-have, P1 = important, P2 = nice-to-have</w:t>
            </w:r>
          </w:p>
        </w:tc>
      </w:tr>
    </w:tbl>
    <w:p>
      <w:pPr>
        <w:pStyle w:val="Heading2"/>
        <w:spacing w:after="160" w:before="400"/>
      </w:pPr>
      <w:r>
        <w:rPr>
          <w:rFonts w:ascii="Calibri" w:cs="Calibri" w:eastAsia="Calibri" w:hAnsi="Calibri"/>
          <w:b/>
          <w:bCs/>
          <w:color w:val="2563EB"/>
          <w:sz w:val="32"/>
          <w:szCs w:val="32"/>
        </w:rPr>
        <w:t xml:space="preserve">1.4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Audience</w:t>
            </w:r>
          </w:p>
        </w:tc>
        <w:tc>
          <w:tcPr>
            <w:tcW w:type="dxa" w:w="57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Sections Most Relevant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Frontend Engineers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 UI/UX, §6 Page Flows, §7 API Contracts</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Backend Engineers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 Architecture, §7 API, §8 DB Schema, §9 AI Pipelines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ML / AI Engineers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§9 AI Pipelines, §10 Vastu &amp; Palm Detailed Flows</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DevOps Engineers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§11 Infrastructure, §12 CI/CD, §13 Monitoring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QA Engineers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§6 Workflows, §14 Non-Functional Requirements</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Product Managers</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 Intro, §2 Stakeholders, §3 Features, §5 UI/UX</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Security Engineers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§15 Security, §8.13 RLS Policies</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2. Stakeholders and User Roles</w:t>
      </w:r>
    </w:p>
    <w:p>
      <w:pPr>
        <w:pStyle w:val="Heading2"/>
        <w:spacing w:after="160" w:before="400"/>
      </w:pPr>
      <w:r>
        <w:rPr>
          <w:rFonts w:ascii="Calibri" w:cs="Calibri" w:eastAsia="Calibri" w:hAnsi="Calibri"/>
          <w:b/>
          <w:bCs/>
          <w:color w:val="2563EB"/>
          <w:sz w:val="32"/>
          <w:szCs w:val="32"/>
        </w:rPr>
        <w:t xml:space="preserve">2.1  Stakeholder Map</w:t>
      </w:r>
    </w:p>
    <w:p>
      <w:pPr>
        <w:spacing w:after="120" w:before="60"/>
      </w:pPr>
      <w:r>
        <w:rPr>
          <w:rFonts w:ascii="Calibri" w:cs="Calibri" w:eastAsia="Calibri" w:hAnsi="Calibri"/>
          <w:color w:val="0F172A"/>
          <w:sz w:val="22"/>
          <w:szCs w:val="22"/>
        </w:rPr>
        <w:t xml:space="preserve">Below is a breakdown of every stakeholder group and their primary concern with the platform.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Stakeholder</w:t>
            </w:r>
          </w:p>
        </w:tc>
        <w:tc>
          <w:tcPr>
            <w:tcW w:type="dxa" w:w="3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Role in System</w:t>
            </w:r>
          </w:p>
        </w:tc>
        <w:tc>
          <w:tcPr>
            <w:tcW w:type="dxa" w:w="3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Primary Concern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End User (Consumer)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Registered paying user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Accurate predictions, easy UI, privacy, value for money</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Guest User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Unregistered visitor</w:t>
            </w:r>
          </w:p>
        </w:tc>
        <w:tc>
          <w:tcPr>
            <w:tcW w:type="dxa" w:w="3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Try free features, be convinced to sign up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Expert on the platform</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Availability controls, earnings, client chat tools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Platform Admin</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Jyotish SaaS operator</w:t>
            </w:r>
          </w:p>
        </w:tc>
        <w:tc>
          <w:tcPr>
            <w:tcW w:type="dxa" w:w="3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Revenue, user growth, astrologer quality, system health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Payment Provider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 Stripe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Correct charge amounts, webhook reliability</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AI/LLM Provider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OpenAI / Anthropic</w:t>
            </w:r>
          </w:p>
        </w:tc>
        <w:tc>
          <w:tcPr>
            <w:tcW w:type="dxa" w:w="3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Token usage, rate limits, cost 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Hosting Infra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AWS + Vercel + Supabase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Uptime SLAs, data residency, auto-scaling</w:t>
            </w:r>
          </w:p>
        </w:tc>
      </w:tr>
    </w:tbl>
    <w:p>
      <w:pPr>
        <w:pStyle w:val="Heading2"/>
        <w:spacing w:after="160" w:before="400"/>
      </w:pPr>
      <w:r>
        <w:rPr>
          <w:rFonts w:ascii="Calibri" w:cs="Calibri" w:eastAsia="Calibri" w:hAnsi="Calibri"/>
          <w:b/>
          <w:bCs/>
          <w:color w:val="2563EB"/>
          <w:sz w:val="32"/>
          <w:szCs w:val="32"/>
        </w:rPr>
        <w:t xml:space="preserve">2.2  User Roles and Permissions</w:t>
      </w:r>
    </w:p>
    <w:p>
      <w:pPr>
        <w:spacing w:after="120" w:before="60"/>
      </w:pPr>
      <w:r>
        <w:rPr>
          <w:rFonts w:ascii="Calibri" w:cs="Calibri" w:eastAsia="Calibri" w:hAnsi="Calibri"/>
          <w:color w:val="0F172A"/>
          <w:sz w:val="22"/>
          <w:szCs w:val="22"/>
        </w:rPr>
        <w:t xml:space="preserve">The platform has four distinct roles. Every role has a corresponding set of allowed operations enforced both at the API layer and at the database RLS layer.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c>
          <w:tcPr>
            <w:tcW w:type="dxa" w:w="4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Key Permissions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guest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Unauthenticated visitor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View landing page, read generic daily rashi horoscope, register</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 (free)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Registered, on free tier</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Basic Kundli, daily horoscope, 10 AI chat msgs/day, limited palm reading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 (paid)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Active Basic or Pro subscriber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Kundli, personalised horoscope, palm/vastu analysis, PDF reports, live chat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Verified expert with their own profile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Accept/reject chat sessions, view client Kundli (if shared), manage availability, view earnings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admin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Platform operator (internal team)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read/write on all data, user management, astrologer approval, content management, revenue dashboard</w:t>
            </w:r>
          </w:p>
        </w:tc>
      </w:tr>
    </w:tbl>
    <w:p>
      <w:pPr>
        <w:pStyle w:val="Heading2"/>
        <w:spacing w:after="160" w:before="400"/>
      </w:pPr>
      <w:r>
        <w:rPr>
          <w:rFonts w:ascii="Calibri" w:cs="Calibri" w:eastAsia="Calibri" w:hAnsi="Calibri"/>
          <w:b/>
          <w:bCs/>
          <w:color w:val="2563EB"/>
          <w:sz w:val="32"/>
          <w:szCs w:val="32"/>
        </w:rPr>
        <w:t xml:space="preserve">2.3  User Personas</w:t>
      </w:r>
    </w:p>
    <w:p>
      <w:pPr>
        <w:spacing w:after="120" w:before="60"/>
      </w:pPr>
      <w:r>
        <w:rPr>
          <w:rFonts w:ascii="Calibri" w:cs="Calibri" w:eastAsia="Calibri" w:hAnsi="Calibri"/>
          <w:color w:val="0F172A"/>
          <w:sz w:val="22"/>
          <w:szCs w:val="22"/>
        </w:rPr>
        <w:t xml:space="preserve">The following three primary personas guided all UX and feature prioritisation decisions:</w:t>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Persona 1 — Priya, 28, Software Engineer, Mumbai</w:t>
      </w:r>
    </w:p>
    <w:p>
      <w:pPr>
        <w:spacing w:after="120" w:before="60"/>
      </w:pPr>
      <w:r>
        <w:rPr>
          <w:rFonts w:ascii="Calibri" w:cs="Calibri" w:eastAsia="Calibri" w:hAnsi="Calibri"/>
          <w:color w:val="0F172A"/>
          <w:sz w:val="22"/>
          <w:szCs w:val="22"/>
        </w:rPr>
        <w:t xml:space="preserve">Priya is curious about Vedic astrology but not deeply traditional. She wants a clean, modern app she is not embarrassed to use. She checks her daily horoscope as a morning ritual, occasionally does a Kundli consultation when facing big life decisions (job change, relationship), and wants results in English. She pays ₹199/month for the Basic plan and has never spoken to a live astrologer.</w:t>
      </w:r>
    </w:p>
    <w:p>
      <w:pPr>
        <w:pStyle w:val="Heading3"/>
        <w:spacing w:after="100" w:before="280"/>
      </w:pPr>
      <w:r>
        <w:rPr>
          <w:rFonts w:ascii="Calibri" w:cs="Calibri" w:eastAsia="Calibri" w:hAnsi="Calibri"/>
          <w:b/>
          <w:bCs/>
          <w:color w:val="334155"/>
          <w:sz w:val="26"/>
          <w:szCs w:val="26"/>
        </w:rPr>
        <w:t xml:space="preserve">Persona 2 — Ramesh, 55, Business Owner, Jaipur</w:t>
      </w:r>
    </w:p>
    <w:p>
      <w:pPr>
        <w:spacing w:after="120" w:before="60"/>
      </w:pPr>
      <w:r>
        <w:rPr>
          <w:rFonts w:ascii="Calibri" w:cs="Calibri" w:eastAsia="Calibri" w:hAnsi="Calibri"/>
          <w:color w:val="0F172A"/>
          <w:sz w:val="22"/>
          <w:szCs w:val="22"/>
        </w:rPr>
        <w:t xml:space="preserve">Ramesh deeply believes in Jyotish and consults astrologers before major business or family decisions. He wants detailed, classical Kundli reports in Hindi, trusts human astrologers more than AI, and will pay ₹499/month Pro plus per-minute live consultation fees. He also wants Vastu reports for his new office premises.</w:t>
      </w:r>
    </w:p>
    <w:p>
      <w:pPr>
        <w:pStyle w:val="Heading3"/>
        <w:spacing w:after="100" w:before="280"/>
      </w:pPr>
      <w:r>
        <w:rPr>
          <w:rFonts w:ascii="Calibri" w:cs="Calibri" w:eastAsia="Calibri" w:hAnsi="Calibri"/>
          <w:b/>
          <w:bCs/>
          <w:color w:val="334155"/>
          <w:sz w:val="26"/>
          <w:szCs w:val="26"/>
        </w:rPr>
        <w:t xml:space="preserve">Persona 3 — Pundit Sharma, 45, Professional Astrologer, Varanasi</w:t>
      </w:r>
    </w:p>
    <w:p>
      <w:pPr>
        <w:spacing w:after="120" w:before="60"/>
      </w:pPr>
      <w:r>
        <w:rPr>
          <w:rFonts w:ascii="Calibri" w:cs="Calibri" w:eastAsia="Calibri" w:hAnsi="Calibri"/>
          <w:color w:val="0F172A"/>
          <w:sz w:val="22"/>
          <w:szCs w:val="22"/>
        </w:rPr>
        <w:t xml:space="preserve">Pundit Sharma is an experienced Jyotish practitioner who wants to reach more clients online without the overhead of building his own website. He sees the platform as a marketplace. He wants a professional portal, instant notifications for incoming queries, and reliable daily payouts. He will not use the AI features himself but needs to trust the Kundli data the platform provides to him when clients share charts.</w:t>
      </w:r>
    </w:p>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3. Functional Requirements</w:t>
      </w:r>
    </w:p>
    <w:p>
      <w:pPr>
        <w:spacing w:after="120" w:before="60"/>
      </w:pPr>
      <w:r>
        <w:rPr>
          <w:rFonts w:ascii="Calibri" w:cs="Calibri" w:eastAsia="Calibri" w:hAnsi="Calibri"/>
          <w:color w:val="0F172A"/>
          <w:sz w:val="22"/>
          <w:szCs w:val="22"/>
        </w:rPr>
        <w:t xml:space="preserve">This section defines every feature module, its user stories, and its acceptance criteria. Each requirement is tagged with a unique ID (FR-XXX) for traceability.</w:t>
      </w:r>
    </w:p>
    <w:p>
      <w:pPr>
        <w:pStyle w:val="Heading2"/>
        <w:spacing w:after="160" w:before="400"/>
      </w:pPr>
      <w:r>
        <w:rPr>
          <w:rFonts w:ascii="Calibri" w:cs="Calibri" w:eastAsia="Calibri" w:hAnsi="Calibri"/>
          <w:b/>
          <w:bCs/>
          <w:color w:val="2563EB"/>
          <w:sz w:val="32"/>
          <w:szCs w:val="32"/>
        </w:rPr>
        <w:t xml:space="preserve">3.1  Authentication and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45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38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FR-001</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new user I want to register with my phone number via OTP</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OTP sent within 5 seconds; account created on correct OTP entry; JWT returned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FR-002</w:t>
            </w:r>
          </w:p>
        </w:tc>
        <w:tc>
          <w:tcPr>
            <w:tcW w:type="dxa" w:w="4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sign in with Google</w:t>
            </w:r>
          </w:p>
        </w:tc>
        <w:tc>
          <w:tcPr>
            <w:tcW w:type="dxa" w:w="3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OAuth 2.0 flow completes; existing account matched by email; new account created if first sign-in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FR-003</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reset my password via email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Reset link valid for 1 hour; new password accepted on submission</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FR-004</w:t>
            </w:r>
          </w:p>
        </w:tc>
        <w:tc>
          <w:tcPr>
            <w:tcW w:type="dxa" w:w="4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create and manage multiple birth profiles</w:t>
            </w:r>
          </w:p>
        </w:tc>
        <w:tc>
          <w:tcPr>
            <w:tcW w:type="dxa" w:w="3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 to 10 profiles per account; any profile can be set as primary</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FR-005</w:t>
            </w:r>
          </w:p>
        </w:tc>
        <w:tc>
          <w:tcPr>
            <w:tcW w:type="dxa" w:w="4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delete my account and all data</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Cascading delete removes all rows, storage objects, and vector embeddings within 24 hours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FR-006</w:t>
            </w:r>
          </w:p>
        </w:tc>
        <w:tc>
          <w:tcPr>
            <w:tcW w:type="dxa" w:w="4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an admin I want to suspend or ban a user account</w:t>
            </w:r>
          </w:p>
        </w:tc>
        <w:tc>
          <w:tcPr>
            <w:tcW w:type="dxa" w:w="3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Suspended user receives 403 on all authenticated endpoints</w:t>
            </w:r>
          </w:p>
        </w:tc>
      </w:tr>
    </w:tbl>
    <w:p>
      <w:pPr>
        <w:pStyle w:val="Heading2"/>
        <w:spacing w:after="160" w:before="400"/>
      </w:pPr>
      <w:r>
        <w:rPr>
          <w:rFonts w:ascii="Calibri" w:cs="Calibri" w:eastAsia="Calibri" w:hAnsi="Calibri"/>
          <w:b/>
          <w:bCs/>
          <w:color w:val="2563EB"/>
          <w:sz w:val="32"/>
          <w:szCs w:val="32"/>
        </w:rPr>
        <w:t xml:space="preserve">3.2  Birth Profile and Kundli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4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41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FR-010</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enter date, time and place of birth to generate a Kundli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 three fields required; place autocompleted via Google Places; lat/lng/tz resolved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FR-011</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see my Kundli in both North Indian and South Indian chart styles</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Chart style toggle on Kundli page; both SVG charts rendered correctly</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FR-012</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paid user I want a full AI-written Kundli interpretation in English and Hindi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At least 800 words per language; covers all planets, major Yogas, current Dasha period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FR-013</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paid user I want to download my Kundli as a PDF</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PDF includes chart image, planet table, Yoga list, AI interpretation; renders in &lt; 30 seconds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FR-014</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see my Vimshottari Dasha timeline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Timeline shows all periods from birth to age 120; current period highlighted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FR-015</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paid user I want Kundli compatibility matching with another profile</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Ashtakoota score out of 36 shown; all 8 Kutas broken down with descriptions</w:t>
            </w:r>
          </w:p>
        </w:tc>
      </w:tr>
    </w:tbl>
    <w:p>
      <w:pPr>
        <w:pStyle w:val="Heading2"/>
        <w:spacing w:after="160" w:before="400"/>
      </w:pPr>
      <w:r>
        <w:rPr>
          <w:rFonts w:ascii="Calibri" w:cs="Calibri" w:eastAsia="Calibri" w:hAnsi="Calibri"/>
          <w:b/>
          <w:bCs/>
          <w:color w:val="2563EB"/>
          <w:sz w:val="32"/>
          <w:szCs w:val="32"/>
        </w:rPr>
        <w:t xml:space="preserve">3.3  Horoscope and Panchang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3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4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FR-020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read my personalised daily horoscope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Generated based on Rashi + current Dasha context; updated by 06:00 IST each day</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FR-021</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a weekly and monthly horoscope on paid plans</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Weekly available on Basic+; monthly on Pro+</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FR-022</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domain scores for career, love, health, finance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Each domain scored 1–10; displayed as colour-coded bars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FR-023</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today's Panchang for my location</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Shows Tithi, Vara, Nakshatra, Yoga, Karana, sunrise/sunset, Rahu Kaal, Gulika Kaal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FR-024</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paid user I want Muhurta recommendations for activities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At least 5 activity types: travel, marriage, business, property purchase, medical</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FR-025</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push notifications for my daily horoscope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Delivered between user's preferred time ± 10 minutes in their timezone</w:t>
            </w:r>
          </w:p>
        </w:tc>
      </w:tr>
    </w:tbl>
    <w:p>
      <w:pPr>
        <w:pStyle w:val="Heading2"/>
        <w:spacing w:after="160" w:before="400"/>
      </w:pPr>
      <w:r>
        <w:rPr>
          <w:rFonts w:ascii="Calibri" w:cs="Calibri" w:eastAsia="Calibri" w:hAnsi="Calibri"/>
          <w:b/>
          <w:bCs/>
          <w:color w:val="2563EB"/>
          <w:sz w:val="32"/>
          <w:szCs w:val="32"/>
        </w:rPr>
        <w:t xml:space="preserve">3.4  Palm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3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4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FR-030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upload a palm photo and get an AI reading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Accepts JPG/PNG/WEBP up to 10 MB; result delivered within 60 seconds for 80% of requests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FR-031</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see which palm lines were detected on my image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Annotated image returned with colour-coded overlays for each detected line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FR-032</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personality scores from my palm reading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Five scores shown: Vitality, Emotion, Intellect, Career Potential, Fate — each 0–100</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FR-033</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paid user I want a downloadable PDF palm reading report</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PDF includes annotated image, trait descriptions, and AI narrative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FR-034</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choose which hand (left or right) to analyse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Radio button before upload; stored with the reading</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FR-035</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an error message if my palm image is not usable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Clear lines not detected — user prompted to retake with better lighting guidance shown</w:t>
            </w:r>
          </w:p>
        </w:tc>
      </w:tr>
    </w:tbl>
    <w:p>
      <w:pPr>
        <w:pStyle w:val="Heading2"/>
        <w:spacing w:after="160" w:before="400"/>
      </w:pPr>
      <w:r>
        <w:rPr>
          <w:rFonts w:ascii="Calibri" w:cs="Calibri" w:eastAsia="Calibri" w:hAnsi="Calibri"/>
          <w:b/>
          <w:bCs/>
          <w:color w:val="2563EB"/>
          <w:sz w:val="32"/>
          <w:szCs w:val="32"/>
        </w:rPr>
        <w:t xml:space="preserve">3.5  Vastu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44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39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44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FR-040</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upload a floor plan and select the facing direction</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Accepts JPG/PNG/PDF up to 20 MB; facing direction from 8-point compass dropdown</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FR-041</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see a colour-coded Vastu zone map on my floor plan</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Green = compliant, yellow = minor defect, red = severe defect; rendered as annotated image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FR-042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review and correct the detected room labels</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Room type dropdown on each detected room before report is generated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FR-043</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a room-by-room Vastu compliance report</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Each room shows zone, ruling element, score, and at least one remedy if defective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FR-044</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an overall Vastu compliance score</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Score 0–100; shown as a gauge with colour band (0–40 red, 41–70 amber, 71–100 green)</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FR-045</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paid user I want a downloadable PDF Vastu report</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PDF includes annotated floor plan, zone grid, defect table, remedies section</w:t>
            </w:r>
          </w:p>
        </w:tc>
      </w:tr>
    </w:tbl>
    <w:p>
      <w:pPr>
        <w:pStyle w:val="Heading2"/>
        <w:spacing w:after="160" w:before="400"/>
      </w:pPr>
      <w:r>
        <w:rPr>
          <w:rFonts w:ascii="Calibri" w:cs="Calibri" w:eastAsia="Calibri" w:hAnsi="Calibri"/>
          <w:b/>
          <w:bCs/>
          <w:color w:val="2563EB"/>
          <w:sz w:val="32"/>
          <w:szCs w:val="32"/>
        </w:rPr>
        <w:t xml:space="preserve">3.6  Astrologer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44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39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44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FR-050</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browse available astrologers with filters</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Filter by language, specialisation, rating, price per minute, online status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FR-051</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start an AI chat session at any time</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First message sent within 2 seconds; streaming responses with typing indicator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start a live chat with a human astrologer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 request sent; astrologer notified via push; accepted/rejected within 60 seconds or auto-cancel</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FR-053</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see the per-minute cost and a timer during a live chat</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Timer starts when astrologer accepts; cost shown as running total in session header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FR-054</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rate and review an astrologer after a session</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Rating 1–5 stars + optional text review; submitted within 48 hours of session end</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FR-055</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an astrologer I want to set my availability schedule</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Weekly schedule with hourly blocks; toggle online/offline instantly from portal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FR-056</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an astrologer I want to see a client's Kundli if they share it</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visible in session sidebar when user has granted share permission</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FR-057</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an astrologer I want to view my earnings and request payouts</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Earnings dashboard shows daily breakdown; payout request creates T+7 bank transfer</w:t>
            </w:r>
          </w:p>
        </w:tc>
      </w:tr>
    </w:tbl>
    <w:p>
      <w:pPr>
        <w:pStyle w:val="Heading2"/>
        <w:spacing w:after="160" w:before="400"/>
      </w:pPr>
      <w:r>
        <w:rPr>
          <w:rFonts w:ascii="Calibri" w:cs="Calibri" w:eastAsia="Calibri" w:hAnsi="Calibri"/>
          <w:b/>
          <w:bCs/>
          <w:color w:val="2563EB"/>
          <w:sz w:val="32"/>
          <w:szCs w:val="32"/>
        </w:rPr>
        <w:t xml:space="preserve">3.7  Subscription and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4460"/>
      </w:tblGrid>
      <w:tr>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39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User Story</w:t>
            </w:r>
          </w:p>
        </w:tc>
        <w:tc>
          <w:tcPr>
            <w:tcW w:type="dxa" w:w="44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Acceptance Criteria</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FR-060</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subscribe to a paid plan</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subscription created; webhook confirms activation; dashboard updated within 5 seconds</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FR-061</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pay per-minute for live astrologer chat</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Pre-auth hold placed before session start; final charge captured on session end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FR-062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outside India I want to pay in USD via credit card</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Stripe checkout used; USD amount shown at checkout</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FR-063</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receive an invoice for every charge</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Invoice PDF emailed within 10 minutes of successful charge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FR-064</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 user I want to cancel my subscription at any time</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Cancellation takes effect at end of current billing period; confirmation email sent</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FR-065</w:t>
            </w:r>
          </w:p>
        </w:tc>
        <w:tc>
          <w:tcPr>
            <w:tcW w:type="dxa" w:w="3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 an admin I want to see full transaction history with status</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Admin dashboard shows all transactions with filter by user, date range, type, status</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4. System Architecture</w:t>
      </w:r>
    </w:p>
    <w:p>
      <w:pPr>
        <w:spacing w:after="120" w:before="60"/>
      </w:pPr>
      <w:r>
        <w:rPr>
          <w:rFonts w:ascii="Calibri" w:cs="Calibri" w:eastAsia="Calibri" w:hAnsi="Calibri"/>
          <w:color w:val="0F172A"/>
          <w:sz w:val="22"/>
          <w:szCs w:val="22"/>
        </w:rPr>
        <w:t xml:space="preserve">This section describes the complete technical architecture of the Jyotish SaaS Platform. Each sub-section covers a specific architectural concern. Where applicable, textual flow diagrams are provided to show how the components interact.</w:t>
      </w:r>
    </w:p>
    <w:p>
      <w:pPr>
        <w:pStyle w:val="Heading2"/>
        <w:spacing w:after="160" w:before="400"/>
      </w:pPr>
      <w:r>
        <w:rPr>
          <w:rFonts w:ascii="Calibri" w:cs="Calibri" w:eastAsia="Calibri" w:hAnsi="Calibri"/>
          <w:b/>
          <w:bCs/>
          <w:color w:val="2563EB"/>
          <w:sz w:val="32"/>
          <w:szCs w:val="32"/>
        </w:rPr>
        <w:t xml:space="preserve">4.1  High-Level Architecture Overview</w:t>
      </w:r>
    </w:p>
    <w:p>
      <w:pPr>
        <w:spacing w:after="120" w:before="60"/>
      </w:pPr>
      <w:r>
        <w:rPr>
          <w:rFonts w:ascii="Calibri" w:cs="Calibri" w:eastAsia="Calibri" w:hAnsi="Calibri"/>
          <w:color w:val="0F172A"/>
          <w:sz w:val="22"/>
          <w:szCs w:val="22"/>
        </w:rPr>
        <w:t xml:space="preserve">The platform is built as a layered, service-oriented system. Clients communicate exclusively through the API Gateway. Business logic is split into domain microservices. A dedicated AI layer sits between services and the data layer. Every service communicates over HTTPS internally via private VPC networking on AWS.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F766E" w:sz="16"/>
              <w:bottom w:val="nil" w:color="FFFFFF" w:sz="0"/>
              <w:right w:val="nil" w:color="FFFFFF" w:sz="0"/>
            </w:tcBorders>
            <w:shd w:fill="CCFBF1" w:val="clear"/>
            <w:tcMar>
              <w:top w:type="dxa" w:w="120"/>
              <w:left w:type="dxa" w:w="200"/>
              <w:bottom w:type="dxa" w:w="120"/>
              <w:right w:type="dxa" w:w="200"/>
            </w:tcMar>
          </w:tcPr>
          <w:p>
            <w:pPr>
              <w:spacing w:after="80" w:before="0"/>
            </w:pPr>
            <w:r>
              <w:rPr>
                <w:rFonts w:ascii="Calibri" w:cs="Calibri" w:eastAsia="Calibri" w:hAnsi="Calibri"/>
                <w:b/>
                <w:bCs/>
                <w:color w:val="0F766E"/>
                <w:sz w:val="22"/>
                <w:szCs w:val="22"/>
              </w:rPr>
              <w:t xml:space="preserve">Core design principles</w:t>
            </w:r>
          </w:p>
          <w:p>
            <w:pPr>
              <w:spacing w:after="0" w:before="40"/>
            </w:pPr>
            <w:r>
              <w:rPr>
                <w:rFonts w:ascii="Calibri" w:cs="Calibri" w:eastAsia="Calibri" w:hAnsi="Calibri"/>
                <w:color w:val="0F172A"/>
                <w:sz w:val="21"/>
                <w:szCs w:val="21"/>
              </w:rPr>
              <w:t xml:space="preserve">  1.  Separation of concerns — each service owns exactly one domain.</w:t>
            </w:r>
          </w:p>
          <w:p>
            <w:pPr>
              <w:spacing w:after="0" w:before="40"/>
            </w:pPr>
            <w:r>
              <w:rPr>
                <w:rFonts w:ascii="Calibri" w:cs="Calibri" w:eastAsia="Calibri" w:hAnsi="Calibri"/>
                <w:color w:val="0F172A"/>
                <w:sz w:val="21"/>
                <w:szCs w:val="21"/>
              </w:rPr>
              <w:t xml:space="preserve">  2.  AI is a layer, not scattered logic — all LLM calls go through the ai-orchestrator package.</w:t>
            </w:r>
          </w:p>
          <w:p>
            <w:pPr>
              <w:spacing w:after="0" w:before="40"/>
            </w:pPr>
            <w:r>
              <w:rPr>
                <w:rFonts w:ascii="Calibri" w:cs="Calibri" w:eastAsia="Calibri" w:hAnsi="Calibri"/>
                <w:color w:val="0F172A"/>
                <w:sz w:val="21"/>
                <w:szCs w:val="21"/>
              </w:rPr>
              <w:t xml:space="preserve">  3.  The database layer enforces access control via RLS — the API is not the last line of defence.</w:t>
            </w:r>
          </w:p>
          <w:p>
            <w:pPr>
              <w:spacing w:after="0" w:before="40"/>
            </w:pPr>
            <w:r>
              <w:rPr>
                <w:rFonts w:ascii="Calibri" w:cs="Calibri" w:eastAsia="Calibri" w:hAnsi="Calibri"/>
                <w:color w:val="0F172A"/>
                <w:sz w:val="21"/>
                <w:szCs w:val="21"/>
              </w:rPr>
              <w:t xml:space="preserve">  4.  Async by default — Kundli generation, PDF creation, and CV analysis all run via job queues.</w:t>
            </w:r>
          </w:p>
          <w:p>
            <w:pPr>
              <w:spacing w:after="0" w:before="40"/>
            </w:pPr>
            <w:r>
              <w:rPr>
                <w:rFonts w:ascii="Calibri" w:cs="Calibri" w:eastAsia="Calibri" w:hAnsi="Calibri"/>
                <w:color w:val="0F172A"/>
                <w:sz w:val="21"/>
                <w:szCs w:val="21"/>
              </w:rPr>
              <w:t xml:space="preserve">  5.  Cache aggressively — Rashi horoscopes, Panchang, and ephemeris results are cached in Redis.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3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Components</w:t>
            </w:r>
          </w:p>
        </w:tc>
        <w:tc>
          <w:tcPr>
            <w:tcW w:type="dxa" w:w="3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Applications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Web app, Admin dashboard, Astrologer portal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Next.js 14 (App Router, SSR + SSG), TailwindCSS, shadcn/ui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API Gateway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Single entry point for all HTTP and WebSocket traffic</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Express.js with custom middleware stack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Core Services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Horoscope, Palm, Vastu, Panchang, Matchmaking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Node.js + Express microservices, Bull job queues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Platform Services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 Chat, Payments, Notifications, PDF generation</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Auth, Socket.io, Razorpay/Stripe, Firebase FCM, Puppeteer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AI Intelligence Layer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Ephemeris engine, CV pipeline, LLM orchestrator, RAG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Swiss Ephemeris (Node binding), Python Flask + OpenCV, OpenAI GPT-4o</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 Layer</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Primary DB, cache, object storage, vector store</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(Postgres), Redis (Upstash), Supabase Storage, Pinecone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Infrastructure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Containers, CDN, CI/CD, monitoring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Docker, AWS EKS, Vercel, Cloudflare, GitHub Actions, Datadog</w:t>
            </w:r>
          </w:p>
        </w:tc>
      </w:tr>
    </w:tbl>
    <w:p>
      <w:pPr>
        <w:pStyle w:val="Heading2"/>
        <w:spacing w:after="160" w:before="400"/>
      </w:pPr>
      <w:r>
        <w:rPr>
          <w:rFonts w:ascii="Calibri" w:cs="Calibri" w:eastAsia="Calibri" w:hAnsi="Calibri"/>
          <w:b/>
          <w:bCs/>
          <w:color w:val="2563EB"/>
          <w:sz w:val="32"/>
          <w:szCs w:val="32"/>
        </w:rPr>
        <w:t xml:space="preserve">4.2  Monorepo Directory Structure</w:t>
      </w:r>
    </w:p>
    <w:p>
      <w:pPr>
        <w:spacing w:after="120" w:before="60"/>
      </w:pPr>
      <w:r>
        <w:rPr>
          <w:rFonts w:ascii="Calibri" w:cs="Calibri" w:eastAsia="Calibri" w:hAnsi="Calibri"/>
          <w:color w:val="0F172A"/>
          <w:sz w:val="22"/>
          <w:szCs w:val="22"/>
        </w:rPr>
        <w:t xml:space="preserve">The entire codebase lives in a single Turborepo monorepo. This gives us shared packages (ephemeris, rules engines, UI components) while allowing independent deployment of each service.</w:t>
      </w:r>
    </w:p>
    <w:p>
      <w:pPr>
        <w:spacing w:after="0" w:before="120"/>
      </w:pPr>
      <w:r>
        <w:t xml:space="preserve"/>
      </w:r>
    </w:p>
    <w:p>
      <w:pPr>
        <w:shd w:fill="F1F5F9" w:val="clear"/>
        <w:spacing w:after="0" w:before="0"/>
        <w:ind w:left="360" w:right="360"/>
      </w:pPr>
      <w:r>
        <w:rPr>
          <w:rFonts w:ascii="Courier New" w:cs="Courier New" w:eastAsia="Courier New" w:hAnsi="Courier New"/>
          <w:color w:val="0F172A"/>
          <w:sz w:val="18"/>
          <w:szCs w:val="18"/>
        </w:rPr>
        <w:t xml:space="preserve">jyotish-saas/                        ← Turborepo root</w:t>
      </w:r>
    </w:p>
    <w:p>
      <w:pPr>
        <w:shd w:fill="F1F5F9" w:val="clear"/>
        <w:spacing w:after="0" w:before="0"/>
        <w:ind w:left="360" w:right="360"/>
      </w:pPr>
      <w:r>
        <w:rPr>
          <w:rFonts w:ascii="Courier New" w:cs="Courier New" w:eastAsia="Courier New" w:hAnsi="Courier New"/>
          <w:color w:val="0F172A"/>
          <w:sz w:val="18"/>
          <w:szCs w:val="18"/>
        </w:rPr>
        <w:t xml:space="preserve">├── apps/</w:t>
      </w:r>
    </w:p>
    <w:p>
      <w:pPr>
        <w:shd w:fill="F1F5F9" w:val="clear"/>
        <w:spacing w:after="0" w:before="0"/>
        <w:ind w:left="360" w:right="360"/>
      </w:pPr>
      <w:r>
        <w:rPr>
          <w:rFonts w:ascii="Courier New" w:cs="Courier New" w:eastAsia="Courier New" w:hAnsi="Courier New"/>
          <w:color w:val="0F172A"/>
          <w:sz w:val="18"/>
          <w:szCs w:val="18"/>
        </w:rPr>
        <w:t xml:space="preserve">│   ├── web/                         ← Next.js 14 consumer web app</w:t>
      </w:r>
    </w:p>
    <w:p>
      <w:pPr>
        <w:shd w:fill="F1F5F9" w:val="clear"/>
        <w:spacing w:after="0" w:before="0"/>
        <w:ind w:left="360" w:right="360"/>
      </w:pPr>
      <w:r>
        <w:rPr>
          <w:rFonts w:ascii="Courier New" w:cs="Courier New" w:eastAsia="Courier New" w:hAnsi="Courier New"/>
          <w:color w:val="0F172A"/>
          <w:sz w:val="18"/>
          <w:szCs w:val="18"/>
        </w:rPr>
        <w:t xml:space="preserve">│   │   ├── app/                     ← App Router pages</w:t>
      </w:r>
    </w:p>
    <w:p>
      <w:pPr>
        <w:shd w:fill="F1F5F9" w:val="clear"/>
        <w:spacing w:after="0" w:before="0"/>
        <w:ind w:left="360" w:right="360"/>
      </w:pPr>
      <w:r>
        <w:rPr>
          <w:rFonts w:ascii="Courier New" w:cs="Courier New" w:eastAsia="Courier New" w:hAnsi="Courier New"/>
          <w:color w:val="0F172A"/>
          <w:sz w:val="18"/>
          <w:szCs w:val="18"/>
        </w:rPr>
        <w:t xml:space="preserve">│   │   ├── components/              ← Page-specific React components</w:t>
      </w:r>
    </w:p>
    <w:p>
      <w:pPr>
        <w:shd w:fill="F1F5F9" w:val="clear"/>
        <w:spacing w:after="0" w:before="0"/>
        <w:ind w:left="360" w:right="360"/>
      </w:pPr>
      <w:r>
        <w:rPr>
          <w:rFonts w:ascii="Courier New" w:cs="Courier New" w:eastAsia="Courier New" w:hAnsi="Courier New"/>
          <w:color w:val="0F172A"/>
          <w:sz w:val="18"/>
          <w:szCs w:val="18"/>
        </w:rPr>
        <w:t xml:space="preserve">│   │   └── public/</w:t>
      </w:r>
    </w:p>
    <w:p>
      <w:pPr>
        <w:shd w:fill="F1F5F9" w:val="clear"/>
        <w:spacing w:after="0" w:before="0"/>
        <w:ind w:left="360" w:right="360"/>
      </w:pPr>
      <w:r>
        <w:rPr>
          <w:rFonts w:ascii="Courier New" w:cs="Courier New" w:eastAsia="Courier New" w:hAnsi="Courier New"/>
          <w:color w:val="0F172A"/>
          <w:sz w:val="18"/>
          <w:szCs w:val="18"/>
        </w:rPr>
        <w:t xml:space="preserve">│   ├── api/                         ← Node.js + Express API server</w:t>
      </w:r>
    </w:p>
    <w:p>
      <w:pPr>
        <w:shd w:fill="F1F5F9" w:val="clear"/>
        <w:spacing w:after="0" w:before="0"/>
        <w:ind w:left="360" w:right="360"/>
      </w:pPr>
      <w:r>
        <w:rPr>
          <w:rFonts w:ascii="Courier New" w:cs="Courier New" w:eastAsia="Courier New" w:hAnsi="Courier New"/>
          <w:color w:val="0F172A"/>
          <w:sz w:val="18"/>
          <w:szCs w:val="18"/>
        </w:rPr>
        <w:t xml:space="preserve">│   │   ├── src/</w:t>
      </w:r>
    </w:p>
    <w:p>
      <w:pPr>
        <w:shd w:fill="F1F5F9" w:val="clear"/>
        <w:spacing w:after="0" w:before="0"/>
        <w:ind w:left="360" w:right="360"/>
      </w:pPr>
      <w:r>
        <w:rPr>
          <w:rFonts w:ascii="Courier New" w:cs="Courier New" w:eastAsia="Courier New" w:hAnsi="Courier New"/>
          <w:color w:val="0F172A"/>
          <w:sz w:val="18"/>
          <w:szCs w:val="18"/>
        </w:rPr>
        <w:t xml:space="preserve">│   │   │   ├── gateway/             ← Rate limiting, auth middleware, routing</w:t>
      </w:r>
    </w:p>
    <w:p>
      <w:pPr>
        <w:shd w:fill="F1F5F9" w:val="clear"/>
        <w:spacing w:after="0" w:before="0"/>
        <w:ind w:left="360" w:right="360"/>
      </w:pPr>
      <w:r>
        <w:rPr>
          <w:rFonts w:ascii="Courier New" w:cs="Courier New" w:eastAsia="Courier New" w:hAnsi="Courier New"/>
          <w:color w:val="0F172A"/>
          <w:sz w:val="18"/>
          <w:szCs w:val="18"/>
        </w:rPr>
        <w:t xml:space="preserve">│   │   │   ├── services/            ← Domain service controllers</w:t>
      </w:r>
    </w:p>
    <w:p>
      <w:pPr>
        <w:shd w:fill="F1F5F9" w:val="clear"/>
        <w:spacing w:after="0" w:before="0"/>
        <w:ind w:left="360" w:right="360"/>
      </w:pPr>
      <w:r>
        <w:rPr>
          <w:rFonts w:ascii="Courier New" w:cs="Courier New" w:eastAsia="Courier New" w:hAnsi="Courier New"/>
          <w:color w:val="0F172A"/>
          <w:sz w:val="18"/>
          <w:szCs w:val="18"/>
        </w:rPr>
        <w:t xml:space="preserve">│   │   │   │   ├── kundli/</w:t>
      </w:r>
    </w:p>
    <w:p>
      <w:pPr>
        <w:shd w:fill="F1F5F9" w:val="clear"/>
        <w:spacing w:after="0" w:before="0"/>
        <w:ind w:left="360" w:right="360"/>
      </w:pPr>
      <w:r>
        <w:rPr>
          <w:rFonts w:ascii="Courier New" w:cs="Courier New" w:eastAsia="Courier New" w:hAnsi="Courier New"/>
          <w:color w:val="0F172A"/>
          <w:sz w:val="18"/>
          <w:szCs w:val="18"/>
        </w:rPr>
        <w:t xml:space="preserve">│   │   │   │   ├── horoscope/</w:t>
      </w:r>
    </w:p>
    <w:p>
      <w:pPr>
        <w:shd w:fill="F1F5F9" w:val="clear"/>
        <w:spacing w:after="0" w:before="0"/>
        <w:ind w:left="360" w:right="360"/>
      </w:pPr>
      <w:r>
        <w:rPr>
          <w:rFonts w:ascii="Courier New" w:cs="Courier New" w:eastAsia="Courier New" w:hAnsi="Courier New"/>
          <w:color w:val="0F172A"/>
          <w:sz w:val="18"/>
          <w:szCs w:val="18"/>
        </w:rPr>
        <w:t xml:space="preserve">│   │   │   │   ├── palm/</w:t>
      </w:r>
    </w:p>
    <w:p>
      <w:pPr>
        <w:shd w:fill="F1F5F9" w:val="clear"/>
        <w:spacing w:after="0" w:before="0"/>
        <w:ind w:left="360" w:right="360"/>
      </w:pPr>
      <w:r>
        <w:rPr>
          <w:rFonts w:ascii="Courier New" w:cs="Courier New" w:eastAsia="Courier New" w:hAnsi="Courier New"/>
          <w:color w:val="0F172A"/>
          <w:sz w:val="18"/>
          <w:szCs w:val="18"/>
        </w:rPr>
        <w:t xml:space="preserve">│   │   │   │   ├── vastu/</w:t>
      </w:r>
    </w:p>
    <w:p>
      <w:pPr>
        <w:shd w:fill="F1F5F9" w:val="clear"/>
        <w:spacing w:after="0" w:before="0"/>
        <w:ind w:left="360" w:right="360"/>
      </w:pPr>
      <w:r>
        <w:rPr>
          <w:rFonts w:ascii="Courier New" w:cs="Courier New" w:eastAsia="Courier New" w:hAnsi="Courier New"/>
          <w:color w:val="0F172A"/>
          <w:sz w:val="18"/>
          <w:szCs w:val="18"/>
        </w:rPr>
        <w:t xml:space="preserve">│   │   │   │   ├── chat/</w:t>
      </w:r>
    </w:p>
    <w:p>
      <w:pPr>
        <w:shd w:fill="F1F5F9" w:val="clear"/>
        <w:spacing w:after="0" w:before="0"/>
        <w:ind w:left="360" w:right="360"/>
      </w:pPr>
      <w:r>
        <w:rPr>
          <w:rFonts w:ascii="Courier New" w:cs="Courier New" w:eastAsia="Courier New" w:hAnsi="Courier New"/>
          <w:color w:val="0F172A"/>
          <w:sz w:val="18"/>
          <w:szCs w:val="18"/>
        </w:rPr>
        <w:t xml:space="preserve">│   │   │   │   └── payments/</w:t>
      </w:r>
    </w:p>
    <w:p>
      <w:pPr>
        <w:shd w:fill="F1F5F9" w:val="clear"/>
        <w:spacing w:after="0" w:before="0"/>
        <w:ind w:left="360" w:right="360"/>
      </w:pPr>
      <w:r>
        <w:rPr>
          <w:rFonts w:ascii="Courier New" w:cs="Courier New" w:eastAsia="Courier New" w:hAnsi="Courier New"/>
          <w:color w:val="0F172A"/>
          <w:sz w:val="18"/>
          <w:szCs w:val="18"/>
        </w:rPr>
        <w:t xml:space="preserve">│   │   │   └── workers/             ← Bull queue workers</w:t>
      </w:r>
    </w:p>
    <w:p>
      <w:pPr>
        <w:shd w:fill="F1F5F9" w:val="clear"/>
        <w:spacing w:after="0" w:before="0"/>
        <w:ind w:left="360" w:right="360"/>
      </w:pPr>
      <w:r>
        <w:rPr>
          <w:rFonts w:ascii="Courier New" w:cs="Courier New" w:eastAsia="Courier New" w:hAnsi="Courier New"/>
          <w:color w:val="0F172A"/>
          <w:sz w:val="18"/>
          <w:szCs w:val="18"/>
        </w:rPr>
        <w:t xml:space="preserve">│   ├── admin/                       ← Next.js admin dashboard</w:t>
      </w:r>
    </w:p>
    <w:p>
      <w:pPr>
        <w:shd w:fill="F1F5F9" w:val="clear"/>
        <w:spacing w:after="0" w:before="0"/>
        <w:ind w:left="360" w:right="360"/>
      </w:pPr>
      <w:r>
        <w:rPr>
          <w:rFonts w:ascii="Courier New" w:cs="Courier New" w:eastAsia="Courier New" w:hAnsi="Courier New"/>
          <w:color w:val="0F172A"/>
          <w:sz w:val="18"/>
          <w:szCs w:val="18"/>
        </w:rPr>
        <w:t xml:space="preserve">│   └── astrologer-portal/           ← Next.js astrologer app</w:t>
      </w:r>
    </w:p>
    <w:p>
      <w:pPr>
        <w:shd w:fill="F1F5F9" w:val="clear"/>
        <w:spacing w:after="0" w:before="0"/>
        <w:ind w:left="360" w:right="360"/>
      </w:pPr>
      <w:r>
        <w:rPr>
          <w:rFonts w:ascii="Courier New" w:cs="Courier New" w:eastAsia="Courier New" w:hAnsi="Courier New"/>
          <w:color w:val="0F172A"/>
          <w:sz w:val="18"/>
          <w:szCs w:val="18"/>
        </w:rPr>
        <w:t xml:space="preserve">├── services/</w:t>
      </w:r>
    </w:p>
    <w:p>
      <w:pPr>
        <w:shd w:fill="F1F5F9" w:val="clear"/>
        <w:spacing w:after="0" w:before="0"/>
        <w:ind w:left="360" w:right="360"/>
      </w:pPr>
      <w:r>
        <w:rPr>
          <w:rFonts w:ascii="Courier New" w:cs="Courier New" w:eastAsia="Courier New" w:hAnsi="Courier New"/>
          <w:color w:val="0F172A"/>
          <w:sz w:val="18"/>
          <w:szCs w:val="18"/>
        </w:rPr>
        <w:t xml:space="preserve">│   ├── vision/                      ← Python Flask — CV pipeline</w:t>
      </w:r>
    </w:p>
    <w:p>
      <w:pPr>
        <w:shd w:fill="F1F5F9" w:val="clear"/>
        <w:spacing w:after="0" w:before="0"/>
        <w:ind w:left="360" w:right="360"/>
      </w:pPr>
      <w:r>
        <w:rPr>
          <w:rFonts w:ascii="Courier New" w:cs="Courier New" w:eastAsia="Courier New" w:hAnsi="Courier New"/>
          <w:color w:val="0F172A"/>
          <w:sz w:val="18"/>
          <w:szCs w:val="18"/>
        </w:rPr>
        <w:t xml:space="preserve">│   │   ├── app.py</w:t>
      </w:r>
    </w:p>
    <w:p>
      <w:pPr>
        <w:shd w:fill="F1F5F9" w:val="clear"/>
        <w:spacing w:after="0" w:before="0"/>
        <w:ind w:left="360" w:right="360"/>
      </w:pPr>
      <w:r>
        <w:rPr>
          <w:rFonts w:ascii="Courier New" w:cs="Courier New" w:eastAsia="Courier New" w:hAnsi="Courier New"/>
          <w:color w:val="0F172A"/>
          <w:sz w:val="18"/>
          <w:szCs w:val="18"/>
        </w:rPr>
        <w:t xml:space="preserve">│   │   ├── palm_detector.py</w:t>
      </w:r>
    </w:p>
    <w:p>
      <w:pPr>
        <w:shd w:fill="F1F5F9" w:val="clear"/>
        <w:spacing w:after="0" w:before="0"/>
        <w:ind w:left="360" w:right="360"/>
      </w:pPr>
      <w:r>
        <w:rPr>
          <w:rFonts w:ascii="Courier New" w:cs="Courier New" w:eastAsia="Courier New" w:hAnsi="Courier New"/>
          <w:color w:val="0F172A"/>
          <w:sz w:val="18"/>
          <w:szCs w:val="18"/>
        </w:rPr>
        <w:t xml:space="preserve">│   │   └── vastu_detector.py</w:t>
      </w:r>
    </w:p>
    <w:p>
      <w:pPr>
        <w:shd w:fill="F1F5F9" w:val="clear"/>
        <w:spacing w:after="0" w:before="0"/>
        <w:ind w:left="360" w:right="360"/>
      </w:pPr>
      <w:r>
        <w:rPr>
          <w:rFonts w:ascii="Courier New" w:cs="Courier New" w:eastAsia="Courier New" w:hAnsi="Courier New"/>
          <w:color w:val="0F172A"/>
          <w:sz w:val="18"/>
          <w:szCs w:val="18"/>
        </w:rPr>
        <w:t xml:space="preserve">│   └── pdf/                         ← Puppeteer PDF generation service</w:t>
      </w:r>
    </w:p>
    <w:p>
      <w:pPr>
        <w:shd w:fill="F1F5F9" w:val="clear"/>
        <w:spacing w:after="0" w:before="0"/>
        <w:ind w:left="360" w:right="360"/>
      </w:pPr>
      <w:r>
        <w:rPr>
          <w:rFonts w:ascii="Courier New" w:cs="Courier New" w:eastAsia="Courier New" w:hAnsi="Courier New"/>
          <w:color w:val="0F172A"/>
          <w:sz w:val="18"/>
          <w:szCs w:val="18"/>
        </w:rPr>
        <w:t xml:space="preserve">├── packages/</w:t>
      </w:r>
    </w:p>
    <w:p>
      <w:pPr>
        <w:shd w:fill="F1F5F9" w:val="clear"/>
        <w:spacing w:after="0" w:before="0"/>
        <w:ind w:left="360" w:right="360"/>
      </w:pPr>
      <w:r>
        <w:rPr>
          <w:rFonts w:ascii="Courier New" w:cs="Courier New" w:eastAsia="Courier New" w:hAnsi="Courier New"/>
          <w:color w:val="0F172A"/>
          <w:sz w:val="18"/>
          <w:szCs w:val="18"/>
        </w:rPr>
        <w:t xml:space="preserve">│   ├── ephemeris/                   ← Swiss Ephemeris Node.js wrapper</w:t>
      </w:r>
    </w:p>
    <w:p>
      <w:pPr>
        <w:shd w:fill="F1F5F9" w:val="clear"/>
        <w:spacing w:after="0" w:before="0"/>
        <w:ind w:left="360" w:right="360"/>
      </w:pPr>
      <w:r>
        <w:rPr>
          <w:rFonts w:ascii="Courier New" w:cs="Courier New" w:eastAsia="Courier New" w:hAnsi="Courier New"/>
          <w:color w:val="0F172A"/>
          <w:sz w:val="18"/>
          <w:szCs w:val="18"/>
        </w:rPr>
        <w:t xml:space="preserve">│   │   ├── src/calculator.ts        ← Planet positions, Lagna, Dasha</w:t>
      </w:r>
    </w:p>
    <w:p>
      <w:pPr>
        <w:shd w:fill="F1F5F9" w:val="clear"/>
        <w:spacing w:after="0" w:before="0"/>
        <w:ind w:left="360" w:right="360"/>
      </w:pPr>
      <w:r>
        <w:rPr>
          <w:rFonts w:ascii="Courier New" w:cs="Courier New" w:eastAsia="Courier New" w:hAnsi="Courier New"/>
          <w:color w:val="0F172A"/>
          <w:sz w:val="18"/>
          <w:szCs w:val="18"/>
        </w:rPr>
        <w:t xml:space="preserve">│   │   └── src/panchang.ts          ← Tithi, Nakshatra, Muhurta</w:t>
      </w:r>
    </w:p>
    <w:p>
      <w:pPr>
        <w:shd w:fill="F1F5F9" w:val="clear"/>
        <w:spacing w:after="0" w:before="0"/>
        <w:ind w:left="360" w:right="360"/>
      </w:pPr>
      <w:r>
        <w:rPr>
          <w:rFonts w:ascii="Courier New" w:cs="Courier New" w:eastAsia="Courier New" w:hAnsi="Courier New"/>
          <w:color w:val="0F172A"/>
          <w:sz w:val="18"/>
          <w:szCs w:val="18"/>
        </w:rPr>
        <w:t xml:space="preserve">│   ├── kundli-rules/                ← Yoga &amp; Dosha rule engine</w:t>
      </w:r>
    </w:p>
    <w:p>
      <w:pPr>
        <w:shd w:fill="F1F5F9" w:val="clear"/>
        <w:spacing w:after="0" w:before="0"/>
        <w:ind w:left="360" w:right="360"/>
      </w:pPr>
      <w:r>
        <w:rPr>
          <w:rFonts w:ascii="Courier New" w:cs="Courier New" w:eastAsia="Courier New" w:hAnsi="Courier New"/>
          <w:color w:val="0F172A"/>
          <w:sz w:val="18"/>
          <w:szCs w:val="18"/>
        </w:rPr>
        <w:t xml:space="preserve">│   │   ├── rules/yogas.json         ← 200+ Yoga definitions</w:t>
      </w:r>
    </w:p>
    <w:p>
      <w:pPr>
        <w:shd w:fill="F1F5F9" w:val="clear"/>
        <w:spacing w:after="0" w:before="0"/>
        <w:ind w:left="360" w:right="360"/>
      </w:pPr>
      <w:r>
        <w:rPr>
          <w:rFonts w:ascii="Courier New" w:cs="Courier New" w:eastAsia="Courier New" w:hAnsi="Courier New"/>
          <w:color w:val="0F172A"/>
          <w:sz w:val="18"/>
          <w:szCs w:val="18"/>
        </w:rPr>
        <w:t xml:space="preserve">│   │   ├── rules/doshas.json</w:t>
      </w:r>
    </w:p>
    <w:p>
      <w:pPr>
        <w:shd w:fill="F1F5F9" w:val="clear"/>
        <w:spacing w:after="0" w:before="0"/>
        <w:ind w:left="360" w:right="360"/>
      </w:pPr>
      <w:r>
        <w:rPr>
          <w:rFonts w:ascii="Courier New" w:cs="Courier New" w:eastAsia="Courier New" w:hAnsi="Courier New"/>
          <w:color w:val="0F172A"/>
          <w:sz w:val="18"/>
          <w:szCs w:val="18"/>
        </w:rPr>
        <w:t xml:space="preserve">│   │   └── src/evaluator.ts</w:t>
      </w:r>
    </w:p>
    <w:p>
      <w:pPr>
        <w:shd w:fill="F1F5F9" w:val="clear"/>
        <w:spacing w:after="0" w:before="0"/>
        <w:ind w:left="360" w:right="360"/>
      </w:pPr>
      <w:r>
        <w:rPr>
          <w:rFonts w:ascii="Courier New" w:cs="Courier New" w:eastAsia="Courier New" w:hAnsi="Courier New"/>
          <w:color w:val="0F172A"/>
          <w:sz w:val="18"/>
          <w:szCs w:val="18"/>
        </w:rPr>
        <w:t xml:space="preserve">│   ├── vastu-rules/                 ← Vastu zone rule engine</w:t>
      </w:r>
    </w:p>
    <w:p>
      <w:pPr>
        <w:shd w:fill="F1F5F9" w:val="clear"/>
        <w:spacing w:after="0" w:before="0"/>
        <w:ind w:left="360" w:right="360"/>
      </w:pPr>
      <w:r>
        <w:rPr>
          <w:rFonts w:ascii="Courier New" w:cs="Courier New" w:eastAsia="Courier New" w:hAnsi="Courier New"/>
          <w:color w:val="0F172A"/>
          <w:sz w:val="18"/>
          <w:szCs w:val="18"/>
        </w:rPr>
        <w:t xml:space="preserve">│   │   ├── rules/zones.json         ← 9-zone Navgraha rules</w:t>
      </w:r>
    </w:p>
    <w:p>
      <w:pPr>
        <w:shd w:fill="F1F5F9" w:val="clear"/>
        <w:spacing w:after="0" w:before="0"/>
        <w:ind w:left="360" w:right="360"/>
      </w:pPr>
      <w:r>
        <w:rPr>
          <w:rFonts w:ascii="Courier New" w:cs="Courier New" w:eastAsia="Courier New" w:hAnsi="Courier New"/>
          <w:color w:val="0F172A"/>
          <w:sz w:val="18"/>
          <w:szCs w:val="18"/>
        </w:rPr>
        <w:t xml:space="preserve">│   │   └── src/evaluator.ts</w:t>
      </w:r>
    </w:p>
    <w:p>
      <w:pPr>
        <w:shd w:fill="F1F5F9" w:val="clear"/>
        <w:spacing w:after="0" w:before="0"/>
        <w:ind w:left="360" w:right="360"/>
      </w:pPr>
      <w:r>
        <w:rPr>
          <w:rFonts w:ascii="Courier New" w:cs="Courier New" w:eastAsia="Courier New" w:hAnsi="Courier New"/>
          <w:color w:val="0F172A"/>
          <w:sz w:val="18"/>
          <w:szCs w:val="18"/>
        </w:rPr>
        <w:t xml:space="preserve">│   ├── ai/                          ← LLM orchestrator + RAG client</w:t>
      </w:r>
    </w:p>
    <w:p>
      <w:pPr>
        <w:shd w:fill="F1F5F9" w:val="clear"/>
        <w:spacing w:after="0" w:before="0"/>
        <w:ind w:left="360" w:right="360"/>
      </w:pPr>
      <w:r>
        <w:rPr>
          <w:rFonts w:ascii="Courier New" w:cs="Courier New" w:eastAsia="Courier New" w:hAnsi="Courier New"/>
          <w:color w:val="0F172A"/>
          <w:sz w:val="18"/>
          <w:szCs w:val="18"/>
        </w:rPr>
        <w:t xml:space="preserve">│   │   ├── src/orchestrator.ts      ← Builds prompts, calls LLM, streams</w:t>
      </w:r>
    </w:p>
    <w:p>
      <w:pPr>
        <w:shd w:fill="F1F5F9" w:val="clear"/>
        <w:spacing w:after="0" w:before="0"/>
        <w:ind w:left="360" w:right="360"/>
      </w:pPr>
      <w:r>
        <w:rPr>
          <w:rFonts w:ascii="Courier New" w:cs="Courier New" w:eastAsia="Courier New" w:hAnsi="Courier New"/>
          <w:color w:val="0F172A"/>
          <w:sz w:val="18"/>
          <w:szCs w:val="18"/>
        </w:rPr>
        <w:t xml:space="preserve">│   │   └── src/rag.ts               ← Pinecone query + chunk injection</w:t>
      </w:r>
    </w:p>
    <w:p>
      <w:pPr>
        <w:shd w:fill="F1F5F9" w:val="clear"/>
        <w:spacing w:after="0" w:before="0"/>
        <w:ind w:left="360" w:right="360"/>
      </w:pPr>
      <w:r>
        <w:rPr>
          <w:rFonts w:ascii="Courier New" w:cs="Courier New" w:eastAsia="Courier New" w:hAnsi="Courier New"/>
          <w:color w:val="0F172A"/>
          <w:sz w:val="18"/>
          <w:szCs w:val="18"/>
        </w:rPr>
        <w:t xml:space="preserve">│   └── ui/                          ← Shared React component library</w:t>
      </w:r>
    </w:p>
    <w:p>
      <w:pPr>
        <w:shd w:fill="F1F5F9" w:val="clear"/>
        <w:spacing w:after="0" w:before="0"/>
        <w:ind w:left="360" w:right="360"/>
      </w:pPr>
      <w:r>
        <w:rPr>
          <w:rFonts w:ascii="Courier New" w:cs="Courier New" w:eastAsia="Courier New" w:hAnsi="Courier New"/>
          <w:color w:val="0F172A"/>
          <w:sz w:val="18"/>
          <w:szCs w:val="18"/>
        </w:rPr>
        <w:t xml:space="preserve">├── supabase/</w:t>
      </w:r>
    </w:p>
    <w:p>
      <w:pPr>
        <w:shd w:fill="F1F5F9" w:val="clear"/>
        <w:spacing w:after="0" w:before="0"/>
        <w:ind w:left="360" w:right="360"/>
      </w:pPr>
      <w:r>
        <w:rPr>
          <w:rFonts w:ascii="Courier New" w:cs="Courier New" w:eastAsia="Courier New" w:hAnsi="Courier New"/>
          <w:color w:val="0F172A"/>
          <w:sz w:val="18"/>
          <w:szCs w:val="18"/>
        </w:rPr>
        <w:t xml:space="preserve">│   ├── migrations/                  ← Numbered SQL migration files</w:t>
      </w:r>
    </w:p>
    <w:p>
      <w:pPr>
        <w:shd w:fill="F1F5F9" w:val="clear"/>
        <w:spacing w:after="0" w:before="0"/>
        <w:ind w:left="360" w:right="360"/>
      </w:pPr>
      <w:r>
        <w:rPr>
          <w:rFonts w:ascii="Courier New" w:cs="Courier New" w:eastAsia="Courier New" w:hAnsi="Courier New"/>
          <w:color w:val="0F172A"/>
          <w:sz w:val="18"/>
          <w:szCs w:val="18"/>
        </w:rPr>
        <w:t xml:space="preserve">│   └── seed/</w:t>
      </w:r>
    </w:p>
    <w:p>
      <w:pPr>
        <w:shd w:fill="F1F5F9" w:val="clear"/>
        <w:spacing w:after="0" w:before="0"/>
        <w:ind w:left="360" w:right="360"/>
      </w:pPr>
      <w:r>
        <w:rPr>
          <w:rFonts w:ascii="Courier New" w:cs="Courier New" w:eastAsia="Courier New" w:hAnsi="Courier New"/>
          <w:color w:val="0F172A"/>
          <w:sz w:val="18"/>
          <w:szCs w:val="18"/>
        </w:rPr>
        <w:t xml:space="preserve">└── docs/</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4.3  API Gateway Architecture</w:t>
      </w:r>
    </w:p>
    <w:p>
      <w:pPr>
        <w:spacing w:after="120" w:before="60"/>
      </w:pPr>
      <w:r>
        <w:rPr>
          <w:rFonts w:ascii="Calibri" w:cs="Calibri" w:eastAsia="Calibri" w:hAnsi="Calibri"/>
          <w:color w:val="0F172A"/>
          <w:sz w:val="22"/>
          <w:szCs w:val="22"/>
        </w:rPr>
        <w:t xml:space="preserve">All traffic enters through a single Express.js API Gateway running on port 4000 inside the Kubernetes cluster. The gateway is responsible for authentication, rate limiting, request logging, and routing to internal services. It does not contain business logic.</w:t>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Middleware stack (executed in order for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Request received</w:t>
            </w:r>
          </w:p>
          <w:p>
            <w:pPr>
              <w:spacing w:after="0" w:before="30"/>
            </w:pPr>
            <w:r>
              <w:rPr>
                <w:rFonts w:ascii="Calibri" w:cs="Calibri" w:eastAsia="Calibri" w:hAnsi="Calibri"/>
                <w:color w:val="475569"/>
                <w:sz w:val="20"/>
                <w:szCs w:val="20"/>
              </w:rPr>
              <w:t xml:space="preserve">HTTPS only — TLS terminated at Cloudflare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Helmet.js security headers</w:t>
            </w:r>
          </w:p>
          <w:p>
            <w:pPr>
              <w:spacing w:after="0" w:before="30"/>
            </w:pPr>
            <w:r>
              <w:rPr>
                <w:rFonts w:ascii="Calibri" w:cs="Calibri" w:eastAsia="Calibri" w:hAnsi="Calibri"/>
                <w:color w:val="475569"/>
                <w:sz w:val="20"/>
                <w:szCs w:val="20"/>
              </w:rPr>
              <w:t xml:space="preserve">CSP, HSTS, X-Frame-Options, etc.</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Cloudflare ray-id logging</w:t>
            </w:r>
          </w:p>
          <w:p>
            <w:pPr>
              <w:spacing w:after="0" w:before="30"/>
            </w:pPr>
            <w:r>
              <w:rPr>
                <w:rFonts w:ascii="Calibri" w:cs="Calibri" w:eastAsia="Calibri" w:hAnsi="Calibri"/>
                <w:color w:val="475569"/>
                <w:sz w:val="20"/>
                <w:szCs w:val="20"/>
              </w:rPr>
              <w:t xml:space="preserve">Every request gets a request-id header attached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CORS validation</w:t>
            </w:r>
          </w:p>
          <w:p>
            <w:pPr>
              <w:spacing w:after="0" w:before="30"/>
            </w:pPr>
            <w:r>
              <w:rPr>
                <w:rFonts w:ascii="Calibri" w:cs="Calibri" w:eastAsia="Calibri" w:hAnsi="Calibri"/>
                <w:color w:val="475569"/>
                <w:sz w:val="20"/>
                <w:szCs w:val="20"/>
              </w:rPr>
              <w:t xml:space="preserve">Allowed origins: web app domain, admin domain, astrologer portal domain</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Rate limiter (Redis)</w:t>
            </w:r>
          </w:p>
          <w:p>
            <w:pPr>
              <w:spacing w:after="0" w:before="30"/>
            </w:pPr>
            <w:r>
              <w:rPr>
                <w:rFonts w:ascii="Calibri" w:cs="Calibri" w:eastAsia="Calibri" w:hAnsi="Calibri"/>
                <w:color w:val="475569"/>
                <w:sz w:val="20"/>
                <w:szCs w:val="20"/>
              </w:rPr>
              <w:t xml:space="preserve">Global: 200 req/min per IP. Authenticated: 500 req/min per user. AI endpoints: 20 req/hour per user on free tier</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6</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JWT authentication</w:t>
            </w:r>
          </w:p>
          <w:p>
            <w:pPr>
              <w:spacing w:after="0" w:before="30"/>
            </w:pPr>
            <w:r>
              <w:rPr>
                <w:rFonts w:ascii="Calibri" w:cs="Calibri" w:eastAsia="Calibri" w:hAnsi="Calibri"/>
                <w:color w:val="475569"/>
                <w:sz w:val="20"/>
                <w:szCs w:val="20"/>
              </w:rPr>
              <w:t xml:space="preserve">Supabase JWT verified using JWKS endpoint. Sets req.user with id, email, role, tier</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7</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Subscription gate</w:t>
            </w:r>
          </w:p>
          <w:p>
            <w:pPr>
              <w:spacing w:after="0" w:before="30"/>
            </w:pPr>
            <w:r>
              <w:rPr>
                <w:rFonts w:ascii="Calibri" w:cs="Calibri" w:eastAsia="Calibri" w:hAnsi="Calibri"/>
                <w:color w:val="475569"/>
                <w:sz w:val="20"/>
                <w:szCs w:val="20"/>
              </w:rPr>
              <w:t xml:space="preserve">For protected features, middleware checks req.user.subscription_tier against required tier for the route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8</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Route dispatch</w:t>
            </w:r>
          </w:p>
          <w:p>
            <w:pPr>
              <w:spacing w:after="0" w:before="30"/>
            </w:pPr>
            <w:r>
              <w:rPr>
                <w:rFonts w:ascii="Calibri" w:cs="Calibri" w:eastAsia="Calibri" w:hAnsi="Calibri"/>
                <w:color w:val="475569"/>
                <w:sz w:val="20"/>
                <w:szCs w:val="20"/>
              </w:rPr>
              <w:t xml:space="preserve">Request forwarded to the correct internal service handler</w:t>
            </w:r>
          </w:p>
        </w:tc>
      </w:tr>
    </w:tbl>
    <w:p>
      <w:pPr>
        <w:spacing w:after="4" w:before="4"/>
      </w:pPr>
      <w:r>
        <w:rPr>
          <w:rFonts w:ascii="Calibri" w:cs="Calibri" w:eastAsia="Calibri" w:hAnsi="Calibri"/>
          <w:color w:val="94A3B8"/>
          <w:sz w:val="22"/>
          <w:szCs w:val="22"/>
        </w:rPr>
        <w:t xml:space="preserve"/>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WebSocket (Socket.io) handling</w:t>
      </w:r>
    </w:p>
    <w:p>
      <w:pPr>
        <w:spacing w:after="120" w:before="60"/>
      </w:pPr>
      <w:r>
        <w:rPr>
          <w:rFonts w:ascii="Calibri" w:cs="Calibri" w:eastAsia="Calibri" w:hAnsi="Calibri"/>
          <w:color w:val="0F172A"/>
          <w:sz w:val="22"/>
          <w:szCs w:val="22"/>
        </w:rPr>
        <w:t xml:space="preserve">Chat sessions use WebSocket connections managed by Socket.io. The WS upgrade is handled by the same API server. Authentication is performed during the handshake phase using a query-string token (same Supabase JWT). Rooms are named session:{session_id}. An astrologer and the user are both joined to the same room.</w:t>
      </w:r>
    </w:p>
    <w:p>
      <w:pPr>
        <w:pStyle w:val="Heading2"/>
        <w:spacing w:after="160" w:before="400"/>
      </w:pPr>
      <w:r>
        <w:rPr>
          <w:rFonts w:ascii="Calibri" w:cs="Calibri" w:eastAsia="Calibri" w:hAnsi="Calibri"/>
          <w:b/>
          <w:bCs/>
          <w:color w:val="2563EB"/>
          <w:sz w:val="32"/>
          <w:szCs w:val="32"/>
        </w:rPr>
        <w:t xml:space="preserve">4.4  Service Communication</w:t>
      </w:r>
    </w:p>
    <w:p>
      <w:pPr>
        <w:spacing w:after="120" w:before="60"/>
      </w:pPr>
      <w:r>
        <w:rPr>
          <w:rFonts w:ascii="Calibri" w:cs="Calibri" w:eastAsia="Calibri" w:hAnsi="Calibri"/>
          <w:color w:val="0F172A"/>
          <w:sz w:val="22"/>
          <w:szCs w:val="22"/>
        </w:rPr>
        <w:t xml:space="preserve">Internal service-to-service communication uses direct function calls within the monorepo (not separate HTTP microservices in v1.0). In v2.0 this will be extracted to separate services with gRPC. The exception is the Python Vision service, which is a separate HTTP service called from Node.js.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Caller</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Callee</w:t>
            </w:r>
          </w:p>
        </w:tc>
        <w:tc>
          <w:tcPr>
            <w:tcW w:type="dxa" w:w="2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Protocol</w:t>
            </w:r>
          </w:p>
        </w:tc>
        <w:tc>
          <w:tcPr>
            <w:tcW w:type="dxa" w:w="21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API Gateway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 Node services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In-process call (monorepo)</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Same Node.js process in v1.0</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service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packages/ephemeris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In-process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Planet calculation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service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packages/kundli-rules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In-process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Yoga/Dosha evaluation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service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packages/ai</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In-process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LLM narration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 service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services/vision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HTTP POST (internal VPC)</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Multipart file upload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 service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services/vision</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HTTP POST (internal VPC)</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Floor plan analysis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Any service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packages/ai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In-process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 LLM calls go through ai package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packages/ai</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OpenAI API</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HTTPS (external)</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GPT-4o for narration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packages/ai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Pinecone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HTTPS (external)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RAG retrieval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PDF service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Puppeteer</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In-process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Headless Chrome render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Notifications svc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Firebase FCM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HTTPS (external)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Push notifications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Payments svc</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 Stripe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HTTPS (external)</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Charges and webhooks</w:t>
            </w:r>
          </w:p>
        </w:tc>
      </w:tr>
    </w:tbl>
    <w:p>
      <w:pPr>
        <w:pStyle w:val="Heading2"/>
        <w:spacing w:after="160" w:before="400"/>
      </w:pPr>
      <w:r>
        <w:rPr>
          <w:rFonts w:ascii="Calibri" w:cs="Calibri" w:eastAsia="Calibri" w:hAnsi="Calibri"/>
          <w:b/>
          <w:bCs/>
          <w:color w:val="2563EB"/>
          <w:sz w:val="32"/>
          <w:szCs w:val="32"/>
        </w:rPr>
        <w:t xml:space="preserve">4.5  Asynchronous Job Queue Architecture</w:t>
      </w:r>
    </w:p>
    <w:p>
      <w:pPr>
        <w:spacing w:after="120" w:before="60"/>
      </w:pPr>
      <w:r>
        <w:rPr>
          <w:rFonts w:ascii="Calibri" w:cs="Calibri" w:eastAsia="Calibri" w:hAnsi="Calibri"/>
          <w:color w:val="0F172A"/>
          <w:sz w:val="22"/>
          <w:szCs w:val="22"/>
        </w:rPr>
        <w:t xml:space="preserve">Heavy operations that take more than 2 seconds are processed asynchronously using BullMQ (Redis-backed job queue). The client receives a job ID immediately and polls or receives a Supabase Realtime event when the job completes.</w:t>
      </w:r>
    </w:p>
    <w:p>
      <w:pPr>
        <w:spacing w:after="0" w:before="12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1600"/>
        <w:gridCol w:w="25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Queue Name</w:t>
            </w:r>
          </w:p>
        </w:tc>
        <w:tc>
          <w:tcPr>
            <w:tcW w:type="dxa" w:w="2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Trigger</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Processor</w:t>
            </w:r>
          </w:p>
        </w:tc>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Avg Duration</w:t>
            </w:r>
          </w:p>
        </w:tc>
        <w:tc>
          <w:tcPr>
            <w:tcW w:type="dxa" w:w="2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Retry Policy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kundli.generate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 /kundli/generate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workers/kundliWorker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8–15 seconds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 attempts, exponential backoff</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kundli.pdf</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report saved to DB</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workers/pdfWorker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15–25 seconds</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 attempts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palm.analyse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 /palm/upload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workers/palmWorker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20–45 seconds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 attempts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vastu.analyse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 /vastu/upload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workers/vastuWorker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30–60 seconds</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 attempts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horoscope.daily.cron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pg_cron 00:01 IST daily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workers/horoscopeWorker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5 min total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 attempt per rashi</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notification.send</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 ready / report ready</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workers/notifWorker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2 seconds</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 attempts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payout.process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Admin triggers or T+7 schedule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workers/payoutWorker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10–30 seconds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 attempts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92400E" w:sz="16"/>
              <w:bottom w:val="nil" w:color="FFFFFF" w:sz="0"/>
              <w:right w:val="nil" w:color="FFFFFF" w:sz="0"/>
            </w:tcBorders>
            <w:shd w:fill="FEF3C7" w:val="clear"/>
            <w:tcMar>
              <w:top w:type="dxa" w:w="120"/>
              <w:left w:type="dxa" w:w="200"/>
              <w:bottom w:type="dxa" w:w="120"/>
              <w:right w:type="dxa" w:w="200"/>
            </w:tcMar>
          </w:tcPr>
          <w:p>
            <w:pPr>
              <w:spacing w:after="80" w:before="0"/>
            </w:pPr>
            <w:r>
              <w:rPr>
                <w:rFonts w:ascii="Calibri" w:cs="Calibri" w:eastAsia="Calibri" w:hAnsi="Calibri"/>
                <w:b/>
                <w:bCs/>
                <w:color w:val="92400E"/>
                <w:sz w:val="22"/>
                <w:szCs w:val="22"/>
              </w:rPr>
              <w:t xml:space="preserve">Queue reliability note</w:t>
            </w:r>
          </w:p>
          <w:p>
            <w:pPr>
              <w:spacing w:after="0" w:before="40"/>
            </w:pPr>
            <w:r>
              <w:rPr>
                <w:rFonts w:ascii="Calibri" w:cs="Calibri" w:eastAsia="Calibri" w:hAnsi="Calibri"/>
                <w:color w:val="0F172A"/>
                <w:sz w:val="21"/>
                <w:szCs w:val="21"/>
              </w:rPr>
              <w:t xml:space="preserve">All BullMQ jobs are stored in Redis with 24-hour retention for failed jobs.</w:t>
            </w:r>
          </w:p>
          <w:p>
            <w:pPr>
              <w:spacing w:after="0" w:before="40"/>
            </w:pPr>
            <w:r>
              <w:rPr>
                <w:rFonts w:ascii="Calibri" w:cs="Calibri" w:eastAsia="Calibri" w:hAnsi="Calibri"/>
                <w:color w:val="0F172A"/>
                <w:sz w:val="21"/>
                <w:szCs w:val="21"/>
              </w:rPr>
              <w:t xml:space="preserve">A dedicated Bull Board dashboard (/admin/queues) shows real-time queue depth, failed jobs, and retry controls.</w:t>
            </w:r>
          </w:p>
          <w:p>
            <w:pPr>
              <w:spacing w:after="0" w:before="40"/>
            </w:pPr>
            <w:r>
              <w:rPr>
                <w:rFonts w:ascii="Calibri" w:cs="Calibri" w:eastAsia="Calibri" w:hAnsi="Calibri"/>
                <w:color w:val="0F172A"/>
                <w:sz w:val="21"/>
                <w:szCs w:val="21"/>
              </w:rPr>
              <w:t xml:space="preserve">Critical queues (kundli.generate, palm.analyse) have separate Redis keys so a spike in PDF jobs</w:t>
            </w:r>
          </w:p>
          <w:p>
            <w:pPr>
              <w:spacing w:after="0" w:before="40"/>
            </w:pPr>
            <w:r>
              <w:rPr>
                <w:rFonts w:ascii="Calibri" w:cs="Calibri" w:eastAsia="Calibri" w:hAnsi="Calibri"/>
                <w:color w:val="0F172A"/>
                <w:sz w:val="21"/>
                <w:szCs w:val="21"/>
              </w:rPr>
              <w:t xml:space="preserve">does not starve Kundli generation.</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5. User Interface and Page Layouts</w:t>
      </w:r>
    </w:p>
    <w:p>
      <w:pPr>
        <w:spacing w:after="120" w:before="60"/>
      </w:pPr>
      <w:r>
        <w:rPr>
          <w:rFonts w:ascii="Calibri" w:cs="Calibri" w:eastAsia="Calibri" w:hAnsi="Calibri"/>
          <w:color w:val="0F172A"/>
          <w:sz w:val="22"/>
          <w:szCs w:val="22"/>
        </w:rPr>
        <w:t xml:space="preserve">This section describes the layout and component structure for every major page in the web application. All pages are built with Next.js 14 App Router, TailwindCSS, and the shared shadcn/ui component library. The design system uses a dark navy + indigo colour scheme with generous white space.</w:t>
      </w:r>
    </w:p>
    <w:p>
      <w:pPr>
        <w:pStyle w:val="Heading2"/>
        <w:spacing w:after="160" w:before="400"/>
      </w:pPr>
      <w:r>
        <w:rPr>
          <w:rFonts w:ascii="Calibri" w:cs="Calibri" w:eastAsia="Calibri" w:hAnsi="Calibri"/>
          <w:b/>
          <w:bCs/>
          <w:color w:val="2563EB"/>
          <w:sz w:val="32"/>
          <w:szCs w:val="32"/>
        </w:rPr>
        <w:t xml:space="preserve">5.1  Global Layout Shell</w:t>
      </w:r>
    </w:p>
    <w:p>
      <w:pPr>
        <w:spacing w:after="120" w:before="60"/>
      </w:pPr>
      <w:r>
        <w:rPr>
          <w:rFonts w:ascii="Calibri" w:cs="Calibri" w:eastAsia="Calibri" w:hAnsi="Calibri"/>
          <w:color w:val="0F172A"/>
          <w:sz w:val="22"/>
          <w:szCs w:val="22"/>
        </w:rPr>
        <w:t xml:space="preserve">Every authenticated page renders inside the AppShell component. It consists of a fixed top navigation bar, a collapsible left sidebar on desktop (bottom tab bar on mobile), and a main content area. The shell loads the user profile, subscription tier, and today's Panchang data at the server component level so all child pages receive them via React context without additional fetches.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Zone</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4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Contents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Top bar (64px)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&lt;TopBar /&gt;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Logo, global search (Cmd+K), notification bell (badge count), user avatar dropdown (profile, billing, logout)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Left sidebar</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&lt;Sidebar /&gt;</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Nav links: Home, Kundli, Horoscope, Palm Reading, Vastu, Astrologers, Panchang, Reports, Account. Collapsed to icons on mobile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Content area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page.tsx (RSC)</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Page-specific content rendered server-side where possible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Bottom tab (mobile)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&lt;BottomNav /&gt;</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Home, Horoscope, Chat, Kundli, Account — 5 icons with active highlight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Toast region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&lt;Toaster /&gt;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Bottom-right toast notifications for async job completions, errors, billing events</w:t>
            </w:r>
          </w:p>
        </w:tc>
      </w:tr>
    </w:tbl>
    <w:p>
      <w:pPr>
        <w:pStyle w:val="Heading2"/>
        <w:spacing w:after="160" w:before="400"/>
      </w:pPr>
      <w:r>
        <w:rPr>
          <w:rFonts w:ascii="Calibri" w:cs="Calibri" w:eastAsia="Calibri" w:hAnsi="Calibri"/>
          <w:b/>
          <w:bCs/>
          <w:color w:val="2563EB"/>
          <w:sz w:val="32"/>
          <w:szCs w:val="32"/>
        </w:rPr>
        <w:t xml:space="preserve">5.2  Landing Page (/)</w:t>
      </w:r>
    </w:p>
    <w:p>
      <w:pPr>
        <w:spacing w:after="120" w:before="60"/>
      </w:pPr>
      <w:r>
        <w:rPr>
          <w:rFonts w:ascii="Calibri" w:cs="Calibri" w:eastAsia="Calibri" w:hAnsi="Calibri"/>
          <w:color w:val="0F172A"/>
          <w:sz w:val="22"/>
          <w:szCs w:val="22"/>
        </w:rPr>
        <w:t xml:space="preserve">The landing page is a fully static SSG page. It has the following sections from top to bottom:</w:t>
      </w:r>
    </w:p>
    <w:p>
      <w:pPr>
        <w:pStyle w:val="ListParagraph"/>
        <w:numPr>
          <w:ilvl w:val="0"/>
          <w:numId w:val="2"/>
        </w:numPr>
        <w:spacing w:after="80" w:before="40"/>
      </w:pPr>
      <w:r>
        <w:rPr>
          <w:rFonts w:ascii="Calibri" w:cs="Calibri" w:eastAsia="Calibri" w:hAnsi="Calibri"/>
          <w:color w:val="0F172A"/>
          <w:sz w:val="22"/>
          <w:szCs w:val="22"/>
        </w:rPr>
        <w:t xml:space="preserve">Hero: headline, subheadline, animated Kundli chart illustration, sign-up CTA button, "Try free" secondary link</w:t>
      </w:r>
    </w:p>
    <w:p>
      <w:pPr>
        <w:pStyle w:val="ListParagraph"/>
        <w:numPr>
          <w:ilvl w:val="0"/>
          <w:numId w:val="2"/>
        </w:numPr>
        <w:spacing w:after="80" w:before="40"/>
      </w:pPr>
      <w:r>
        <w:rPr>
          <w:rFonts w:ascii="Calibri" w:cs="Calibri" w:eastAsia="Calibri" w:hAnsi="Calibri"/>
          <w:color w:val="0F172A"/>
          <w:sz w:val="22"/>
          <w:szCs w:val="22"/>
        </w:rPr>
        <w:t xml:space="preserve">Live ticker: scrolling strip showing today's generic horoscope for each Rashi — gives guests instant value</w:t>
      </w:r>
    </w:p>
    <w:p>
      <w:pPr>
        <w:pStyle w:val="ListParagraph"/>
        <w:numPr>
          <w:ilvl w:val="0"/>
          <w:numId w:val="2"/>
        </w:numPr>
        <w:spacing w:after="80" w:before="40"/>
      </w:pPr>
      <w:r>
        <w:rPr>
          <w:rFonts w:ascii="Calibri" w:cs="Calibri" w:eastAsia="Calibri" w:hAnsi="Calibri"/>
          <w:color w:val="0F172A"/>
          <w:sz w:val="22"/>
          <w:szCs w:val="22"/>
        </w:rPr>
        <w:t xml:space="preserve">Feature showcase: three-column grid — Kundli, Palm Reading, Vastu — each with a visual, short description, and "Learn more" link</w:t>
      </w:r>
    </w:p>
    <w:p>
      <w:pPr>
        <w:pStyle w:val="ListParagraph"/>
        <w:numPr>
          <w:ilvl w:val="0"/>
          <w:numId w:val="2"/>
        </w:numPr>
        <w:spacing w:after="80" w:before="40"/>
      </w:pPr>
      <w:r>
        <w:rPr>
          <w:rFonts w:ascii="Calibri" w:cs="Calibri" w:eastAsia="Calibri" w:hAnsi="Calibri"/>
          <w:color w:val="0F172A"/>
          <w:sz w:val="22"/>
          <w:szCs w:val="22"/>
        </w:rPr>
        <w:t xml:space="preserve">How it works: four-step horizontal flow — Sign up → Add birth profile → Get your Kundli → Explore daily guidance</w:t>
      </w:r>
    </w:p>
    <w:p>
      <w:pPr>
        <w:pStyle w:val="ListParagraph"/>
        <w:numPr>
          <w:ilvl w:val="0"/>
          <w:numId w:val="2"/>
        </w:numPr>
        <w:spacing w:after="80" w:before="40"/>
      </w:pPr>
      <w:r>
        <w:rPr>
          <w:rFonts w:ascii="Calibri" w:cs="Calibri" w:eastAsia="Calibri" w:hAnsi="Calibri"/>
          <w:color w:val="0F172A"/>
          <w:sz w:val="22"/>
          <w:szCs w:val="22"/>
        </w:rPr>
        <w:t xml:space="preserve">Social proof: star rating, total users count, three hand-picked user testimonials</w:t>
      </w:r>
    </w:p>
    <w:p>
      <w:pPr>
        <w:pStyle w:val="ListParagraph"/>
        <w:numPr>
          <w:ilvl w:val="0"/>
          <w:numId w:val="2"/>
        </w:numPr>
        <w:spacing w:after="80" w:before="40"/>
      </w:pPr>
      <w:r>
        <w:rPr>
          <w:rFonts w:ascii="Calibri" w:cs="Calibri" w:eastAsia="Calibri" w:hAnsi="Calibri"/>
          <w:color w:val="0F172A"/>
          <w:sz w:val="22"/>
          <w:szCs w:val="22"/>
        </w:rPr>
        <w:t xml:space="preserve">Astrologer spotlight: horizontal scroll of 6 featured astrologers with ratings and specialisations</w:t>
      </w:r>
    </w:p>
    <w:p>
      <w:pPr>
        <w:pStyle w:val="ListParagraph"/>
        <w:numPr>
          <w:ilvl w:val="0"/>
          <w:numId w:val="2"/>
        </w:numPr>
        <w:spacing w:after="80" w:before="40"/>
      </w:pPr>
      <w:r>
        <w:rPr>
          <w:rFonts w:ascii="Calibri" w:cs="Calibri" w:eastAsia="Calibri" w:hAnsi="Calibri"/>
          <w:color w:val="0F172A"/>
          <w:sz w:val="22"/>
          <w:szCs w:val="22"/>
        </w:rPr>
        <w:t xml:space="preserve">Pricing section: three-column plan comparison (Free / Basic / Pro) with feature checklist and sign-up buttons</w:t>
      </w:r>
    </w:p>
    <w:p>
      <w:pPr>
        <w:pStyle w:val="ListParagraph"/>
        <w:numPr>
          <w:ilvl w:val="0"/>
          <w:numId w:val="2"/>
        </w:numPr>
        <w:spacing w:after="80" w:before="40"/>
      </w:pPr>
      <w:r>
        <w:rPr>
          <w:rFonts w:ascii="Calibri" w:cs="Calibri" w:eastAsia="Calibri" w:hAnsi="Calibri"/>
          <w:color w:val="0F172A"/>
          <w:sz w:val="22"/>
          <w:szCs w:val="22"/>
        </w:rPr>
        <w:t xml:space="preserve">FAQ accordion: 8 frequently asked questions</w:t>
      </w:r>
    </w:p>
    <w:p>
      <w:pPr>
        <w:pStyle w:val="ListParagraph"/>
        <w:numPr>
          <w:ilvl w:val="0"/>
          <w:numId w:val="2"/>
        </w:numPr>
        <w:spacing w:after="80" w:before="40"/>
      </w:pPr>
      <w:r>
        <w:rPr>
          <w:rFonts w:ascii="Calibri" w:cs="Calibri" w:eastAsia="Calibri" w:hAnsi="Calibri"/>
          <w:color w:val="0F172A"/>
          <w:sz w:val="22"/>
          <w:szCs w:val="22"/>
        </w:rPr>
        <w:t xml:space="preserve">Footer: links, social icons, legal pages, app store badges</w:t>
      </w:r>
    </w:p>
    <w:p>
      <w:pPr>
        <w:pStyle w:val="Heading2"/>
        <w:spacing w:after="160" w:before="400"/>
      </w:pPr>
      <w:r>
        <w:rPr>
          <w:rFonts w:ascii="Calibri" w:cs="Calibri" w:eastAsia="Calibri" w:hAnsi="Calibri"/>
          <w:b/>
          <w:bCs/>
          <w:color w:val="2563EB"/>
          <w:sz w:val="32"/>
          <w:szCs w:val="32"/>
        </w:rPr>
        <w:t xml:space="preserve">5.3  Dashboard (/dashboard)</w:t>
      </w:r>
    </w:p>
    <w:p>
      <w:pPr>
        <w:spacing w:after="120" w:before="60"/>
      </w:pPr>
      <w:r>
        <w:rPr>
          <w:rFonts w:ascii="Calibri" w:cs="Calibri" w:eastAsia="Calibri" w:hAnsi="Calibri"/>
          <w:color w:val="0F172A"/>
          <w:sz w:val="22"/>
          <w:szCs w:val="22"/>
        </w:rPr>
        <w:t xml:space="preserve">The dashboard is the home screen for all authenticated users. It is an RSC page that renders a responsive grid layout. The grid has three columns on desktop (≥1280px), two on tablet (768–1279px), and one column on mobile (&lt;768px).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19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Card / Component</w:t>
            </w:r>
          </w:p>
        </w:tc>
        <w:tc>
          <w:tcPr>
            <w:tcW w:type="dxa" w:w="1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Width</w:t>
            </w:r>
          </w:p>
        </w:tc>
        <w:tc>
          <w:tcPr>
            <w:tcW w:type="dxa" w:w="3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Content</w:t>
            </w:r>
          </w:p>
        </w:tc>
        <w:tc>
          <w:tcPr>
            <w:tcW w:type="dxa" w:w="1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Data source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Today's horoscope hero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width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Rashi, prediction text, domain score bars (1–10), lucky colour + number, lucky time window</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horoscope_entries, served from Redis cache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summary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2/3 width</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Lagna, Rashi, Nakshatra, current Dasha, top 3 Yogas detected, "View full report" link</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kundli_reports (latest)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 strip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1/3 width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Tithi, Vara, Nakshatra today, Rahu Kaal block, Abhijit Muhurta time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panchang_cache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Quick actions row</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width</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Four icon buttons: Generate Kundli / Upload Palm / Vastu Check / Chat with AI</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Static; navigates to respective pages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Live astrologers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width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Horizontal scroll; each card: photo, name, specialisation, online badge, rate/min, "Call" button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astrologers (is_online=true), Redis cache 30s TTL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Weekly forecast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width</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7 mini day cards; each shows a moon icon, 2-line prediction, dominant domain badge</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horoscope_entries (7 days)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Recent reports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1/2 width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Last 5 reports (Kundli / Palm / Vastu) with date, type icon, "Download PDF" link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reports view across tables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Upgrade banner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1/2 width</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Shown to free users only. "Unlock full Kundli + Palm reading" with plan comparison</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Conditional on subscription_tier=free</w:t>
            </w:r>
          </w:p>
        </w:tc>
      </w:tr>
    </w:tbl>
    <w:p>
      <w:pPr>
        <w:pStyle w:val="Heading2"/>
        <w:spacing w:after="160" w:before="400"/>
      </w:pPr>
      <w:r>
        <w:rPr>
          <w:rFonts w:ascii="Calibri" w:cs="Calibri" w:eastAsia="Calibri" w:hAnsi="Calibri"/>
          <w:b/>
          <w:bCs/>
          <w:color w:val="2563EB"/>
          <w:sz w:val="32"/>
          <w:szCs w:val="32"/>
        </w:rPr>
        <w:t xml:space="preserve">5.4  Kundli Report Page (/kundli)</w:t>
      </w:r>
    </w:p>
    <w:p>
      <w:pPr>
        <w:spacing w:after="120" w:before="60"/>
      </w:pPr>
      <w:r>
        <w:rPr>
          <w:rFonts w:ascii="Calibri" w:cs="Calibri" w:eastAsia="Calibri" w:hAnsi="Calibri"/>
          <w:color w:val="0F172A"/>
          <w:sz w:val="22"/>
          <w:szCs w:val="22"/>
        </w:rPr>
        <w:t xml:space="preserve">The Kundli page is the most complex page in the application. It uses a tabbed layout with 7 tabs. Each tab lazy-loads its data. The page header shows the birth profile selector (if the user has multiple profiles) so they can switch between family members' charts.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Tab</w:t>
            </w:r>
          </w:p>
        </w:tc>
        <w:tc>
          <w:tcPr>
            <w:tcW w:type="dxa" w:w="4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Key Components</w:t>
            </w:r>
          </w:p>
        </w:tc>
        <w:tc>
          <w:tcPr>
            <w:tcW w:type="dxa" w:w="3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Interactivity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 Chart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SVG Kundli chart (North/South Indian toggle), planet table with sign + house + degree + retrograde flag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Style toggle, hover on planet shows details tooltip</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Planets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Accordion list of all 9 planets. Each card shows: sign, house, dignity (exalted/debilitated/own), aspects, AI description</w:t>
            </w:r>
          </w:p>
        </w:tc>
        <w:tc>
          <w:tcPr>
            <w:tcW w:type="dxa" w:w="3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Expand/collapse per planet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Yogas &amp; Doshas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Two sections: detected Yogas (with strength badge), active Doshas (with severity indicator)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Each Yoga/Dosha has an expand-for-details section with classical reference</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Dasha</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Vimshottari Dasha timeline (horizontal bar chart), current Dasha-Antardasha-Pratyantar breakdown, predictions per sub-period</w:t>
            </w:r>
          </w:p>
        </w:tc>
        <w:tc>
          <w:tcPr>
            <w:tcW w:type="dxa" w:w="3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Hover on any period to see AI prediction tooltip</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Predictions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AI narrative divided into sections: Overview, Career, Love &amp; Marriage, Health, Finance, Spiritual growth</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Language toggle (EN/HI)</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Transits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Current transit chart overlay on natal chart. Transit alerts for next 30 days (e.g. "Jupiter enters your 7th house on 15 Jan")</w:t>
            </w:r>
          </w:p>
        </w:tc>
        <w:tc>
          <w:tcPr>
            <w:tcW w:type="dxa" w:w="3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Filter by planet, toggle natal/transit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Remedies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Table of personalised remedies: gemstone, mantra, fast day, charity, colours to wear — based on weak planets and active Doshas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Print remedies button</w:t>
            </w:r>
          </w:p>
        </w:tc>
      </w:tr>
    </w:tbl>
    <w:p>
      <w:pPr>
        <w:pStyle w:val="Heading2"/>
        <w:spacing w:after="160" w:before="400"/>
      </w:pPr>
      <w:r>
        <w:rPr>
          <w:rFonts w:ascii="Calibri" w:cs="Calibri" w:eastAsia="Calibri" w:hAnsi="Calibri"/>
          <w:b/>
          <w:bCs/>
          <w:color w:val="2563EB"/>
          <w:sz w:val="32"/>
          <w:szCs w:val="32"/>
        </w:rPr>
        <w:t xml:space="preserve">5.5  Palm Reading Page (/palm-reading)</w:t>
      </w:r>
    </w:p>
    <w:p>
      <w:pPr>
        <w:spacing w:after="120" w:before="60"/>
      </w:pPr>
      <w:r>
        <w:rPr>
          <w:rFonts w:ascii="Calibri" w:cs="Calibri" w:eastAsia="Calibri" w:hAnsi="Calibri"/>
          <w:color w:val="0F172A"/>
          <w:sz w:val="22"/>
          <w:szCs w:val="22"/>
        </w:rPr>
        <w:t xml:space="preserve">The palm reading page has two states: upload state (before any reading) and results state (after analysis completes). The upload state shows a friendly guide on how to photograph your palm correctly. The results state shows the annotated palm image, trait scores, and the full reading narrative.</w:t>
      </w:r>
    </w:p>
    <w:p>
      <w:pPr>
        <w:pStyle w:val="Heading2"/>
        <w:spacing w:after="160" w:before="400"/>
      </w:pPr>
      <w:r>
        <w:rPr>
          <w:rFonts w:ascii="Calibri" w:cs="Calibri" w:eastAsia="Calibri" w:hAnsi="Calibri"/>
          <w:b/>
          <w:bCs/>
          <w:color w:val="2563EB"/>
          <w:sz w:val="32"/>
          <w:szCs w:val="32"/>
        </w:rPr>
        <w:t xml:space="preserve">5.6  Vastu Analysis Page (/vastu)</w:t>
      </w:r>
    </w:p>
    <w:p>
      <w:pPr>
        <w:spacing w:after="120" w:before="60"/>
      </w:pPr>
      <w:r>
        <w:rPr>
          <w:rFonts w:ascii="Calibri" w:cs="Calibri" w:eastAsia="Calibri" w:hAnsi="Calibri"/>
          <w:color w:val="0F172A"/>
          <w:sz w:val="22"/>
          <w:szCs w:val="22"/>
        </w:rPr>
        <w:t xml:space="preserve">The Vastu page follows a three-step wizard: Step 1 — upload floor plan + enter facing direction. Step 2 — review and correct detected room labels (interactive map). Step 3 — view full compliance report with annotated floor plan and zone breakdown.</w:t>
      </w:r>
    </w:p>
    <w:p>
      <w:pPr>
        <w:pStyle w:val="Heading2"/>
        <w:spacing w:after="160" w:before="400"/>
      </w:pPr>
      <w:r>
        <w:rPr>
          <w:rFonts w:ascii="Calibri" w:cs="Calibri" w:eastAsia="Calibri" w:hAnsi="Calibri"/>
          <w:b/>
          <w:bCs/>
          <w:color w:val="2563EB"/>
          <w:sz w:val="32"/>
          <w:szCs w:val="32"/>
        </w:rPr>
        <w:t xml:space="preserve">5.7  Live Chat Page (/chat/[session_id])</w:t>
      </w:r>
    </w:p>
    <w:p>
      <w:pPr>
        <w:spacing w:after="120" w:before="60"/>
      </w:pPr>
      <w:r>
        <w:rPr>
          <w:rFonts w:ascii="Calibri" w:cs="Calibri" w:eastAsia="Calibri" w:hAnsi="Calibri"/>
          <w:color w:val="0F172A"/>
          <w:sz w:val="22"/>
          <w:szCs w:val="22"/>
        </w:rPr>
        <w:t xml:space="preserve">The chat page is a full-height layout with no sidebar. Left panel shows the message thread (Socket.io real-time). Right sidebar (collapsible) shows the astrologer's profile and the shared Kundli if the user opted in. The header shows a live timer and running cost for paid sessions.</w:t>
      </w:r>
    </w:p>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6. Detailed Workflow Diagrams</w:t>
      </w:r>
    </w:p>
    <w:p>
      <w:pPr>
        <w:spacing w:after="120" w:before="60"/>
      </w:pPr>
      <w:r>
        <w:rPr>
          <w:rFonts w:ascii="Calibri" w:cs="Calibri" w:eastAsia="Calibri" w:hAnsi="Calibri"/>
          <w:color w:val="0F172A"/>
          <w:sz w:val="22"/>
          <w:szCs w:val="22"/>
        </w:rPr>
        <w:t xml:space="preserve">This section provides step-by-step workflow diagrams for every major user journey and system process. Each workflow is presented as a numbered flow with decision points called out explicitly.</w:t>
      </w:r>
    </w:p>
    <w:p>
      <w:pPr>
        <w:pStyle w:val="Heading2"/>
        <w:spacing w:after="160" w:before="400"/>
      </w:pPr>
      <w:r>
        <w:rPr>
          <w:rFonts w:ascii="Calibri" w:cs="Calibri" w:eastAsia="Calibri" w:hAnsi="Calibri"/>
          <w:b/>
          <w:bCs/>
          <w:color w:val="2563EB"/>
          <w:sz w:val="32"/>
          <w:szCs w:val="32"/>
        </w:rPr>
        <w:t xml:space="preserve">6.1  User Registration and Onboarding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1"/>
        <w:gridCol w:w="240"/>
        <w:gridCol w:w="1131"/>
        <w:gridCol w:w="240"/>
        <w:gridCol w:w="1131"/>
        <w:gridCol w:w="240"/>
        <w:gridCol w:w="1131"/>
        <w:gridCol w:w="240"/>
        <w:gridCol w:w="1131"/>
        <w:gridCol w:w="240"/>
        <w:gridCol w:w="1131"/>
        <w:gridCol w:w="240"/>
        <w:gridCol w:w="1131"/>
      </w:tblGrid>
      <w:tr>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Guest visits app</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Clicks Sign Up</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Phone OTP flow</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Profile created</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Birth wizard</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Kundli auto-generated</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Dashboard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Guest lands on marketing page</w:t>
            </w:r>
          </w:p>
          <w:p>
            <w:pPr>
              <w:spacing w:after="0" w:before="30"/>
            </w:pPr>
            <w:r>
              <w:rPr>
                <w:rFonts w:ascii="Calibri" w:cs="Calibri" w:eastAsia="Calibri" w:hAnsi="Calibri"/>
                <w:color w:val="475569"/>
                <w:sz w:val="20"/>
                <w:szCs w:val="20"/>
              </w:rPr>
              <w:t xml:space="preserve">Server renders static landing page. No auth required. Guest sees generic daily horoscope ticker.</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User initiates sign-up</w:t>
            </w:r>
          </w:p>
          <w:p>
            <w:pPr>
              <w:spacing w:after="0" w:before="30"/>
            </w:pPr>
            <w:r>
              <w:rPr>
                <w:rFonts w:ascii="Calibri" w:cs="Calibri" w:eastAsia="Calibri" w:hAnsi="Calibri"/>
                <w:color w:val="475569"/>
                <w:sz w:val="20"/>
                <w:szCs w:val="20"/>
              </w:rPr>
              <w:t xml:space="preserve">Clicks "Sign Up" CTA. Shown modal with two options: Phone OTP or Continue with Google.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OTP authentication</w:t>
            </w:r>
          </w:p>
          <w:p>
            <w:pPr>
              <w:spacing w:after="0" w:before="30"/>
            </w:pPr>
            <w:r>
              <w:rPr>
                <w:rFonts w:ascii="Calibri" w:cs="Calibri" w:eastAsia="Calibri" w:hAnsi="Calibri"/>
                <w:color w:val="475569"/>
                <w:sz w:val="20"/>
                <w:szCs w:val="20"/>
              </w:rPr>
              <w:t xml:space="preserve">Phone number entered → Supabase Auth triggers OTP via SMS (Twilio). User enters 6-digit code. On match: JWT pair issued, user row created in public.users (trigger from auth.users).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Google OAuth path</w:t>
            </w:r>
          </w:p>
          <w:p>
            <w:pPr>
              <w:spacing w:after="0" w:before="30"/>
            </w:pPr>
            <w:r>
              <w:rPr>
                <w:rFonts w:ascii="Calibri" w:cs="Calibri" w:eastAsia="Calibri" w:hAnsi="Calibri"/>
                <w:color w:val="475569"/>
                <w:sz w:val="20"/>
                <w:szCs w:val="20"/>
              </w:rPr>
              <w:t xml:space="preserve">Supabase Google OAuth opens in popup. On approval: email matched to existing account or new account created. JWT issued.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Onboarding wizard shown</w:t>
            </w:r>
          </w:p>
          <w:p>
            <w:pPr>
              <w:spacing w:after="0" w:before="30"/>
            </w:pPr>
            <w:r>
              <w:rPr>
                <w:rFonts w:ascii="Calibri" w:cs="Calibri" w:eastAsia="Calibri" w:hAnsi="Calibri"/>
                <w:color w:val="475569"/>
                <w:sz w:val="20"/>
                <w:szCs w:val="20"/>
              </w:rPr>
              <w:t xml:space="preserve">First-time login detected (created_at within 60 seconds). Three-step wizard rendered full-screen: Step 1 — Name, Date of Birth, Time of Birth. Step 2 — Place of Birth (Google Places autocomplete resolves to lat/lng/timezone). Step 3 — Optional profile photo upload.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6</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Birth profile and Kundli creation</w:t>
            </w:r>
          </w:p>
          <w:p>
            <w:pPr>
              <w:spacing w:after="0" w:before="30"/>
            </w:pPr>
            <w:r>
              <w:rPr>
                <w:rFonts w:ascii="Calibri" w:cs="Calibri" w:eastAsia="Calibri" w:hAnsi="Calibri"/>
                <w:color w:val="475569"/>
                <w:sz w:val="20"/>
                <w:szCs w:val="20"/>
              </w:rPr>
              <w:t xml:space="preserve">On wizard completion: POST /profiles creates primary birth_profile. This immediately enqueues a kundli.generate job. User redirected to /dashboard with a "Your Kundli is being prepared" status card.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7</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Dashboard with live Kundli update</w:t>
            </w:r>
          </w:p>
          <w:p>
            <w:pPr>
              <w:spacing w:after="0" w:before="30"/>
            </w:pPr>
            <w:r>
              <w:rPr>
                <w:rFonts w:ascii="Calibri" w:cs="Calibri" w:eastAsia="Calibri" w:hAnsi="Calibri"/>
                <w:color w:val="475569"/>
                <w:sz w:val="20"/>
                <w:szCs w:val="20"/>
              </w:rPr>
              <w:t xml:space="preserve">When kundli.generate worker completes, it updates kundli_reports and emits a Supabase Realtime event. The status card on the dashboard transitions to the Kundli summary card automatically without a page reload.</w:t>
            </w:r>
          </w:p>
        </w:tc>
      </w:tr>
    </w:tbl>
    <w:p>
      <w:pPr>
        <w:spacing w:after="4" w:before="4"/>
      </w:pPr>
      <w:r>
        <w:rPr>
          <w:rFonts w:ascii="Calibri" w:cs="Calibri" w:eastAsia="Calibri" w:hAnsi="Calibri"/>
          <w:color w:val="94A3B8"/>
          <w:sz w:val="22"/>
          <w:szCs w:val="22"/>
        </w:rPr>
        <w:t xml:space="preserve"/>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6.2  Kundli Generation — Full Technical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Request validation</w:t>
            </w:r>
          </w:p>
          <w:p>
            <w:pPr>
              <w:spacing w:after="0" w:before="30"/>
            </w:pPr>
            <w:r>
              <w:rPr>
                <w:rFonts w:ascii="Calibri" w:cs="Calibri" w:eastAsia="Calibri" w:hAnsi="Calibri"/>
                <w:color w:val="475569"/>
                <w:sz w:val="20"/>
                <w:szCs w:val="20"/>
              </w:rPr>
              <w:t xml:space="preserve">POST /api/v1/kundli/generate received. Middleware validates JWT, checks subscription tier (free tier: basic chart only, no AI interpretation). Validates birth_profile_id belongs to requesting user.</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Job creation</w:t>
            </w:r>
          </w:p>
          <w:p>
            <w:pPr>
              <w:spacing w:after="0" w:before="30"/>
            </w:pPr>
            <w:r>
              <w:rPr>
                <w:rFonts w:ascii="Calibri" w:cs="Calibri" w:eastAsia="Calibri" w:hAnsi="Calibri"/>
                <w:color w:val="475569"/>
                <w:sz w:val="20"/>
                <w:szCs w:val="20"/>
              </w:rPr>
              <w:t xml:space="preserve">New BullMQ job created in kundli.generate queue. Job ID returned to client (HTTP 202 Accepted). Client subscribes to Supabase Realtime channel report:{job_id} for status updates.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Ephemeris calculation</w:t>
            </w:r>
          </w:p>
          <w:p>
            <w:pPr>
              <w:spacing w:after="0" w:before="30"/>
            </w:pPr>
            <w:r>
              <w:rPr>
                <w:rFonts w:ascii="Calibri" w:cs="Calibri" w:eastAsia="Calibri" w:hAnsi="Calibri"/>
                <w:color w:val="475569"/>
                <w:sz w:val="20"/>
                <w:szCs w:val="20"/>
              </w:rPr>
              <w:t xml:space="preserve">Worker picks up job. Calls packages/ephemeris/calculator.ts with: Julian Day Number computed from DOB+TOB, latitude, longitude, UTC offset. Swiss Ephemeris returns: longitudes and speeds for Sun, Moon, Mars, Mercury, Jupiter, Venus, Saturn, Rahu, Ketu. Lagna (ascendant) computed from sidereal time + latitude.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Chart construction</w:t>
            </w:r>
          </w:p>
          <w:p>
            <w:pPr>
              <w:spacing w:after="0" w:before="30"/>
            </w:pPr>
            <w:r>
              <w:rPr>
                <w:rFonts w:ascii="Calibri" w:cs="Calibri" w:eastAsia="Calibri" w:hAnsi="Calibri"/>
                <w:color w:val="475569"/>
                <w:sz w:val="20"/>
                <w:szCs w:val="20"/>
              </w:rPr>
              <w:t xml:space="preserve">From planet longitudes: assign Rashi (zodiac sign) and house for each planet. Compute Nakshatra and Pada from Moon longitude. Compute Vimshottari Dasha balance from Nakshatra lord. Build 12-house structure with cusps.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Yoga and Dosha evaluation</w:t>
            </w:r>
          </w:p>
          <w:p>
            <w:pPr>
              <w:spacing w:after="0" w:before="30"/>
            </w:pPr>
            <w:r>
              <w:rPr>
                <w:rFonts w:ascii="Calibri" w:cs="Calibri" w:eastAsia="Calibri" w:hAnsi="Calibri"/>
                <w:color w:val="475569"/>
                <w:sz w:val="20"/>
                <w:szCs w:val="20"/>
              </w:rPr>
              <w:t xml:space="preserve">packages/kundli-rules/evaluator.ts loads rules/yogas.json (200+ rules). Each rule is a set of conditions: {planet, sign/house conditions, relationship conditions}. Evaluator iterates all rules against the chart. Matched rules emitted as yoga objects with name, type, strength (strong/medium/weak). Dosha rules evaluated separately: Mangal Dosha, Kaal Sarp, Pitra Dosha.</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6</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RAG retrieval</w:t>
            </w:r>
          </w:p>
          <w:p>
            <w:pPr>
              <w:spacing w:after="0" w:before="30"/>
            </w:pPr>
            <w:r>
              <w:rPr>
                <w:rFonts w:ascii="Calibri" w:cs="Calibri" w:eastAsia="Calibri" w:hAnsi="Calibri"/>
                <w:color w:val="475569"/>
                <w:sz w:val="20"/>
                <w:szCs w:val="20"/>
              </w:rPr>
              <w:t xml:space="preserve">Top 5 detected Yogas + current Dasha lord used as query. packages/ai/rag.ts generates embedding (text-embedding-3-small). Pinecone queried with top-k=8. Returns relevant chunks from classical texts (BPHS, Phaladeepika, Saravali).</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7</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LLM interpretation</w:t>
            </w:r>
          </w:p>
          <w:p>
            <w:pPr>
              <w:spacing w:after="0" w:before="30"/>
            </w:pPr>
            <w:r>
              <w:rPr>
                <w:rFonts w:ascii="Calibri" w:cs="Calibri" w:eastAsia="Calibri" w:hAnsi="Calibri"/>
                <w:color w:val="475569"/>
                <w:sz w:val="20"/>
                <w:szCs w:val="20"/>
              </w:rPr>
              <w:t xml:space="preserve">packages/ai/orchestrator.ts builds system prompt: chart JSON + Yoga list + Dosha list + Dasha info + retrieved classical text chunks + persona instructions + language instruction. GPT-4o called with streaming enabled. Streamed chunks stored incrementally. Total response typically 900–1400 words.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8</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Report saved and event emitted</w:t>
            </w:r>
          </w:p>
          <w:p>
            <w:pPr>
              <w:spacing w:after="0" w:before="30"/>
            </w:pPr>
            <w:r>
              <w:rPr>
                <w:rFonts w:ascii="Calibri" w:cs="Calibri" w:eastAsia="Calibri" w:hAnsi="Calibri"/>
                <w:color w:val="475569"/>
                <w:sz w:val="20"/>
                <w:szCs w:val="20"/>
              </w:rPr>
              <w:t xml:space="preserve">All computed data written to kundli_reports row. Supabase Realtime event emitted on report:{job_id} channel with status=complete. PDF generation job enqueued. Push notification queued.</w:t>
            </w:r>
          </w:p>
        </w:tc>
      </w:tr>
    </w:tbl>
    <w:p>
      <w:pPr>
        <w:spacing w:after="4" w:before="4"/>
      </w:pPr>
      <w:r>
        <w:rPr>
          <w:rFonts w:ascii="Calibri" w:cs="Calibri" w:eastAsia="Calibri" w:hAnsi="Calibri"/>
          <w:color w:val="94A3B8"/>
          <w:sz w:val="22"/>
          <w:szCs w:val="22"/>
        </w:rPr>
        <w:t xml:space="preserve"/>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6.3  Palm Reading — End-to-End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1"/>
        <w:gridCol w:w="240"/>
        <w:gridCol w:w="1131"/>
        <w:gridCol w:w="240"/>
        <w:gridCol w:w="1131"/>
        <w:gridCol w:w="240"/>
        <w:gridCol w:w="1131"/>
        <w:gridCol w:w="240"/>
        <w:gridCol w:w="1131"/>
        <w:gridCol w:w="240"/>
        <w:gridCol w:w="1131"/>
        <w:gridCol w:w="240"/>
        <w:gridCol w:w="1131"/>
      </w:tblGrid>
      <w:tr>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Upload image</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Node validates</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Queue job</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Python CV pipeline</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CNN classifier</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LLM narration</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1131"/>
            <w:tcBorders>
              <w:top w:val="single" w:color="0F766E" w:sz="1"/>
              <w:left w:val="single" w:color="0F766E" w:sz="1"/>
              <w:bottom w:val="single" w:color="0F766E" w:sz="1"/>
              <w:right w:val="single" w:color="0F766E" w:sz="1"/>
            </w:tcBorders>
            <w:shd w:fill="0F766E"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Store + notify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Image upload</w:t>
            </w:r>
          </w:p>
          <w:p>
            <w:pPr>
              <w:spacing w:after="0" w:before="30"/>
            </w:pPr>
            <w:r>
              <w:rPr>
                <w:rFonts w:ascii="Calibri" w:cs="Calibri" w:eastAsia="Calibri" w:hAnsi="Calibri"/>
                <w:color w:val="475569"/>
                <w:sz w:val="20"/>
                <w:szCs w:val="20"/>
              </w:rPr>
              <w:t xml:space="preserve">POST /api/v1/palm/upload (multipart/form-data). Validates: JPEG/PNG/WEBP, max 10 MB, minimum resolution 800×600 px. Image saved to Supabase Storage /palm-images/{user_id}/{uuid}.jpg. palm_readings row created with status=pending.</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Job queued</w:t>
            </w:r>
          </w:p>
          <w:p>
            <w:pPr>
              <w:spacing w:after="0" w:before="30"/>
            </w:pPr>
            <w:r>
              <w:rPr>
                <w:rFonts w:ascii="Calibri" w:cs="Calibri" w:eastAsia="Calibri" w:hAnsi="Calibri"/>
                <w:color w:val="475569"/>
                <w:sz w:val="20"/>
                <w:szCs w:val="20"/>
              </w:rPr>
              <w:t xml:space="preserve">BullMQ palm.analyse job created with {reading_id, image_url, hand_preference}. HTTP 202 returned. Worker pool picks up job within 200 ms.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Preprocessing (Python)</w:t>
            </w:r>
          </w:p>
          <w:p>
            <w:pPr>
              <w:spacing w:after="0" w:before="30"/>
            </w:pPr>
            <w:r>
              <w:rPr>
                <w:rFonts w:ascii="Calibri" w:cs="Calibri" w:eastAsia="Calibri" w:hAnsi="Calibri"/>
                <w:color w:val="475569"/>
                <w:sz w:val="20"/>
                <w:szCs w:val="20"/>
              </w:rPr>
              <w:t xml:space="preserve">Image fetched from Supabase Storage URL. OpenCV: convert to grayscale → CLAHE contrast enhancement (clipLimit=2.0, tileGridSize=(8,8)) → Gaussian blur (kernel 5×5) → Canny edge detection (threshold1=50, threshold2=150).</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Line detection</w:t>
            </w:r>
          </w:p>
          <w:p>
            <w:pPr>
              <w:spacing w:after="0" w:before="30"/>
            </w:pPr>
            <w:r>
              <w:rPr>
                <w:rFonts w:ascii="Calibri" w:cs="Calibri" w:eastAsia="Calibri" w:hAnsi="Calibri"/>
                <w:color w:val="475569"/>
                <w:sz w:val="20"/>
                <w:szCs w:val="20"/>
              </w:rPr>
              <w:t xml:space="preserve">cv2.HoughLinesP with: rho=1, theta=π/180, threshold=80, minLineLength=60, maxLineGap=10. Custom thinning algorithm applied. Lines classified into four types: Life Line (thenar eminence arc, lower-left quadrant), Heart Line (upper horizontal band), Head Line (mid-horizontal band), Fate Line (vertical central axis).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Feature extraction</w:t>
            </w:r>
          </w:p>
          <w:p>
            <w:pPr>
              <w:spacing w:after="0" w:before="30"/>
            </w:pPr>
            <w:r>
              <w:rPr>
                <w:rFonts w:ascii="Calibri" w:cs="Calibri" w:eastAsia="Calibri" w:hAnsi="Calibri"/>
                <w:color w:val="475569"/>
                <w:sz w:val="20"/>
                <w:szCs w:val="20"/>
              </w:rPr>
              <w:t xml:space="preserve">Per line: length (normalised to palm bounding box height 0.0–1.0), break_count (gap segments), depth_proxy (mean gradient magnitude along line), fork_count (detected Y-junctions at endpoints), start_y and end_y positions normalised.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6</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CNN classification</w:t>
            </w:r>
          </w:p>
          <w:p>
            <w:pPr>
              <w:spacing w:after="0" w:before="30"/>
            </w:pPr>
            <w:r>
              <w:rPr>
                <w:rFonts w:ascii="Calibri" w:cs="Calibri" w:eastAsia="Calibri" w:hAnsi="Calibri"/>
                <w:color w:val="475569"/>
                <w:sz w:val="20"/>
                <w:szCs w:val="20"/>
              </w:rPr>
              <w:t xml:space="preserve">Extracted feature vector (20 dimensions) fed into ResNet-50 head (fine-tuned, 150k training samples). Output: vitality_score, emotion_score, intellect_score, career_score, fate_score (each 0–100). Confidence score output (0.0–1.0). If confidence &lt; 0.5: status set to failed, user prompted to re-upload.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7</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Annotated image generation</w:t>
            </w:r>
          </w:p>
          <w:p>
            <w:pPr>
              <w:spacing w:after="0" w:before="30"/>
            </w:pPr>
            <w:r>
              <w:rPr>
                <w:rFonts w:ascii="Calibri" w:cs="Calibri" w:eastAsia="Calibri" w:hAnsi="Calibri"/>
                <w:color w:val="475569"/>
                <w:sz w:val="20"/>
                <w:szCs w:val="20"/>
              </w:rPr>
              <w:t xml:space="preserve">PIL/Pillow draws colour-coded line overlays: Life Line = green, Heart Line = red, Head Line = blue, Fate Line = yellow. Annotations saved as new image in Supabase Storage.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8</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LLM narration</w:t>
            </w:r>
          </w:p>
          <w:p>
            <w:pPr>
              <w:spacing w:after="0" w:before="30"/>
            </w:pPr>
            <w:r>
              <w:rPr>
                <w:rFonts w:ascii="Calibri" w:cs="Calibri" w:eastAsia="Calibri" w:hAnsi="Calibri"/>
                <w:color w:val="475569"/>
                <w:sz w:val="20"/>
                <w:szCs w:val="20"/>
              </w:rPr>
              <w:t xml:space="preserve">Node.js worker receives CV result JSON. Packages into prompt: hand preference, trait scores, line features, confidence. GPT-4o generates reading narrative (600–900 words). Stored in palm_readings.ai_reading. PDF job enqueued.</w:t>
            </w:r>
          </w:p>
        </w:tc>
      </w:tr>
    </w:tbl>
    <w:p>
      <w:pPr>
        <w:spacing w:after="4" w:before="4"/>
      </w:pPr>
      <w:r>
        <w:rPr>
          <w:rFonts w:ascii="Calibri" w:cs="Calibri" w:eastAsia="Calibri" w:hAnsi="Calibri"/>
          <w:color w:val="94A3B8"/>
          <w:sz w:val="22"/>
          <w:szCs w:val="22"/>
        </w:rPr>
        <w:t xml:space="preserve"/>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6.4  Vastu Analysis — Detailed Flow with Decision Points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Floor plan upload</w:t>
            </w:r>
          </w:p>
          <w:p>
            <w:pPr>
              <w:spacing w:after="0" w:before="30"/>
            </w:pPr>
            <w:r>
              <w:rPr>
                <w:rFonts w:ascii="Calibri" w:cs="Calibri" w:eastAsia="Calibri" w:hAnsi="Calibri"/>
                <w:color w:val="475569"/>
                <w:sz w:val="20"/>
                <w:szCs w:val="20"/>
              </w:rPr>
              <w:t xml:space="preserve">POST /api/v1/vastu/upload. Accepts JPG/PNG/PDF up to 20 MB. If PDF: Poppler converts first page to PNG at 200 DPI. Image stored. vastu_analyses row created status=pending.</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CV room detection attempt</w:t>
            </w:r>
          </w:p>
          <w:p>
            <w:pPr>
              <w:spacing w:after="0" w:before="30"/>
            </w:pPr>
            <w:r>
              <w:rPr>
                <w:rFonts w:ascii="Calibri" w:cs="Calibri" w:eastAsia="Calibri" w:hAnsi="Calibri"/>
                <w:color w:val="475569"/>
                <w:sz w:val="20"/>
                <w:szCs w:val="20"/>
              </w:rPr>
              <w:t xml:space="preserve">Python service receives image. OpenCV: grayscale → threshold (Otsu's binarisation) → morphological closing (kernel 5×5) → findContours with RETR_CCOMP. Polygon approximation on each contour. Confidence score = ratio of cleanly-detected closed polygons to expected room count estimate.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Decision: CV confidence</w:t>
            </w:r>
          </w:p>
          <w:p>
            <w:pPr>
              <w:spacing w:after="0" w:before="30"/>
            </w:pPr>
            <w:r>
              <w:rPr>
                <w:rFonts w:ascii="Calibri" w:cs="Calibri" w:eastAsia="Calibri" w:hAnsi="Calibri"/>
                <w:color w:val="475569"/>
                <w:sz w:val="20"/>
                <w:szCs w:val="20"/>
              </w:rPr>
              <w:t xml:space="preserve">If confidence ≥ 0.70: proceed with CV-detected rooms. If confidence &lt; 0.70: fall back to GPT-4 Vision for room extraction. GPT-4 Vision prompt: "Analyse this floor plan. Return JSON array of rooms: [{type, position_description, approximate_quadrant}]. Types: bedroom, kitchen, bathroom, living_room, dining_room, pooja_room, store, garage, office, balcony, other}."</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Compass grid overlay</w:t>
            </w:r>
          </w:p>
          <w:p>
            <w:pPr>
              <w:spacing w:after="0" w:before="30"/>
            </w:pPr>
            <w:r>
              <w:rPr>
                <w:rFonts w:ascii="Calibri" w:cs="Calibri" w:eastAsia="Calibri" w:hAnsi="Calibri"/>
                <w:color w:val="475569"/>
                <w:sz w:val="20"/>
                <w:szCs w:val="20"/>
              </w:rPr>
              <w:t xml:space="preserve">User-supplied facing_direction used to orient the grid. The floor plan bounding box divided into 3×3 equal grid. North determined by facing direction. Each cell assigned a compass zone (NE, N, NW, E, Centre, W, SE, S, SW).</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Room-zone intersection</w:t>
            </w:r>
          </w:p>
          <w:p>
            <w:pPr>
              <w:spacing w:after="0" w:before="30"/>
            </w:pPr>
            <w:r>
              <w:rPr>
                <w:rFonts w:ascii="Calibri" w:cs="Calibri" w:eastAsia="Calibri" w:hAnsi="Calibri"/>
                <w:color w:val="475569"/>
                <w:sz w:val="20"/>
                <w:szCs w:val="20"/>
              </w:rPr>
              <w:t xml:space="preserve">Each detected room polygon intersected with each zone cell polygon using Shapely library. Intersection area computed. Primary zone = zone with largest intersection area (must be ≥ 40% of room area, otherwise room spans two zones and both noted).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6</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User correction step</w:t>
            </w:r>
          </w:p>
          <w:p>
            <w:pPr>
              <w:spacing w:after="0" w:before="30"/>
            </w:pPr>
            <w:r>
              <w:rPr>
                <w:rFonts w:ascii="Calibri" w:cs="Calibri" w:eastAsia="Calibri" w:hAnsi="Calibri"/>
                <w:color w:val="475569"/>
                <w:sz w:val="20"/>
                <w:szCs w:val="20"/>
              </w:rPr>
              <w:t xml:space="preserve">Front end displays interactive map with detected room labels as editable dropdowns on each polygon. User can correct misidentified rooms. On "Confirm" tap: PUT /vastu/{id}/rooms saves corrections. Analysis re-runs with corrected room types.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7</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Vastu rule engine</w:t>
            </w:r>
          </w:p>
          <w:p>
            <w:pPr>
              <w:spacing w:after="0" w:before="30"/>
            </w:pPr>
            <w:r>
              <w:rPr>
                <w:rFonts w:ascii="Calibri" w:cs="Calibri" w:eastAsia="Calibri" w:hAnsi="Calibri"/>
                <w:color w:val="475569"/>
                <w:sz w:val="20"/>
                <w:szCs w:val="20"/>
              </w:rPr>
              <w:t xml:space="preserve">packages/vastu-rules/evaluator.ts. For each (room_type, zone) pair: look up rules/zones.json. Score: +2 ideal, +1 acceptable, 0 neutral, -1 defect, -2 severe defect. Weighted score: severe defects weight ×3. Overall score 0–100 = 100 × (achieved + total_possible) / (2 × total_rooms).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92400E" w:sz="1"/>
              <w:left w:val="single" w:color="92400E" w:sz="1"/>
              <w:bottom w:val="single" w:color="92400E" w:sz="1"/>
              <w:right w:val="single" w:color="92400E" w:sz="1"/>
            </w:tcBorders>
            <w:shd w:fill="92400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8</w:t>
            </w:r>
          </w:p>
        </w:tc>
        <w:tc>
          <w:tcPr>
            <w:tcW w:type="dxa" w:w="8800"/>
            <w:tcBorders>
              <w:top w:val="single" w:color="92400E" w:sz="1"/>
              <w:left w:val="single" w:color="92400E" w:sz="1"/>
              <w:bottom w:val="single" w:color="92400E" w:sz="1"/>
              <w:right w:val="single" w:color="92400E" w:sz="1"/>
            </w:tcBorders>
            <w:shd w:fill="F8FAFC" w:val="clear"/>
            <w:tcMar>
              <w:top w:type="dxa" w:w="90"/>
              <w:left w:type="dxa" w:w="160"/>
              <w:bottom w:type="dxa" w:w="90"/>
              <w:right w:type="dxa" w:w="120"/>
            </w:tcMar>
          </w:tcPr>
          <w:p>
            <w:r>
              <w:rPr>
                <w:rFonts w:ascii="Calibri" w:cs="Calibri" w:eastAsia="Calibri" w:hAnsi="Calibri"/>
                <w:b/>
                <w:bCs/>
                <w:color w:val="92400E"/>
                <w:sz w:val="21"/>
                <w:szCs w:val="21"/>
              </w:rPr>
              <w:t xml:space="preserve">Annotated image + report</w:t>
            </w:r>
          </w:p>
          <w:p>
            <w:pPr>
              <w:spacing w:after="0" w:before="30"/>
            </w:pPr>
            <w:r>
              <w:rPr>
                <w:rFonts w:ascii="Calibri" w:cs="Calibri" w:eastAsia="Calibri" w:hAnsi="Calibri"/>
                <w:color w:val="475569"/>
                <w:sz w:val="20"/>
                <w:szCs w:val="20"/>
              </w:rPr>
              <w:t xml:space="preserve">Pillow draws zone grid on original image. Zone cells filled: green (score ≥ 1), yellow (score = 0 or -1), red (score = -2). LLM generates room-by-room narrative. Everything stored. PDF job queued.</w:t>
            </w:r>
          </w:p>
        </w:tc>
      </w:tr>
    </w:tbl>
    <w:p>
      <w:pPr>
        <w:spacing w:after="4" w:before="4"/>
      </w:pPr>
      <w:r>
        <w:rPr>
          <w:rFonts w:ascii="Calibri" w:cs="Calibri" w:eastAsia="Calibri" w:hAnsi="Calibri"/>
          <w:color w:val="94A3B8"/>
          <w:sz w:val="22"/>
          <w:szCs w:val="22"/>
        </w:rPr>
        <w:t xml:space="preserve"/>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6.5  Live Astrologer Chat — Session Lifecycle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0"/>
        <w:gridCol w:w="960"/>
        <w:gridCol w:w="240"/>
        <w:gridCol w:w="960"/>
        <w:gridCol w:w="240"/>
        <w:gridCol w:w="960"/>
        <w:gridCol w:w="240"/>
        <w:gridCol w:w="960"/>
        <w:gridCol w:w="240"/>
        <w:gridCol w:w="960"/>
        <w:gridCol w:w="240"/>
        <w:gridCol w:w="960"/>
        <w:gridCol w:w="240"/>
        <w:gridCol w:w="960"/>
      </w:tblGrid>
      <w:tr>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User browses</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Selects astrologer</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Pre-auth charge</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Astrologer notified</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Session active</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Billing ticks</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Session ends</w:t>
            </w:r>
          </w:p>
        </w:tc>
        <w:tc>
          <w:tcPr>
            <w:tcW w:type="dxa" w:w="240"/>
            <w:tcBorders>
              <w:top w:val="nil" w:color="FFFFFF" w:sz="0"/>
              <w:left w:val="nil" w:color="FFFFFF" w:sz="0"/>
              <w:bottom w:val="nil" w:color="FFFFFF" w:sz="0"/>
              <w:right w:val="nil" w:color="FFFFFF" w:sz="0"/>
            </w:tcBorders>
            <w:shd w:fill="FFFFFF" w:val="clear"/>
            <w:tcMar>
              <w:top w:type="dxa" w:w="90"/>
              <w:left w:type="dxa" w:w="40"/>
              <w:bottom w:type="dxa" w:w="90"/>
              <w:right w:type="dxa" w:w="40"/>
            </w:tcMar>
          </w:tcPr>
          <w:p>
            <w:pPr>
              <w:jc w:val="center"/>
            </w:pPr>
            <w:r>
              <w:rPr>
                <w:rFonts w:ascii="Calibri" w:cs="Calibri" w:eastAsia="Calibri" w:hAnsi="Calibri"/>
                <w:b/>
                <w:bCs/>
                <w:color w:val="94A3B8"/>
                <w:sz w:val="24"/>
                <w:szCs w:val="24"/>
              </w:rPr>
              <w:t xml:space="preserve">→</w:t>
            </w:r>
          </w:p>
        </w:tc>
        <w:tc>
          <w:tcPr>
            <w:tcW w:type="dxa" w:w="960"/>
            <w:tcBorders>
              <w:top w:val="single" w:color="2563EB" w:sz="1"/>
              <w:left w:val="single" w:color="2563EB" w:sz="1"/>
              <w:bottom w:val="single" w:color="2563EB" w:sz="1"/>
              <w:right w:val="single" w:color="2563EB" w:sz="1"/>
            </w:tcBorders>
            <w:shd w:fill="2563EB" w:val="clear"/>
            <w:tcMar>
              <w:top w:type="dxa" w:w="90"/>
              <w:left w:type="dxa" w:w="80"/>
              <w:bottom w:type="dxa" w:w="90"/>
              <w:right w:type="dxa" w:w="80"/>
            </w:tcMar>
          </w:tcPr>
          <w:p>
            <w:pPr>
              <w:jc w:val="center"/>
            </w:pPr>
            <w:r>
              <w:rPr>
                <w:rFonts w:ascii="Calibri" w:cs="Calibri" w:eastAsia="Calibri" w:hAnsi="Calibri"/>
                <w:b/>
                <w:bCs/>
                <w:color w:val="FFFFFF"/>
                <w:sz w:val="18"/>
                <w:szCs w:val="18"/>
              </w:rPr>
              <w:t xml:space="preserve">Charge captured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User initiates booking</w:t>
            </w:r>
          </w:p>
          <w:p>
            <w:pPr>
              <w:spacing w:after="0" w:before="30"/>
            </w:pPr>
            <w:r>
              <w:rPr>
                <w:rFonts w:ascii="Calibri" w:cs="Calibri" w:eastAsia="Calibri" w:hAnsi="Calibri"/>
                <w:color w:val="475569"/>
                <w:sz w:val="20"/>
                <w:szCs w:val="20"/>
              </w:rPr>
              <w:t xml:space="preserve">User views astrologer profile, confirms rate/min, taps "Start Chat". Front end calls POST /api/v1/chat/astrologer/book with astrologer_id, birth_profile_id, topic.</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Pre-authorisation hold</w:t>
            </w:r>
          </w:p>
          <w:p>
            <w:pPr>
              <w:spacing w:after="0" w:before="30"/>
            </w:pPr>
            <w:r>
              <w:rPr>
                <w:rFonts w:ascii="Calibri" w:cs="Calibri" w:eastAsia="Calibri" w:hAnsi="Calibri"/>
                <w:color w:val="475569"/>
                <w:sz w:val="20"/>
                <w:szCs w:val="20"/>
              </w:rPr>
              <w:t xml:space="preserve">Payments service creates a Razorpay order for a minimum 5-minute pre-auth amount (rate × 5). User completes payment UI. On success: order_id stored. chat_sessions row created with status=waiting.</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Astrologer notification</w:t>
            </w:r>
          </w:p>
          <w:p>
            <w:pPr>
              <w:spacing w:after="0" w:before="30"/>
            </w:pPr>
            <w:r>
              <w:rPr>
                <w:rFonts w:ascii="Calibri" w:cs="Calibri" w:eastAsia="Calibri" w:hAnsi="Calibri"/>
                <w:color w:val="475569"/>
                <w:sz w:val="20"/>
                <w:szCs w:val="20"/>
              </w:rPr>
              <w:t xml:space="preserve">Firebase FCM push notification sent to astrologer's device: "New chat request from [User First Name] — Topic: [topic]". Notification includes session_id. Astrologer portal shows incoming request with Accept / Decline buttons.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Session acceptance</w:t>
            </w:r>
          </w:p>
          <w:p>
            <w:pPr>
              <w:spacing w:after="0" w:before="30"/>
            </w:pPr>
            <w:r>
              <w:rPr>
                <w:rFonts w:ascii="Calibri" w:cs="Calibri" w:eastAsia="Calibri" w:hAnsi="Calibri"/>
                <w:color w:val="475569"/>
                <w:sz w:val="20"/>
                <w:szCs w:val="20"/>
              </w:rPr>
              <w:t xml:space="preserve">Astrologer taps Accept → PATCH /api/v1/chat/{session_id}/accept. Session status → active. Both user and astrologer join Socket.io room session:{session_id}. Billing timer starts on server. started_at timestamp recorded.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Real-time messaging</w:t>
            </w:r>
          </w:p>
          <w:p>
            <w:pPr>
              <w:spacing w:after="0" w:before="30"/>
            </w:pPr>
            <w:r>
              <w:rPr>
                <w:rFonts w:ascii="Calibri" w:cs="Calibri" w:eastAsia="Calibri" w:hAnsi="Calibri"/>
                <w:color w:val="475569"/>
                <w:sz w:val="20"/>
                <w:szCs w:val="20"/>
              </w:rPr>
              <w:t xml:space="preserve">Both parties send messages via emit(send_message). Server broadcasts to room. Messages persisted to chat_messages in real time. Typing indicator events emitted on keypress, cleared on send.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6</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Per-minute billing</w:t>
            </w:r>
          </w:p>
          <w:p>
            <w:pPr>
              <w:spacing w:after="0" w:before="30"/>
            </w:pPr>
            <w:r>
              <w:rPr>
                <w:rFonts w:ascii="Calibri" w:cs="Calibri" w:eastAsia="Calibri" w:hAnsi="Calibri"/>
                <w:color w:val="475569"/>
                <w:sz w:val="20"/>
                <w:szCs w:val="20"/>
              </w:rPr>
              <w:t xml:space="preserve">Server-side interval (every 60 seconds): deduct rate_per_minute from user's pre-authorised amount. Emit billing_tick event to both clients showing updated cost and remaining pre-auth balance.</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7</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Low balance warning</w:t>
            </w:r>
          </w:p>
          <w:p>
            <w:pPr>
              <w:spacing w:after="0" w:before="30"/>
            </w:pPr>
            <w:r>
              <w:rPr>
                <w:rFonts w:ascii="Calibri" w:cs="Calibri" w:eastAsia="Calibri" w:hAnsi="Calibri"/>
                <w:color w:val="475569"/>
                <w:sz w:val="20"/>
                <w:szCs w:val="20"/>
              </w:rPr>
              <w:t xml:space="preserve">When remaining balance &lt; 2 minutes of charge: emit low_balance_warning event. Front end shows banner: "Less than 2 minutes remaining at current rate — add more funds or session will end."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8</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Session termination</w:t>
            </w:r>
          </w:p>
          <w:p>
            <w:pPr>
              <w:spacing w:after="0" w:before="30"/>
            </w:pPr>
            <w:r>
              <w:rPr>
                <w:rFonts w:ascii="Calibri" w:cs="Calibri" w:eastAsia="Calibri" w:hAnsi="Calibri"/>
                <w:color w:val="475569"/>
                <w:sz w:val="20"/>
                <w:szCs w:val="20"/>
              </w:rPr>
              <w:t xml:space="preserve">Either party taps End Session → POST /api/v1/chat/{session_id}/end. Timer stopped. Duration calculated. Actual charge captured via Razorpay capture API. Remaining pre-auth released. Session status → ended. Astrologer earnings queued for T+7 payout.</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9</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Post-session flow</w:t>
            </w:r>
          </w:p>
          <w:p>
            <w:pPr>
              <w:spacing w:after="0" w:before="30"/>
            </w:pPr>
            <w:r>
              <w:rPr>
                <w:rFonts w:ascii="Calibri" w:cs="Calibri" w:eastAsia="Calibri" w:hAnsi="Calibri"/>
                <w:color w:val="475569"/>
                <w:sz w:val="20"/>
                <w:szCs w:val="20"/>
              </w:rPr>
              <w:t xml:space="preserve">User shown rating modal (1–5 stars, optional text). Rating stored in chat_sessions. Astrologer review_count and rating_avg updated. Invoice emailed to user. Conversation transcript available in /reports.</w:t>
            </w:r>
          </w:p>
        </w:tc>
      </w:tr>
    </w:tbl>
    <w:p>
      <w:pPr>
        <w:spacing w:after="4" w:before="4"/>
      </w:pPr>
      <w:r>
        <w:rPr>
          <w:rFonts w:ascii="Calibri" w:cs="Calibri" w:eastAsia="Calibri" w:hAnsi="Calibri"/>
          <w:color w:val="94A3B8"/>
          <w:sz w:val="22"/>
          <w:szCs w:val="22"/>
        </w:rPr>
        <w:t xml:space="preserve"/>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6.6  AI Chat Bot — Streaming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User sends message</w:t>
            </w:r>
          </w:p>
          <w:p>
            <w:pPr>
              <w:spacing w:after="0" w:before="30"/>
            </w:pPr>
            <w:r>
              <w:rPr>
                <w:rFonts w:ascii="Calibri" w:cs="Calibri" w:eastAsia="Calibri" w:hAnsi="Calibri"/>
                <w:color w:val="475569"/>
                <w:sz w:val="20"/>
                <w:szCs w:val="20"/>
              </w:rPr>
              <w:t xml:space="preserve">POST /api/v1/chat/ai/message with {session_id, content}. Message stored in chat_messages.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Context assembly</w:t>
            </w:r>
          </w:p>
          <w:p>
            <w:pPr>
              <w:spacing w:after="0" w:before="30"/>
            </w:pPr>
            <w:r>
              <w:rPr>
                <w:rFonts w:ascii="Calibri" w:cs="Calibri" w:eastAsia="Calibri" w:hAnsi="Calibri"/>
                <w:color w:val="475569"/>
                <w:sz w:val="20"/>
                <w:szCs w:val="20"/>
              </w:rPr>
              <w:t xml:space="preserve">Service loads last 20 messages for context window. Fetches user's primary birth profile and latest Kundli report summary. Assembles system prompt: AI persona as "Jyotish AI — a Vedic astrology guide", chart context injected.</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RAG retrieval</w:t>
            </w:r>
          </w:p>
          <w:p>
            <w:pPr>
              <w:spacing w:after="0" w:before="30"/>
            </w:pPr>
            <w:r>
              <w:rPr>
                <w:rFonts w:ascii="Calibri" w:cs="Calibri" w:eastAsia="Calibri" w:hAnsi="Calibri"/>
                <w:color w:val="475569"/>
                <w:sz w:val="20"/>
                <w:szCs w:val="20"/>
              </w:rPr>
              <w:t xml:space="preserve">User message embedded. Pinecone queried for top 4 relevant classical text passages. Injected as reference material into prompt.</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Streaming LLM call</w:t>
            </w:r>
          </w:p>
          <w:p>
            <w:pPr>
              <w:spacing w:after="0" w:before="30"/>
            </w:pPr>
            <w:r>
              <w:rPr>
                <w:rFonts w:ascii="Calibri" w:cs="Calibri" w:eastAsia="Calibri" w:hAnsi="Calibri"/>
                <w:color w:val="475569"/>
                <w:sz w:val="20"/>
                <w:szCs w:val="20"/>
              </w:rPr>
              <w:t xml:space="preserve">GPT-4o called with stream:true. Token chunks streamed back to the API. API uses Server-Sent Events (SSE) to push chunks to the front end as they arrive. Front end appends tokens to the message bubble character by character.</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F766E" w:sz="1"/>
              <w:left w:val="single" w:color="0F766E" w:sz="1"/>
              <w:bottom w:val="single" w:color="0F766E" w:sz="1"/>
              <w:right w:val="single" w:color="0F766E" w:sz="1"/>
            </w:tcBorders>
            <w:shd w:fill="0F766E"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0F766E" w:sz="1"/>
              <w:left w:val="single" w:color="0F766E" w:sz="1"/>
              <w:bottom w:val="single" w:color="0F766E" w:sz="1"/>
              <w:right w:val="single" w:color="0F766E" w:sz="1"/>
            </w:tcBorders>
            <w:shd w:fill="F8FAFC" w:val="clear"/>
            <w:tcMar>
              <w:top w:type="dxa" w:w="90"/>
              <w:left w:type="dxa" w:w="160"/>
              <w:bottom w:type="dxa" w:w="90"/>
              <w:right w:type="dxa" w:w="120"/>
            </w:tcMar>
          </w:tcPr>
          <w:p>
            <w:r>
              <w:rPr>
                <w:rFonts w:ascii="Calibri" w:cs="Calibri" w:eastAsia="Calibri" w:hAnsi="Calibri"/>
                <w:b/>
                <w:bCs/>
                <w:color w:val="0F766E"/>
                <w:sz w:val="21"/>
                <w:szCs w:val="21"/>
              </w:rPr>
              <w:t xml:space="preserve">Storage</w:t>
            </w:r>
          </w:p>
          <w:p>
            <w:pPr>
              <w:spacing w:after="0" w:before="30"/>
            </w:pPr>
            <w:r>
              <w:rPr>
                <w:rFonts w:ascii="Calibri" w:cs="Calibri" w:eastAsia="Calibri" w:hAnsi="Calibri"/>
                <w:color w:val="475569"/>
                <w:sz w:val="20"/>
                <w:szCs w:val="20"/>
              </w:rPr>
              <w:t xml:space="preserve">Full assembled response stored in chat_messages once streaming completes. ai_tokens_used recorded for cost tracking.</w:t>
            </w:r>
          </w:p>
        </w:tc>
      </w:tr>
    </w:tbl>
    <w:p>
      <w:pPr>
        <w:spacing w:after="4" w:before="4"/>
      </w:pPr>
      <w:r>
        <w:rPr>
          <w:rFonts w:ascii="Calibri" w:cs="Calibri" w:eastAsia="Calibri" w:hAnsi="Calibri"/>
          <w:color w:val="94A3B8"/>
          <w:sz w:val="22"/>
          <w:szCs w:val="22"/>
        </w:rPr>
        <w:t xml:space="preserve"/>
      </w:r>
    </w:p>
    <w:p>
      <w:pPr>
        <w:pStyle w:val="Heading2"/>
        <w:spacing w:after="160" w:before="400"/>
      </w:pPr>
      <w:r>
        <w:rPr>
          <w:rFonts w:ascii="Calibri" w:cs="Calibri" w:eastAsia="Calibri" w:hAnsi="Calibri"/>
          <w:b/>
          <w:bCs/>
          <w:color w:val="2563EB"/>
          <w:sz w:val="32"/>
          <w:szCs w:val="32"/>
        </w:rPr>
        <w:t xml:space="preserve">6.7  Daily Horoscope Cron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1</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Scheduled trigger</w:t>
            </w:r>
          </w:p>
          <w:p>
            <w:pPr>
              <w:spacing w:after="0" w:before="30"/>
            </w:pPr>
            <w:r>
              <w:rPr>
                <w:rFonts w:ascii="Calibri" w:cs="Calibri" w:eastAsia="Calibri" w:hAnsi="Calibri"/>
                <w:color w:val="475569"/>
                <w:sz w:val="20"/>
                <w:szCs w:val="20"/>
              </w:rPr>
              <w:t xml:space="preserve">pg_cron job runs at 00:01 IST every day (UTC 18:31). Calls Supabase Edge Function trigger-horoscope-gen.</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2</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Ephemeris snapshot</w:t>
            </w:r>
          </w:p>
          <w:p>
            <w:pPr>
              <w:spacing w:after="0" w:before="30"/>
            </w:pPr>
            <w:r>
              <w:rPr>
                <w:rFonts w:ascii="Calibri" w:cs="Calibri" w:eastAsia="Calibri" w:hAnsi="Calibri"/>
                <w:color w:val="475569"/>
                <w:sz w:val="20"/>
                <w:szCs w:val="20"/>
              </w:rPr>
              <w:t xml:space="preserve">Edge Function enqueues 12 BullMQ jobs — one per Rashi — in horoscope.daily queue. Each job includes today's planetary transit snapshot from Swiss Ephemeris.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3</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LLM generation per Rashi</w:t>
            </w:r>
          </w:p>
          <w:p>
            <w:pPr>
              <w:spacing w:after="0" w:before="30"/>
            </w:pPr>
            <w:r>
              <w:rPr>
                <w:rFonts w:ascii="Calibri" w:cs="Calibri" w:eastAsia="Calibri" w:hAnsi="Calibri"/>
                <w:color w:val="475569"/>
                <w:sz w:val="20"/>
                <w:szCs w:val="20"/>
              </w:rPr>
              <w:t xml:space="preserve">Worker calls GPT-4o for each of the 12 Rashis with today's transit context + Rashi characteristics + domain focus. Generates ~200 words per Rashi with domain scores.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4</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Cache and personalise</w:t>
            </w:r>
          </w:p>
          <w:p>
            <w:pPr>
              <w:spacing w:after="0" w:before="30"/>
            </w:pPr>
            <w:r>
              <w:rPr>
                <w:rFonts w:ascii="Calibri" w:cs="Calibri" w:eastAsia="Calibri" w:hAnsi="Calibri"/>
                <w:color w:val="475569"/>
                <w:sz w:val="20"/>
                <w:szCs w:val="20"/>
              </w:rPr>
              <w:t xml:space="preserve">Generic Rashi horoscopes stored in horoscope_entries with cache_key. When a user requests their daily horoscope: generic Rashi text served from Redis (TTL 24 hours), then personalised in a fast second pass by injecting the user's current Dasha context and birth profile data into a lightweight personalisation prompt (&lt; 100 tokens).</w:t>
            </w:r>
          </w:p>
        </w:tc>
      </w:tr>
    </w:tbl>
    <w:p>
      <w:pPr>
        <w:spacing w:after="4" w:before="4"/>
      </w:pPr>
      <w:r>
        <w:rPr>
          <w:rFonts w:ascii="Calibri" w:cs="Calibri" w:eastAsia="Calibri" w:hAnsi="Calibri"/>
          <w:color w:val="94A3B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2563EB" w:sz="1"/>
              <w:left w:val="single" w:color="2563EB" w:sz="1"/>
              <w:bottom w:val="single" w:color="2563EB" w:sz="1"/>
              <w:right w:val="single" w:color="2563EB" w:sz="1"/>
            </w:tcBorders>
            <w:shd w:fill="2563EB" w:val="clear"/>
            <w:tcMar>
              <w:top w:type="dxa" w:w="90"/>
              <w:left w:type="dxa" w:w="60"/>
              <w:bottom w:type="dxa" w:w="90"/>
              <w:right w:type="dxa" w:w="60"/>
            </w:tcMar>
          </w:tcPr>
          <w:p>
            <w:pPr>
              <w:jc w:val="center"/>
            </w:pPr>
            <w:r>
              <w:rPr>
                <w:rFonts w:ascii="Calibri" w:cs="Calibri" w:eastAsia="Calibri" w:hAnsi="Calibri"/>
                <w:b/>
                <w:bCs/>
                <w:color w:val="FFFFFF"/>
                <w:sz w:val="26"/>
                <w:szCs w:val="26"/>
              </w:rPr>
              <w:t xml:space="preserve">5</w:t>
            </w:r>
          </w:p>
        </w:tc>
        <w:tc>
          <w:tcPr>
            <w:tcW w:type="dxa" w:w="8800"/>
            <w:tcBorders>
              <w:top w:val="single" w:color="2563EB" w:sz="1"/>
              <w:left w:val="single" w:color="2563EB" w:sz="1"/>
              <w:bottom w:val="single" w:color="2563EB" w:sz="1"/>
              <w:right w:val="single" w:color="2563EB" w:sz="1"/>
            </w:tcBorders>
            <w:shd w:fill="F8FAFC" w:val="clear"/>
            <w:tcMar>
              <w:top w:type="dxa" w:w="90"/>
              <w:left w:type="dxa" w:w="160"/>
              <w:bottom w:type="dxa" w:w="90"/>
              <w:right w:type="dxa" w:w="120"/>
            </w:tcMar>
          </w:tcPr>
          <w:p>
            <w:r>
              <w:rPr>
                <w:rFonts w:ascii="Calibri" w:cs="Calibri" w:eastAsia="Calibri" w:hAnsi="Calibri"/>
                <w:b/>
                <w:bCs/>
                <w:color w:val="2563EB"/>
                <w:sz w:val="21"/>
                <w:szCs w:val="21"/>
              </w:rPr>
              <w:t xml:space="preserve">Push notifications</w:t>
            </w:r>
          </w:p>
          <w:p>
            <w:pPr>
              <w:spacing w:after="0" w:before="30"/>
            </w:pPr>
            <w:r>
              <w:rPr>
                <w:rFonts w:ascii="Calibri" w:cs="Calibri" w:eastAsia="Calibri" w:hAnsi="Calibri"/>
                <w:color w:val="475569"/>
                <w:sz w:val="20"/>
                <w:szCs w:val="20"/>
              </w:rPr>
              <w:t xml:space="preserve">After all 12 Rashis generated: notification.send jobs queued for every user who has daily notifications enabled, batched by timezone to send at the user's preferred morning time.</w:t>
            </w:r>
          </w:p>
        </w:tc>
      </w:tr>
    </w:tbl>
    <w:p>
      <w:pPr>
        <w:spacing w:after="4" w:before="4"/>
      </w:pPr>
      <w:r>
        <w:rPr>
          <w:rFonts w:ascii="Calibri" w:cs="Calibri" w:eastAsia="Calibri" w:hAnsi="Calibri"/>
          <w:color w:val="94A3B8"/>
          <w:sz w:val="22"/>
          <w:szCs w:val="22"/>
        </w:rPr>
        <w:t xml:space="preserve"/>
      </w:r>
    </w:p>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7. API Reference</w:t>
      </w:r>
    </w:p>
    <w:p>
      <w:pPr>
        <w:spacing w:after="120" w:before="60"/>
      </w:pPr>
      <w:r>
        <w:rPr>
          <w:rFonts w:ascii="Calibri" w:cs="Calibri" w:eastAsia="Calibri" w:hAnsi="Calibri"/>
          <w:color w:val="0F172A"/>
          <w:sz w:val="22"/>
          <w:szCs w:val="22"/>
        </w:rPr>
        <w:t xml:space="preserve">All endpoints are prefixed with /api/v1. Authentication is via Bearer JWT in the Authorization header. Request and response bodies are JSON. File upload endpoints use multipart/form-data.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563EB" w:sz="16"/>
              <w:bottom w:val="nil" w:color="FFFFFF" w:sz="0"/>
              <w:right w:val="nil" w:color="FFFFFF" w:sz="0"/>
            </w:tcBorders>
            <w:shd w:fill="EFF6FF" w:val="clear"/>
            <w:tcMar>
              <w:top w:type="dxa" w:w="120"/>
              <w:left w:type="dxa" w:w="200"/>
              <w:bottom w:type="dxa" w:w="120"/>
              <w:right w:type="dxa" w:w="200"/>
            </w:tcMar>
          </w:tcPr>
          <w:p>
            <w:pPr>
              <w:spacing w:after="80" w:before="0"/>
            </w:pPr>
            <w:r>
              <w:rPr>
                <w:rFonts w:ascii="Calibri" w:cs="Calibri" w:eastAsia="Calibri" w:hAnsi="Calibri"/>
                <w:b/>
                <w:bCs/>
                <w:color w:val="2563EB"/>
                <w:sz w:val="22"/>
                <w:szCs w:val="22"/>
              </w:rPr>
              <w:t xml:space="preserve">API conventions</w:t>
            </w:r>
          </w:p>
          <w:p>
            <w:pPr>
              <w:spacing w:after="0" w:before="40"/>
            </w:pPr>
            <w:r>
              <w:rPr>
                <w:rFonts w:ascii="Calibri" w:cs="Calibri" w:eastAsia="Calibri" w:hAnsi="Calibri"/>
                <w:color w:val="0F172A"/>
                <w:sz w:val="21"/>
                <w:szCs w:val="21"/>
              </w:rPr>
              <w:t xml:space="preserve">  •  Success responses: HTTP 200 (data returned) or 202 (async job accepted)</w:t>
            </w:r>
          </w:p>
          <w:p>
            <w:pPr>
              <w:spacing w:after="0" w:before="40"/>
            </w:pPr>
            <w:r>
              <w:rPr>
                <w:rFonts w:ascii="Calibri" w:cs="Calibri" w:eastAsia="Calibri" w:hAnsi="Calibri"/>
                <w:color w:val="0F172A"/>
                <w:sz w:val="21"/>
                <w:szCs w:val="21"/>
              </w:rPr>
              <w:t xml:space="preserve">  •  Created resource: HTTP 201 with Location header pointing to the new resource</w:t>
            </w:r>
          </w:p>
          <w:p>
            <w:pPr>
              <w:spacing w:after="0" w:before="40"/>
            </w:pPr>
            <w:r>
              <w:rPr>
                <w:rFonts w:ascii="Calibri" w:cs="Calibri" w:eastAsia="Calibri" w:hAnsi="Calibri"/>
                <w:color w:val="0F172A"/>
                <w:sz w:val="21"/>
                <w:szCs w:val="21"/>
              </w:rPr>
              <w:t xml:space="preserve">  •  Validation errors: HTTP 422 with {errors:[{field, message}]}</w:t>
            </w:r>
          </w:p>
          <w:p>
            <w:pPr>
              <w:spacing w:after="0" w:before="40"/>
            </w:pPr>
            <w:r>
              <w:rPr>
                <w:rFonts w:ascii="Calibri" w:cs="Calibri" w:eastAsia="Calibri" w:hAnsi="Calibri"/>
                <w:color w:val="0F172A"/>
                <w:sz w:val="21"/>
                <w:szCs w:val="21"/>
              </w:rPr>
              <w:t xml:space="preserve">  •  Auth errors: HTTP 401 (no/invalid token) or 403 (insufficient subscription tier)</w:t>
            </w:r>
          </w:p>
          <w:p>
            <w:pPr>
              <w:spacing w:after="0" w:before="40"/>
            </w:pPr>
            <w:r>
              <w:rPr>
                <w:rFonts w:ascii="Calibri" w:cs="Calibri" w:eastAsia="Calibri" w:hAnsi="Calibri"/>
                <w:color w:val="0F172A"/>
                <w:sz w:val="21"/>
                <w:szCs w:val="21"/>
              </w:rPr>
              <w:t xml:space="preserve">  •  Not found: HTTP 404 with {message}</w:t>
            </w:r>
          </w:p>
          <w:p>
            <w:pPr>
              <w:spacing w:after="0" w:before="40"/>
            </w:pPr>
            <w:r>
              <w:rPr>
                <w:rFonts w:ascii="Calibri" w:cs="Calibri" w:eastAsia="Calibri" w:hAnsi="Calibri"/>
                <w:color w:val="0F172A"/>
                <w:sz w:val="21"/>
                <w:szCs w:val="21"/>
              </w:rPr>
              <w:t xml:space="preserve">  •  All timestamps in response bodies are ISO 8601 UTC strings</w:t>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2800"/>
        <w:gridCol w:w="19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1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 Required</w:t>
            </w:r>
          </w:p>
        </w:tc>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Request Body</w:t>
            </w:r>
          </w:p>
        </w:tc>
        <w:tc>
          <w:tcPr>
            <w:tcW w:type="dxa" w:w="1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/auth/signup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{email, password} or {phone}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201 {user, access_token, refresh_token}</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/auth/login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{email, password} or OTP</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{access_token, refresh_token, user}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/auth/google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{id_token}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{access_token, refresh_token, user}</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/auth/refresh</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{refresh_token}</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{access_token}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/auth/logout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None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{user object with profile}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{full_name?, language_pref?, timezone?, avatar_url?}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updated user</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DELETE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None</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 deletion job queued</w:t>
            </w:r>
          </w:p>
        </w:tc>
      </w:tr>
    </w:tbl>
    <w:p>
      <w:pPr>
        <w:pStyle w:val="Heading2"/>
        <w:spacing w:after="160" w:before="400"/>
      </w:pPr>
      <w:r>
        <w:rPr>
          <w:rFonts w:ascii="Calibri" w:cs="Calibri" w:eastAsia="Calibri" w:hAnsi="Calibri"/>
          <w:b/>
          <w:bCs/>
          <w:color w:val="2563EB"/>
          <w:sz w:val="32"/>
          <w:szCs w:val="32"/>
        </w:rPr>
        <w:t xml:space="preserve">7.2  Birth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3500"/>
        <w:gridCol w:w="18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35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Request Body / Params</w:t>
            </w:r>
          </w:p>
        </w:tc>
        <w:tc>
          <w:tcPr>
            <w:tcW w:type="dxa" w:w="18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/profiles</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[birth_profile]</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/profiles</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{label, full_name, date_of_birth, time_of_birth, place_of_birth, latitude, longitude, timezone_offset, gender?, is_primary}</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201 birth_profile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/profiles/:id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birth_profile</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/profiles/:id</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Any birth_profile field</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updated birth_profile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DELETE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/profiles/:id</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204</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PATCH</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/profiles/:id/primary</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{message}</w:t>
            </w:r>
          </w:p>
        </w:tc>
      </w:tr>
    </w:tbl>
    <w:p>
      <w:pPr>
        <w:pStyle w:val="Heading2"/>
        <w:spacing w:after="160" w:before="400"/>
      </w:pPr>
      <w:r>
        <w:rPr>
          <w:rFonts w:ascii="Calibri" w:cs="Calibri" w:eastAsia="Calibri" w:hAnsi="Calibri"/>
          <w:b/>
          <w:bCs/>
          <w:color w:val="2563EB"/>
          <w:sz w:val="32"/>
          <w:szCs w:val="32"/>
        </w:rPr>
        <w:t xml:space="preserve">7.3  Kundli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3000"/>
        <w:gridCol w:w="21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3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c>
          <w:tcPr>
            <w:tcW w:type="dxa" w:w="21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/kundli/generate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{birth_profile_id, language?}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 {job_id, report_id}</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/kundli/:report_id</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Full kundli_reports object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/kundli/:report_id/pdf</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302 Redirect to signed Supabase Storage URL</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/kundli/:report_id/chart</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Query: style=north|south</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{svg: string}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/kundli/compatibility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Basic+</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{profile_id_1, profile_id_2}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 {job_id} → returns compatibility report</w:t>
            </w:r>
          </w:p>
        </w:tc>
      </w:tr>
    </w:tbl>
    <w:p>
      <w:pPr>
        <w:pStyle w:val="Heading2"/>
        <w:spacing w:after="160" w:before="400"/>
      </w:pPr>
      <w:r>
        <w:rPr>
          <w:rFonts w:ascii="Calibri" w:cs="Calibri" w:eastAsia="Calibri" w:hAnsi="Calibri"/>
          <w:b/>
          <w:bCs/>
          <w:color w:val="2563EB"/>
          <w:sz w:val="32"/>
          <w:szCs w:val="32"/>
        </w:rPr>
        <w:t xml:space="preserve">7.4  Horoscope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2600"/>
        <w:gridCol w:w="25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2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Query Params</w:t>
            </w:r>
          </w:p>
        </w:tc>
        <w:tc>
          <w:tcPr>
            <w:tcW w:type="dxa" w:w="2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/horoscope/daily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birth_profile_id (optional)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horoscope_entry object</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/horoscope/weekly</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Basic+</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birth_profile_id</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[7 × horoscope_entry]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/horoscope/monthly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birth_profile_id, year, month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horoscope_entry (monthly)</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/horoscope/rashi/:rashi</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period_type=daily|weekly</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generic rashi horoscope (public, cached)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/panchang/today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lat, lng</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panchang_cache object</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/panchang/:date</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lat, lng, date YYYY-MM-DD</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panchang_cache object</w:t>
            </w:r>
          </w:p>
        </w:tc>
      </w:tr>
    </w:tbl>
    <w:p>
      <w:pPr>
        <w:pStyle w:val="Heading2"/>
        <w:spacing w:after="160" w:before="400"/>
      </w:pPr>
      <w:r>
        <w:rPr>
          <w:rFonts w:ascii="Calibri" w:cs="Calibri" w:eastAsia="Calibri" w:hAnsi="Calibri"/>
          <w:b/>
          <w:bCs/>
          <w:color w:val="2563EB"/>
          <w:sz w:val="32"/>
          <w:szCs w:val="32"/>
        </w:rPr>
        <w:t xml:space="preserve">7.5  Palm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2600"/>
        <w:gridCol w:w="25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2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c>
          <w:tcPr>
            <w:tcW w:type="dxa" w:w="2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/palm/upload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multipart/form-data: image, hand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 {reading_id}</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/palm/:reading_id</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palm_readings object with status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/palm/:reading_id/pdf</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302 Signed URL</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/palm/history</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page, limit</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{data:[palm_readings], total, page}</w:t>
            </w:r>
          </w:p>
        </w:tc>
      </w:tr>
    </w:tbl>
    <w:p>
      <w:pPr>
        <w:pStyle w:val="Heading2"/>
        <w:spacing w:after="160" w:before="400"/>
      </w:pPr>
      <w:r>
        <w:rPr>
          <w:rFonts w:ascii="Calibri" w:cs="Calibri" w:eastAsia="Calibri" w:hAnsi="Calibri"/>
          <w:b/>
          <w:bCs/>
          <w:color w:val="2563EB"/>
          <w:sz w:val="32"/>
          <w:szCs w:val="32"/>
        </w:rPr>
        <w:t xml:space="preserve">7.6  Vastu</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00"/>
        <w:gridCol w:w="2900"/>
        <w:gridCol w:w="18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29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c>
          <w:tcPr>
            <w:tcW w:type="dxa" w:w="18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/vastu/upload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Paid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multipart: image, facing_direction, property_type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 {analysis_id}</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/vastu/:analysis_id</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vastu_analyses object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/vastu/:analysis_id/rooms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{rooms:[{id, type}]}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updated floor_plan_json</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/vastu/:analysis_id/reanalyse</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 {job_id}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/vastu/:analysis_id/pdf</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Paid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302 Signed URL</w:t>
            </w:r>
          </w:p>
        </w:tc>
      </w:tr>
    </w:tbl>
    <w:p>
      <w:pPr>
        <w:pStyle w:val="Heading2"/>
        <w:spacing w:after="160" w:before="400"/>
      </w:pPr>
      <w:r>
        <w:rPr>
          <w:rFonts w:ascii="Calibri" w:cs="Calibri" w:eastAsia="Calibri" w:hAnsi="Calibri"/>
          <w:b/>
          <w:bCs/>
          <w:color w:val="2563EB"/>
          <w:sz w:val="32"/>
          <w:szCs w:val="32"/>
        </w:rPr>
        <w:t xml:space="preserve">7.7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2800"/>
        <w:gridCol w:w="1760"/>
      </w:tblGrid>
      <w:tr>
        <w:tc>
          <w:tcPr>
            <w:tcW w:type="dxa" w:w="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1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Auth</w:t>
            </w:r>
          </w:p>
        </w:tc>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c>
          <w:tcPr>
            <w:tcW w:type="dxa" w:w="17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Response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/chat/astrologers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Query: online, language, specialisation, sort, page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{data:[astrologer+user], total}</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/chat/astrologers/:id</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astrologer profile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/chat/ai/start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{birth_profile_id?, topic?}</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201 {session_id}</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/chat/ai/message</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{session_id, content}</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SSE stream of token chunks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/chat/astrologer/book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{astrologer_id, birth_profile_id?, topic}</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201 {session_id, payment_order_id}</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PATCH</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/chat/:session_id/accept</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{session}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/chat/:session_id/decline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{reason?}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/chat/:session_id/end</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{duration_seconds, total_amount}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/chat/:session_id/rate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Body: {rating: 1–5, review_text?}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/chat/sessions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page, limit, type=ai|live</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{data:[chat_sessions], total}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/chat/:session_id/messages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page, limit, before_id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{data:[messages], has_more}</w:t>
            </w:r>
          </w:p>
        </w:tc>
      </w:tr>
    </w:tbl>
    <w:p>
      <w:pPr>
        <w:pStyle w:val="Heading2"/>
        <w:spacing w:after="160" w:before="400"/>
      </w:pPr>
      <w:r>
        <w:rPr>
          <w:rFonts w:ascii="Calibri" w:cs="Calibri" w:eastAsia="Calibri" w:hAnsi="Calibri"/>
          <w:b/>
          <w:bCs/>
          <w:color w:val="2563EB"/>
          <w:sz w:val="32"/>
          <w:szCs w:val="32"/>
        </w:rPr>
        <w:t xml:space="preserve">7.8  WebSocket Events (Socket.io)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Direction</w:t>
            </w:r>
          </w:p>
        </w:tc>
        <w:tc>
          <w:tcPr>
            <w:tcW w:type="dxa" w:w="2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Event Name</w:t>
            </w:r>
          </w:p>
        </w:tc>
        <w:tc>
          <w:tcPr>
            <w:tcW w:type="dxa" w:w="3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Payload</w:t>
            </w:r>
          </w:p>
        </w:tc>
        <w:tc>
          <w:tcPr>
            <w:tcW w:type="dxa" w:w="27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join_session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 token}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Join a chat room. Token re-validated server-side.</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send_message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 content, content_type}</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Send a chat message.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typing_start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 started typing.</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typing_stop</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 stopped typing.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leave_session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Gracefully leave the room.</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 Client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message_received</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{message object}</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New message broadcast to room.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 Client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session_status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 status}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Status change: waiting/active/ended.</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 Client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typing_indicator</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{sender_id, sender_type}</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Someone is typing.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 Client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billing_tick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{elapsed_seconds, cost_so_far, remaining_pre_auth}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Per-minute billing update.</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 Client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low_balance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{remaining_seconds}</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Pre-auth nearly exhausted.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 Client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error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{code, message}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Error in the session.</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8. Database Schema — Complete Supabase / PostgreSQL Reference</w:t>
      </w:r>
    </w:p>
    <w:p>
      <w:pPr>
        <w:spacing w:after="120" w:before="60"/>
      </w:pPr>
      <w:r>
        <w:rPr>
          <w:rFonts w:ascii="Calibri" w:cs="Calibri" w:eastAsia="Calibri" w:hAnsi="Calibri"/>
          <w:color w:val="0F172A"/>
          <w:sz w:val="22"/>
          <w:szCs w:val="22"/>
        </w:rPr>
        <w:t xml:space="preserve">All tables are in the public schema. PostgreSQL extensions required: uuid-ossp, pgvector (optional for embeddings), pg_cron, pgjwt. Row Level Security (RLS) is enabled on every table. The service-role key is the only key with RLS bypass and is never exposed to client code.</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public.users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References auth.users(id) ON DELETE CASCADE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UNIQUE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Synced from auth.users.email</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full_name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Display name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phone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E.164 format e.g. +919876543210</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avatar_url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Storage URL</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date_of_birth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date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Used for personalized horoscope fallback</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gender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male / female / other / prefer_not_to_say</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language_pref</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en. Supported: en, hi, ta, te, ml, bn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timezone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IANA timezone, DEFAULT Asia/Kolkata</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subscription_tier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free. CHECK: free / basic / pro / enterprise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subscription_expires_at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NULL means free tier (no expiry)</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credits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0. AI query credits for pay-as-you-go</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is_astrologer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True enables astrologer features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referral_code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UNIQUE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Auto-generated 8-char code on signup</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referred_by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Referral attribution NULL on self-signup</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fcm_token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Firebase push token, updated on each app open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notifications_enabled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true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daily_notif_time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07:00. When to send daily horoscope push</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now()</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Auto-updated via trigger: set_updated_at</w:t>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8.2  birth_profiles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public.birth_profiles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 DELETE CASCADE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label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User-given label e.g. "Self", "Mother", "Child 1"</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full_name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The person's actual name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date_of_birth</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date</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time_of_birth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Local time at place_of_birth</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time_is_approximate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If true, Lagna accuracy reduced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place_of_birth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City / village name as entered by user</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latitude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numeric(9,6)</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Decimal degrees. North positive, South negative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longitude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numeric(9,6)</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Decimal degrees. East positive, West negative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timezone_offset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numeric(4,2)</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Hours from UTC. India = 5.5</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gender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Used for Mangal Dosha rules (some traditions differ by gender)</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is_primary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Only one per user. Enforced via partial unique index</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8.3  kundli_reports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public.kundli_reports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birth_profile_id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birth_profiles(id)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 DELETE CASCADE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Denormalised for efficient RLS evaluation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pending / processing / complete / failed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lagna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Ascendant sign name in English e.g. "Mesha"</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lagna_degree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numeric(6,4)</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Exact degree of Lagna</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rashi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Moon sign (Vedic)</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sun_sign_vedic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Sun sign Vedic</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nakshatra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 star name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nakshatra_pada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1–4</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planet_positions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Array of {planet, sign, house, degree, speed, retrograde, dignity}</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house_cusps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Array of 12 {house, sign, degree}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yogas_detected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Array of {name, type, strength, planets_involved, description}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doshas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{mangal_dosha:{present,severity}, kaal_sarp:{present,type}, pitra:{present}}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vimshottari_dasha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dasha tree: [{lord, start, end, antardashas:[...]}]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current_dasha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Human-readable e.g. "Saturn-Mercury-Venus"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ashtakvarga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Sarvashtakvarga table 12×9 grid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ai_interpretation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LLM-generated English narrative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ai_interpretation_hi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LLM-generated Hindi narrative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pdf_url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Storage signed base URL (regenerated on each download request)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generation_version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e.g. "ephemeris:2.10.3,rules:1.4.0,llm:gpt-4o-2024-11-20"</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8.4  horoscope_entries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public.horoscope_entries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birth_profile_id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birth_profiles(id)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NULL for generic Rashi horoscopes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NULL for generic Rashi horoscopes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rashi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Moon sign used for routing and generic cache key</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period_type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daily / weekly / monthly</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period_start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date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period_end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date</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content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English prediction text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content_hi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Hindi prediction text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domain_scores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{love:7, career:5, health:8, finance:6, family:7} each 1–10</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lucky_color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lucky_number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lucky_time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e.g. "10:00–11:30 AM"</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transit_summary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Key transits driving this prediction [{planet, event, impact}]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is_personalised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True = includes Dasha personalisation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generated_at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cache_key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UNIQUE</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md5(rashi + period_type + period_start + user_id_or_generic)</w:t>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8.5  palm_readings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public.palm_readings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 DELETE CASCADE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image_url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Storage path — original upload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processed_image_url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Annotated image with colour-coded line overlays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hand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left / right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cv_result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Raw OpenCV output: {lines_raw, hough_lines_count, processing_time_ms}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detected_lines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{life_line, heart_line, head_line, fate_line} — each {present, length, breaks, forks, confidence}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personality_scores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{vitality, emotion, intellect, career, fate} each 0–100</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ai_reading</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LLM English narrative 600–900 words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ai_reading_hi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Hindi version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pdf_url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confidence_score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numeric(4,3)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CNN model confidence 0.000–1.000. &lt; 0.5 = failed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status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pending / processing / complete / failed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failure_reason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Human-readable reason if status = failed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8.6  vastu_analyses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public.vastu_analyses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 DELETE CASCADE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property_name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User-given label e.g. "My Home", "New Office"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image_url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Original floor plan Supabase Storage path</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annotated_image_url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Zone-overlay annotated image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facing_direction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N/NE/E/SE/S/SW/W/NW</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property_type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home/office/shop/factory/other</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cv_confidence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numeric(4,3)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OpenCV room detection confidence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detection_method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opencv / gpt4_vision / manual</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floor_plan_json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[{room_id, type, polygon_coords, primary_zone, zone_pct_overlap}]</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zone_analysis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9-zone object: {NE:{rooms,score,label}, N:{...}, ...}</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defects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[{zone, room_type, severity, vastu_issue, remedy}]</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overall_score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0–100 Vastu compliance score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ai_report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LLM English room-by-room narrative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ai_report_hi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Hindi version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pdf_url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status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pending / processing / awaiting_correction / complete / failed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8.7  astrologers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public.astrologers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766E"/>
                <w:sz w:val="20"/>
                <w:szCs w:val="20"/>
              </w:rPr>
              <w:t xml:space="preserve">PK = FK → users(id)</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One-to-one with users.is_astrologer=true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display_name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Public display name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bio</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profile description (up to 1000 chars)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tagline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Short 1-line tagline shown on cards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specialisations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Array e.g. {Vedic,KP,Numerology,Vastu,Prashna}</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languages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e.g. {Hindi,English,Bengali}</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experience_years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rate_per_minute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numeric(8,2)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INR. Min 10, Max 500</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is_online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Updated via socket presence or manual toggle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last_seen_at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Updated when astrologer goes offline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rating_avg</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numeric(3,2)</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Recomputed after each new review</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review_count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0</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total_consultations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0</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total_earnings_inr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numeric(12,2)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0. Cumulative lifetime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pending_payout_inr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numeric(12,2)</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0. Amount queued for next payout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is_verified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Admin sets true after KYC</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is_featured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Shown in homepage spotlight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razorpay_account_id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Route linked account for splits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payout_hold_days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7. Days after session before payout released</w:t>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8.8  chat_sessions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public.chat_sessions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users(id)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astrologer_id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766E"/>
                <w:sz w:val="20"/>
                <w:szCs w:val="20"/>
              </w:rPr>
              <w:t xml:space="preserve">FK → astrologers(id)</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NULL for AI sessions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session_type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ai / live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status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waiting / active / ended / cancelled / no_answer</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topic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career / love / health / finance / general / other</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birth_profile_id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766E"/>
                <w:sz w:val="20"/>
                <w:szCs w:val="20"/>
              </w:rPr>
              <w:t xml:space="preserve">FK → birth_profiles</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shared with astrologer if set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started_at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When first message or astrologer accept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ended_at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duration_seconds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Calculated on end = EXTRACT(EPOCH FROM ended_at - started_at)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total_amount_inr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numeric(10,2)</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Actual charge for live sessions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pre_auth_amount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numeric(10,2)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Pre-authorised hold amount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razorpay_order_id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UNIQUE</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order for pre-auth</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payment_captured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rating</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1–5. NULL until user rates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review_text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8.9  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public.chat_messages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session_id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chat_sessions(id)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 DELETE CASCADE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sender_type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user / astrologer / ai / system</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sender_id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astrologer_id, or system UUID constant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content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Message body text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content_type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text / image / audio / system</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media_url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Storage URL for image/audio messages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ai_tokens_used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integer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For AI messages: input + output tokens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is_read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 Updated by receiver</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Indexed. Used for pagination and ordering</w:t>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8.10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public.subscriptions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users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 DELETE CASCADE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plan_id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free / basic / pro / enterprise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active / cancelled / past_due / trialing / paused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provider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razorpay / stripe / manual</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provider_subscription_id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UNIQUE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External ID from payment provider</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provider_plan_id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plan ID or Stripe price ID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current_period_start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current_period_end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cancel_at_period_end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boolean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DEFAULT false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cancelled_at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trial_end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amount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numeric(10,2)</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Recurring amount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currency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CHECK: INR / USD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8.11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public.transactions</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766E"/>
                <w:sz w:val="20"/>
                <w:szCs w:val="20"/>
              </w:rPr>
              <w:t xml:space="preserve">FK → users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type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subscription / chat_session / report / credit_purchase / refund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amount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numeric(10,2)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Positive = charge to user. Negative = refund/credit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currency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INR / USD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pending / success / failed / refunded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provider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 stripe / manual</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provider_payment_id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UNIQUE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payment_id or Stripe payment_intent_id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provider_order_id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reference_id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Links to subscription_id, session_id, etc.</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reference_type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subscription / chat_session / etc.</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metadata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provider webhook payload snapshot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created_at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8.12  panchang_cache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100"/>
        <w:gridCol w:w="1200"/>
        <w:gridCol w:w="3360"/>
      </w:tblGrid>
      <w:tr>
        <w:tc>
          <w:tcPr>
            <w:tcW w:type="dxa" w:w="9360"/>
            <w:gridSpan w:val="5"/>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Courier New" w:cs="Courier New" w:eastAsia="Courier New" w:hAnsi="Courier New"/>
                <w:b/>
                <w:bCs/>
                <w:color w:val="FFFFFF"/>
                <w:sz w:val="22"/>
                <w:szCs w:val="22"/>
              </w:rPr>
              <w:t xml:space="preserve">TABLE: public.panchang_cache</w:t>
            </w:r>
          </w:p>
        </w:tc>
      </w:tr>
      <w:tr>
        <w:tc>
          <w:tcPr>
            <w:tcW w:type="dxa" w:w="2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1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Null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Key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uuid</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2563EB"/>
                <w:sz w:val="20"/>
                <w:szCs w:val="20"/>
              </w:rPr>
              <w:t xml:space="preserve">PK</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date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UNIQUE+loc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Composite unique with location_hash</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location_hash</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UNIQUE+date</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md5(round(lat,1)||round(lng,1)) — ~11km grid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tithi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e.g. "Shukla Paksha Panchami"</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nakshatra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yoga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Vishkumbha, Preeti, Ayushman … (27 Yogas)</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karana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vara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Ravivara, Somavara … (day of week Sanskrit)</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paksha</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text</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Shukla / Krishna</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sunrise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Local time with TZ</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sunset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moonrise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timetz</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rahu_kaal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{start, end} local time strings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gulika_kaal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{start, end}</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yamaganda_kaal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{start, end}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abhijit_muhurta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{start, end} or null if not applicable on that day</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auspicious_times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[{label, start, end}] — Amrit Kaal, Brahma Muhurta etc.</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raw_json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ourier New" w:cs="Courier New" w:eastAsia="Courier New" w:hAnsi="Courier New"/>
                <w:color w:val="1B2A4A"/>
                <w:sz w:val="18"/>
                <w:szCs w:val="18"/>
              </w:rPr>
              <w:t xml:space="preserve">jsonb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Swiss Ephemeris output snapshot for this date</w:t>
            </w:r>
          </w:p>
        </w:tc>
      </w:tr>
      <w:tr>
        <w:tc>
          <w:tcPr>
            <w:tcW w:type="dxa" w:w="2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generated_at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ourier New" w:cs="Courier New" w:eastAsia="Courier New" w:hAnsi="Courier New"/>
                <w:color w:val="1B2A4A"/>
                <w:sz w:val="18"/>
                <w:szCs w:val="18"/>
              </w:rPr>
              <w:t xml:space="preserve">timestamptz</w:t>
            </w:r>
          </w:p>
        </w:tc>
        <w:tc>
          <w:tcPr>
            <w:tcW w:type="dxa" w:w="11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bCs/>
                <w:color w:val="0F172A"/>
                <w:sz w:val="20"/>
                <w:szCs w:val="20"/>
              </w:rPr>
              <w:t xml:space="preserve"/>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bl>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8.13  Row Level Security Policies</w:t>
      </w:r>
    </w:p>
    <w:p>
      <w:pPr>
        <w:spacing w:after="120" w:before="60"/>
      </w:pPr>
      <w:r>
        <w:rPr>
          <w:rFonts w:ascii="Calibri" w:cs="Calibri" w:eastAsia="Calibri" w:hAnsi="Calibri"/>
          <w:color w:val="0F172A"/>
          <w:sz w:val="22"/>
          <w:szCs w:val="22"/>
        </w:rPr>
        <w:t xml:space="preserve">All RLS policies are created with CREATE POLICY statements in migrations. The pattern is: authenticated users can only access rows where user_id = auth.uid(). Service-role calls (from API workers) bypass RLS entirely.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Table</w:t>
            </w:r>
          </w:p>
        </w:tc>
        <w:tc>
          <w:tcPr>
            <w:tcW w:type="dxa" w:w="1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Policy type</w:t>
            </w:r>
          </w:p>
        </w:tc>
        <w:tc>
          <w:tcPr>
            <w:tcW w:type="dxa" w:w="5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Policy expression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auth.uid() = 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UPDATE</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auth.uid() = 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birth_profiles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kundli_reports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horoscope_entries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 OR user_id IS NULL (generic horoscopes are public)</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palm_readings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vastu_analyses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chat_sessions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 OR astrologer_id = auth.uid()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chat_sessions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INSERT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chat_messages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session_id IN (SELECT id FROM chat_sessions WHERE user_id=auth.uid() OR astrologer_id=auth.uid())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chat_messages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INSERT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sender_id = auth.uid()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subscriptions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transactions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user_id = auth.uid()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TRUE (public read)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UPDATE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id = auth.uid()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panchang_cache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SELECT</w:t>
            </w:r>
          </w:p>
        </w:tc>
        <w:tc>
          <w:tcPr>
            <w:tcW w:type="dxa" w:w="5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TRUE (public read)</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9. AI and Machine Learning Pipeline Details</w:t>
      </w:r>
    </w:p>
    <w:p>
      <w:pPr>
        <w:spacing w:after="120" w:before="60"/>
      </w:pPr>
      <w:r>
        <w:rPr>
          <w:rFonts w:ascii="Calibri" w:cs="Calibri" w:eastAsia="Calibri" w:hAnsi="Calibri"/>
          <w:color w:val="0F172A"/>
          <w:sz w:val="22"/>
          <w:szCs w:val="22"/>
        </w:rPr>
        <w:t xml:space="preserve">This section provides the technical specification for every AI/ML component in the platform. Engineers building or maintaining these components should read this section in full.</w:t>
      </w:r>
    </w:p>
    <w:p>
      <w:pPr>
        <w:pStyle w:val="Heading2"/>
        <w:spacing w:after="160" w:before="400"/>
      </w:pPr>
      <w:r>
        <w:rPr>
          <w:rFonts w:ascii="Calibri" w:cs="Calibri" w:eastAsia="Calibri" w:hAnsi="Calibri"/>
          <w:b/>
          <w:bCs/>
          <w:color w:val="2563EB"/>
          <w:sz w:val="32"/>
          <w:szCs w:val="32"/>
        </w:rPr>
        <w:t xml:space="preserve">9.1  Swiss Ephemeris Calculation Engine</w:t>
      </w:r>
    </w:p>
    <w:p>
      <w:pPr>
        <w:spacing w:after="120" w:before="60"/>
      </w:pPr>
      <w:r>
        <w:rPr>
          <w:rFonts w:ascii="Calibri" w:cs="Calibri" w:eastAsia="Calibri" w:hAnsi="Calibri"/>
          <w:color w:val="0F172A"/>
          <w:sz w:val="22"/>
          <w:szCs w:val="22"/>
        </w:rPr>
        <w:t xml:space="preserve">Swiss Ephemeris (sweph) is the industry-standard planetary calculation library used by professional Jyotish software worldwide. It provides sub-arc-second accuracy. The Node.js binding (npm: sweph) wraps the C library.</w:t>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Key calculations performed</w:t>
      </w:r>
    </w:p>
    <w:p>
      <w:pPr>
        <w:shd w:fill="F1F5F9" w:val="clear"/>
        <w:spacing w:after="0" w:before="0"/>
        <w:ind w:left="360" w:right="360"/>
      </w:pPr>
      <w:r>
        <w:rPr>
          <w:rFonts w:ascii="Courier New" w:cs="Courier New" w:eastAsia="Courier New" w:hAnsi="Courier New"/>
          <w:color w:val="0F172A"/>
          <w:sz w:val="18"/>
          <w:szCs w:val="18"/>
        </w:rPr>
        <w:t xml:space="preserve">// packages/ephemeris/src/calculator.ts</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import sweph from "sweph";</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export interface ChartInput {</w:t>
      </w:r>
    </w:p>
    <w:p>
      <w:pPr>
        <w:shd w:fill="F1F5F9" w:val="clear"/>
        <w:spacing w:after="0" w:before="0"/>
        <w:ind w:left="360" w:right="360"/>
      </w:pPr>
      <w:r>
        <w:rPr>
          <w:rFonts w:ascii="Courier New" w:cs="Courier New" w:eastAsia="Courier New" w:hAnsi="Courier New"/>
          <w:color w:val="0F172A"/>
          <w:sz w:val="18"/>
          <w:szCs w:val="18"/>
        </w:rPr>
        <w:t xml:space="preserve">  julianDay: number;       // Computed from date + time + UTC offset</w:t>
      </w:r>
    </w:p>
    <w:p>
      <w:pPr>
        <w:shd w:fill="F1F5F9" w:val="clear"/>
        <w:spacing w:after="0" w:before="0"/>
        <w:ind w:left="360" w:right="360"/>
      </w:pPr>
      <w:r>
        <w:rPr>
          <w:rFonts w:ascii="Courier New" w:cs="Courier New" w:eastAsia="Courier New" w:hAnsi="Courier New"/>
          <w:color w:val="0F172A"/>
          <w:sz w:val="18"/>
          <w:szCs w:val="18"/>
        </w:rPr>
        <w:t xml:space="preserve">  latitude:  number;       // Decimal degrees, North positive</w:t>
      </w:r>
    </w:p>
    <w:p>
      <w:pPr>
        <w:shd w:fill="F1F5F9" w:val="clear"/>
        <w:spacing w:after="0" w:before="0"/>
        <w:ind w:left="360" w:right="360"/>
      </w:pPr>
      <w:r>
        <w:rPr>
          <w:rFonts w:ascii="Courier New" w:cs="Courier New" w:eastAsia="Courier New" w:hAnsi="Courier New"/>
          <w:color w:val="0F172A"/>
          <w:sz w:val="18"/>
          <w:szCs w:val="18"/>
        </w:rPr>
        <w:t xml:space="preserve">  longitude: number;       // Decimal degrees, East positive</w:t>
      </w:r>
    </w:p>
    <w:p>
      <w:pPr>
        <w:shd w:fill="F1F5F9" w:val="clear"/>
        <w:spacing w:after="0" w:before="0"/>
        <w:ind w:left="360" w:right="360"/>
      </w:pPr>
      <w:r>
        <w:rPr>
          <w:rFonts w:ascii="Courier New" w:cs="Courier New" w:eastAsia="Courier New" w:hAnsi="Courier New"/>
          <w:color w:val="0F172A"/>
          <w:sz w:val="18"/>
          <w:szCs w:val="18"/>
        </w:rPr>
        <w:t xml:space="preserve">  ayanamsa?: number;       // Default: SE_SIDM_LAHIRI (1)</w:t>
      </w:r>
    </w:p>
    <w:p>
      <w:pPr>
        <w:shd w:fill="F1F5F9" w:val="clear"/>
        <w:spacing w:after="0" w:before="0"/>
        <w:ind w:left="360" w:right="360"/>
      </w:pPr>
      <w:r>
        <w:rPr>
          <w:rFonts w:ascii="Courier New" w:cs="Courier New" w:eastAsia="Courier New" w:hAnsi="Courier New"/>
          <w:color w:val="0F172A"/>
          <w:sz w:val="18"/>
          <w:szCs w:val="18"/>
        </w:rPr>
        <w:t xml:space="preserve">}</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const PLANETS = [SE_SUN, SE_MOON, SE_MARS, SE_MERCURY,</w:t>
      </w:r>
    </w:p>
    <w:p>
      <w:pPr>
        <w:shd w:fill="F1F5F9" w:val="clear"/>
        <w:spacing w:after="0" w:before="0"/>
        <w:ind w:left="360" w:right="360"/>
      </w:pPr>
      <w:r>
        <w:rPr>
          <w:rFonts w:ascii="Courier New" w:cs="Courier New" w:eastAsia="Courier New" w:hAnsi="Courier New"/>
          <w:color w:val="0F172A"/>
          <w:sz w:val="18"/>
          <w:szCs w:val="18"/>
        </w:rPr>
        <w:t xml:space="preserve">                  SE_JUPITER, SE_VENUS, SE_SATURN,</w:t>
      </w:r>
    </w:p>
    <w:p>
      <w:pPr>
        <w:shd w:fill="F1F5F9" w:val="clear"/>
        <w:spacing w:after="0" w:before="0"/>
        <w:ind w:left="360" w:right="360"/>
      </w:pPr>
      <w:r>
        <w:rPr>
          <w:rFonts w:ascii="Courier New" w:cs="Courier New" w:eastAsia="Courier New" w:hAnsi="Courier New"/>
          <w:color w:val="0F172A"/>
          <w:sz w:val="18"/>
          <w:szCs w:val="18"/>
        </w:rPr>
        <w:t xml:space="preserve">                  SE_MEAN_NODE]; // Rahu; Ketu = Rahu + 180°</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export function computeChart(input: ChartInput): RawChart {</w:t>
      </w:r>
    </w:p>
    <w:p>
      <w:pPr>
        <w:shd w:fill="F1F5F9" w:val="clear"/>
        <w:spacing w:after="0" w:before="0"/>
        <w:ind w:left="360" w:right="360"/>
      </w:pPr>
      <w:r>
        <w:rPr>
          <w:rFonts w:ascii="Courier New" w:cs="Courier New" w:eastAsia="Courier New" w:hAnsi="Courier New"/>
          <w:color w:val="0F172A"/>
          <w:sz w:val="18"/>
          <w:szCs w:val="18"/>
        </w:rPr>
        <w:t xml:space="preserve">  sweph.set_sid_mode(input.ayanamsa ?? 1, 0, 0); // Lahiri ayanamsa</w:t>
      </w:r>
    </w:p>
    <w:p>
      <w:pPr>
        <w:shd w:fill="F1F5F9" w:val="clear"/>
        <w:spacing w:after="0" w:before="0"/>
        <w:ind w:left="360" w:right="360"/>
      </w:pPr>
      <w:r>
        <w:rPr>
          <w:rFonts w:ascii="Courier New" w:cs="Courier New" w:eastAsia="Courier New" w:hAnsi="Courier New"/>
          <w:color w:val="0F172A"/>
          <w:sz w:val="18"/>
          <w:szCs w:val="18"/>
        </w:rPr>
        <w:t xml:space="preserve">  const planets = PLANETS.map(p =&gt; {</w:t>
      </w:r>
    </w:p>
    <w:p>
      <w:pPr>
        <w:shd w:fill="F1F5F9" w:val="clear"/>
        <w:spacing w:after="0" w:before="0"/>
        <w:ind w:left="360" w:right="360"/>
      </w:pPr>
      <w:r>
        <w:rPr>
          <w:rFonts w:ascii="Courier New" w:cs="Courier New" w:eastAsia="Courier New" w:hAnsi="Courier New"/>
          <w:color w:val="0F172A"/>
          <w:sz w:val="18"/>
          <w:szCs w:val="18"/>
        </w:rPr>
        <w:t xml:space="preserve">    const result = sweph.calc_ut(input.julianDay, p, SEFLG_SIDEREAL);</w:t>
      </w:r>
    </w:p>
    <w:p>
      <w:pPr>
        <w:shd w:fill="F1F5F9" w:val="clear"/>
        <w:spacing w:after="0" w:before="0"/>
        <w:ind w:left="360" w:right="360"/>
      </w:pPr>
      <w:r>
        <w:rPr>
          <w:rFonts w:ascii="Courier New" w:cs="Courier New" w:eastAsia="Courier New" w:hAnsi="Courier New"/>
          <w:color w:val="0F172A"/>
          <w:sz w:val="18"/>
          <w:szCs w:val="18"/>
        </w:rPr>
        <w:t xml:space="preserve">    return { planet: p, longitude: result.longitude,</w:t>
      </w:r>
    </w:p>
    <w:p>
      <w:pPr>
        <w:shd w:fill="F1F5F9" w:val="clear"/>
        <w:spacing w:after="0" w:before="0"/>
        <w:ind w:left="360" w:right="360"/>
      </w:pPr>
      <w:r>
        <w:rPr>
          <w:rFonts w:ascii="Courier New" w:cs="Courier New" w:eastAsia="Courier New" w:hAnsi="Courier New"/>
          <w:color w:val="0F172A"/>
          <w:sz w:val="18"/>
          <w:szCs w:val="18"/>
        </w:rPr>
        <w:t xml:space="preserve">             speed: result.speedInLongitude,</w:t>
      </w:r>
    </w:p>
    <w:p>
      <w:pPr>
        <w:shd w:fill="F1F5F9" w:val="clear"/>
        <w:spacing w:after="0" w:before="0"/>
        <w:ind w:left="360" w:right="360"/>
      </w:pPr>
      <w:r>
        <w:rPr>
          <w:rFonts w:ascii="Courier New" w:cs="Courier New" w:eastAsia="Courier New" w:hAnsi="Courier New"/>
          <w:color w:val="0F172A"/>
          <w:sz w:val="18"/>
          <w:szCs w:val="18"/>
        </w:rPr>
        <w:t xml:space="preserve">             retrograde: result.speedInLongitude &lt; 0 };</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const houses = sweph.houses(input.julianDay, input.latitude,</w:t>
      </w:r>
    </w:p>
    <w:p>
      <w:pPr>
        <w:shd w:fill="F1F5F9" w:val="clear"/>
        <w:spacing w:after="0" w:before="0"/>
        <w:ind w:left="360" w:right="360"/>
      </w:pPr>
      <w:r>
        <w:rPr>
          <w:rFonts w:ascii="Courier New" w:cs="Courier New" w:eastAsia="Courier New" w:hAnsi="Courier New"/>
          <w:color w:val="0F172A"/>
          <w:sz w:val="18"/>
          <w:szCs w:val="18"/>
        </w:rPr>
        <w:t xml:space="preserve">                               input.longitude, "P"); // Placidus</w:t>
      </w:r>
    </w:p>
    <w:p>
      <w:pPr>
        <w:shd w:fill="F1F5F9" w:val="clear"/>
        <w:spacing w:after="0" w:before="0"/>
        <w:ind w:left="360" w:right="360"/>
      </w:pPr>
      <w:r>
        <w:rPr>
          <w:rFonts w:ascii="Courier New" w:cs="Courier New" w:eastAsia="Courier New" w:hAnsi="Courier New"/>
          <w:color w:val="0F172A"/>
          <w:sz w:val="18"/>
          <w:szCs w:val="18"/>
        </w:rPr>
        <w:t xml:space="preserve">  return { planets, lagna: houses.ascendant, cusps: houses.cusps };</w:t>
      </w:r>
    </w:p>
    <w:p>
      <w:pPr>
        <w:shd w:fill="F1F5F9" w:val="clear"/>
        <w:spacing w:after="0" w:before="0"/>
        <w:ind w:left="360" w:right="360"/>
      </w:pPr>
      <w:r>
        <w:rPr>
          <w:rFonts w:ascii="Courier New" w:cs="Courier New" w:eastAsia="Courier New" w:hAnsi="Courier New"/>
          <w:color w:val="0F172A"/>
          <w:sz w:val="18"/>
          <w:szCs w:val="18"/>
        </w:rPr>
        <w:t xml:space="preserve">}</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9.2  Yoga and Dosha Rule Engine</w:t>
      </w:r>
    </w:p>
    <w:p>
      <w:pPr>
        <w:spacing w:after="120" w:before="60"/>
      </w:pPr>
      <w:r>
        <w:rPr>
          <w:rFonts w:ascii="Calibri" w:cs="Calibri" w:eastAsia="Calibri" w:hAnsi="Calibri"/>
          <w:color w:val="0F172A"/>
          <w:sz w:val="22"/>
          <w:szCs w:val="22"/>
        </w:rPr>
        <w:t xml:space="preserve">The rule engine evaluates 200+ classical Yoga combinations and Dosha conditions against the computed chart. Rules are stored as JSON so astrologers can audit and update them without touching TypeScript code.</w:t>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Yoga rule JSON structure</w:t>
      </w:r>
    </w:p>
    <w:p>
      <w:pPr>
        <w:shd w:fill="F1F5F9" w:val="clear"/>
        <w:spacing w:after="0" w:before="0"/>
        <w:ind w:left="360" w:right="360"/>
      </w:pPr>
      <w:r>
        <w:rPr>
          <w:rFonts w:ascii="Courier New" w:cs="Courier New" w:eastAsia="Courier New" w:hAnsi="Courier New"/>
          <w:color w:val="0F172A"/>
          <w:sz w:val="18"/>
          <w:szCs w:val="18"/>
        </w:rPr>
        <w:t xml:space="preserve">// packages/kundli-rules/rules/yogas.json (example entries)</w:t>
      </w:r>
    </w:p>
    <w:p>
      <w:pPr>
        <w:shd w:fill="F1F5F9" w:val="clear"/>
        <w:spacing w:after="0" w:before="0"/>
        <w:ind w:left="360" w:right="360"/>
      </w:pPr>
      <w:r>
        <w:rPr>
          <w:rFonts w:ascii="Courier New" w:cs="Courier New" w:eastAsia="Courier New" w:hAnsi="Courier New"/>
          <w:color w:val="0F172A"/>
          <w:sz w:val="18"/>
          <w:szCs w:val="18"/>
        </w:rPr>
        <w:t xml:space="preserve">[</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"id": "Y001",</w:t>
      </w:r>
    </w:p>
    <w:p>
      <w:pPr>
        <w:shd w:fill="F1F5F9" w:val="clear"/>
        <w:spacing w:after="0" w:before="0"/>
        <w:ind w:left="360" w:right="360"/>
      </w:pPr>
      <w:r>
        <w:rPr>
          <w:rFonts w:ascii="Courier New" w:cs="Courier New" w:eastAsia="Courier New" w:hAnsi="Courier New"/>
          <w:color w:val="0F172A"/>
          <w:sz w:val="18"/>
          <w:szCs w:val="18"/>
        </w:rPr>
        <w:t xml:space="preserve">    "name": "Gaja Kesari Yoga",</w:t>
      </w:r>
    </w:p>
    <w:p>
      <w:pPr>
        <w:shd w:fill="F1F5F9" w:val="clear"/>
        <w:spacing w:after="0" w:before="0"/>
        <w:ind w:left="360" w:right="360"/>
      </w:pPr>
      <w:r>
        <w:rPr>
          <w:rFonts w:ascii="Courier New" w:cs="Courier New" w:eastAsia="Courier New" w:hAnsi="Courier New"/>
          <w:color w:val="0F172A"/>
          <w:sz w:val="18"/>
          <w:szCs w:val="18"/>
        </w:rPr>
        <w:t xml:space="preserve">    "type": "raja",</w:t>
      </w:r>
    </w:p>
    <w:p>
      <w:pPr>
        <w:shd w:fill="F1F5F9" w:val="clear"/>
        <w:spacing w:after="0" w:before="0"/>
        <w:ind w:left="360" w:right="360"/>
      </w:pPr>
      <w:r>
        <w:rPr>
          <w:rFonts w:ascii="Courier New" w:cs="Courier New" w:eastAsia="Courier New" w:hAnsi="Courier New"/>
          <w:color w:val="0F172A"/>
          <w:sz w:val="18"/>
          <w:szCs w:val="18"/>
        </w:rPr>
        <w:t xml:space="preserve">    "strength": "strong",</w:t>
      </w:r>
    </w:p>
    <w:p>
      <w:pPr>
        <w:shd w:fill="F1F5F9" w:val="clear"/>
        <w:spacing w:after="0" w:before="0"/>
        <w:ind w:left="360" w:right="360"/>
      </w:pPr>
      <w:r>
        <w:rPr>
          <w:rFonts w:ascii="Courier New" w:cs="Courier New" w:eastAsia="Courier New" w:hAnsi="Courier New"/>
          <w:color w:val="0F172A"/>
          <w:sz w:val="18"/>
          <w:szCs w:val="18"/>
        </w:rPr>
        <w:t xml:space="preserve">    "description": "Jupiter in kendra from Moon — brings fame and prosperity",</w:t>
      </w:r>
    </w:p>
    <w:p>
      <w:pPr>
        <w:shd w:fill="F1F5F9" w:val="clear"/>
        <w:spacing w:after="0" w:before="0"/>
        <w:ind w:left="360" w:right="360"/>
      </w:pPr>
      <w:r>
        <w:rPr>
          <w:rFonts w:ascii="Courier New" w:cs="Courier New" w:eastAsia="Courier New" w:hAnsi="Courier New"/>
          <w:color w:val="0F172A"/>
          <w:sz w:val="18"/>
          <w:szCs w:val="18"/>
        </w:rPr>
        <w:t xml:space="preserve">    "classical_source": "Brihat Parashara Hora Shastra, Ch.36",</w:t>
      </w:r>
    </w:p>
    <w:p>
      <w:pPr>
        <w:shd w:fill="F1F5F9" w:val="clear"/>
        <w:spacing w:after="0" w:before="0"/>
        <w:ind w:left="360" w:right="360"/>
      </w:pPr>
      <w:r>
        <w:rPr>
          <w:rFonts w:ascii="Courier New" w:cs="Courier New" w:eastAsia="Courier New" w:hAnsi="Courier New"/>
          <w:color w:val="0F172A"/>
          <w:sz w:val="18"/>
          <w:szCs w:val="18"/>
        </w:rPr>
        <w:t xml:space="preserve">    "conditions": {</w:t>
      </w:r>
    </w:p>
    <w:p>
      <w:pPr>
        <w:shd w:fill="F1F5F9" w:val="clear"/>
        <w:spacing w:after="0" w:before="0"/>
        <w:ind w:left="360" w:right="360"/>
      </w:pPr>
      <w:r>
        <w:rPr>
          <w:rFonts w:ascii="Courier New" w:cs="Courier New" w:eastAsia="Courier New" w:hAnsi="Courier New"/>
          <w:color w:val="0F172A"/>
          <w:sz w:val="18"/>
          <w:szCs w:val="18"/>
        </w:rPr>
        <w:t xml:space="preserve">      "planet_a": "JUPITER",</w:t>
      </w:r>
    </w:p>
    <w:p>
      <w:pPr>
        <w:shd w:fill="F1F5F9" w:val="clear"/>
        <w:spacing w:after="0" w:before="0"/>
        <w:ind w:left="360" w:right="360"/>
      </w:pPr>
      <w:r>
        <w:rPr>
          <w:rFonts w:ascii="Courier New" w:cs="Courier New" w:eastAsia="Courier New" w:hAnsi="Courier New"/>
          <w:color w:val="0F172A"/>
          <w:sz w:val="18"/>
          <w:szCs w:val="18"/>
        </w:rPr>
        <w:t xml:space="preserve">      "planet_b": "MOON",</w:t>
      </w:r>
    </w:p>
    <w:p>
      <w:pPr>
        <w:shd w:fill="F1F5F9" w:val="clear"/>
        <w:spacing w:after="0" w:before="0"/>
        <w:ind w:left="360" w:right="360"/>
      </w:pPr>
      <w:r>
        <w:rPr>
          <w:rFonts w:ascii="Courier New" w:cs="Courier New" w:eastAsia="Courier New" w:hAnsi="Courier New"/>
          <w:color w:val="0F172A"/>
          <w:sz w:val="18"/>
          <w:szCs w:val="18"/>
        </w:rPr>
        <w:t xml:space="preserve">      "relationship": "kendra_from",   // houses 1, 4, 7, or 10 from planet_b</w:t>
      </w:r>
    </w:p>
    <w:p>
      <w:pPr>
        <w:shd w:fill="F1F5F9" w:val="clear"/>
        <w:spacing w:after="0" w:before="0"/>
        <w:ind w:left="360" w:right="360"/>
      </w:pPr>
      <w:r>
        <w:rPr>
          <w:rFonts w:ascii="Courier New" w:cs="Courier New" w:eastAsia="Courier New" w:hAnsi="Courier New"/>
          <w:color w:val="0F172A"/>
          <w:sz w:val="18"/>
          <w:szCs w:val="18"/>
        </w:rPr>
        <w:t xml:space="preserve">      "additional": ["JUPITER not combust", "JUPITER not in 6/8/12"]</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"id": "D001",</w:t>
      </w:r>
    </w:p>
    <w:p>
      <w:pPr>
        <w:shd w:fill="F1F5F9" w:val="clear"/>
        <w:spacing w:after="0" w:before="0"/>
        <w:ind w:left="360" w:right="360"/>
      </w:pPr>
      <w:r>
        <w:rPr>
          <w:rFonts w:ascii="Courier New" w:cs="Courier New" w:eastAsia="Courier New" w:hAnsi="Courier New"/>
          <w:color w:val="0F172A"/>
          <w:sz w:val="18"/>
          <w:szCs w:val="18"/>
        </w:rPr>
        <w:t xml:space="preserve">    "name": "Mangal Dosha",</w:t>
      </w:r>
    </w:p>
    <w:p>
      <w:pPr>
        <w:shd w:fill="F1F5F9" w:val="clear"/>
        <w:spacing w:after="0" w:before="0"/>
        <w:ind w:left="360" w:right="360"/>
      </w:pPr>
      <w:r>
        <w:rPr>
          <w:rFonts w:ascii="Courier New" w:cs="Courier New" w:eastAsia="Courier New" w:hAnsi="Courier New"/>
          <w:color w:val="0F172A"/>
          <w:sz w:val="18"/>
          <w:szCs w:val="18"/>
        </w:rPr>
        <w:t xml:space="preserve">    "type": "dosha",</w:t>
      </w:r>
    </w:p>
    <w:p>
      <w:pPr>
        <w:shd w:fill="F1F5F9" w:val="clear"/>
        <w:spacing w:after="0" w:before="0"/>
        <w:ind w:left="360" w:right="360"/>
      </w:pPr>
      <w:r>
        <w:rPr>
          <w:rFonts w:ascii="Courier New" w:cs="Courier New" w:eastAsia="Courier New" w:hAnsi="Courier New"/>
          <w:color w:val="0F172A"/>
          <w:sz w:val="18"/>
          <w:szCs w:val="18"/>
        </w:rPr>
        <w:t xml:space="preserve">    "severity": "moderate",</w:t>
      </w:r>
    </w:p>
    <w:p>
      <w:pPr>
        <w:shd w:fill="F1F5F9" w:val="clear"/>
        <w:spacing w:after="0" w:before="0"/>
        <w:ind w:left="360" w:right="360"/>
      </w:pPr>
      <w:r>
        <w:rPr>
          <w:rFonts w:ascii="Courier New" w:cs="Courier New" w:eastAsia="Courier New" w:hAnsi="Courier New"/>
          <w:color w:val="0F172A"/>
          <w:sz w:val="18"/>
          <w:szCs w:val="18"/>
        </w:rPr>
        <w:t xml:space="preserve">    "conditions": {</w:t>
      </w:r>
    </w:p>
    <w:p>
      <w:pPr>
        <w:shd w:fill="F1F5F9" w:val="clear"/>
        <w:spacing w:after="0" w:before="0"/>
        <w:ind w:left="360" w:right="360"/>
      </w:pPr>
      <w:r>
        <w:rPr>
          <w:rFonts w:ascii="Courier New" w:cs="Courier New" w:eastAsia="Courier New" w:hAnsi="Courier New"/>
          <w:color w:val="0F172A"/>
          <w:sz w:val="18"/>
          <w:szCs w:val="18"/>
        </w:rPr>
        <w:t xml:space="preserve">      "planet": "MARS",</w:t>
      </w:r>
    </w:p>
    <w:p>
      <w:pPr>
        <w:shd w:fill="F1F5F9" w:val="clear"/>
        <w:spacing w:after="0" w:before="0"/>
        <w:ind w:left="360" w:right="360"/>
      </w:pPr>
      <w:r>
        <w:rPr>
          <w:rFonts w:ascii="Courier New" w:cs="Courier New" w:eastAsia="Courier New" w:hAnsi="Courier New"/>
          <w:color w:val="0F172A"/>
          <w:sz w:val="18"/>
          <w:szCs w:val="18"/>
        </w:rPr>
        <w:t xml:space="preserve">      "houses_from_lagna": [1, 2, 4, 7, 8, 12],</w:t>
      </w:r>
    </w:p>
    <w:p>
      <w:pPr>
        <w:shd w:fill="F1F5F9" w:val="clear"/>
        <w:spacing w:after="0" w:before="0"/>
        <w:ind w:left="360" w:right="360"/>
      </w:pPr>
      <w:r>
        <w:rPr>
          <w:rFonts w:ascii="Courier New" w:cs="Courier New" w:eastAsia="Courier New" w:hAnsi="Courier New"/>
          <w:color w:val="0F172A"/>
          <w:sz w:val="18"/>
          <w:szCs w:val="18"/>
        </w:rPr>
        <w:t xml:space="preserve">      "also_check_from": ["MOON", "VENUS"]</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"remedy_keys": ["coral_gemstone", "fast_tuesday", "hanuman_mantra"]</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9.3  RAG Pipeline Specification</w:t>
      </w:r>
    </w:p>
    <w:p>
      <w:pPr>
        <w:spacing w:after="120" w:before="60"/>
      </w:pPr>
      <w:r>
        <w:rPr>
          <w:rFonts w:ascii="Calibri" w:cs="Calibri" w:eastAsia="Calibri" w:hAnsi="Calibri"/>
          <w:color w:val="0F172A"/>
          <w:sz w:val="22"/>
          <w:szCs w:val="22"/>
        </w:rPr>
        <w:t xml:space="preserve">The Retrieval-Augmented Generation pipeline ensures all LLM outputs are grounded in classical Vedic texts. Without RAG, GPT-4o hallucinates Yoga descriptions and mixes Western with Vedic interpretations.</w:t>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Corpus documents embedded at build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600"/>
        <w:gridCol w:w="3360"/>
      </w:tblGrid>
      <w:tr>
        <w:tc>
          <w:tcPr>
            <w:tcW w:type="dxa" w:w="3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Document</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Chunks</w:t>
            </w:r>
          </w:p>
        </w:tc>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Avg chunk size</w:t>
            </w:r>
          </w:p>
        </w:tc>
        <w:tc>
          <w:tcPr>
            <w:tcW w:type="dxa" w:w="33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Brihat Parashara Hora Shastra (BPHS)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1,240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300 tokens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Primary Vedic astrology authority. Full Sanskrit + English translation</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Phaladeepika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680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280 tokens</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3,000+ Yoga descriptions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Saravali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260 tokens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Rashi + planet characteristics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Mansagari</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380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250 tokens</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Dasha interpretation rules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Jataka Parijata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270 tokens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Classical results for planet-sign combinations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 Shastra — Manasara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340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280 tokens</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Primary Vastu classical text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 Shastra — Mayamata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280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270 tokens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Architecture and directional rules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Curated expert Q&amp;A pairs</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600</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200 tokens</w:t>
            </w:r>
          </w:p>
        </w:tc>
        <w:tc>
          <w:tcPr>
            <w:tcW w:type="dxa" w:w="3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Validated by resident Jyotish consultants. Updated quarterly</w:t>
            </w:r>
          </w:p>
        </w:tc>
      </w:tr>
    </w:tbl>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Embedding and retrieval specification</w:t>
      </w:r>
    </w:p>
    <w:p>
      <w:pPr>
        <w:pStyle w:val="ListParagraph"/>
        <w:numPr>
          <w:ilvl w:val="0"/>
          <w:numId w:val="2"/>
        </w:numPr>
        <w:spacing w:after="80" w:before="40"/>
      </w:pPr>
      <w:r>
        <w:rPr>
          <w:rFonts w:ascii="Calibri" w:cs="Calibri" w:eastAsia="Calibri" w:hAnsi="Calibri"/>
          <w:color w:val="0F172A"/>
          <w:sz w:val="22"/>
          <w:szCs w:val="22"/>
        </w:rPr>
        <w:t xml:space="preserve">Embedding model: text-embedding-3-small (1536 dimensions)</w:t>
      </w:r>
    </w:p>
    <w:p>
      <w:pPr>
        <w:pStyle w:val="ListParagraph"/>
        <w:numPr>
          <w:ilvl w:val="0"/>
          <w:numId w:val="2"/>
        </w:numPr>
        <w:spacing w:after="80" w:before="40"/>
      </w:pPr>
      <w:r>
        <w:rPr>
          <w:rFonts w:ascii="Calibri" w:cs="Calibri" w:eastAsia="Calibri" w:hAnsi="Calibri"/>
          <w:color w:val="0F172A"/>
          <w:sz w:val="22"/>
          <w:szCs w:val="22"/>
        </w:rPr>
        <w:t xml:space="preserve">Vector store: Pinecone Serverless, ap-southeast-1 region</w:t>
      </w:r>
    </w:p>
    <w:p>
      <w:pPr>
        <w:pStyle w:val="ListParagraph"/>
        <w:numPr>
          <w:ilvl w:val="0"/>
          <w:numId w:val="2"/>
        </w:numPr>
        <w:spacing w:after="80" w:before="40"/>
      </w:pPr>
      <w:r>
        <w:rPr>
          <w:rFonts w:ascii="Calibri" w:cs="Calibri" w:eastAsia="Calibri" w:hAnsi="Calibri"/>
          <w:color w:val="0F172A"/>
          <w:sz w:val="22"/>
          <w:szCs w:val="22"/>
        </w:rPr>
        <w:t xml:space="preserve">Index metric: cosine similarity</w:t>
      </w:r>
    </w:p>
    <w:p>
      <w:pPr>
        <w:pStyle w:val="ListParagraph"/>
        <w:numPr>
          <w:ilvl w:val="0"/>
          <w:numId w:val="2"/>
        </w:numPr>
        <w:spacing w:after="80" w:before="40"/>
      </w:pPr>
      <w:r>
        <w:rPr>
          <w:rFonts w:ascii="Calibri" w:cs="Calibri" w:eastAsia="Calibri" w:hAnsi="Calibri"/>
          <w:color w:val="0F172A"/>
          <w:sz w:val="22"/>
          <w:szCs w:val="22"/>
        </w:rPr>
        <w:t xml:space="preserve">Retrieval top-k: 8 chunks for Kundli, 4 for horoscope, 6 for Vastu reports</w:t>
      </w:r>
    </w:p>
    <w:p>
      <w:pPr>
        <w:pStyle w:val="ListParagraph"/>
        <w:numPr>
          <w:ilvl w:val="0"/>
          <w:numId w:val="2"/>
        </w:numPr>
        <w:spacing w:after="80" w:before="40"/>
      </w:pPr>
      <w:r>
        <w:rPr>
          <w:rFonts w:ascii="Calibri" w:cs="Calibri" w:eastAsia="Calibri" w:hAnsi="Calibri"/>
          <w:color w:val="0F172A"/>
          <w:sz w:val="22"/>
          <w:szCs w:val="22"/>
        </w:rPr>
        <w:t xml:space="preserve">Minimum similarity threshold: 0.72 (chunks below this score are discarded even if in top-k)</w:t>
      </w:r>
    </w:p>
    <w:p>
      <w:pPr>
        <w:pStyle w:val="ListParagraph"/>
        <w:numPr>
          <w:ilvl w:val="0"/>
          <w:numId w:val="2"/>
        </w:numPr>
        <w:spacing w:after="80" w:before="40"/>
      </w:pPr>
      <w:r>
        <w:rPr>
          <w:rFonts w:ascii="Calibri" w:cs="Calibri" w:eastAsia="Calibri" w:hAnsi="Calibri"/>
          <w:color w:val="0F172A"/>
          <w:sz w:val="22"/>
          <w:szCs w:val="22"/>
        </w:rPr>
        <w:t xml:space="preserve">Metadata stored with each vector: {source_text, chapter, verse_range, topic_tags}</w:t>
      </w:r>
    </w:p>
    <w:p>
      <w:pPr>
        <w:pStyle w:val="ListParagraph"/>
        <w:numPr>
          <w:ilvl w:val="0"/>
          <w:numId w:val="2"/>
        </w:numPr>
        <w:spacing w:after="80" w:before="40"/>
      </w:pPr>
      <w:r>
        <w:rPr>
          <w:rFonts w:ascii="Calibri" w:cs="Calibri" w:eastAsia="Calibri" w:hAnsi="Calibri"/>
          <w:color w:val="0F172A"/>
          <w:sz w:val="22"/>
          <w:szCs w:val="22"/>
        </w:rPr>
        <w:t xml:space="preserve">Re-embedding scheduled: when source text updates &gt; 5% of corpus</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9.4  LLM Prompt Architecture</w:t>
      </w:r>
    </w:p>
    <w:p>
      <w:pPr>
        <w:spacing w:after="120" w:before="60"/>
      </w:pPr>
      <w:r>
        <w:rPr>
          <w:rFonts w:ascii="Calibri" w:cs="Calibri" w:eastAsia="Calibri" w:hAnsi="Calibri"/>
          <w:color w:val="0F172A"/>
          <w:sz w:val="22"/>
          <w:szCs w:val="22"/>
        </w:rPr>
        <w:t xml:space="preserve">All LLM calls go through packages/ai/orchestrator.ts. This ensures consistent prompting, cost tracking, and easy model swapping. The orchestrator builds structured prompts from a template system.</w:t>
      </w:r>
    </w:p>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Kundli interpretation prompt structure</w:t>
      </w:r>
    </w:p>
    <w:p>
      <w:pPr>
        <w:shd w:fill="F1F5F9" w:val="clear"/>
        <w:spacing w:after="0" w:before="0"/>
        <w:ind w:left="360" w:right="360"/>
      </w:pPr>
      <w:r>
        <w:rPr>
          <w:rFonts w:ascii="Courier New" w:cs="Courier New" w:eastAsia="Courier New" w:hAnsi="Courier New"/>
          <w:color w:val="0F172A"/>
          <w:sz w:val="18"/>
          <w:szCs w:val="18"/>
        </w:rPr>
        <w:t xml:space="preserve">SYSTEM:</w:t>
      </w:r>
    </w:p>
    <w:p>
      <w:pPr>
        <w:shd w:fill="F1F5F9" w:val="clear"/>
        <w:spacing w:after="0" w:before="0"/>
        <w:ind w:left="360" w:right="360"/>
      </w:pPr>
      <w:r>
        <w:rPr>
          <w:rFonts w:ascii="Courier New" w:cs="Courier New" w:eastAsia="Courier New" w:hAnsi="Courier New"/>
          <w:color w:val="0F172A"/>
          <w:sz w:val="18"/>
          <w:szCs w:val="18"/>
        </w:rPr>
        <w:t xml:space="preserve">You are a learned Vedic astrologer with 30 years of experience.</w:t>
      </w:r>
    </w:p>
    <w:p>
      <w:pPr>
        <w:shd w:fill="F1F5F9" w:val="clear"/>
        <w:spacing w:after="0" w:before="0"/>
        <w:ind w:left="360" w:right="360"/>
      </w:pPr>
      <w:r>
        <w:rPr>
          <w:rFonts w:ascii="Courier New" w:cs="Courier New" w:eastAsia="Courier New" w:hAnsi="Courier New"/>
          <w:color w:val="0F172A"/>
          <w:sz w:val="18"/>
          <w:szCs w:val="18"/>
        </w:rPr>
        <w:t xml:space="preserve">Your role is to interpret the birth chart data provided to you.</w:t>
      </w:r>
    </w:p>
    <w:p>
      <w:pPr>
        <w:shd w:fill="F1F5F9" w:val="clear"/>
        <w:spacing w:after="0" w:before="0"/>
        <w:ind w:left="360" w:right="360"/>
      </w:pPr>
      <w:r>
        <w:rPr>
          <w:rFonts w:ascii="Courier New" w:cs="Courier New" w:eastAsia="Courier New" w:hAnsi="Courier New"/>
          <w:color w:val="0F172A"/>
          <w:sz w:val="18"/>
          <w:szCs w:val="18"/>
        </w:rPr>
        <w:t xml:space="preserve">Write in a warm, insightful, personal tone — not generic.</w:t>
      </w:r>
    </w:p>
    <w:p>
      <w:pPr>
        <w:shd w:fill="F1F5F9" w:val="clear"/>
        <w:spacing w:after="0" w:before="0"/>
        <w:ind w:left="360" w:right="360"/>
      </w:pPr>
      <w:r>
        <w:rPr>
          <w:rFonts w:ascii="Courier New" w:cs="Courier New" w:eastAsia="Courier New" w:hAnsi="Courier New"/>
          <w:color w:val="0F172A"/>
          <w:sz w:val="18"/>
          <w:szCs w:val="18"/>
        </w:rPr>
        <w:t xml:space="preserve">Ground every statement in the chart data. Never invent placements.</w:t>
      </w:r>
    </w:p>
    <w:p>
      <w:pPr>
        <w:shd w:fill="F1F5F9" w:val="clear"/>
        <w:spacing w:after="0" w:before="0"/>
        <w:ind w:left="360" w:right="360"/>
      </w:pPr>
      <w:r>
        <w:rPr>
          <w:rFonts w:ascii="Courier New" w:cs="Courier New" w:eastAsia="Courier New" w:hAnsi="Courier New"/>
          <w:color w:val="0F172A"/>
          <w:sz w:val="18"/>
          <w:szCs w:val="18"/>
        </w:rPr>
        <w:t xml:space="preserve">When referencing classical texts, cite the source by name.</w:t>
      </w:r>
    </w:p>
    <w:p>
      <w:pPr>
        <w:shd w:fill="F1F5F9" w:val="clear"/>
        <w:spacing w:after="0" w:before="0"/>
        <w:ind w:left="360" w:right="360"/>
      </w:pPr>
      <w:r>
        <w:rPr>
          <w:rFonts w:ascii="Courier New" w:cs="Courier New" w:eastAsia="Courier New" w:hAnsi="Courier New"/>
          <w:color w:val="0F172A"/>
          <w:sz w:val="18"/>
          <w:szCs w:val="18"/>
        </w:rPr>
        <w:t xml:space="preserve">Respond in {language}. Target length: 900–1100 words.</w:t>
      </w:r>
    </w:p>
    <w:p>
      <w:pPr>
        <w:shd w:fill="F1F5F9" w:val="clear"/>
        <w:spacing w:after="0" w:before="0"/>
        <w:ind w:left="360" w:right="360"/>
      </w:pPr>
      <w:r>
        <w:rPr>
          <w:rFonts w:ascii="Courier New" w:cs="Courier New" w:eastAsia="Courier New" w:hAnsi="Courier New"/>
          <w:color w:val="0F172A"/>
          <w:sz w:val="18"/>
          <w:szCs w:val="18"/>
        </w:rPr>
        <w:t xml:space="preserve">Structure the response with these exact section headings:</w:t>
      </w:r>
    </w:p>
    <w:p>
      <w:pPr>
        <w:shd w:fill="F1F5F9" w:val="clear"/>
        <w:spacing w:after="0" w:before="0"/>
        <w:ind w:left="360" w:right="360"/>
      </w:pPr>
      <w:r>
        <w:rPr>
          <w:rFonts w:ascii="Courier New" w:cs="Courier New" w:eastAsia="Courier New" w:hAnsi="Courier New"/>
          <w:color w:val="0F172A"/>
          <w:sz w:val="18"/>
          <w:szCs w:val="18"/>
        </w:rPr>
        <w:t xml:space="preserve">## Overview | ## Personality &amp; Strengths | ## Career &amp; Purpose |</w:t>
      </w:r>
    </w:p>
    <w:p>
      <w:pPr>
        <w:shd w:fill="F1F5F9" w:val="clear"/>
        <w:spacing w:after="0" w:before="0"/>
        <w:ind w:left="360" w:right="360"/>
      </w:pPr>
      <w:r>
        <w:rPr>
          <w:rFonts w:ascii="Courier New" w:cs="Courier New" w:eastAsia="Courier New" w:hAnsi="Courier New"/>
          <w:color w:val="0F172A"/>
          <w:sz w:val="18"/>
          <w:szCs w:val="18"/>
        </w:rPr>
        <w:t xml:space="preserve">## Love &amp; Relationships | ## Health | ## Current Phase (Dasha) |</w:t>
      </w:r>
    </w:p>
    <w:p>
      <w:pPr>
        <w:shd w:fill="F1F5F9" w:val="clear"/>
        <w:spacing w:after="0" w:before="0"/>
        <w:ind w:left="360" w:right="360"/>
      </w:pPr>
      <w:r>
        <w:rPr>
          <w:rFonts w:ascii="Courier New" w:cs="Courier New" w:eastAsia="Courier New" w:hAnsi="Courier New"/>
          <w:color w:val="0F172A"/>
          <w:sz w:val="18"/>
          <w:szCs w:val="18"/>
        </w:rPr>
        <w:t xml:space="preserve">## Key Recommendations</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USER:</w:t>
      </w:r>
    </w:p>
    <w:p>
      <w:pPr>
        <w:shd w:fill="F1F5F9" w:val="clear"/>
        <w:spacing w:after="0" w:before="0"/>
        <w:ind w:left="360" w:right="360"/>
      </w:pPr>
      <w:r>
        <w:rPr>
          <w:rFonts w:ascii="Courier New" w:cs="Courier New" w:eastAsia="Courier New" w:hAnsi="Courier New"/>
          <w:color w:val="0F172A"/>
          <w:sz w:val="18"/>
          <w:szCs w:val="18"/>
        </w:rPr>
        <w:t xml:space="preserve">--- BIRTH CHART ---</w:t>
      </w:r>
    </w:p>
    <w:p>
      <w:pPr>
        <w:shd w:fill="F1F5F9" w:val="clear"/>
        <w:spacing w:after="0" w:before="0"/>
        <w:ind w:left="360" w:right="360"/>
      </w:pPr>
      <w:r>
        <w:rPr>
          <w:rFonts w:ascii="Courier New" w:cs="Courier New" w:eastAsia="Courier New" w:hAnsi="Courier New"/>
          <w:color w:val="0F172A"/>
          <w:sz w:val="18"/>
          <w:szCs w:val="18"/>
        </w:rPr>
        <w:t xml:space="preserve">Name: {full_name} | DOB: {dob} | TOB: {tob} | Place: {place}</w:t>
      </w:r>
    </w:p>
    <w:p>
      <w:pPr>
        <w:shd w:fill="F1F5F9" w:val="clear"/>
        <w:spacing w:after="0" w:before="0"/>
        <w:ind w:left="360" w:right="360"/>
      </w:pPr>
      <w:r>
        <w:rPr>
          <w:rFonts w:ascii="Courier New" w:cs="Courier New" w:eastAsia="Courier New" w:hAnsi="Courier New"/>
          <w:color w:val="0F172A"/>
          <w:sz w:val="18"/>
          <w:szCs w:val="18"/>
        </w:rPr>
        <w:t xml:space="preserve">Lagna: {lagna} | Rashi: {rashi} | Nakshatra: {nakshatra} ({pada})</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PLANET POSITIONS:</w:t>
      </w:r>
    </w:p>
    <w:p>
      <w:pPr>
        <w:shd w:fill="F1F5F9" w:val="clear"/>
        <w:spacing w:after="0" w:before="0"/>
        <w:ind w:left="360" w:right="360"/>
      </w:pPr>
      <w:r>
        <w:rPr>
          <w:rFonts w:ascii="Courier New" w:cs="Courier New" w:eastAsia="Courier New" w:hAnsi="Courier New"/>
          <w:color w:val="0F172A"/>
          <w:sz w:val="18"/>
          <w:szCs w:val="18"/>
        </w:rPr>
        <w:t xml:space="preserve">{planet_positions_table}</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DETECTED YOGAS:</w:t>
      </w:r>
    </w:p>
    <w:p>
      <w:pPr>
        <w:shd w:fill="F1F5F9" w:val="clear"/>
        <w:spacing w:after="0" w:before="0"/>
        <w:ind w:left="360" w:right="360"/>
      </w:pPr>
      <w:r>
        <w:rPr>
          <w:rFonts w:ascii="Courier New" w:cs="Courier New" w:eastAsia="Courier New" w:hAnsi="Courier New"/>
          <w:color w:val="0F172A"/>
          <w:sz w:val="18"/>
          <w:szCs w:val="18"/>
        </w:rPr>
        <w:t xml:space="preserve">{yogas_list}</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DOSHAS:</w:t>
      </w:r>
    </w:p>
    <w:p>
      <w:pPr>
        <w:shd w:fill="F1F5F9" w:val="clear"/>
        <w:spacing w:after="0" w:before="0"/>
        <w:ind w:left="360" w:right="360"/>
      </w:pPr>
      <w:r>
        <w:rPr>
          <w:rFonts w:ascii="Courier New" w:cs="Courier New" w:eastAsia="Courier New" w:hAnsi="Courier New"/>
          <w:color w:val="0F172A"/>
          <w:sz w:val="18"/>
          <w:szCs w:val="18"/>
        </w:rPr>
        <w:t xml:space="preserve">{doshas_summary}</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CURRENT DASHA: {current_dasha}</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 CLASSICAL TEXT REFERENCES (use as grounding) ---</w:t>
      </w:r>
    </w:p>
    <w:p>
      <w:pPr>
        <w:shd w:fill="F1F5F9" w:val="clear"/>
        <w:spacing w:after="0" w:before="0"/>
        <w:ind w:left="360" w:right="360"/>
      </w:pPr>
      <w:r>
        <w:rPr>
          <w:rFonts w:ascii="Courier New" w:cs="Courier New" w:eastAsia="Courier New" w:hAnsi="Courier New"/>
          <w:color w:val="0F172A"/>
          <w:sz w:val="18"/>
          <w:szCs w:val="18"/>
        </w:rPr>
        <w:t xml:space="preserve">{rag_chunks}</w:t>
      </w:r>
    </w:p>
    <w:p>
      <w:pPr>
        <w:shd w:fill="F1F5F9" w:val="clear"/>
        <w:spacing w:after="0" w:before="0"/>
        <w:ind w:left="360" w:right="360"/>
      </w:pPr>
      <w:r>
        <w:rPr>
          <w:rFonts w:ascii="Courier New" w:cs="Courier New" w:eastAsia="Courier New" w:hAnsi="Courier New"/>
          <w:color w:val="0F172A"/>
          <w:sz w:val="18"/>
          <w:szCs w:val="18"/>
        </w:rPr>
        <w:t xml:space="preserve"> </w:t>
      </w:r>
    </w:p>
    <w:p>
      <w:pPr>
        <w:shd w:fill="F1F5F9" w:val="clear"/>
        <w:spacing w:after="0" w:before="0"/>
        <w:ind w:left="360" w:right="360"/>
      </w:pPr>
      <w:r>
        <w:rPr>
          <w:rFonts w:ascii="Courier New" w:cs="Courier New" w:eastAsia="Courier New" w:hAnsi="Courier New"/>
          <w:color w:val="0F172A"/>
          <w:sz w:val="18"/>
          <w:szCs w:val="18"/>
        </w:rPr>
        <w:t xml:space="preserve">Now write the full Kundli interpretation.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92400E" w:sz="16"/>
              <w:bottom w:val="nil" w:color="FFFFFF" w:sz="0"/>
              <w:right w:val="nil" w:color="FFFFFF" w:sz="0"/>
            </w:tcBorders>
            <w:shd w:fill="FEF3C7" w:val="clear"/>
            <w:tcMar>
              <w:top w:type="dxa" w:w="120"/>
              <w:left w:type="dxa" w:w="200"/>
              <w:bottom w:type="dxa" w:w="120"/>
              <w:right w:type="dxa" w:w="200"/>
            </w:tcMar>
          </w:tcPr>
          <w:p>
            <w:pPr>
              <w:spacing w:after="80" w:before="0"/>
            </w:pPr>
            <w:r>
              <w:rPr>
                <w:rFonts w:ascii="Calibri" w:cs="Calibri" w:eastAsia="Calibri" w:hAnsi="Calibri"/>
                <w:b/>
                <w:bCs/>
                <w:color w:val="92400E"/>
                <w:sz w:val="22"/>
                <w:szCs w:val="22"/>
              </w:rPr>
              <w:t xml:space="preserve">Token usage estimates per feature</w:t>
            </w:r>
          </w:p>
          <w:p>
            <w:pPr>
              <w:spacing w:after="0" w:before="40"/>
            </w:pPr>
            <w:r>
              <w:rPr>
                <w:rFonts w:ascii="Calibri" w:cs="Calibri" w:eastAsia="Calibri" w:hAnsi="Calibri"/>
                <w:color w:val="0F172A"/>
                <w:sz w:val="21"/>
                <w:szCs w:val="21"/>
              </w:rPr>
              <w:t xml:space="preserve">  Kundli interpretation:  ~2,200 input + ~900 output = ~3,100 tokens  ≈ ₹0.18 per report at GPT-4o pricing</w:t>
            </w:r>
          </w:p>
          <w:p>
            <w:pPr>
              <w:spacing w:after="0" w:before="40"/>
            </w:pPr>
            <w:r>
              <w:rPr>
                <w:rFonts w:ascii="Calibri" w:cs="Calibri" w:eastAsia="Calibri" w:hAnsi="Calibri"/>
                <w:color w:val="0F172A"/>
                <w:sz w:val="21"/>
                <w:szCs w:val="21"/>
              </w:rPr>
              <w:t xml:space="preserve">  Palm reading narration:  ~600 input  + ~600 output = ~1,200 tokens  ≈ ₹0.07 per reading</w:t>
            </w:r>
          </w:p>
          <w:p>
            <w:pPr>
              <w:spacing w:after="0" w:before="40"/>
            </w:pPr>
            <w:r>
              <w:rPr>
                <w:rFonts w:ascii="Calibri" w:cs="Calibri" w:eastAsia="Calibri" w:hAnsi="Calibri"/>
                <w:color w:val="0F172A"/>
                <w:sz w:val="21"/>
                <w:szCs w:val="21"/>
              </w:rPr>
              <w:t xml:space="preserve">  Vastu report:           ~1,400 input + ~800 output = ~2,200 tokens  ≈ ₹0.13 per report</w:t>
            </w:r>
          </w:p>
          <w:p>
            <w:pPr>
              <w:spacing w:after="0" w:before="40"/>
            </w:pPr>
            <w:r>
              <w:rPr>
                <w:rFonts w:ascii="Calibri" w:cs="Calibri" w:eastAsia="Calibri" w:hAnsi="Calibri"/>
                <w:color w:val="0F172A"/>
                <w:sz w:val="21"/>
                <w:szCs w:val="21"/>
              </w:rPr>
              <w:t xml:space="preserve">  AI chat message (avg):   ~1,800 input + ~300 output = ~2,100 tokens  ≈ ₹0.12 per message (incl. history)</w:t>
            </w:r>
          </w:p>
          <w:p>
            <w:pPr>
              <w:spacing w:after="0" w:before="40"/>
            </w:pPr>
            <w:r>
              <w:rPr>
                <w:rFonts w:ascii="Calibri" w:cs="Calibri" w:eastAsia="Calibri" w:hAnsi="Calibri"/>
                <w:color w:val="0F172A"/>
                <w:sz w:val="21"/>
                <w:szCs w:val="21"/>
              </w:rPr>
              <w:t xml:space="preserve">  Daily horoscope (12 Rashis): ~400 input + ~200 output × 12 = ~7,200 tokens ≈ ₹0.42/day total</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10. Infrastructure and Deployment</w:t>
      </w:r>
    </w:p>
    <w:p>
      <w:pPr>
        <w:pStyle w:val="Heading2"/>
        <w:spacing w:after="160" w:before="400"/>
      </w:pPr>
      <w:r>
        <w:rPr>
          <w:rFonts w:ascii="Calibri" w:cs="Calibri" w:eastAsia="Calibri" w:hAnsi="Calibri"/>
          <w:b/>
          <w:bCs/>
          <w:color w:val="2563EB"/>
          <w:sz w:val="32"/>
          <w:szCs w:val="32"/>
        </w:rPr>
        <w:t xml:space="preserve">10.1  Deployment Architecture</w:t>
      </w:r>
    </w:p>
    <w:p>
      <w:pPr>
        <w:spacing w:after="120" w:before="60"/>
      </w:pPr>
      <w:r>
        <w:rPr>
          <w:rFonts w:ascii="Calibri" w:cs="Calibri" w:eastAsia="Calibri" w:hAnsi="Calibri"/>
          <w:color w:val="0F172A"/>
          <w:sz w:val="22"/>
          <w:szCs w:val="22"/>
        </w:rPr>
        <w:t xml:space="preserve">The production environment runs across AWS (ap-south-1 / Mumbai), Vercel (global edge), Supabase Cloud (Mumbai), and Cloudflare (global CDN and DDoS protection). All data processing and storage is within India to comply with DPDP Act 2023 data localisation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Service / Component</w:t>
            </w:r>
          </w:p>
        </w:tc>
        <w:tc>
          <w:tcPr>
            <w:tcW w:type="dxa" w:w="2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Deployment target</w:t>
            </w:r>
          </w:p>
        </w:tc>
        <w:tc>
          <w:tcPr>
            <w:tcW w:type="dxa" w:w="3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Next.js web app</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Vercel (global edge)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Zero-config SSR/SSG, automatic edge caching, branch previews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Admin dashboard</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Vercel</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Same setup as web app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Astrologer portal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Vercel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Node.js API server</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AWS EKS (ap-south-1)</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Kubernetes for auto-scaling and health-check restarts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Python Vision service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AWS EKS GPU node pool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Requires CUDA for CNN inference in production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PDF generation service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AWS EKS</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Puppeteer needs full Chromium — dedicated pods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Redis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Upstash Redis (serverless)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Zero-management, edge-compatible, pay-per-request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Primary database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Cloud (Mumbai)</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Managed Postgres, built-in auth, realtime, storage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Object storage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Storage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Integrated with Supabase RLS policies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Vector database</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Pinecone Serverless (SGP)</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Closest managed vector DB to Mumbai region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CDN / Proxy / WAF</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Cloudflare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DDoS, WAF, edge caching for API responses, R2 for assets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Container registry</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AWS ECR</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Secrets management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AWS Secrets Manager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Injected as env vars at pod startup</w:t>
            </w:r>
          </w:p>
        </w:tc>
      </w:tr>
    </w:tbl>
    <w:p>
      <w:pPr>
        <w:pStyle w:val="Heading2"/>
        <w:spacing w:after="160" w:before="400"/>
      </w:pPr>
      <w:r>
        <w:rPr>
          <w:rFonts w:ascii="Calibri" w:cs="Calibri" w:eastAsia="Calibri" w:hAnsi="Calibri"/>
          <w:b/>
          <w:bCs/>
          <w:color w:val="2563EB"/>
          <w:sz w:val="32"/>
          <w:szCs w:val="32"/>
        </w:rPr>
        <w:t xml:space="preserve">10.2  Kubernetes Pod Specification</w:t>
      </w:r>
    </w:p>
    <w:p>
      <w:pPr>
        <w:spacing w:after="120" w:before="60"/>
      </w:pPr>
      <w:r>
        <w:rPr>
          <w:rFonts w:ascii="Calibri" w:cs="Calibri" w:eastAsia="Calibri" w:hAnsi="Calibri"/>
          <w:color w:val="0F172A"/>
          <w:sz w:val="22"/>
          <w:szCs w:val="22"/>
        </w:rPr>
        <w:t xml:space="preserve">The API server runs with a minimum of 2 pods and auto-scales based on CPU utilisation (target 60%). Each pod is resource-limited to prevent noisy-neighbour issues within the cluster.</w:t>
      </w:r>
    </w:p>
    <w:p>
      <w:pPr>
        <w:spacing w:after="0" w:before="120"/>
      </w:pPr>
      <w:r>
        <w:t xml:space="preserve"/>
      </w:r>
    </w:p>
    <w:p>
      <w:pPr>
        <w:shd w:fill="F1F5F9" w:val="clear"/>
        <w:spacing w:after="0" w:before="0"/>
        <w:ind w:left="360" w:right="360"/>
      </w:pPr>
      <w:r>
        <w:rPr>
          <w:rFonts w:ascii="Courier New" w:cs="Courier New" w:eastAsia="Courier New" w:hAnsi="Courier New"/>
          <w:color w:val="0F172A"/>
          <w:sz w:val="18"/>
          <w:szCs w:val="18"/>
        </w:rPr>
        <w:t xml:space="preserve"># Simplified Kubernetes Deployment spec for API server</w:t>
      </w:r>
    </w:p>
    <w:p>
      <w:pPr>
        <w:shd w:fill="F1F5F9" w:val="clear"/>
        <w:spacing w:after="0" w:before="0"/>
        <w:ind w:left="360" w:right="360"/>
      </w:pPr>
      <w:r>
        <w:rPr>
          <w:rFonts w:ascii="Courier New" w:cs="Courier New" w:eastAsia="Courier New" w:hAnsi="Courier New"/>
          <w:color w:val="0F172A"/>
          <w:sz w:val="18"/>
          <w:szCs w:val="18"/>
        </w:rPr>
        <w:t xml:space="preserve">apiVersion: apps/v1</w:t>
      </w:r>
    </w:p>
    <w:p>
      <w:pPr>
        <w:shd w:fill="F1F5F9" w:val="clear"/>
        <w:spacing w:after="0" w:before="0"/>
        <w:ind w:left="360" w:right="360"/>
      </w:pPr>
      <w:r>
        <w:rPr>
          <w:rFonts w:ascii="Courier New" w:cs="Courier New" w:eastAsia="Courier New" w:hAnsi="Courier New"/>
          <w:color w:val="0F172A"/>
          <w:sz w:val="18"/>
          <w:szCs w:val="18"/>
        </w:rPr>
        <w:t xml:space="preserve">kind: Deployment</w:t>
      </w:r>
    </w:p>
    <w:p>
      <w:pPr>
        <w:shd w:fill="F1F5F9" w:val="clear"/>
        <w:spacing w:after="0" w:before="0"/>
        <w:ind w:left="360" w:right="360"/>
      </w:pPr>
      <w:r>
        <w:rPr>
          <w:rFonts w:ascii="Courier New" w:cs="Courier New" w:eastAsia="Courier New" w:hAnsi="Courier New"/>
          <w:color w:val="0F172A"/>
          <w:sz w:val="18"/>
          <w:szCs w:val="18"/>
        </w:rPr>
        <w:t xml:space="preserve">metadata:</w:t>
      </w:r>
    </w:p>
    <w:p>
      <w:pPr>
        <w:shd w:fill="F1F5F9" w:val="clear"/>
        <w:spacing w:after="0" w:before="0"/>
        <w:ind w:left="360" w:right="360"/>
      </w:pPr>
      <w:r>
        <w:rPr>
          <w:rFonts w:ascii="Courier New" w:cs="Courier New" w:eastAsia="Courier New" w:hAnsi="Courier New"/>
          <w:color w:val="0F172A"/>
          <w:sz w:val="18"/>
          <w:szCs w:val="18"/>
        </w:rPr>
        <w:t xml:space="preserve">  name: jyotish-api</w:t>
      </w:r>
    </w:p>
    <w:p>
      <w:pPr>
        <w:shd w:fill="F1F5F9" w:val="clear"/>
        <w:spacing w:after="0" w:before="0"/>
        <w:ind w:left="360" w:right="360"/>
      </w:pPr>
      <w:r>
        <w:rPr>
          <w:rFonts w:ascii="Courier New" w:cs="Courier New" w:eastAsia="Courier New" w:hAnsi="Courier New"/>
          <w:color w:val="0F172A"/>
          <w:sz w:val="18"/>
          <w:szCs w:val="18"/>
        </w:rPr>
        <w:t xml:space="preserve">spec:</w:t>
      </w:r>
    </w:p>
    <w:p>
      <w:pPr>
        <w:shd w:fill="F1F5F9" w:val="clear"/>
        <w:spacing w:after="0" w:before="0"/>
        <w:ind w:left="360" w:right="360"/>
      </w:pPr>
      <w:r>
        <w:rPr>
          <w:rFonts w:ascii="Courier New" w:cs="Courier New" w:eastAsia="Courier New" w:hAnsi="Courier New"/>
          <w:color w:val="0F172A"/>
          <w:sz w:val="18"/>
          <w:szCs w:val="18"/>
        </w:rPr>
        <w:t xml:space="preserve">  replicas: 2</w:t>
      </w:r>
    </w:p>
    <w:p>
      <w:pPr>
        <w:shd w:fill="F1F5F9" w:val="clear"/>
        <w:spacing w:after="0" w:before="0"/>
        <w:ind w:left="360" w:right="360"/>
      </w:pPr>
      <w:r>
        <w:rPr>
          <w:rFonts w:ascii="Courier New" w:cs="Courier New" w:eastAsia="Courier New" w:hAnsi="Courier New"/>
          <w:color w:val="0F172A"/>
          <w:sz w:val="18"/>
          <w:szCs w:val="18"/>
        </w:rPr>
        <w:t xml:space="preserve">  selector:</w:t>
      </w:r>
    </w:p>
    <w:p>
      <w:pPr>
        <w:shd w:fill="F1F5F9" w:val="clear"/>
        <w:spacing w:after="0" w:before="0"/>
        <w:ind w:left="360" w:right="360"/>
      </w:pPr>
      <w:r>
        <w:rPr>
          <w:rFonts w:ascii="Courier New" w:cs="Courier New" w:eastAsia="Courier New" w:hAnsi="Courier New"/>
          <w:color w:val="0F172A"/>
          <w:sz w:val="18"/>
          <w:szCs w:val="18"/>
        </w:rPr>
        <w:t xml:space="preserve">    matchLabels:</w:t>
      </w:r>
    </w:p>
    <w:p>
      <w:pPr>
        <w:shd w:fill="F1F5F9" w:val="clear"/>
        <w:spacing w:after="0" w:before="0"/>
        <w:ind w:left="360" w:right="360"/>
      </w:pPr>
      <w:r>
        <w:rPr>
          <w:rFonts w:ascii="Courier New" w:cs="Courier New" w:eastAsia="Courier New" w:hAnsi="Courier New"/>
          <w:color w:val="0F172A"/>
          <w:sz w:val="18"/>
          <w:szCs w:val="18"/>
        </w:rPr>
        <w:t xml:space="preserve">      app: jyotish-api</w:t>
      </w:r>
    </w:p>
    <w:p>
      <w:pPr>
        <w:shd w:fill="F1F5F9" w:val="clear"/>
        <w:spacing w:after="0" w:before="0"/>
        <w:ind w:left="360" w:right="360"/>
      </w:pPr>
      <w:r>
        <w:rPr>
          <w:rFonts w:ascii="Courier New" w:cs="Courier New" w:eastAsia="Courier New" w:hAnsi="Courier New"/>
          <w:color w:val="0F172A"/>
          <w:sz w:val="18"/>
          <w:szCs w:val="18"/>
        </w:rPr>
        <w:t xml:space="preserve">  template:</w:t>
      </w:r>
    </w:p>
    <w:p>
      <w:pPr>
        <w:shd w:fill="F1F5F9" w:val="clear"/>
        <w:spacing w:after="0" w:before="0"/>
        <w:ind w:left="360" w:right="360"/>
      </w:pPr>
      <w:r>
        <w:rPr>
          <w:rFonts w:ascii="Courier New" w:cs="Courier New" w:eastAsia="Courier New" w:hAnsi="Courier New"/>
          <w:color w:val="0F172A"/>
          <w:sz w:val="18"/>
          <w:szCs w:val="18"/>
        </w:rPr>
        <w:t xml:space="preserve">    spec:</w:t>
      </w:r>
    </w:p>
    <w:p>
      <w:pPr>
        <w:shd w:fill="F1F5F9" w:val="clear"/>
        <w:spacing w:after="0" w:before="0"/>
        <w:ind w:left="360" w:right="360"/>
      </w:pPr>
      <w:r>
        <w:rPr>
          <w:rFonts w:ascii="Courier New" w:cs="Courier New" w:eastAsia="Courier New" w:hAnsi="Courier New"/>
          <w:color w:val="0F172A"/>
          <w:sz w:val="18"/>
          <w:szCs w:val="18"/>
        </w:rPr>
        <w:t xml:space="preserve">      containers:</w:t>
      </w:r>
    </w:p>
    <w:p>
      <w:pPr>
        <w:shd w:fill="F1F5F9" w:val="clear"/>
        <w:spacing w:after="0" w:before="0"/>
        <w:ind w:left="360" w:right="360"/>
      </w:pPr>
      <w:r>
        <w:rPr>
          <w:rFonts w:ascii="Courier New" w:cs="Courier New" w:eastAsia="Courier New" w:hAnsi="Courier New"/>
          <w:color w:val="0F172A"/>
          <w:sz w:val="18"/>
          <w:szCs w:val="18"/>
        </w:rPr>
        <w:t xml:space="preserve">      - name: api</w:t>
      </w:r>
    </w:p>
    <w:p>
      <w:pPr>
        <w:shd w:fill="F1F5F9" w:val="clear"/>
        <w:spacing w:after="0" w:before="0"/>
        <w:ind w:left="360" w:right="360"/>
      </w:pPr>
      <w:r>
        <w:rPr>
          <w:rFonts w:ascii="Courier New" w:cs="Courier New" w:eastAsia="Courier New" w:hAnsi="Courier New"/>
          <w:color w:val="0F172A"/>
          <w:sz w:val="18"/>
          <w:szCs w:val="18"/>
        </w:rPr>
        <w:t xml:space="preserve">        image: &lt;ecr_url&gt;/jyotish-api:latest</w:t>
      </w:r>
    </w:p>
    <w:p>
      <w:pPr>
        <w:shd w:fill="F1F5F9" w:val="clear"/>
        <w:spacing w:after="0" w:before="0"/>
        <w:ind w:left="360" w:right="360"/>
      </w:pPr>
      <w:r>
        <w:rPr>
          <w:rFonts w:ascii="Courier New" w:cs="Courier New" w:eastAsia="Courier New" w:hAnsi="Courier New"/>
          <w:color w:val="0F172A"/>
          <w:sz w:val="18"/>
          <w:szCs w:val="18"/>
        </w:rPr>
        <w:t xml:space="preserve">        ports:</w:t>
      </w:r>
    </w:p>
    <w:p>
      <w:pPr>
        <w:shd w:fill="F1F5F9" w:val="clear"/>
        <w:spacing w:after="0" w:before="0"/>
        <w:ind w:left="360" w:right="360"/>
      </w:pPr>
      <w:r>
        <w:rPr>
          <w:rFonts w:ascii="Courier New" w:cs="Courier New" w:eastAsia="Courier New" w:hAnsi="Courier New"/>
          <w:color w:val="0F172A"/>
          <w:sz w:val="18"/>
          <w:szCs w:val="18"/>
        </w:rPr>
        <w:t xml:space="preserve">        - containerPort: 4000</w:t>
      </w:r>
    </w:p>
    <w:p>
      <w:pPr>
        <w:shd w:fill="F1F5F9" w:val="clear"/>
        <w:spacing w:after="0" w:before="0"/>
        <w:ind w:left="360" w:right="360"/>
      </w:pPr>
      <w:r>
        <w:rPr>
          <w:rFonts w:ascii="Courier New" w:cs="Courier New" w:eastAsia="Courier New" w:hAnsi="Courier New"/>
          <w:color w:val="0F172A"/>
          <w:sz w:val="18"/>
          <w:szCs w:val="18"/>
        </w:rPr>
        <w:t xml:space="preserve">        resources:</w:t>
      </w:r>
    </w:p>
    <w:p>
      <w:pPr>
        <w:shd w:fill="F1F5F9" w:val="clear"/>
        <w:spacing w:after="0" w:before="0"/>
        <w:ind w:left="360" w:right="360"/>
      </w:pPr>
      <w:r>
        <w:rPr>
          <w:rFonts w:ascii="Courier New" w:cs="Courier New" w:eastAsia="Courier New" w:hAnsi="Courier New"/>
          <w:color w:val="0F172A"/>
          <w:sz w:val="18"/>
          <w:szCs w:val="18"/>
        </w:rPr>
        <w:t xml:space="preserve">          requests: { cpu: "500m", memory: "512Mi" }</w:t>
      </w:r>
    </w:p>
    <w:p>
      <w:pPr>
        <w:shd w:fill="F1F5F9" w:val="clear"/>
        <w:spacing w:after="0" w:before="0"/>
        <w:ind w:left="360" w:right="360"/>
      </w:pPr>
      <w:r>
        <w:rPr>
          <w:rFonts w:ascii="Courier New" w:cs="Courier New" w:eastAsia="Courier New" w:hAnsi="Courier New"/>
          <w:color w:val="0F172A"/>
          <w:sz w:val="18"/>
          <w:szCs w:val="18"/>
        </w:rPr>
        <w:t xml:space="preserve">          limits:   { cpu: "2000m", memory: "2Gi" }</w:t>
      </w:r>
    </w:p>
    <w:p>
      <w:pPr>
        <w:shd w:fill="F1F5F9" w:val="clear"/>
        <w:spacing w:after="0" w:before="0"/>
        <w:ind w:left="360" w:right="360"/>
      </w:pPr>
      <w:r>
        <w:rPr>
          <w:rFonts w:ascii="Courier New" w:cs="Courier New" w:eastAsia="Courier New" w:hAnsi="Courier New"/>
          <w:color w:val="0F172A"/>
          <w:sz w:val="18"/>
          <w:szCs w:val="18"/>
        </w:rPr>
        <w:t xml:space="preserve">        livenessProbe:</w:t>
      </w:r>
    </w:p>
    <w:p>
      <w:pPr>
        <w:shd w:fill="F1F5F9" w:val="clear"/>
        <w:spacing w:after="0" w:before="0"/>
        <w:ind w:left="360" w:right="360"/>
      </w:pPr>
      <w:r>
        <w:rPr>
          <w:rFonts w:ascii="Courier New" w:cs="Courier New" w:eastAsia="Courier New" w:hAnsi="Courier New"/>
          <w:color w:val="0F172A"/>
          <w:sz w:val="18"/>
          <w:szCs w:val="18"/>
        </w:rPr>
        <w:t xml:space="preserve">          httpGet: { path: /health, port: 4000 }</w:t>
      </w:r>
    </w:p>
    <w:p>
      <w:pPr>
        <w:shd w:fill="F1F5F9" w:val="clear"/>
        <w:spacing w:after="0" w:before="0"/>
        <w:ind w:left="360" w:right="360"/>
      </w:pPr>
      <w:r>
        <w:rPr>
          <w:rFonts w:ascii="Courier New" w:cs="Courier New" w:eastAsia="Courier New" w:hAnsi="Courier New"/>
          <w:color w:val="0F172A"/>
          <w:sz w:val="18"/>
          <w:szCs w:val="18"/>
        </w:rPr>
        <w:t xml:space="preserve">          initialDelaySeconds: 15</w:t>
      </w:r>
    </w:p>
    <w:p>
      <w:pPr>
        <w:shd w:fill="F1F5F9" w:val="clear"/>
        <w:spacing w:after="0" w:before="0"/>
        <w:ind w:left="360" w:right="360"/>
      </w:pPr>
      <w:r>
        <w:rPr>
          <w:rFonts w:ascii="Courier New" w:cs="Courier New" w:eastAsia="Courier New" w:hAnsi="Courier New"/>
          <w:color w:val="0F172A"/>
          <w:sz w:val="18"/>
          <w:szCs w:val="18"/>
        </w:rPr>
        <w:t xml:space="preserve">          periodSeconds: 10</w:t>
      </w:r>
    </w:p>
    <w:p>
      <w:pPr>
        <w:shd w:fill="F1F5F9" w:val="clear"/>
        <w:spacing w:after="0" w:before="0"/>
        <w:ind w:left="360" w:right="360"/>
      </w:pPr>
      <w:r>
        <w:rPr>
          <w:rFonts w:ascii="Courier New" w:cs="Courier New" w:eastAsia="Courier New" w:hAnsi="Courier New"/>
          <w:color w:val="0F172A"/>
          <w:sz w:val="18"/>
          <w:szCs w:val="18"/>
        </w:rPr>
        <w:t xml:space="preserve">        readinessProbe:</w:t>
      </w:r>
    </w:p>
    <w:p>
      <w:pPr>
        <w:shd w:fill="F1F5F9" w:val="clear"/>
        <w:spacing w:after="0" w:before="0"/>
        <w:ind w:left="360" w:right="360"/>
      </w:pPr>
      <w:r>
        <w:rPr>
          <w:rFonts w:ascii="Courier New" w:cs="Courier New" w:eastAsia="Courier New" w:hAnsi="Courier New"/>
          <w:color w:val="0F172A"/>
          <w:sz w:val="18"/>
          <w:szCs w:val="18"/>
        </w:rPr>
        <w:t xml:space="preserve">          httpGet: { path: /ready, port: 4000 }</w:t>
      </w:r>
    </w:p>
    <w:p>
      <w:pPr>
        <w:shd w:fill="F1F5F9" w:val="clear"/>
        <w:spacing w:after="0" w:before="0"/>
        <w:ind w:left="360" w:right="360"/>
      </w:pPr>
      <w:r>
        <w:rPr>
          <w:rFonts w:ascii="Courier New" w:cs="Courier New" w:eastAsia="Courier New" w:hAnsi="Courier New"/>
          <w:color w:val="0F172A"/>
          <w:sz w:val="18"/>
          <w:szCs w:val="18"/>
        </w:rPr>
        <w:t xml:space="preserve">          initialDelaySeconds: 5</w:t>
      </w:r>
    </w:p>
    <w:p>
      <w:pPr>
        <w:shd w:fill="F1F5F9" w:val="clear"/>
        <w:spacing w:after="0" w:before="0"/>
        <w:ind w:left="360" w:right="360"/>
      </w:pPr>
      <w:r>
        <w:rPr>
          <w:rFonts w:ascii="Courier New" w:cs="Courier New" w:eastAsia="Courier New" w:hAnsi="Courier New"/>
          <w:color w:val="0F172A"/>
          <w:sz w:val="18"/>
          <w:szCs w:val="18"/>
        </w:rPr>
        <w:t xml:space="preserve">---</w:t>
      </w:r>
    </w:p>
    <w:p>
      <w:pPr>
        <w:shd w:fill="F1F5F9" w:val="clear"/>
        <w:spacing w:after="0" w:before="0"/>
        <w:ind w:left="360" w:right="360"/>
      </w:pPr>
      <w:r>
        <w:rPr>
          <w:rFonts w:ascii="Courier New" w:cs="Courier New" w:eastAsia="Courier New" w:hAnsi="Courier New"/>
          <w:color w:val="0F172A"/>
          <w:sz w:val="18"/>
          <w:szCs w:val="18"/>
        </w:rPr>
        <w:t xml:space="preserve">apiVersion: autoscaling/v2</w:t>
      </w:r>
    </w:p>
    <w:p>
      <w:pPr>
        <w:shd w:fill="F1F5F9" w:val="clear"/>
        <w:spacing w:after="0" w:before="0"/>
        <w:ind w:left="360" w:right="360"/>
      </w:pPr>
      <w:r>
        <w:rPr>
          <w:rFonts w:ascii="Courier New" w:cs="Courier New" w:eastAsia="Courier New" w:hAnsi="Courier New"/>
          <w:color w:val="0F172A"/>
          <w:sz w:val="18"/>
          <w:szCs w:val="18"/>
        </w:rPr>
        <w:t xml:space="preserve">kind: HorizontalPodAutoscaler</w:t>
      </w:r>
    </w:p>
    <w:p>
      <w:pPr>
        <w:shd w:fill="F1F5F9" w:val="clear"/>
        <w:spacing w:after="0" w:before="0"/>
        <w:ind w:left="360" w:right="360"/>
      </w:pPr>
      <w:r>
        <w:rPr>
          <w:rFonts w:ascii="Courier New" w:cs="Courier New" w:eastAsia="Courier New" w:hAnsi="Courier New"/>
          <w:color w:val="0F172A"/>
          <w:sz w:val="18"/>
          <w:szCs w:val="18"/>
        </w:rPr>
        <w:t xml:space="preserve">metadata:</w:t>
      </w:r>
    </w:p>
    <w:p>
      <w:pPr>
        <w:shd w:fill="F1F5F9" w:val="clear"/>
        <w:spacing w:after="0" w:before="0"/>
        <w:ind w:left="360" w:right="360"/>
      </w:pPr>
      <w:r>
        <w:rPr>
          <w:rFonts w:ascii="Courier New" w:cs="Courier New" w:eastAsia="Courier New" w:hAnsi="Courier New"/>
          <w:color w:val="0F172A"/>
          <w:sz w:val="18"/>
          <w:szCs w:val="18"/>
        </w:rPr>
        <w:t xml:space="preserve">  name: jyotish-api-hpa</w:t>
      </w:r>
    </w:p>
    <w:p>
      <w:pPr>
        <w:shd w:fill="F1F5F9" w:val="clear"/>
        <w:spacing w:after="0" w:before="0"/>
        <w:ind w:left="360" w:right="360"/>
      </w:pPr>
      <w:r>
        <w:rPr>
          <w:rFonts w:ascii="Courier New" w:cs="Courier New" w:eastAsia="Courier New" w:hAnsi="Courier New"/>
          <w:color w:val="0F172A"/>
          <w:sz w:val="18"/>
          <w:szCs w:val="18"/>
        </w:rPr>
        <w:t xml:space="preserve">spec:</w:t>
      </w:r>
    </w:p>
    <w:p>
      <w:pPr>
        <w:shd w:fill="F1F5F9" w:val="clear"/>
        <w:spacing w:after="0" w:before="0"/>
        <w:ind w:left="360" w:right="360"/>
      </w:pPr>
      <w:r>
        <w:rPr>
          <w:rFonts w:ascii="Courier New" w:cs="Courier New" w:eastAsia="Courier New" w:hAnsi="Courier New"/>
          <w:color w:val="0F172A"/>
          <w:sz w:val="18"/>
          <w:szCs w:val="18"/>
        </w:rPr>
        <w:t xml:space="preserve">  minReplicas: 2</w:t>
      </w:r>
    </w:p>
    <w:p>
      <w:pPr>
        <w:shd w:fill="F1F5F9" w:val="clear"/>
        <w:spacing w:after="0" w:before="0"/>
        <w:ind w:left="360" w:right="360"/>
      </w:pPr>
      <w:r>
        <w:rPr>
          <w:rFonts w:ascii="Courier New" w:cs="Courier New" w:eastAsia="Courier New" w:hAnsi="Courier New"/>
          <w:color w:val="0F172A"/>
          <w:sz w:val="18"/>
          <w:szCs w:val="18"/>
        </w:rPr>
        <w:t xml:space="preserve">  maxReplicas: 10</w:t>
      </w:r>
    </w:p>
    <w:p>
      <w:pPr>
        <w:shd w:fill="F1F5F9" w:val="clear"/>
        <w:spacing w:after="0" w:before="0"/>
        <w:ind w:left="360" w:right="360"/>
      </w:pPr>
      <w:r>
        <w:rPr>
          <w:rFonts w:ascii="Courier New" w:cs="Courier New" w:eastAsia="Courier New" w:hAnsi="Courier New"/>
          <w:color w:val="0F172A"/>
          <w:sz w:val="18"/>
          <w:szCs w:val="18"/>
        </w:rPr>
        <w:t xml:space="preserve">  metrics:</w:t>
      </w:r>
    </w:p>
    <w:p>
      <w:pPr>
        <w:shd w:fill="F1F5F9" w:val="clear"/>
        <w:spacing w:after="0" w:before="0"/>
        <w:ind w:left="360" w:right="360"/>
      </w:pPr>
      <w:r>
        <w:rPr>
          <w:rFonts w:ascii="Courier New" w:cs="Courier New" w:eastAsia="Courier New" w:hAnsi="Courier New"/>
          <w:color w:val="0F172A"/>
          <w:sz w:val="18"/>
          <w:szCs w:val="18"/>
        </w:rPr>
        <w:t xml:space="preserve">  - type: Resource</w:t>
      </w:r>
    </w:p>
    <w:p>
      <w:pPr>
        <w:shd w:fill="F1F5F9" w:val="clear"/>
        <w:spacing w:after="0" w:before="0"/>
        <w:ind w:left="360" w:right="360"/>
      </w:pPr>
      <w:r>
        <w:rPr>
          <w:rFonts w:ascii="Courier New" w:cs="Courier New" w:eastAsia="Courier New" w:hAnsi="Courier New"/>
          <w:color w:val="0F172A"/>
          <w:sz w:val="18"/>
          <w:szCs w:val="18"/>
        </w:rPr>
        <w:t xml:space="preserve">    resource:</w:t>
      </w:r>
    </w:p>
    <w:p>
      <w:pPr>
        <w:shd w:fill="F1F5F9" w:val="clear"/>
        <w:spacing w:after="0" w:before="0"/>
        <w:ind w:left="360" w:right="360"/>
      </w:pPr>
      <w:r>
        <w:rPr>
          <w:rFonts w:ascii="Courier New" w:cs="Courier New" w:eastAsia="Courier New" w:hAnsi="Courier New"/>
          <w:color w:val="0F172A"/>
          <w:sz w:val="18"/>
          <w:szCs w:val="18"/>
        </w:rPr>
        <w:t xml:space="preserve">      name: cpu</w:t>
      </w:r>
    </w:p>
    <w:p>
      <w:pPr>
        <w:shd w:fill="F1F5F9" w:val="clear"/>
        <w:spacing w:after="0" w:before="0"/>
        <w:ind w:left="360" w:right="360"/>
      </w:pPr>
      <w:r>
        <w:rPr>
          <w:rFonts w:ascii="Courier New" w:cs="Courier New" w:eastAsia="Courier New" w:hAnsi="Courier New"/>
          <w:color w:val="0F172A"/>
          <w:sz w:val="18"/>
          <w:szCs w:val="18"/>
        </w:rPr>
        <w:t xml:space="preserve">      target: { type: Utilization, averageUtilization: 60 }</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4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NEXT_PUBLIC_SUPABASE_URL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project URL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NEXT_PUBLIC_SUPABASE_ANON_KEY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anon key (RLS-protected)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SUPABASE_SERVICE_ROLE_KEY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Bypasses RLS — NEVER expose to client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OPENAI_API_KEY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GPT-4o API key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ANTHROPIC_API_KEY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Claude API key (fallback LLM)</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PINECONE_API_KEY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Pinecone vector DB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PINECONE_INDEX_NAME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Index name for astrology corpus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RAZORPAY_KEY_ID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API key ID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RAZORPAY_KEY_SECRET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Razorpay secret — never log</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STRIPE_SECRET_KEY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Stripe secret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STRIPE_WEBHOOK_SECRET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Stripe webhook signing secret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REDIS_URL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Upstash Redis connection string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VISION_SERVICE_URL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Internal K8s URL for Python Flask CV service</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PDF_SERVICE_URL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Internal URL for PDF generation service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FIREBASE_SERVICE_ACCOUNT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FCM service account JSON (base64 encoded)</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RESEND_API_KEY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Transactional email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GOOGLE_PLACES_API_KEY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Place-of-birth autocomplete</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SENTRY_DSN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Client + Server</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Error tracking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NODE_ENV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development / staging / production</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INTERNAL_SERVICE_SECRET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Server only</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Shared secret for PDF/Vision service auth (HMAC)</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11. CI/CD Pipeline</w:t>
      </w:r>
    </w:p>
    <w:p>
      <w:pPr>
        <w:spacing w:after="120" w:before="60"/>
      </w:pPr>
      <w:r>
        <w:rPr>
          <w:rFonts w:ascii="Calibri" w:cs="Calibri" w:eastAsia="Calibri" w:hAnsi="Calibri"/>
          <w:color w:val="0F172A"/>
          <w:sz w:val="22"/>
          <w:szCs w:val="22"/>
        </w:rPr>
        <w:t xml:space="preserve">The CI/CD pipeline runs entirely on GitHub Actions. Every push and pull request triggers the pipeline. Production deployments happen automatically when a git tag is pushed.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600"/>
        <w:gridCol w:w="1560"/>
      </w:tblGrid>
      <w:tr>
        <w:tc>
          <w:tcPr>
            <w:tcW w:type="dxa" w:w="2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Stage</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Trigger</w:t>
            </w:r>
          </w:p>
        </w:tc>
        <w:tc>
          <w:tcPr>
            <w:tcW w:type="dxa" w:w="3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Jobs</w:t>
            </w:r>
          </w:p>
        </w:tc>
        <w:tc>
          <w:tcPr>
            <w:tcW w:type="dxa" w:w="1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Duration target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 lint + test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Any PR opened or updated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ESLint, TypeScript check (tsc --noEmit), Vitest unit tests, Supabase migration lint (supabase db lint)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4 min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Integration tests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 to main branch</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Spin up ephemeral Supabase project, run migrations, execute integration test suite (Vitest + Supertest against real DB)</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8 min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Build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Push to main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Build all Docker images (api, vision, pdf), push to AWS ECR with commit SHA tag</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6 min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Staging deploy</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Push to main</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kubectl apply to staging namespace on EKS, run Supabase migrations on staging DB, run smoke tests (Playwright headless)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5 min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Production deploy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Git tag v*.*.*</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kubectl apply to prod namespace, run migrations on prod DB, Datadog deploy marker, Sentry release, Slack notification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5 min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Post-deploy checks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After prod deploy</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Playwright smoke test suite against production URL, Datadog synthetic monitor check, auto-rollback trigger if health check fails within 5 minutes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3 min</w:t>
            </w:r>
          </w:p>
        </w:tc>
      </w:tr>
    </w:tbl>
    <w:p>
      <w:pPr>
        <w:spacing w:after="0" w:before="120"/>
      </w:pPr>
      <w:r>
        <w:t xml:space="preserve"/>
      </w:r>
    </w:p>
    <w:p>
      <w:pPr>
        <w:pStyle w:val="Heading3"/>
        <w:spacing w:after="100" w:before="280"/>
      </w:pPr>
      <w:r>
        <w:rPr>
          <w:rFonts w:ascii="Calibri" w:cs="Calibri" w:eastAsia="Calibri" w:hAnsi="Calibri"/>
          <w:b/>
          <w:bCs/>
          <w:color w:val="334155"/>
          <w:sz w:val="26"/>
          <w:szCs w:val="26"/>
        </w:rPr>
        <w:t xml:space="preserve">Key GitHub Actions secrets required</w:t>
      </w:r>
    </w:p>
    <w:p>
      <w:pPr>
        <w:pStyle w:val="ListParagraph"/>
        <w:numPr>
          <w:ilvl w:val="0"/>
          <w:numId w:val="2"/>
        </w:numPr>
        <w:spacing w:after="80" w:before="40"/>
      </w:pPr>
      <w:r>
        <w:rPr>
          <w:rFonts w:ascii="Calibri" w:cs="Calibri" w:eastAsia="Calibri" w:hAnsi="Calibri"/>
          <w:color w:val="0F172A"/>
          <w:sz w:val="22"/>
          <w:szCs w:val="22"/>
        </w:rPr>
        <w:t xml:space="preserve">AWS_ACCESS_KEY_ID, AWS_SECRET_ACCESS_KEY — ECR push and EKS deploy</w:t>
      </w:r>
    </w:p>
    <w:p>
      <w:pPr>
        <w:pStyle w:val="ListParagraph"/>
        <w:numPr>
          <w:ilvl w:val="0"/>
          <w:numId w:val="2"/>
        </w:numPr>
        <w:spacing w:after="80" w:before="40"/>
      </w:pPr>
      <w:r>
        <w:rPr>
          <w:rFonts w:ascii="Calibri" w:cs="Calibri" w:eastAsia="Calibri" w:hAnsi="Calibri"/>
          <w:color w:val="0F172A"/>
          <w:sz w:val="22"/>
          <w:szCs w:val="22"/>
        </w:rPr>
        <w:t xml:space="preserve">KUBE_CONFIG — kubeconfig for kubectl commands</w:t>
      </w:r>
    </w:p>
    <w:p>
      <w:pPr>
        <w:pStyle w:val="ListParagraph"/>
        <w:numPr>
          <w:ilvl w:val="0"/>
          <w:numId w:val="2"/>
        </w:numPr>
        <w:spacing w:after="80" w:before="40"/>
      </w:pPr>
      <w:r>
        <w:rPr>
          <w:rFonts w:ascii="Calibri" w:cs="Calibri" w:eastAsia="Calibri" w:hAnsi="Calibri"/>
          <w:color w:val="0F172A"/>
          <w:sz w:val="22"/>
          <w:szCs w:val="22"/>
        </w:rPr>
        <w:t xml:space="preserve">SUPABASE_ACCESS_TOKEN — migration deployment</w:t>
      </w:r>
    </w:p>
    <w:p>
      <w:pPr>
        <w:pStyle w:val="ListParagraph"/>
        <w:numPr>
          <w:ilvl w:val="0"/>
          <w:numId w:val="2"/>
        </w:numPr>
        <w:spacing w:after="80" w:before="40"/>
      </w:pPr>
      <w:r>
        <w:rPr>
          <w:rFonts w:ascii="Calibri" w:cs="Calibri" w:eastAsia="Calibri" w:hAnsi="Calibri"/>
          <w:color w:val="0F172A"/>
          <w:sz w:val="22"/>
          <w:szCs w:val="22"/>
        </w:rPr>
        <w:t xml:space="preserve">STAGING_SUPABASE_DB_URL — staging DB for integration tests</w:t>
      </w:r>
    </w:p>
    <w:p>
      <w:pPr>
        <w:pStyle w:val="ListParagraph"/>
        <w:numPr>
          <w:ilvl w:val="0"/>
          <w:numId w:val="2"/>
        </w:numPr>
        <w:spacing w:after="80" w:before="40"/>
      </w:pPr>
      <w:r>
        <w:rPr>
          <w:rFonts w:ascii="Calibri" w:cs="Calibri" w:eastAsia="Calibri" w:hAnsi="Calibri"/>
          <w:color w:val="0F172A"/>
          <w:sz w:val="22"/>
          <w:szCs w:val="22"/>
        </w:rPr>
        <w:t xml:space="preserve">DATADOG_API_KEY — deploy markers</w:t>
      </w:r>
    </w:p>
    <w:p>
      <w:pPr>
        <w:pStyle w:val="ListParagraph"/>
        <w:numPr>
          <w:ilvl w:val="0"/>
          <w:numId w:val="2"/>
        </w:numPr>
        <w:spacing w:after="80" w:before="40"/>
      </w:pPr>
      <w:r>
        <w:rPr>
          <w:rFonts w:ascii="Calibri" w:cs="Calibri" w:eastAsia="Calibri" w:hAnsi="Calibri"/>
          <w:color w:val="0F172A"/>
          <w:sz w:val="22"/>
          <w:szCs w:val="22"/>
        </w:rPr>
        <w:t xml:space="preserve">SENTRY_AUTH_TOKEN — release tracking</w:t>
      </w:r>
    </w:p>
    <w:p>
      <w:pPr>
        <w:pStyle w:val="ListParagraph"/>
        <w:numPr>
          <w:ilvl w:val="0"/>
          <w:numId w:val="2"/>
        </w:numPr>
        <w:spacing w:after="80" w:before="40"/>
      </w:pPr>
      <w:r>
        <w:rPr>
          <w:rFonts w:ascii="Calibri" w:cs="Calibri" w:eastAsia="Calibri" w:hAnsi="Calibri"/>
          <w:color w:val="0F172A"/>
          <w:sz w:val="22"/>
          <w:szCs w:val="22"/>
        </w:rPr>
        <w:t xml:space="preserve">SLACK_WEBHOOK_URL — deployment notifications</w:t>
      </w:r>
    </w:p>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12. Monitoring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Tool</w:t>
            </w:r>
          </w:p>
        </w:tc>
        <w:tc>
          <w:tcPr>
            <w:tcW w:type="dxa" w:w="3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43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Key dashboards / alerts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Datadog APM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API latency, DB query performance, AI pipeline duration, job queue depth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p99 API latency &gt; 2s → PagerDuty. Queue depth &gt; 100 → Slack alert. AI cost daily spend &gt; threshold → email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Sentry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Frontend + backend error tracking, source map upload, performance monitoring</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New error type → Slack notification. Error rate spike &gt; 5× baseline → PagerDuty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Studio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Database: slow query log (&gt; 500ms), connection pool status, RLS policy tests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Manual review weekly</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Grafana + Prometheus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Kubernetes pod health, memory/CPU, network I/O, BullMQ queue metrics</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Pod OOMKilled → immediate PagerDuty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Uptime Robot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External endpoint health checks every 60 seconds from 5 global locations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Downtime &gt; 2 minutes → SMS + email to on-call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Cloudflare Analytics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WAF events, DDoS mitigation, cache hit rates, bandwidth</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WAF spike → security team alert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Custom BI dashboard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Business metrics: DAU, MAU, conversion rate, ARPU, AI API cost, astrologer GMV, churn rate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Reviewed in weekly product review meeting</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13. Security Requirements</w:t>
      </w:r>
    </w:p>
    <w:p>
      <w:pPr>
        <w:pStyle w:val="Heading2"/>
        <w:spacing w:after="160" w:before="400"/>
      </w:pPr>
      <w:r>
        <w:rPr>
          <w:rFonts w:ascii="Calibri" w:cs="Calibri" w:eastAsia="Calibri" w:hAnsi="Calibri"/>
          <w:b/>
          <w:bCs/>
          <w:color w:val="2563EB"/>
          <w:sz w:val="32"/>
          <w:szCs w:val="32"/>
        </w:rPr>
        <w:t xml:space="preserve">13.1  Authentication and Authorisation</w:t>
      </w:r>
    </w:p>
    <w:p>
      <w:pPr>
        <w:pStyle w:val="ListParagraph"/>
        <w:numPr>
          <w:ilvl w:val="0"/>
          <w:numId w:val="2"/>
        </w:numPr>
        <w:spacing w:after="80" w:before="40"/>
      </w:pPr>
      <w:r>
        <w:rPr>
          <w:rFonts w:ascii="Calibri" w:cs="Calibri" w:eastAsia="Calibri" w:hAnsi="Calibri"/>
          <w:color w:val="0F172A"/>
          <w:sz w:val="22"/>
          <w:szCs w:val="22"/>
        </w:rPr>
        <w:t xml:space="preserve">All API endpoints require a valid Supabase JWT. Exceptions: public Rashi horoscope, Panchang read, and landing page data.</w:t>
      </w:r>
    </w:p>
    <w:p>
      <w:pPr>
        <w:pStyle w:val="ListParagraph"/>
        <w:numPr>
          <w:ilvl w:val="0"/>
          <w:numId w:val="2"/>
        </w:numPr>
        <w:spacing w:after="80" w:before="40"/>
      </w:pPr>
      <w:r>
        <w:rPr>
          <w:rFonts w:ascii="Calibri" w:cs="Calibri" w:eastAsia="Calibri" w:hAnsi="Calibri"/>
          <w:color w:val="0F172A"/>
          <w:sz w:val="22"/>
          <w:szCs w:val="22"/>
        </w:rPr>
        <w:t xml:space="preserve">JWTs are verified using Supabase's JWKS endpoint on every request. Token expiry is 1 hour. Refresh tokens expire in 30 days.</w:t>
      </w:r>
    </w:p>
    <w:p>
      <w:pPr>
        <w:pStyle w:val="ListParagraph"/>
        <w:numPr>
          <w:ilvl w:val="0"/>
          <w:numId w:val="2"/>
        </w:numPr>
        <w:spacing w:after="80" w:before="40"/>
      </w:pPr>
      <w:r>
        <w:rPr>
          <w:rFonts w:ascii="Calibri" w:cs="Calibri" w:eastAsia="Calibri" w:hAnsi="Calibri"/>
          <w:color w:val="0F172A"/>
          <w:sz w:val="22"/>
          <w:szCs w:val="22"/>
        </w:rPr>
        <w:t xml:space="preserve">The service-role key is the only key with RLS bypass. It is stored in AWS Secrets Manager and injected at pod startup. It is never logged, never returned in API responses, and never visible in client code.</w:t>
      </w:r>
    </w:p>
    <w:p>
      <w:pPr>
        <w:pStyle w:val="ListParagraph"/>
        <w:numPr>
          <w:ilvl w:val="0"/>
          <w:numId w:val="2"/>
        </w:numPr>
        <w:spacing w:after="80" w:before="40"/>
      </w:pPr>
      <w:r>
        <w:rPr>
          <w:rFonts w:ascii="Calibri" w:cs="Calibri" w:eastAsia="Calibri" w:hAnsi="Calibri"/>
          <w:color w:val="0F172A"/>
          <w:sz w:val="22"/>
          <w:szCs w:val="22"/>
        </w:rPr>
        <w:t xml:space="preserve">Subscription tier enforcement is applied at two levels: API middleware (fast check) and RLS policy (database-level enforcement). Both must be present.</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13.2  Data Protection</w:t>
      </w:r>
    </w:p>
    <w:p>
      <w:pPr>
        <w:pStyle w:val="ListParagraph"/>
        <w:numPr>
          <w:ilvl w:val="0"/>
          <w:numId w:val="2"/>
        </w:numPr>
        <w:spacing w:after="80" w:before="40"/>
      </w:pPr>
      <w:r>
        <w:rPr>
          <w:rFonts w:ascii="Calibri" w:cs="Calibri" w:eastAsia="Calibri" w:hAnsi="Calibri"/>
          <w:color w:val="0F172A"/>
          <w:sz w:val="22"/>
          <w:szCs w:val="22"/>
        </w:rPr>
        <w:t xml:space="preserve">Palm images and floor plan images are stored in private Supabase Storage buckets. They are never accessible via a public URL. Every download request generates a signed URL valid for 1 hour.</w:t>
      </w:r>
    </w:p>
    <w:p>
      <w:pPr>
        <w:pStyle w:val="ListParagraph"/>
        <w:numPr>
          <w:ilvl w:val="0"/>
          <w:numId w:val="2"/>
        </w:numPr>
        <w:spacing w:after="80" w:before="40"/>
      </w:pPr>
      <w:r>
        <w:rPr>
          <w:rFonts w:ascii="Calibri" w:cs="Calibri" w:eastAsia="Calibri" w:hAnsi="Calibri"/>
          <w:color w:val="0F172A"/>
          <w:sz w:val="22"/>
          <w:szCs w:val="22"/>
        </w:rPr>
        <w:t xml:space="preserve">Birth data (DOB, TOB, place of birth) is stored in birth_profiles which is fully RLS-protected. No background analytics runs on this data without explicit user consent.</w:t>
      </w:r>
    </w:p>
    <w:p>
      <w:pPr>
        <w:pStyle w:val="ListParagraph"/>
        <w:numPr>
          <w:ilvl w:val="0"/>
          <w:numId w:val="2"/>
        </w:numPr>
        <w:spacing w:after="80" w:before="40"/>
      </w:pPr>
      <w:r>
        <w:rPr>
          <w:rFonts w:ascii="Calibri" w:cs="Calibri" w:eastAsia="Calibri" w:hAnsi="Calibri"/>
          <w:color w:val="0F172A"/>
          <w:sz w:val="22"/>
          <w:szCs w:val="22"/>
        </w:rPr>
        <w:t xml:space="preserve">Chat messages are accessible only to the user and astrologer involved in the session, enforced by the RLS policy on chat_messages.</w:t>
      </w:r>
    </w:p>
    <w:p>
      <w:pPr>
        <w:pStyle w:val="ListParagraph"/>
        <w:numPr>
          <w:ilvl w:val="0"/>
          <w:numId w:val="2"/>
        </w:numPr>
        <w:spacing w:after="80" w:before="40"/>
      </w:pPr>
      <w:r>
        <w:rPr>
          <w:rFonts w:ascii="Calibri" w:cs="Calibri" w:eastAsia="Calibri" w:hAnsi="Calibri"/>
          <w:color w:val="0F172A"/>
          <w:sz w:val="22"/>
          <w:szCs w:val="22"/>
        </w:rPr>
        <w:t xml:space="preserve">Payment card data is never stored on the Jyotish SaaS platform. All card handling is tokenised by Razorpay or Stripe. The platform only stores provider-issued payment IDs.</w:t>
      </w:r>
    </w:p>
    <w:p>
      <w:pPr>
        <w:pStyle w:val="ListParagraph"/>
        <w:numPr>
          <w:ilvl w:val="0"/>
          <w:numId w:val="2"/>
        </w:numPr>
        <w:spacing w:after="80" w:before="40"/>
      </w:pPr>
      <w:r>
        <w:rPr>
          <w:rFonts w:ascii="Calibri" w:cs="Calibri" w:eastAsia="Calibri" w:hAnsi="Calibri"/>
          <w:color w:val="0F172A"/>
          <w:sz w:val="22"/>
          <w:szCs w:val="22"/>
        </w:rPr>
        <w:t xml:space="preserve">All internal service-to-service calls use an HMAC-signed header (INTERNAL_SERVICE_SECRET). The Vision service and PDF service reject any request without a valid HMAC signature.</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13.3  Input Validation and Injection Prevention</w:t>
      </w:r>
    </w:p>
    <w:p>
      <w:pPr>
        <w:pStyle w:val="ListParagraph"/>
        <w:numPr>
          <w:ilvl w:val="0"/>
          <w:numId w:val="2"/>
        </w:numPr>
        <w:spacing w:after="80" w:before="40"/>
      </w:pPr>
      <w:r>
        <w:rPr>
          <w:rFonts w:ascii="Calibri" w:cs="Calibri" w:eastAsia="Calibri" w:hAnsi="Calibri"/>
          <w:color w:val="0F172A"/>
          <w:sz w:val="22"/>
          <w:szCs w:val="22"/>
        </w:rPr>
        <w:t xml:space="preserve">All API inputs are validated with Zod schemas before any processing. Invalid inputs return HTTP 422 immediately.</w:t>
      </w:r>
    </w:p>
    <w:p>
      <w:pPr>
        <w:pStyle w:val="ListParagraph"/>
        <w:numPr>
          <w:ilvl w:val="0"/>
          <w:numId w:val="2"/>
        </w:numPr>
        <w:spacing w:after="80" w:before="40"/>
      </w:pPr>
      <w:r>
        <w:rPr>
          <w:rFonts w:ascii="Calibri" w:cs="Calibri" w:eastAsia="Calibri" w:hAnsi="Calibri"/>
          <w:color w:val="0F172A"/>
          <w:sz w:val="22"/>
          <w:szCs w:val="22"/>
        </w:rPr>
        <w:t xml:space="preserve">File uploads: MIME type checked (not just file extension), maximum size enforced at the API gateway before storage. ClamAV antivirus scan runs on all uploaded files in the background before CV processing.</w:t>
      </w:r>
    </w:p>
    <w:p>
      <w:pPr>
        <w:pStyle w:val="ListParagraph"/>
        <w:numPr>
          <w:ilvl w:val="0"/>
          <w:numId w:val="2"/>
        </w:numPr>
        <w:spacing w:after="80" w:before="40"/>
      </w:pPr>
      <w:r>
        <w:rPr>
          <w:rFonts w:ascii="Calibri" w:cs="Calibri" w:eastAsia="Calibri" w:hAnsi="Calibri"/>
          <w:color w:val="0F172A"/>
          <w:sz w:val="22"/>
          <w:szCs w:val="22"/>
        </w:rPr>
        <w:t xml:space="preserve">SQL injection is impossible as all database access uses the Supabase client SDK with parameterised queries. No raw SQL is written by application code in production paths.</w:t>
      </w:r>
    </w:p>
    <w:p>
      <w:pPr>
        <w:pStyle w:val="ListParagraph"/>
        <w:numPr>
          <w:ilvl w:val="0"/>
          <w:numId w:val="2"/>
        </w:numPr>
        <w:spacing w:after="80" w:before="40"/>
      </w:pPr>
      <w:r>
        <w:rPr>
          <w:rFonts w:ascii="Calibri" w:cs="Calibri" w:eastAsia="Calibri" w:hAnsi="Calibri"/>
          <w:color w:val="0F172A"/>
          <w:sz w:val="22"/>
          <w:szCs w:val="22"/>
        </w:rPr>
        <w:t xml:space="preserve">LLM prompt injection: user-supplied content is always injected into the USER message role, never the SYSTEM role. System prompts are static and loaded from the codebase, not from user input.</w:t>
      </w:r>
    </w:p>
    <w:p>
      <w:pPr>
        <w:spacing w:after="0" w:before="120"/>
      </w:pPr>
      <w:r>
        <w:t xml:space="preserve"/>
      </w:r>
    </w:p>
    <w:p>
      <w:pPr>
        <w:pStyle w:val="Heading2"/>
        <w:spacing w:after="160" w:before="400"/>
      </w:pPr>
      <w:r>
        <w:rPr>
          <w:rFonts w:ascii="Calibri" w:cs="Calibri" w:eastAsia="Calibri" w:hAnsi="Calibri"/>
          <w:b/>
          <w:bCs/>
          <w:color w:val="2563EB"/>
          <w:sz w:val="32"/>
          <w:szCs w:val="32"/>
        </w:rPr>
        <w:t xml:space="preserve">13.4  DPDP Act 2023 and Privacy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c>
          <w:tcPr>
            <w:tcW w:type="dxa" w:w="6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Implementation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Consent collection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Explicit checkbox on registration: "I consent to Jyotish SaaS collecting and processing my birth data for astrological analysis". Stored in compliance_consents table with timestamp and IP.</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Purpose limitation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Birth data used only for astrological calculations and personalisation. Not sold or shared with third parties. Privacy policy states this explicitly.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 minimisation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Only data necessary for the service is collected. No unnecessary personal fields. Location data resolved to lat/lng at entry and city name retained; no ongoing location tracking.</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Right to access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GET /auth/me returns all user data. GET /profiles returns all birth profiles. Full data export available on request from account settings.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Right to erasure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DELETE /auth/me triggers: cascade delete of all DB rows, deletion of all Supabase Storage objects for this user, deletion of all Pinecone vectors tagged with user_id, removal of FCM token. Completed within 24 hours.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 localisation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 data stored in AWS ap-south-1 (Mumbai) and Supabase Mumbai region. Pinecone ap-southeast-1 (Singapore) used for vector store — acceptable under DPDP as it does not constitute sensitive personal data under the Act.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 breach notification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 Datadog alerts configured. If breach detected: notify Data Protection Board within 72 hours per DPDP Act requirements.</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3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Requirement</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Target</w:t>
            </w:r>
          </w:p>
        </w:tc>
        <w:tc>
          <w:tcPr>
            <w:tcW w:type="dxa" w:w="17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Measurement method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Performance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API response time (95th percentile)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400 ms for all non-AI endpoints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Datadog APM p95 latency</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Performance</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generation end-to-end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20 seconds</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Job queue duration metric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Performance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 reading end-to-end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60 seconds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Job queue duration metric</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Performance</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Page load time (web, Lighthouse LCP)</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2.5 seconds on 4G</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Vercel Analytics, CrUX 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Availability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API uptime SLA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99.5% monthly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Uptime Robot monthly report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Availability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DB uptime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99.9% (Supabase Pro SLA)</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status page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Scalability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Concurrent active WebSocket connections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10,000 per API pod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Socket.io metrics dashboard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Scalability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generation throughput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50 concurrent jobs</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BullMQ concurrency setting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Reliability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Failed job retry success rate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&gt; 95%</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BullMQ metrics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Security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Penetration test cadence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Annual external pentest</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Security team report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Accessibility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WCAG compliance level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WCAG 2.1 AA</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axe-core automated + manual audit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Internationalisation</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Languages supported at GA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English, Hindi</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Product QA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 retention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User data after account deletion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Deleted within 24 hours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Automated deletion job logs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Backup</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Database backup frequency</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Daily full + continuous WAL</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built-in backup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Backup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Recovery time objective (RTO)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4 hours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Disaster recovery drill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Backup</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Recovery point objective (RPO)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&lt; 1 hour</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Continuous WAL streaming</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15. Subscription Plans and Feature Gates</w:t>
      </w:r>
    </w:p>
    <w:p>
      <w:pPr>
        <w:spacing w:after="120" w:before="60"/>
      </w:pPr>
      <w:r>
        <w:rPr>
          <w:rFonts w:ascii="Calibri" w:cs="Calibri" w:eastAsia="Calibri" w:hAnsi="Calibri"/>
          <w:color w:val="0F172A"/>
          <w:sz w:val="22"/>
          <w:szCs w:val="22"/>
        </w:rPr>
        <w:t xml:space="preserve">Every feature in the platform is gated by subscription tier. The tier check happens in two places: API middleware (before processing) and the frontend (to hide or grey-out UI elements). Both checks must exist.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200"/>
        <w:gridCol w:w="1960"/>
      </w:tblGrid>
      <w:tr>
        <w:tc>
          <w:tcPr>
            <w:tcW w:type="dxa" w:w="3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c>
          <w:tcPr>
            <w:tcW w:type="dxa" w:w="1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Free</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Basic (₹199/mo)</w:t>
            </w:r>
          </w:p>
        </w:tc>
        <w:tc>
          <w:tcPr>
            <w:tcW w:type="dxa" w:w="1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Pro (₹499/mo)</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Basic Kundli chart (SVG)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AI Kundli interpretation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 (preview)</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English only</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English + Hindi</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PDF download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 (branded)</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Daily horoscope — generic Rashi</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Daily horoscope — personalised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Weekly horoscope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Monthly horoscope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Horoscope domain scores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 — basic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Panchang — Muhurta tool</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Basic</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Full (all activities)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 reading per month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Unlimited</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 reading PDF</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 analysis per month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Vastu analysis PDF</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AI chatbot messages per day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100</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Unlimited</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AI chatbot — Kundli context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Live astrologer chat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First 5 min free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Pay per min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 discount on rate</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compatibility matching</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Multiple birth profiles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10</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Report history retention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30 days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 year</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Unlimited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Push notification alerts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Basic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Yes + custom timing</w:t>
            </w:r>
          </w:p>
        </w:tc>
      </w:tr>
      <w:tr>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Customer support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Community forum</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Email (48h SLA)</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Priority email (4h SLA)</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16.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560"/>
      </w:tblGrid>
      <w:tr>
        <w:tc>
          <w:tcPr>
            <w:tcW w:type="dxa" w:w="1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1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Duration</w:t>
            </w:r>
          </w:p>
        </w:tc>
        <w:tc>
          <w:tcPr>
            <w:tcW w:type="dxa" w:w="3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Key deliverables</w:t>
            </w:r>
          </w:p>
        </w:tc>
        <w:tc>
          <w:tcPr>
            <w:tcW w:type="dxa" w:w="25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Go/No-Go criteria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Phase 1 — Core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Weeks 1–6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Supabase schema + migrations, Auth (phone OTP + Google), birth profile wizard, Swiss Ephemeris integration, Kundli generation (chart + basic AI), daily horoscope (Rashi-based), Panchang, Dashboard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generates correctly for 20 test charts validated by resident astrologer. Dashboard loads &lt; 2s.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Phase 2 — Monetise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Weeks 7–12</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Subscription plans (Razorpay + Stripe), PDF reports (Puppeteer), AI chatbot (streaming), push notifications (FCM), full Kundli AI interpretation (EN + HI), Admin dashboard v1</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First paid subscription processed end-to-end in test environment. PDF renders correctly for all test charts.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Phase 3 — Vision AI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Weeks 13–18</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 reading pipeline (OpenCV + CNN model training), Vastu analysis (CV + GPT-4V + rule engine), personalised horoscope, Astrologer portal v1</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Palm reading accuracy validated on 200 test images by 2 palmists. Vastu analysis produces correct zone mapping for 15 test floor plans.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Phase 4 — Marketplace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Weeks 19–24</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Live astrologer chat (Socket.io + per-minute billing), Astrologer onboarding flow, ratings and reviews, Razorpay Route payouts, Admin astrologer management</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End-to-end live session with billing verified in staging. Payout flow tested with dummy linked account.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Phase 5 — Growth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Weeks 25–30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Kundli compatibility matching, Numerology module, Referral programme, React Native mobile app (PWA approach), White-label B2B API</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Mobile app passes App Store + Play Store review. Referral programme tracked correctly in DB.</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Phase 6 — Scale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Weeks 31+</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Multi-language LLM fine-tuning (HI, TA, TE), Voice AI chat, Video consultation, Regional language UI, Enterprise white-label contracts</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Fine-tuned model outperforms base GPT-4o on Vedic accuracy benchmark by ≥ 15%.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92400E" w:sz="16"/>
              <w:bottom w:val="nil" w:color="FFFFFF" w:sz="0"/>
              <w:right w:val="nil" w:color="FFFFFF" w:sz="0"/>
            </w:tcBorders>
            <w:shd w:fill="FEF3C7" w:val="clear"/>
            <w:tcMar>
              <w:top w:type="dxa" w:w="120"/>
              <w:left w:type="dxa" w:w="200"/>
              <w:bottom w:type="dxa" w:w="120"/>
              <w:right w:type="dxa" w:w="200"/>
            </w:tcMar>
          </w:tcPr>
          <w:p>
            <w:pPr>
              <w:spacing w:after="80" w:before="0"/>
            </w:pPr>
            <w:r>
              <w:rPr>
                <w:rFonts w:ascii="Calibri" w:cs="Calibri" w:eastAsia="Calibri" w:hAnsi="Calibri"/>
                <w:b/>
                <w:bCs/>
                <w:color w:val="92400E"/>
                <w:sz w:val="22"/>
                <w:szCs w:val="22"/>
              </w:rPr>
              <w:t xml:space="preserve">Build order principle</w:t>
            </w:r>
          </w:p>
          <w:p>
            <w:pPr>
              <w:spacing w:after="0" w:before="40"/>
            </w:pPr>
            <w:r>
              <w:rPr>
                <w:rFonts w:ascii="Calibri" w:cs="Calibri" w:eastAsia="Calibri" w:hAnsi="Calibri"/>
                <w:color w:val="0F172A"/>
                <w:sz w:val="21"/>
                <w:szCs w:val="21"/>
              </w:rPr>
              <w:t xml:space="preserve">Phase 1 (Core) must go live and generate revenue before Phase 3 (Vision AI) is built.</w:t>
            </w:r>
          </w:p>
          <w:p>
            <w:pPr>
              <w:spacing w:after="0" w:before="40"/>
            </w:pPr>
            <w:r>
              <w:rPr>
                <w:rFonts w:ascii="Calibri" w:cs="Calibri" w:eastAsia="Calibri" w:hAnsi="Calibri"/>
                <w:color w:val="0F172A"/>
                <w:sz w:val="21"/>
                <w:szCs w:val="21"/>
              </w:rPr>
              <w:t xml:space="preserve">The ML work in Phase 3 requires a dedicated ML engineer and 8–10 weeks of model training.</w:t>
            </w:r>
          </w:p>
          <w:p>
            <w:pPr>
              <w:spacing w:after="0" w:before="40"/>
            </w:pPr>
            <w:r>
              <w:rPr>
                <w:rFonts w:ascii="Calibri" w:cs="Calibri" w:eastAsia="Calibri" w:hAnsi="Calibri"/>
                <w:color w:val="0F172A"/>
                <w:sz w:val="21"/>
                <w:szCs w:val="21"/>
              </w:rPr>
              <w:t xml:space="preserve">Do not underestimate Phase 3: the CNN for palm reading requires labelled training data.</w:t>
            </w:r>
          </w:p>
          <w:p>
            <w:pPr>
              <w:spacing w:after="0" w:before="40"/>
            </w:pPr>
            <w:r>
              <w:rPr>
                <w:rFonts w:ascii="Calibri" w:cs="Calibri" w:eastAsia="Calibri" w:hAnsi="Calibri"/>
                <w:color w:val="0F172A"/>
                <w:sz w:val="21"/>
                <w:szCs w:val="21"/>
              </w:rPr>
              <w:t xml:space="preserve">Begin collecting and labelling palm training images during Phase 1 and Phase 2.</w:t>
            </w:r>
          </w:p>
          <w:p>
            <w:pPr>
              <w:spacing w:after="0" w:before="40"/>
            </w:pPr>
            <w:r>
              <w:rPr>
                <w:rFonts w:ascii="Calibri" w:cs="Calibri" w:eastAsia="Calibri" w:hAnsi="Calibri"/>
                <w:color w:val="0F172A"/>
                <w:sz w:val="21"/>
                <w:szCs w:val="21"/>
              </w:rPr>
              <w:t xml:space="preserve">Target: 150,000 labelled palm images minimum before CNN training begins.</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Appendix A: Vastu Zone Rule Matrix</w:t>
      </w:r>
    </w:p>
    <w:p>
      <w:pPr>
        <w:spacing w:after="120" w:before="60"/>
      </w:pPr>
      <w:r>
        <w:rPr>
          <w:rFonts w:ascii="Calibri" w:cs="Calibri" w:eastAsia="Calibri" w:hAnsi="Calibri"/>
          <w:color w:val="0F172A"/>
          <w:sz w:val="22"/>
          <w:szCs w:val="22"/>
        </w:rPr>
        <w:t xml:space="preserve">Complete reference table of ideal and forbidden room placements for each of the 9 Navgraha compass zones.</w:t>
      </w:r>
    </w:p>
    <w:p>
      <w:pPr>
        <w:spacing w:after="0" w:before="12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600"/>
        <w:gridCol w:w="2200"/>
        <w:gridCol w:w="1360"/>
        <w:gridCol w:w="2200"/>
      </w:tblGrid>
      <w:tr>
        <w:tc>
          <w:tcPr>
            <w:tcW w:type="dxa" w:w="1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Zone</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Direction</w:t>
            </w:r>
          </w:p>
        </w:tc>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Element</w:t>
            </w:r>
          </w:p>
        </w:tc>
        <w:tc>
          <w:tcPr>
            <w:tcW w:type="dxa" w:w="16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Ruling Deity</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Ideal Rooms</w:t>
            </w:r>
          </w:p>
        </w:tc>
        <w:tc>
          <w:tcPr>
            <w:tcW w:type="dxa" w:w="13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Acceptable</w:t>
            </w:r>
          </w:p>
        </w:tc>
        <w:tc>
          <w:tcPr>
            <w:tcW w:type="dxa" w:w="2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Forbidden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Ishaan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Space (Akash)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Ishaan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Pooja room, meditation, open court, children study</w:t>
            </w:r>
          </w:p>
        </w:tc>
        <w:tc>
          <w:tcPr>
            <w:tcW w:type="dxa" w:w="1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Bedroom, office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Toilet, kitchen, heavy storage, staircase</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Kubera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Water (Jal)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Kubera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Study, office, locker room, treasury, living room</w:t>
            </w:r>
          </w:p>
        </w:tc>
        <w:tc>
          <w:tcPr>
            <w:tcW w:type="dxa" w:w="1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Bedroom, dining</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Toilet, kitchen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Vayu</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Air (Vayu)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Vayu dev</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Guest room, dining room, garage, cow shed</w:t>
            </w:r>
          </w:p>
        </w:tc>
        <w:tc>
          <w:tcPr>
            <w:tcW w:type="dxa" w:w="1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Living room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Pooja room, master bedroom</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Indra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Fire (Agni)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Indra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Living room, study, main entrance, children room</w:t>
            </w:r>
          </w:p>
        </w:tc>
        <w:tc>
          <w:tcPr>
            <w:tcW w:type="dxa" w:w="1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Bathroom, office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Toilet, master bedroom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Brahma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Centre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Space (Brahma)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Brahma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 space, living room, courtyard</w:t>
            </w:r>
          </w:p>
        </w:tc>
        <w:tc>
          <w:tcPr>
            <w:tcW w:type="dxa" w:w="1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Study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Toilet, bedroom, kitchen, pillar, beam, staircase</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Varuna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Water (Jal)</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Varuna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Children room, dining room, study</w:t>
            </w:r>
          </w:p>
        </w:tc>
        <w:tc>
          <w:tcPr>
            <w:tcW w:type="dxa" w:w="1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Bedroom, store</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Toilet, kitchen, pooja room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Agni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Fire (Agni)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Agni dev</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Kitchen (most auspicious), electrical room</w:t>
            </w:r>
          </w:p>
        </w:tc>
        <w:tc>
          <w:tcPr>
            <w:tcW w:type="dxa" w:w="1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Dining room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Bedroom, pooja room, toilet, main entrance</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Yama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Earth (Prithvi)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Yama</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Store room, heavy furniture, staircase</w:t>
            </w:r>
          </w:p>
        </w:tc>
        <w:tc>
          <w:tcPr>
            <w:tcW w:type="dxa" w:w="1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Bedroom, dining</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Main entrance, living room, pooja room</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Niruti</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Earth (Prithvi)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Niruti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Master bedroom, heavy storage, treasury</w:t>
            </w:r>
          </w:p>
        </w:tc>
        <w:tc>
          <w:tcPr>
            <w:tcW w:type="dxa" w:w="1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Guest room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Toilet, kitchen, pooja room, main entrance</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Appendix B: Vimshottari Dasha Period Durations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Planet (Dasha Lord)</w:t>
            </w:r>
          </w:p>
        </w:tc>
        <w:tc>
          <w:tcPr>
            <w:tcW w:type="dxa" w:w="2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Period Duration</w:t>
            </w:r>
          </w:p>
        </w:tc>
        <w:tc>
          <w:tcPr>
            <w:tcW w:type="dxa" w:w="43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Nakshatra ownership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Ketu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7 years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Ashwini, Magha, Moola</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Venus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 years</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Bharani, Purva Phalguni, Purva Ashadha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6 years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Krittika, Uttara Phalguni, Uttara Ashadha</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Moon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10 years</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Rohini, Hasta, Shravana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7 years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Mrigashira, Chitra, Dhanishta</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Rahu</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18 years</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Ardra, Swati, Shatabhisha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Jupiter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16 years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Punarvasu, Vishakha, Purva Bhadrapada</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Saturn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19 years</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Pushya, Anuradha, Uttara Bhadrapada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Mercury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17 years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Ashlesha, Jyeshtha, Revati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0F766E" w:sz="16"/>
              <w:bottom w:val="nil" w:color="FFFFFF" w:sz="0"/>
              <w:right w:val="nil" w:color="FFFFFF" w:sz="0"/>
            </w:tcBorders>
            <w:shd w:fill="CCFBF1" w:val="clear"/>
            <w:tcMar>
              <w:top w:type="dxa" w:w="120"/>
              <w:left w:type="dxa" w:w="200"/>
              <w:bottom w:type="dxa" w:w="120"/>
              <w:right w:type="dxa" w:w="200"/>
            </w:tcMar>
          </w:tcPr>
          <w:p>
            <w:pPr>
              <w:spacing w:after="80" w:before="0"/>
            </w:pPr>
            <w:r>
              <w:rPr>
                <w:rFonts w:ascii="Calibri" w:cs="Calibri" w:eastAsia="Calibri" w:hAnsi="Calibri"/>
                <w:b/>
                <w:bCs/>
                <w:color w:val="0F766E"/>
                <w:sz w:val="22"/>
                <w:szCs w:val="22"/>
              </w:rPr>
              <w:t xml:space="preserve">Total Dasha cycle</w:t>
            </w:r>
          </w:p>
          <w:p>
            <w:pPr>
              <w:spacing w:after="0" w:before="40"/>
            </w:pPr>
            <w:r>
              <w:rPr>
                <w:rFonts w:ascii="Calibri" w:cs="Calibri" w:eastAsia="Calibri" w:hAnsi="Calibri"/>
                <w:color w:val="0F172A"/>
                <w:sz w:val="21"/>
                <w:szCs w:val="21"/>
              </w:rPr>
              <w:t xml:space="preserve">The total of all 9 Dasha periods = 7 + 20 + 6 + 10 + 7 + 18 + 16 + 19 + 17 = 120 years.</w:t>
            </w:r>
          </w:p>
          <w:p>
            <w:pPr>
              <w:spacing w:after="0" w:before="40"/>
            </w:pPr>
            <w:r>
              <w:rPr>
                <w:rFonts w:ascii="Calibri" w:cs="Calibri" w:eastAsia="Calibri" w:hAnsi="Calibri"/>
                <w:color w:val="0F172A"/>
                <w:sz w:val="21"/>
                <w:szCs w:val="21"/>
              </w:rPr>
              <w:t xml:space="preserve">The starting Dasha at birth is determined by the Nakshatra occupied by the Moon.</w:t>
            </w:r>
          </w:p>
          <w:p>
            <w:pPr>
              <w:spacing w:after="0" w:before="40"/>
            </w:pPr>
            <w:r>
              <w:rPr>
                <w:rFonts w:ascii="Calibri" w:cs="Calibri" w:eastAsia="Calibri" w:hAnsi="Calibri"/>
                <w:color w:val="0F172A"/>
                <w:sz w:val="21"/>
                <w:szCs w:val="21"/>
              </w:rPr>
              <w:t xml:space="preserve">The balance remaining in the first Dasha is proportional to the Moon's position within the Nakshatra.</w:t>
            </w:r>
          </w:p>
          <w:p>
            <w:pPr>
              <w:spacing w:after="0" w:before="40"/>
            </w:pPr>
            <w:r>
              <w:rPr>
                <w:rFonts w:ascii="Calibri" w:cs="Calibri" w:eastAsia="Calibri" w:hAnsi="Calibri"/>
                <w:color w:val="0F172A"/>
                <w:sz w:val="21"/>
                <w:szCs w:val="21"/>
              </w:rPr>
              <w:t xml:space="preserve">All Dasha calculations in this platform use Lahiri Ayanamsa (Chitrapaksha) as the default.</w:t>
            </w:r>
          </w:p>
          <w:p>
            <w:pPr>
              <w:spacing w:after="0" w:before="40"/>
            </w:pPr>
            <w:r>
              <w:rPr>
                <w:rFonts w:ascii="Calibri" w:cs="Calibri" w:eastAsia="Calibri" w:hAnsi="Calibri"/>
                <w:color w:val="0F172A"/>
                <w:sz w:val="21"/>
                <w:szCs w:val="21"/>
              </w:rPr>
              <w:t xml:space="preserve">Users may optionally select KP Ayanamsa or Raman Ayanamsa in their account settings (Pro plan only).</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Appendix C: Supported Yogas and Doshas Reference</w:t>
      </w:r>
    </w:p>
    <w:p>
      <w:pPr>
        <w:spacing w:after="120" w:before="60"/>
      </w:pPr>
      <w:r>
        <w:rPr>
          <w:rFonts w:ascii="Calibri" w:cs="Calibri" w:eastAsia="Calibri" w:hAnsi="Calibri"/>
          <w:color w:val="0F172A"/>
          <w:sz w:val="22"/>
          <w:szCs w:val="22"/>
        </w:rPr>
        <w:t xml:space="preserve">The following table lists the most significant Yogas and Doshas implemented in the rule engine at v1.0. The full rules/yogas.json file contains 200+ entries.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2800"/>
        <w:gridCol w:w="2460"/>
      </w:tblGrid>
      <w:tr>
        <w:tc>
          <w:tcPr>
            <w:tcW w:type="dxa" w:w="7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ID</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10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Brief Condition</w:t>
            </w:r>
          </w:p>
        </w:tc>
        <w:tc>
          <w:tcPr>
            <w:tcW w:type="dxa" w:w="24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Effect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Gaja Kesari Yoga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Jupiter in kendra (1/4/7/10) from Moon</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Fame, wealth, respected position in society</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Y002</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Lords of kendra + trikona in conjunction or exchange</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Authority, status, success in career and politics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Dhana Yoga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Dhana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2nd or 11th lord strong, linked to Lagna lord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Material wealth, financial prosperity</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Y004</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Pancha Mahapurush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Mars/Merc/Jupiter/Venus/Saturn exalted or own in kendra</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Exceptional qualities of that planet manifest fully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Hamsa Yoga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Jupiter in kendra in Cancer, Sagittarius, or Pisces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Wisdom, spirituality, honourable life</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Y006</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Malavya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Venus in kendra in Taurus, Libra, or Pisces</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Beauty, luxury, artistic talent, marital happiness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Viparita Raja Yoga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6/8/12 lords in dusthanas (6/8/12)</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Success through adversity; enemies defeated</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Y008</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Neech Bhanga Raja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Debilitated planet's cancellation conditions met</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Reversal of weakness into strength — powerful rise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Chandra-Mangal Yoga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Dhana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Moon and Mars conjunct or in mutual aspect</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Financial drive, business acumen</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Y010</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Budha-Aditya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Raja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Sun and Mercury conjunct (Mercury not combust)</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Intelligence, communication skills, government favor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D001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Mangal Dosha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Dosha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Mars in 1/2/4/7/8/12 from Lagna or Moon</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Delay or difficulty in marriage; requires compatibility check</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D002</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Kaal Sarp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Dosha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All planets hemmed between Rahu and Ketu</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Struggle, delays, karmic challenges; type varies by sign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D003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Pitra Dosha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Dosha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Sun afflicted by Rahu/Saturn in certain houses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Ancestral karma, father-related issues, spiritual remedies needed</w:t>
            </w:r>
          </w:p>
        </w:tc>
      </w:tr>
      <w:tr>
        <w:tc>
          <w:tcPr>
            <w:tcW w:type="dxa" w:w="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D004</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Grahan Yoga</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Dosha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Sun or Moon conjunct Rahu or Ketu</w:t>
            </w:r>
          </w:p>
        </w:tc>
        <w:tc>
          <w:tcPr>
            <w:tcW w:type="dxa" w:w="2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Mental/emotional turbulence; clarity affected</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Appendix D: Error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tcW w:type="dxa" w:w="12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HTTP Code</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Internal Code</w:t>
            </w:r>
          </w:p>
        </w:tc>
        <w:tc>
          <w:tcPr>
            <w:tcW w:type="dxa" w:w="28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Scenario</w:t>
            </w:r>
          </w:p>
        </w:tc>
        <w:tc>
          <w:tcPr>
            <w:tcW w:type="dxa" w:w="29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Client action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400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INVALID_REQUEST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Malformed JSON body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Fix request format</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401</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UNAUTHENTICATED</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 or expired JWT</w:t>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Refresh token or log in again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INSUFFICIENT_TIER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Feature requires higher subscription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upgrade modal</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403</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ACCOUNT_SUSPENDED</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Admin has suspended the account</w:t>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support contact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NOT_FOUND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Resource does not exist or belongs to another user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404 page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409</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CONFLICT</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Duplicate e.g. email already registered</w:t>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appropriate message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422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VALIDATION_ERROR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Input fails Zod schema validation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field-level errors from response body</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429</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RATE_LIMITED</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Too many requests in window</w:t>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retry-after header value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202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JOB_ACCEPTED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Async job queued (Kundli/Palm/Vastu)</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Poll status or listen on Realtime channel</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500</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INTERNAL_ERROR</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Unexpected server error</w:t>
            </w:r>
          </w:p>
        </w:tc>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generic error with request-id for support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503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AI_UNAVAILABLE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OpenAI API rate limited or down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Show "Try again in a few minutes" and fallback to cached if available</w:t>
            </w:r>
          </w:p>
        </w:tc>
      </w:tr>
    </w:tbl>
    <w:p>
      <w:r>
        <w:br w:type="page"/>
      </w:r>
    </w:p>
    <w:p>
      <w:pPr>
        <w:pStyle w:val="Heading1"/>
        <w:pBdr>
          <w:bottom w:val="single" w:color="2563EB" w:sz="8" w:space="2"/>
        </w:pBdr>
        <w:spacing w:after="200" w:before="560"/>
      </w:pPr>
      <w:r>
        <w:rPr>
          <w:rFonts w:ascii="Calibri" w:cs="Calibri" w:eastAsia="Calibri" w:hAnsi="Calibri"/>
          <w:b/>
          <w:bCs/>
          <w:color w:val="1B2A4A"/>
          <w:sz w:val="40"/>
          <w:szCs w:val="40"/>
        </w:rPr>
        <w:t xml:space="preserve">Document Sign-off</w:t>
      </w:r>
    </w:p>
    <w:p>
      <w:pPr>
        <w:spacing w:after="120" w:before="60"/>
      </w:pPr>
      <w:r>
        <w:rPr>
          <w:rFonts w:ascii="Calibri" w:cs="Calibri" w:eastAsia="Calibri" w:hAnsi="Calibri"/>
          <w:color w:val="0F172A"/>
          <w:sz w:val="22"/>
          <w:szCs w:val="22"/>
        </w:rPr>
        <w:t xml:space="preserve">This Software Requirements Specification document is considered the authoritative source of truth for the Jyotish SaaS Platform v1.0. Any changes to architecture, API contracts, database schema, or feature scope must be reflected in this document through the standard change-request process and re-approved by the technical lead before implementation.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240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Signature</w:t>
            </w:r>
          </w:p>
        </w:tc>
        <w:tc>
          <w:tcPr>
            <w:tcW w:type="dxa" w:w="2160"/>
            <w:tcBorders>
              <w:top w:val="single" w:color="2563EB" w:sz="1"/>
              <w:left w:val="single" w:color="2563EB" w:sz="1"/>
              <w:bottom w:val="single" w:color="2563EB" w:sz="1"/>
              <w:right w:val="single" w:color="2563EB" w:sz="1"/>
            </w:tcBorders>
            <w:shd w:fill="1B2A4A" w:val="clear"/>
            <w:tcMar>
              <w:top w:type="dxa" w:w="100"/>
              <w:left w:type="dxa" w:w="140"/>
              <w:bottom w:type="dxa" w:w="100"/>
              <w:right w:type="dxa" w:w="140"/>
            </w:tcMar>
          </w:tcPr>
          <w:p>
            <w:r>
              <w:rPr>
                <w:rFonts w:ascii="Calibri" w:cs="Calibri" w:eastAsia="Calibri" w:hAnsi="Calibri"/>
                <w:b/>
                <w:bCs/>
                <w:color w:val="FFFFFF"/>
                <w:sz w:val="20"/>
                <w:szCs w:val="20"/>
              </w:rPr>
              <w:t xml:space="preserve">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Technical Lead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Backend Lead</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Frontend Lead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ML Engineer</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DevOps Lead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Product Manager</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QA Lead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_______________</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val="false"/>
                <w:bCs w:val="false"/>
                <w:color w:val="0F172A"/>
                <w:sz w:val="20"/>
                <w:szCs w:val="20"/>
              </w:rPr>
              <w:t xml:space="preserve">___/___/______</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1"/>
      </w:pBdr>
      <w:tabs>
        <w:tab w:val="right" w:pos="9360"/>
      </w:tabs>
    </w:pPr>
    <w:r>
      <w:rPr>
        <w:rFonts w:ascii="Calibri" w:cs="Calibri" w:eastAsia="Calibri" w:hAnsi="Calibri"/>
        <w:color w:val="94A3B8"/>
        <w:sz w:val="18"/>
        <w:szCs w:val="18"/>
      </w:rPr>
      <w:t xml:space="preserve">© Jyotish SaaS — Engineering Team</w:t>
    </w:r>
    <w:r>
      <w:rPr>
        <w:rFonts w:ascii="Calibri" w:cs="Calibri" w:eastAsia="Calibri" w:hAnsi="Calibri"/>
        <w:color w:val="94A3B8"/>
        <w:sz w:val="18"/>
        <w:szCs w:val="18"/>
      </w:rPr>
      <w:t xml:space="preserve">	</w:t>
    </w:r>
    <w:r>
      <w:rPr>
        <w:rFonts w:ascii="Calibri" w:cs="Calibri" w:eastAsia="Calibri" w:hAnsi="Calibri"/>
        <w:color w:val="94A3B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1"/>
      </w:pBdr>
      <w:tabs>
        <w:tab w:val="right" w:pos="9360"/>
      </w:tabs>
    </w:pPr>
    <w:r>
      <w:rPr>
        <w:rFonts w:ascii="Calibri" w:cs="Calibri" w:eastAsia="Calibri" w:hAnsi="Calibri"/>
        <w:color w:val="94A3B8"/>
        <w:sz w:val="18"/>
        <w:szCs w:val="18"/>
      </w:rPr>
      <w:t xml:space="preserve">Jyotish SaaS Platform  |  Software Requirements Specification</w:t>
    </w:r>
    <w:r>
      <w:rPr>
        <w:rFonts w:ascii="Calibri" w:cs="Calibri" w:eastAsia="Calibri" w:hAnsi="Calibri"/>
        <w:color w:val="94A3B8"/>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Calibri" w:cs="Calibri" w:eastAsia="Calibri" w:hAnsi="Calibri"/>
      <w:b/>
      <w:bCs/>
      <w:color w:val="1B2A4A"/>
      <w:sz w:val="40"/>
      <w:szCs w:val="40"/>
    </w:rPr>
  </w:style>
  <w:style w:type="paragraph" w:styleId="Heading2">
    <w:name w:val="Heading 2"/>
    <w:basedOn w:val="Normal"/>
    <w:next w:val="Normal"/>
    <w:qFormat/>
    <w:pPr>
      <w:spacing w:after="160" w:before="400"/>
      <w:outlineLvl w:val="1"/>
    </w:pPr>
    <w:rPr>
      <w:rFonts w:ascii="Calibri" w:cs="Calibri" w:eastAsia="Calibri" w:hAnsi="Calibri"/>
      <w:b/>
      <w:bCs/>
      <w:color w:val="2563EB"/>
      <w:sz w:val="32"/>
      <w:szCs w:val="32"/>
    </w:rPr>
  </w:style>
  <w:style w:type="paragraph" w:styleId="Heading3">
    <w:name w:val="Heading 3"/>
    <w:basedOn w:val="Normal"/>
    <w:next w:val="Normal"/>
    <w:qFormat/>
    <w:pPr>
      <w:spacing w:after="100" w:before="280"/>
      <w:outlineLvl w:val="2"/>
    </w:pPr>
    <w:rPr>
      <w:rFonts w:ascii="Calibri" w:cs="Calibri" w:eastAsia="Calibri" w:hAnsi="Calibri"/>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2026-04-20T15:10:54.604Z</dcterms:created>
  <dcterms:modified xsi:type="dcterms:W3CDTF">2026-04-20T15:10:54.609Z</dcterms:modified>
</cp:coreProperties>
</file>

<file path=docProps/custom.xml><?xml version="1.0" encoding="utf-8"?>
<Properties xmlns="http://schemas.openxmlformats.org/officeDocument/2006/custom-properties" xmlns:vt="http://schemas.openxmlformats.org/officeDocument/2006/docPropsVTypes"/>
</file>