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7EC82BA5" w:rsidR="00042243" w:rsidRPr="00195391" w:rsidRDefault="00D803B9" w:rsidP="00F1247E">
      <w:pPr>
        <w:pStyle w:val="BodyText"/>
      </w:pPr>
      <w:r>
        <w:t xml:space="preserve">The application contains </w:t>
      </w:r>
      <w:r w:rsidR="00E27683">
        <w:t xml:space="preserve">some </w:t>
      </w:r>
      <w:r w:rsidR="00E27683" w:rsidRPr="00E27683">
        <w:t>user management functions</w:t>
      </w:r>
      <w:r w:rsidR="00E27683">
        <w:t xml:space="preserve"> that</w:t>
      </w:r>
      <w:r w:rsidR="00E27683" w:rsidRPr="00E27683">
        <w:t xml:space="preserve"> are powered by a </w:t>
      </w:r>
      <w:proofErr w:type="spellStart"/>
      <w:r w:rsidR="00E27683" w:rsidRPr="00E27683">
        <w:t>GraphQL</w:t>
      </w:r>
      <w:proofErr w:type="spellEnd"/>
      <w:r w:rsidR="00E27683" w:rsidRPr="00E27683">
        <w:t xml:space="preserve"> endpoint</w:t>
      </w:r>
      <w:r w:rsidR="00E27683">
        <w:t xml:space="preserve"> which forces the application to possess </w:t>
      </w:r>
      <w:r w:rsidR="00E27683" w:rsidRPr="00E27683">
        <w:t xml:space="preserve">an access control vulnerability whereby </w:t>
      </w:r>
      <w:r w:rsidR="00E27683">
        <w:t xml:space="preserve">we </w:t>
      </w:r>
      <w:r w:rsidR="00E27683" w:rsidRPr="00E27683">
        <w:t>can induce the API to reveal user credential fields</w:t>
      </w:r>
      <w:r>
        <w:t>.</w:t>
      </w:r>
      <w:r w:rsidR="00B13D21">
        <w:t xml:space="preserve"> We will try to exploit this vulnerability and get the </w:t>
      </w:r>
      <w:r w:rsidR="006C3D41">
        <w:t>access to administrator’s account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A2745F" w14:textId="6E0DC5B2" w:rsidR="00D841C3" w:rsidRPr="00E75AD2" w:rsidRDefault="00E75AD2" w:rsidP="00D8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study the request made to the server.</w:t>
      </w:r>
    </w:p>
    <w:p w14:paraId="3E0062A4" w14:textId="0D72CF50" w:rsidR="00880CF7" w:rsidRDefault="00D841C3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My Account page and try logging in with any fake credentials and study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61AEB">
        <w:rPr>
          <w:rFonts w:ascii="Times New Roman" w:hAnsi="Times New Roman" w:cs="Times New Roman"/>
          <w:sz w:val="32"/>
          <w:szCs w:val="32"/>
        </w:rPr>
        <w:t>Proxy tab</w:t>
      </w:r>
      <w:r w:rsidR="00B91DDC">
        <w:rPr>
          <w:rFonts w:ascii="Times New Roman" w:hAnsi="Times New Roman" w:cs="Times New Roman"/>
          <w:sz w:val="32"/>
          <w:szCs w:val="32"/>
        </w:rPr>
        <w:t>.</w:t>
      </w:r>
    </w:p>
    <w:p w14:paraId="2325F448" w14:textId="3EBB1C3A" w:rsidR="00B91DDC" w:rsidRDefault="005D361E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copy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URL and paste it into the bar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Scanner tab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3EB6B25" w14:textId="625CB763" w:rsidR="00483ED5" w:rsidRDefault="00483ED5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Then, under query tab we can see that a query named </w:t>
      </w:r>
      <w:proofErr w:type="spellStart"/>
      <w:r w:rsidRPr="00B97298">
        <w:rPr>
          <w:rFonts w:ascii="Times New Roman" w:hAnsi="Times New Roman" w:cs="Times New Roman"/>
          <w:b/>
          <w:bCs/>
          <w:sz w:val="32"/>
          <w:szCs w:val="32"/>
        </w:rPr>
        <w:t>getUser.query</w:t>
      </w:r>
      <w:proofErr w:type="spellEnd"/>
      <w:r w:rsidR="00447A6E">
        <w:rPr>
          <w:rFonts w:ascii="Times New Roman" w:hAnsi="Times New Roman" w:cs="Times New Roman"/>
          <w:sz w:val="32"/>
          <w:szCs w:val="32"/>
        </w:rPr>
        <w:t xml:space="preserve"> </w:t>
      </w:r>
      <w:r w:rsidR="00447A6E" w:rsidRPr="00447A6E">
        <w:rPr>
          <w:rFonts w:ascii="Times New Roman" w:hAnsi="Times New Roman" w:cs="Times New Roman"/>
          <w:sz w:val="32"/>
          <w:szCs w:val="32"/>
        </w:rPr>
        <w:t>that returns a user's username and password</w:t>
      </w:r>
      <w:r w:rsidR="00447A6E">
        <w:rPr>
          <w:rFonts w:ascii="Times New Roman" w:hAnsi="Times New Roman" w:cs="Times New Roman"/>
          <w:sz w:val="32"/>
          <w:szCs w:val="32"/>
        </w:rPr>
        <w:t>.</w:t>
      </w:r>
    </w:p>
    <w:p w14:paraId="216C288A" w14:textId="1CA5DF03" w:rsidR="00B97298" w:rsidRDefault="00FA14FF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Copy that query and send the fake login request with fake credentials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</w:t>
      </w:r>
      <w:r w:rsidR="00272379">
        <w:rPr>
          <w:rFonts w:ascii="Times New Roman" w:hAnsi="Times New Roman" w:cs="Times New Roman"/>
          <w:sz w:val="32"/>
          <w:szCs w:val="32"/>
        </w:rPr>
        <w:t>.</w:t>
      </w:r>
    </w:p>
    <w:p w14:paraId="70D4F412" w14:textId="13396AEB" w:rsidR="00424F1D" w:rsidRDefault="00424F1D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view the request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 and remove everything and insert the payload there in that Query field.</w:t>
      </w:r>
    </w:p>
    <w:p w14:paraId="29881B72" w14:textId="00EC12F3" w:rsidR="00B15EAE" w:rsidRDefault="00B15EAE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remove the </w:t>
      </w:r>
      <w:r>
        <w:rPr>
          <w:rFonts w:ascii="Times New Roman" w:hAnsi="Times New Roman" w:cs="Times New Roman"/>
          <w:b/>
          <w:bCs/>
          <w:sz w:val="32"/>
          <w:szCs w:val="32"/>
        </w:rPr>
        <w:t>OperationName</w:t>
      </w:r>
      <w:r>
        <w:rPr>
          <w:rFonts w:ascii="Times New Roman" w:hAnsi="Times New Roman" w:cs="Times New Roman"/>
          <w:sz w:val="32"/>
          <w:szCs w:val="32"/>
        </w:rPr>
        <w:t xml:space="preserve"> field properly from the Pretty format.</w:t>
      </w:r>
    </w:p>
    <w:p w14:paraId="7263B8AB" w14:textId="4D2470A8" w:rsidR="006403ED" w:rsidRPr="00E75AD2" w:rsidRDefault="006403ED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Send the request and we see that the query’s response is the administrator</w:t>
      </w:r>
      <w:r w:rsidR="0053224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 username and password.</w:t>
      </w:r>
    </w:p>
    <w:p w14:paraId="6B19F46D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D2308" w14:textId="685BC12F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62EA31E1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>query {</w:t>
      </w:r>
    </w:p>
    <w:p w14:paraId="4D887C66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proofErr w:type="spellStart"/>
      <w:r w:rsidRPr="0053224F">
        <w:rPr>
          <w:b w:val="0"/>
          <w:bCs w:val="0"/>
          <w:sz w:val="32"/>
          <w:szCs w:val="32"/>
        </w:rPr>
        <w:t>getUser</w:t>
      </w:r>
      <w:proofErr w:type="spellEnd"/>
      <w:r w:rsidRPr="0053224F">
        <w:rPr>
          <w:b w:val="0"/>
          <w:bCs w:val="0"/>
          <w:sz w:val="32"/>
          <w:szCs w:val="32"/>
        </w:rPr>
        <w:t>(id:1) {</w:t>
      </w:r>
    </w:p>
    <w:p w14:paraId="081931F8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password</w:t>
      </w:r>
    </w:p>
    <w:p w14:paraId="499EB390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id</w:t>
      </w:r>
    </w:p>
    <w:p w14:paraId="685B6531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username</w:t>
      </w:r>
    </w:p>
    <w:p w14:paraId="1545E664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  <w:t>}</w:t>
      </w:r>
    </w:p>
    <w:p w14:paraId="7BAE72F0" w14:textId="77777777" w:rsid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>}</w:t>
      </w:r>
    </w:p>
    <w:p w14:paraId="1AE20BA3" w14:textId="7823422B" w:rsidR="00042243" w:rsidRPr="00042243" w:rsidRDefault="00042243" w:rsidP="00356782">
      <w:pPr>
        <w:pStyle w:val="BodyText2"/>
      </w:pPr>
      <w:r>
        <w:lastRenderedPageBreak/>
        <w:br/>
        <w:t>REMEDIATION</w:t>
      </w:r>
    </w:p>
    <w:sectPr w:rsidR="00042243" w:rsidRPr="00042243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B6BB1"/>
    <w:multiLevelType w:val="hybridMultilevel"/>
    <w:tmpl w:val="A22A8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195391"/>
    <w:rsid w:val="00272379"/>
    <w:rsid w:val="002845D6"/>
    <w:rsid w:val="002D487C"/>
    <w:rsid w:val="00320924"/>
    <w:rsid w:val="00356782"/>
    <w:rsid w:val="00385E16"/>
    <w:rsid w:val="00424F1D"/>
    <w:rsid w:val="00447A6E"/>
    <w:rsid w:val="00470B45"/>
    <w:rsid w:val="00483ED5"/>
    <w:rsid w:val="0053224F"/>
    <w:rsid w:val="005B4663"/>
    <w:rsid w:val="005D361E"/>
    <w:rsid w:val="006403ED"/>
    <w:rsid w:val="006C3D41"/>
    <w:rsid w:val="007E7F3E"/>
    <w:rsid w:val="00880CF7"/>
    <w:rsid w:val="00961AEB"/>
    <w:rsid w:val="00A41160"/>
    <w:rsid w:val="00A41278"/>
    <w:rsid w:val="00A96441"/>
    <w:rsid w:val="00AE6CFD"/>
    <w:rsid w:val="00B13D21"/>
    <w:rsid w:val="00B15EAE"/>
    <w:rsid w:val="00B322B5"/>
    <w:rsid w:val="00B91DDC"/>
    <w:rsid w:val="00B97298"/>
    <w:rsid w:val="00C01E01"/>
    <w:rsid w:val="00D464A8"/>
    <w:rsid w:val="00D803B9"/>
    <w:rsid w:val="00D841C3"/>
    <w:rsid w:val="00DF0AEF"/>
    <w:rsid w:val="00E27683"/>
    <w:rsid w:val="00E75AD2"/>
    <w:rsid w:val="00ED123D"/>
    <w:rsid w:val="00F1247E"/>
    <w:rsid w:val="00FA14FF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2023-09-25T10:13:00Z</dcterms:created>
  <dcterms:modified xsi:type="dcterms:W3CDTF">2023-09-25T11:11:00Z</dcterms:modified>
</cp:coreProperties>
</file>