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52779F7E" w:rsidR="00B45CDA" w:rsidRPr="00B45CDA" w:rsidRDefault="00C00E67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0E67">
        <w:rPr>
          <w:rFonts w:ascii="Times New Roman" w:hAnsi="Times New Roman" w:cs="Times New Roman"/>
          <w:sz w:val="32"/>
          <w:szCs w:val="32"/>
          <w:lang w:val="en-US"/>
        </w:rPr>
        <w:t>This lab contains an access control vulnerability where sensitive information is leaked in the body of a redirect response. The objective is to obtain the API key for the user 'carlos' and submit it as the solution.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52EC73C2" w14:textId="77777777" w:rsidR="00F46393" w:rsidRPr="00F46393" w:rsidRDefault="00F46393" w:rsidP="00F4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Log in to the application using the supplied credentials: wiener:peter.</w:t>
      </w:r>
    </w:p>
    <w:p w14:paraId="5421BF15" w14:textId="77777777" w:rsidR="00F46393" w:rsidRPr="00F46393" w:rsidRDefault="00F46393" w:rsidP="00F4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Navigate to your account page.</w:t>
      </w:r>
    </w:p>
    <w:p w14:paraId="2DAC5ECC" w14:textId="77777777" w:rsidR="00F46393" w:rsidRPr="00F46393" w:rsidRDefault="00F46393" w:rsidP="00F4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Send the account page request to Burp Repeater.</w:t>
      </w:r>
    </w:p>
    <w:p w14:paraId="48BD8D9A" w14:textId="77777777" w:rsidR="00F46393" w:rsidRPr="00F46393" w:rsidRDefault="00F46393" w:rsidP="00F4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In the Burp Repeater, modify the "id" parameter value to 'carlos'.</w:t>
      </w:r>
    </w:p>
    <w:p w14:paraId="2AEE3074" w14:textId="77777777" w:rsidR="00F46393" w:rsidRPr="00F46393" w:rsidRDefault="00F46393" w:rsidP="00F4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Analyze the response. Even if it redirects to the home page, check the response body for the API key that belongs to 'carlos'.</w:t>
      </w:r>
    </w:p>
    <w:p w14:paraId="2F6A2A70" w14:textId="6F066D50" w:rsidR="002E63A5" w:rsidRPr="00F46393" w:rsidRDefault="00F46393" w:rsidP="00F46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Extract and submit the discovered API key as the solution.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E9D023" w14:textId="435AB081" w:rsidR="00176A5E" w:rsidRPr="00176A5E" w:rsidRDefault="00F1542F" w:rsidP="002E63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A075991" w14:textId="30FC5DAA" w:rsidR="00176A5E" w:rsidRPr="00F46393" w:rsidRDefault="00F46393" w:rsidP="00F463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6393">
        <w:rPr>
          <w:rFonts w:ascii="Times New Roman" w:hAnsi="Times New Roman" w:cs="Times New Roman"/>
          <w:sz w:val="32"/>
          <w:szCs w:val="32"/>
          <w:lang w:val="en-US"/>
        </w:rPr>
        <w:t>The primary payload here involves changing the "id" parameter to target another user, in this case: id=carlos.</w:t>
      </w:r>
    </w:p>
    <w:p w14:paraId="65910835" w14:textId="77777777" w:rsidR="00F46393" w:rsidRDefault="00F46393" w:rsidP="00A23C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5FFF12" w14:textId="55AB3FB5" w:rsidR="00F1542F" w:rsidRDefault="00F1542F" w:rsidP="00A23C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2F44E2FC" w14:textId="57880CE0" w:rsidR="00F920B2" w:rsidRDefault="00F920B2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678F26" w14:textId="066C1173" w:rsidR="006F6B63" w:rsidRDefault="005E226A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226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AE62F6E" wp14:editId="4253C113">
            <wp:simplePos x="0" y="0"/>
            <wp:positionH relativeFrom="column">
              <wp:posOffset>381000</wp:posOffset>
            </wp:positionH>
            <wp:positionV relativeFrom="paragraph">
              <wp:posOffset>2540</wp:posOffset>
            </wp:positionV>
            <wp:extent cx="5887272" cy="1200318"/>
            <wp:effectExtent l="0" t="0" r="0" b="0"/>
            <wp:wrapTopAndBottom/>
            <wp:docPr id="14109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85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43F5D" w14:textId="6D5AF664" w:rsidR="0025005B" w:rsidRDefault="0025005B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141E3F" w14:textId="0D9FC542" w:rsidR="0025005B" w:rsidRDefault="005E226A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E226A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55F3CAF" wp14:editId="413BF2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448560"/>
            <wp:effectExtent l="0" t="0" r="2540" b="8890"/>
            <wp:wrapTopAndBottom/>
            <wp:docPr id="207022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296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8B55C" w14:textId="77777777" w:rsidR="0025005B" w:rsidRDefault="0025005B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86BBBB" w14:textId="11D91288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42568001" w14:textId="77777777" w:rsidR="00FB2A9D" w:rsidRPr="00FB2A9D" w:rsidRDefault="00FB2A9D" w:rsidP="00FB2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B2A9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Ensure Proper Access Control: </w:t>
      </w:r>
      <w:r w:rsidRPr="00FB2A9D">
        <w:rPr>
          <w:rFonts w:ascii="Times New Roman" w:hAnsi="Times New Roman" w:cs="Times New Roman"/>
          <w:sz w:val="32"/>
          <w:szCs w:val="32"/>
          <w:lang w:val="en-US"/>
        </w:rPr>
        <w:t>Implement access controls to verify that the logged-in user is authorized to view the requested information.</w:t>
      </w:r>
    </w:p>
    <w:p w14:paraId="0B797724" w14:textId="77777777" w:rsidR="00FB2A9D" w:rsidRPr="00FB2A9D" w:rsidRDefault="00FB2A9D" w:rsidP="00FB2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B2A9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Strip Response Bodies Before Redirects: </w:t>
      </w:r>
      <w:r w:rsidRPr="00FB2A9D">
        <w:rPr>
          <w:rFonts w:ascii="Times New Roman" w:hAnsi="Times New Roman" w:cs="Times New Roman"/>
          <w:sz w:val="32"/>
          <w:szCs w:val="32"/>
          <w:lang w:val="en-US"/>
        </w:rPr>
        <w:t>Ensure that response bodies containing sensitive data are emptied or stripped before sending a redirect header.</w:t>
      </w:r>
    </w:p>
    <w:p w14:paraId="4DDC4C36" w14:textId="77777777" w:rsidR="00FB2A9D" w:rsidRPr="00FB2A9D" w:rsidRDefault="00FB2A9D" w:rsidP="00FB2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B2A9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Audit and Monitor: </w:t>
      </w:r>
      <w:r w:rsidRPr="00FB2A9D">
        <w:rPr>
          <w:rFonts w:ascii="Times New Roman" w:hAnsi="Times New Roman" w:cs="Times New Roman"/>
          <w:sz w:val="32"/>
          <w:szCs w:val="32"/>
          <w:lang w:val="en-US"/>
        </w:rPr>
        <w:t>Regularly audit and monitor server responses to detect and rectify inadvertent data leaks.</w:t>
      </w:r>
    </w:p>
    <w:p w14:paraId="6B4C38BF" w14:textId="0B33EC58" w:rsidR="008A4194" w:rsidRPr="00FB2A9D" w:rsidRDefault="00FB2A9D" w:rsidP="00FB2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B2A9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Proper Error Handling: </w:t>
      </w:r>
      <w:r w:rsidRPr="00FB2A9D">
        <w:rPr>
          <w:rFonts w:ascii="Times New Roman" w:hAnsi="Times New Roman" w:cs="Times New Roman"/>
          <w:sz w:val="32"/>
          <w:szCs w:val="32"/>
          <w:lang w:val="en-US"/>
        </w:rPr>
        <w:t>Ensure that errors or unauthorized requests do not lead to the disclosure of sensitive data.</w:t>
      </w:r>
    </w:p>
    <w:sectPr w:rsidR="008A4194" w:rsidRPr="00FB2A9D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57BB0"/>
    <w:rsid w:val="001244E8"/>
    <w:rsid w:val="00130D51"/>
    <w:rsid w:val="00176A5E"/>
    <w:rsid w:val="001A0A23"/>
    <w:rsid w:val="001B7756"/>
    <w:rsid w:val="0025005B"/>
    <w:rsid w:val="00293288"/>
    <w:rsid w:val="002C100F"/>
    <w:rsid w:val="002E63A5"/>
    <w:rsid w:val="00320924"/>
    <w:rsid w:val="00354150"/>
    <w:rsid w:val="003733A7"/>
    <w:rsid w:val="00383D13"/>
    <w:rsid w:val="003C06B1"/>
    <w:rsid w:val="003F0262"/>
    <w:rsid w:val="003F7E1F"/>
    <w:rsid w:val="004A19AE"/>
    <w:rsid w:val="00511D1C"/>
    <w:rsid w:val="00560437"/>
    <w:rsid w:val="005753AC"/>
    <w:rsid w:val="005D2457"/>
    <w:rsid w:val="005E226A"/>
    <w:rsid w:val="006F6B63"/>
    <w:rsid w:val="0070035A"/>
    <w:rsid w:val="007307E9"/>
    <w:rsid w:val="00745E4E"/>
    <w:rsid w:val="007C4208"/>
    <w:rsid w:val="007C5559"/>
    <w:rsid w:val="0083775E"/>
    <w:rsid w:val="008724FE"/>
    <w:rsid w:val="00875564"/>
    <w:rsid w:val="008A4194"/>
    <w:rsid w:val="009D523C"/>
    <w:rsid w:val="009E794D"/>
    <w:rsid w:val="009F3985"/>
    <w:rsid w:val="00A140AD"/>
    <w:rsid w:val="00A23C2F"/>
    <w:rsid w:val="00A322BB"/>
    <w:rsid w:val="00B04E22"/>
    <w:rsid w:val="00B45CDA"/>
    <w:rsid w:val="00B57461"/>
    <w:rsid w:val="00B701E6"/>
    <w:rsid w:val="00B7025A"/>
    <w:rsid w:val="00B76040"/>
    <w:rsid w:val="00C00E67"/>
    <w:rsid w:val="00C15594"/>
    <w:rsid w:val="00C35085"/>
    <w:rsid w:val="00C93716"/>
    <w:rsid w:val="00CB6449"/>
    <w:rsid w:val="00CD34FF"/>
    <w:rsid w:val="00D31D05"/>
    <w:rsid w:val="00D66943"/>
    <w:rsid w:val="00D77F8B"/>
    <w:rsid w:val="00DB0731"/>
    <w:rsid w:val="00DE2394"/>
    <w:rsid w:val="00DE51FC"/>
    <w:rsid w:val="00DE71B8"/>
    <w:rsid w:val="00E3796A"/>
    <w:rsid w:val="00E44205"/>
    <w:rsid w:val="00E738BA"/>
    <w:rsid w:val="00E9774D"/>
    <w:rsid w:val="00E97A18"/>
    <w:rsid w:val="00EC6FE7"/>
    <w:rsid w:val="00F1542F"/>
    <w:rsid w:val="00F46393"/>
    <w:rsid w:val="00F55043"/>
    <w:rsid w:val="00F920B2"/>
    <w:rsid w:val="00FB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57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1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9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207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3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7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5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70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19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6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911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7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2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45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1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99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49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67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943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3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8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5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597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2023-10-08T13:52:00Z</dcterms:created>
  <dcterms:modified xsi:type="dcterms:W3CDTF">2023-10-08T13:57:00Z</dcterms:modified>
</cp:coreProperties>
</file>