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EAE26" w14:textId="3A25CAEB" w:rsidR="00320924" w:rsidRDefault="00F1542F" w:rsidP="0035415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1542F">
        <w:rPr>
          <w:rFonts w:ascii="Times New Roman" w:hAnsi="Times New Roman" w:cs="Times New Roman"/>
          <w:b/>
          <w:bCs/>
          <w:sz w:val="40"/>
          <w:szCs w:val="40"/>
          <w:lang w:val="en-US"/>
        </w:rPr>
        <w:t>SCENARIO</w:t>
      </w:r>
    </w:p>
    <w:p w14:paraId="06162822" w14:textId="1E2A6610" w:rsidR="00B45CDA" w:rsidRPr="00B45CDA" w:rsidRDefault="00797E07" w:rsidP="009E794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97E07">
        <w:rPr>
          <w:rFonts w:ascii="Times New Roman" w:hAnsi="Times New Roman" w:cs="Times New Roman"/>
          <w:sz w:val="32"/>
          <w:szCs w:val="32"/>
          <w:lang w:val="en-US"/>
        </w:rPr>
        <w:t>This lab has a user account page that displays the current user's existing password, prefilled in a masked input. The goal is to retrieve the administrator's password and then use it to delete the user '</w:t>
      </w:r>
      <w:proofErr w:type="spellStart"/>
      <w:r w:rsidRPr="00797E07">
        <w:rPr>
          <w:rFonts w:ascii="Times New Roman" w:hAnsi="Times New Roman" w:cs="Times New Roman"/>
          <w:sz w:val="32"/>
          <w:szCs w:val="32"/>
          <w:lang w:val="en-US"/>
        </w:rPr>
        <w:t>carlos</w:t>
      </w:r>
      <w:proofErr w:type="spellEnd"/>
      <w:r w:rsidRPr="00797E07">
        <w:rPr>
          <w:rFonts w:ascii="Times New Roman" w:hAnsi="Times New Roman" w:cs="Times New Roman"/>
          <w:sz w:val="32"/>
          <w:szCs w:val="32"/>
          <w:lang w:val="en-US"/>
        </w:rPr>
        <w:t xml:space="preserve">'. For testing purposes, you have access to your own account with the credentials: </w:t>
      </w:r>
      <w:proofErr w:type="spellStart"/>
      <w:proofErr w:type="gramStart"/>
      <w:r w:rsidRPr="00797E07">
        <w:rPr>
          <w:rFonts w:ascii="Times New Roman" w:hAnsi="Times New Roman" w:cs="Times New Roman"/>
          <w:sz w:val="32"/>
          <w:szCs w:val="32"/>
          <w:lang w:val="en-US"/>
        </w:rPr>
        <w:t>wiener:peter</w:t>
      </w:r>
      <w:proofErr w:type="spellEnd"/>
      <w:proofErr w:type="gramEnd"/>
      <w:r w:rsidRPr="00797E07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9311691" w14:textId="77777777" w:rsidR="00F1542F" w:rsidRDefault="00F1542F" w:rsidP="0035415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87917BB" w14:textId="14F9AB8C" w:rsidR="00F1542F" w:rsidRDefault="00F1542F" w:rsidP="0035415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PROCEDURE</w:t>
      </w:r>
    </w:p>
    <w:p w14:paraId="35CDF85C" w14:textId="77777777" w:rsidR="00797E07" w:rsidRPr="00797E07" w:rsidRDefault="00797E07" w:rsidP="00797E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97E07">
        <w:rPr>
          <w:rFonts w:ascii="Times New Roman" w:hAnsi="Times New Roman" w:cs="Times New Roman"/>
          <w:sz w:val="32"/>
          <w:szCs w:val="32"/>
          <w:lang w:val="en-US"/>
        </w:rPr>
        <w:t xml:space="preserve">Log in to the application using the provided credentials: </w:t>
      </w:r>
      <w:proofErr w:type="spellStart"/>
      <w:proofErr w:type="gramStart"/>
      <w:r w:rsidRPr="00797E07">
        <w:rPr>
          <w:rFonts w:ascii="Times New Roman" w:hAnsi="Times New Roman" w:cs="Times New Roman"/>
          <w:sz w:val="32"/>
          <w:szCs w:val="32"/>
          <w:lang w:val="en-US"/>
        </w:rPr>
        <w:t>wiener:peter</w:t>
      </w:r>
      <w:proofErr w:type="spellEnd"/>
      <w:proofErr w:type="gramEnd"/>
      <w:r w:rsidRPr="00797E07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9BDA8FB" w14:textId="77777777" w:rsidR="00797E07" w:rsidRPr="00797E07" w:rsidRDefault="00797E07" w:rsidP="00797E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97E07">
        <w:rPr>
          <w:rFonts w:ascii="Times New Roman" w:hAnsi="Times New Roman" w:cs="Times New Roman"/>
          <w:sz w:val="32"/>
          <w:szCs w:val="32"/>
          <w:lang w:val="en-US"/>
        </w:rPr>
        <w:t>Once logged in, navigate to the user account page.</w:t>
      </w:r>
    </w:p>
    <w:p w14:paraId="3C086A91" w14:textId="77777777" w:rsidR="00797E07" w:rsidRPr="00797E07" w:rsidRDefault="00797E07" w:rsidP="00797E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97E07">
        <w:rPr>
          <w:rFonts w:ascii="Times New Roman" w:hAnsi="Times New Roman" w:cs="Times New Roman"/>
          <w:sz w:val="32"/>
          <w:szCs w:val="32"/>
          <w:lang w:val="en-US"/>
        </w:rPr>
        <w:t>In the address bar, modify the "id" parameter to target the 'administrator' instead of your own user ID.</w:t>
      </w:r>
    </w:p>
    <w:p w14:paraId="29ED1E29" w14:textId="77777777" w:rsidR="00797E07" w:rsidRPr="00797E07" w:rsidRDefault="00797E07" w:rsidP="00797E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97E07">
        <w:rPr>
          <w:rFonts w:ascii="Times New Roman" w:hAnsi="Times New Roman" w:cs="Times New Roman"/>
          <w:sz w:val="32"/>
          <w:szCs w:val="32"/>
          <w:lang w:val="en-US"/>
        </w:rPr>
        <w:t>Intercept the response using Burp Suite or a similar proxy tool.</w:t>
      </w:r>
    </w:p>
    <w:p w14:paraId="08AACA70" w14:textId="77777777" w:rsidR="00797E07" w:rsidRPr="00797E07" w:rsidRDefault="00797E07" w:rsidP="00797E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97E07">
        <w:rPr>
          <w:rFonts w:ascii="Times New Roman" w:hAnsi="Times New Roman" w:cs="Times New Roman"/>
          <w:sz w:val="32"/>
          <w:szCs w:val="32"/>
          <w:lang w:val="en-US"/>
        </w:rPr>
        <w:t>Observe the response, specifically noting the leaked administrator's password.</w:t>
      </w:r>
    </w:p>
    <w:p w14:paraId="1B24DF5D" w14:textId="77777777" w:rsidR="00797E07" w:rsidRPr="00797E07" w:rsidRDefault="00797E07" w:rsidP="00797E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97E07">
        <w:rPr>
          <w:rFonts w:ascii="Times New Roman" w:hAnsi="Times New Roman" w:cs="Times New Roman"/>
          <w:sz w:val="32"/>
          <w:szCs w:val="32"/>
          <w:lang w:val="en-US"/>
        </w:rPr>
        <w:t>Using the retrieved administrator password, log in as the administrator.</w:t>
      </w:r>
    </w:p>
    <w:p w14:paraId="2F6A2A70" w14:textId="079568A1" w:rsidR="002E63A5" w:rsidRPr="00797E07" w:rsidRDefault="00797E07" w:rsidP="00797E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97E07">
        <w:rPr>
          <w:rFonts w:ascii="Times New Roman" w:hAnsi="Times New Roman" w:cs="Times New Roman"/>
          <w:sz w:val="32"/>
          <w:szCs w:val="32"/>
          <w:lang w:val="en-US"/>
        </w:rPr>
        <w:t>Navigate to the user management or relevant section and delete the user '</w:t>
      </w:r>
      <w:proofErr w:type="spellStart"/>
      <w:r w:rsidRPr="00797E07">
        <w:rPr>
          <w:rFonts w:ascii="Times New Roman" w:hAnsi="Times New Roman" w:cs="Times New Roman"/>
          <w:sz w:val="32"/>
          <w:szCs w:val="32"/>
          <w:lang w:val="en-US"/>
        </w:rPr>
        <w:t>carlos</w:t>
      </w:r>
      <w:proofErr w:type="spellEnd"/>
      <w:r w:rsidRPr="00797E07">
        <w:rPr>
          <w:rFonts w:ascii="Times New Roman" w:hAnsi="Times New Roman" w:cs="Times New Roman"/>
          <w:sz w:val="32"/>
          <w:szCs w:val="32"/>
          <w:lang w:val="en-US"/>
        </w:rPr>
        <w:t>'.</w:t>
      </w:r>
    </w:p>
    <w:p w14:paraId="06D82966" w14:textId="77777777" w:rsidR="00F1542F" w:rsidRDefault="00F1542F" w:rsidP="0035415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7E9D023" w14:textId="35256122" w:rsidR="00176A5E" w:rsidRPr="00176A5E" w:rsidRDefault="00F1542F" w:rsidP="002E63A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PAYLOAD</w:t>
      </w:r>
    </w:p>
    <w:p w14:paraId="5960DCEB" w14:textId="77777777" w:rsidR="00797E07" w:rsidRDefault="00797E07" w:rsidP="00797E0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E6AD9E2" wp14:editId="713A8D1E">
            <wp:simplePos x="0" y="0"/>
            <wp:positionH relativeFrom="margin">
              <wp:posOffset>742950</wp:posOffset>
            </wp:positionH>
            <wp:positionV relativeFrom="paragraph">
              <wp:posOffset>1126490</wp:posOffset>
            </wp:positionV>
            <wp:extent cx="4876800" cy="2812415"/>
            <wp:effectExtent l="0" t="0" r="0" b="6985"/>
            <wp:wrapTopAndBottom/>
            <wp:docPr id="1075723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2313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6393" w:rsidRPr="00F46393">
        <w:rPr>
          <w:rFonts w:ascii="Times New Roman" w:hAnsi="Times New Roman" w:cs="Times New Roman"/>
          <w:sz w:val="32"/>
          <w:szCs w:val="32"/>
          <w:lang w:val="en-US"/>
        </w:rPr>
        <w:t>The primary payload here involves changing the "id" parameter to target another user, in this case: id=</w:t>
      </w:r>
      <w:proofErr w:type="spellStart"/>
      <w:r w:rsidR="00F46393" w:rsidRPr="00F46393">
        <w:rPr>
          <w:rFonts w:ascii="Times New Roman" w:hAnsi="Times New Roman" w:cs="Times New Roman"/>
          <w:sz w:val="32"/>
          <w:szCs w:val="32"/>
          <w:lang w:val="en-US"/>
        </w:rPr>
        <w:t>carlos</w:t>
      </w:r>
      <w:proofErr w:type="spellEnd"/>
      <w:r w:rsidR="00F46393" w:rsidRPr="00F4639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635FFF12" w14:textId="6E449DA6" w:rsidR="00F1542F" w:rsidRPr="00797E07" w:rsidRDefault="00F1542F" w:rsidP="00797E0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PROOF OF CONCEPT</w:t>
      </w:r>
    </w:p>
    <w:p w14:paraId="4FA8B55C" w14:textId="6F88E5DA" w:rsidR="0025005B" w:rsidRDefault="00797E07" w:rsidP="0035052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01F46E1" wp14:editId="6E90FB97">
            <wp:simplePos x="0" y="0"/>
            <wp:positionH relativeFrom="margin">
              <wp:posOffset>762000</wp:posOffset>
            </wp:positionH>
            <wp:positionV relativeFrom="paragraph">
              <wp:posOffset>0</wp:posOffset>
            </wp:positionV>
            <wp:extent cx="5133975" cy="3144520"/>
            <wp:effectExtent l="0" t="0" r="9525" b="0"/>
            <wp:wrapTopAndBottom/>
            <wp:docPr id="1047156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5679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86BBBB" w14:textId="11D91288" w:rsidR="00F1542F" w:rsidRDefault="00F1542F" w:rsidP="0035415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REMEDIATION</w:t>
      </w:r>
    </w:p>
    <w:p w14:paraId="60298D95" w14:textId="77777777" w:rsidR="00995578" w:rsidRPr="00995578" w:rsidRDefault="00995578" w:rsidP="009955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9557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Avoid Displaying Sensitive Information: </w:t>
      </w:r>
      <w:r w:rsidRPr="00995578">
        <w:rPr>
          <w:rFonts w:ascii="Times New Roman" w:hAnsi="Times New Roman" w:cs="Times New Roman"/>
          <w:sz w:val="32"/>
          <w:szCs w:val="32"/>
          <w:lang w:val="en-US"/>
        </w:rPr>
        <w:t>Passwords, even if masked, should not be displayed in user interfaces.</w:t>
      </w:r>
    </w:p>
    <w:p w14:paraId="3529792D" w14:textId="77777777" w:rsidR="00995578" w:rsidRPr="00995578" w:rsidRDefault="00995578" w:rsidP="009955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9557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Implement Proper Authorization Checks: </w:t>
      </w:r>
      <w:r w:rsidRPr="00995578">
        <w:rPr>
          <w:rFonts w:ascii="Times New Roman" w:hAnsi="Times New Roman" w:cs="Times New Roman"/>
          <w:sz w:val="32"/>
          <w:szCs w:val="32"/>
          <w:lang w:val="en-US"/>
        </w:rPr>
        <w:t>Ensure that users can only access and modify their own account details and not those of others by merely changing parameters.</w:t>
      </w:r>
    </w:p>
    <w:p w14:paraId="131A8A58" w14:textId="77777777" w:rsidR="00995578" w:rsidRPr="00995578" w:rsidRDefault="00995578" w:rsidP="009955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9557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Encrypt or Hash Passwords: </w:t>
      </w:r>
      <w:r w:rsidRPr="00995578">
        <w:rPr>
          <w:rFonts w:ascii="Times New Roman" w:hAnsi="Times New Roman" w:cs="Times New Roman"/>
          <w:sz w:val="32"/>
          <w:szCs w:val="32"/>
          <w:lang w:val="en-US"/>
        </w:rPr>
        <w:t>If for any reason a password must be displayed or transmitted, it should be encrypted or hashed, and the original should never be retrievable.</w:t>
      </w:r>
    </w:p>
    <w:p w14:paraId="6B4C38BF" w14:textId="5B777DB6" w:rsidR="008A4194" w:rsidRPr="00FB2A9D" w:rsidRDefault="00995578" w:rsidP="009955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9557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Implement Parameterized Queries: </w:t>
      </w:r>
      <w:r w:rsidRPr="00995578">
        <w:rPr>
          <w:rFonts w:ascii="Times New Roman" w:hAnsi="Times New Roman" w:cs="Times New Roman"/>
          <w:sz w:val="32"/>
          <w:szCs w:val="32"/>
          <w:lang w:val="en-US"/>
        </w:rPr>
        <w:t>This helps in preventing unauthorized data access or manipulation.</w:t>
      </w:r>
    </w:p>
    <w:sectPr w:rsidR="008A4194" w:rsidRPr="00FB2A9D" w:rsidSect="003541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617A"/>
    <w:multiLevelType w:val="hybridMultilevel"/>
    <w:tmpl w:val="34002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E73A2"/>
    <w:multiLevelType w:val="hybridMultilevel"/>
    <w:tmpl w:val="3E2A2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447D2"/>
    <w:multiLevelType w:val="hybridMultilevel"/>
    <w:tmpl w:val="DF6EF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035431">
    <w:abstractNumId w:val="2"/>
  </w:num>
  <w:num w:numId="2" w16cid:durableId="1324626187">
    <w:abstractNumId w:val="1"/>
  </w:num>
  <w:num w:numId="3" w16cid:durableId="673924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56"/>
    <w:rsid w:val="00023B59"/>
    <w:rsid w:val="00057BB0"/>
    <w:rsid w:val="001244E8"/>
    <w:rsid w:val="00130D51"/>
    <w:rsid w:val="00176A5E"/>
    <w:rsid w:val="001A0A23"/>
    <w:rsid w:val="001B7756"/>
    <w:rsid w:val="0025005B"/>
    <w:rsid w:val="00293288"/>
    <w:rsid w:val="002C100F"/>
    <w:rsid w:val="002E63A5"/>
    <w:rsid w:val="00320924"/>
    <w:rsid w:val="00350524"/>
    <w:rsid w:val="00354150"/>
    <w:rsid w:val="003733A7"/>
    <w:rsid w:val="00383D13"/>
    <w:rsid w:val="003C06B1"/>
    <w:rsid w:val="003F0262"/>
    <w:rsid w:val="003F7E1F"/>
    <w:rsid w:val="004A19AE"/>
    <w:rsid w:val="004E245B"/>
    <w:rsid w:val="00511D1C"/>
    <w:rsid w:val="00560437"/>
    <w:rsid w:val="005753AC"/>
    <w:rsid w:val="005D2457"/>
    <w:rsid w:val="005E226A"/>
    <w:rsid w:val="006F6B63"/>
    <w:rsid w:val="0070035A"/>
    <w:rsid w:val="007307E9"/>
    <w:rsid w:val="00745E4E"/>
    <w:rsid w:val="00797E07"/>
    <w:rsid w:val="007C4208"/>
    <w:rsid w:val="007C5559"/>
    <w:rsid w:val="00822239"/>
    <w:rsid w:val="0083775E"/>
    <w:rsid w:val="008724FE"/>
    <w:rsid w:val="00875564"/>
    <w:rsid w:val="008A4194"/>
    <w:rsid w:val="00995578"/>
    <w:rsid w:val="009D523C"/>
    <w:rsid w:val="009E794D"/>
    <w:rsid w:val="009F3985"/>
    <w:rsid w:val="00A140AD"/>
    <w:rsid w:val="00A23C2F"/>
    <w:rsid w:val="00A322BB"/>
    <w:rsid w:val="00B04E22"/>
    <w:rsid w:val="00B45CDA"/>
    <w:rsid w:val="00B57461"/>
    <w:rsid w:val="00B701E6"/>
    <w:rsid w:val="00B7025A"/>
    <w:rsid w:val="00B76040"/>
    <w:rsid w:val="00C00E67"/>
    <w:rsid w:val="00C15594"/>
    <w:rsid w:val="00C35085"/>
    <w:rsid w:val="00C93716"/>
    <w:rsid w:val="00CB6449"/>
    <w:rsid w:val="00CD34FF"/>
    <w:rsid w:val="00D31D05"/>
    <w:rsid w:val="00D66943"/>
    <w:rsid w:val="00D77F8B"/>
    <w:rsid w:val="00DB0731"/>
    <w:rsid w:val="00DE2394"/>
    <w:rsid w:val="00DE51FC"/>
    <w:rsid w:val="00DE71B8"/>
    <w:rsid w:val="00E3796A"/>
    <w:rsid w:val="00E44205"/>
    <w:rsid w:val="00E738BA"/>
    <w:rsid w:val="00E9774D"/>
    <w:rsid w:val="00E97A18"/>
    <w:rsid w:val="00EC6FE7"/>
    <w:rsid w:val="00F1542F"/>
    <w:rsid w:val="00F46393"/>
    <w:rsid w:val="00F55043"/>
    <w:rsid w:val="00F920B2"/>
    <w:rsid w:val="00FB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D7B5B"/>
  <w15:chartTrackingRefBased/>
  <w15:docId w15:val="{6BB605A2-857C-4AB4-8F2A-19A17D10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51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85726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0106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2296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216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752074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933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977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2536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917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17092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5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85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41991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81935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849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767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49117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881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970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70254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452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04116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0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4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3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79963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54998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5672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06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899438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437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183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63521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25972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0686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9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9</cp:revision>
  <dcterms:created xsi:type="dcterms:W3CDTF">2023-10-08T13:58:00Z</dcterms:created>
  <dcterms:modified xsi:type="dcterms:W3CDTF">2023-10-08T14:02:00Z</dcterms:modified>
</cp:coreProperties>
</file>