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08D6434A" w:rsidR="00097F65" w:rsidRPr="00BC5395" w:rsidRDefault="00AF066C" w:rsidP="00BC5395">
      <w:pPr>
        <w:rPr>
          <w:rFonts w:ascii="Times New Roman" w:hAnsi="Times New Roman" w:cs="Times New Roman"/>
          <w:sz w:val="32"/>
          <w:szCs w:val="32"/>
        </w:rPr>
      </w:pPr>
      <w:r w:rsidRPr="00AF066C">
        <w:rPr>
          <w:rFonts w:ascii="Times New Roman" w:hAnsi="Times New Roman" w:cs="Times New Roman"/>
          <w:sz w:val="32"/>
          <w:szCs w:val="32"/>
        </w:rPr>
        <w:t>The application inadvertently allows unauthorized users to gain access to administrative functions, revealing sensitive functionalities. The objective is to navigate to the admin panel and delete the user named '</w:t>
      </w:r>
      <w:proofErr w:type="spellStart"/>
      <w:r w:rsidRPr="00AF066C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AF066C">
        <w:rPr>
          <w:rFonts w:ascii="Times New Roman" w:hAnsi="Times New Roman" w:cs="Times New Roman"/>
          <w:sz w:val="32"/>
          <w:szCs w:val="32"/>
        </w:rPr>
        <w:t>'.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2C3CDDFC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Initialize the lab and navigate to Burp's "Target" &gt; "Site map" tab.</w:t>
      </w:r>
    </w:p>
    <w:p w14:paraId="361CCFE9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Use the content discovery tool to explore hidden paths within the application domain.</w:t>
      </w:r>
    </w:p>
    <w:p w14:paraId="0A60DC70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Identify the /admin route. Attempting direct access yields no results.</w:t>
      </w:r>
    </w:p>
    <w:p w14:paraId="40F57068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Register on the application, using a patterned email address, ensuring it resembles an employee email.</w:t>
      </w:r>
    </w:p>
    <w:p w14:paraId="22E616B5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Validate the email registration by accessing the provided email client.</w:t>
      </w:r>
    </w:p>
    <w:p w14:paraId="7001D7D2" w14:textId="77777777" w:rsidR="007A1223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Post-confirmation, log in using the newly registered account. Find that the admin panel is now accessible.</w:t>
      </w:r>
    </w:p>
    <w:p w14:paraId="1D103C3A" w14:textId="7F886C3C" w:rsidR="00BC5395" w:rsidRPr="007A1223" w:rsidRDefault="007A1223" w:rsidP="007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>Access the admin panel and proceed to delete the user '</w:t>
      </w:r>
      <w:proofErr w:type="spellStart"/>
      <w:r w:rsidRPr="007A1223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7A1223">
        <w:rPr>
          <w:rFonts w:ascii="Times New Roman" w:hAnsi="Times New Roman" w:cs="Times New Roman"/>
          <w:sz w:val="32"/>
          <w:szCs w:val="32"/>
        </w:rPr>
        <w:t>'.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2C9D79A8" w:rsidR="00BC5395" w:rsidRPr="00BC5395" w:rsidRDefault="007A1223" w:rsidP="00BC5395">
      <w:pPr>
        <w:rPr>
          <w:rFonts w:ascii="Times New Roman" w:hAnsi="Times New Roman" w:cs="Times New Roman"/>
          <w:sz w:val="32"/>
          <w:szCs w:val="32"/>
        </w:rPr>
      </w:pPr>
      <w:r w:rsidRPr="007A1223">
        <w:rPr>
          <w:rFonts w:ascii="Times New Roman" w:hAnsi="Times New Roman" w:cs="Times New Roman"/>
          <w:sz w:val="32"/>
          <w:szCs w:val="32"/>
        </w:rPr>
        <w:t xml:space="preserve">User registration with an email pattern: </w:t>
      </w:r>
      <w:proofErr w:type="spellStart"/>
      <w:r w:rsidRPr="007A1223">
        <w:rPr>
          <w:rFonts w:ascii="Times New Roman" w:hAnsi="Times New Roman" w:cs="Times New Roman"/>
          <w:sz w:val="32"/>
          <w:szCs w:val="32"/>
        </w:rPr>
        <w:t>patternedstring@dontwannacry.com.domainname</w:t>
      </w:r>
      <w:proofErr w:type="spellEnd"/>
    </w:p>
    <w:p w14:paraId="319F7DED" w14:textId="3050E64B" w:rsidR="00BC5395" w:rsidRDefault="009956DD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6B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DF4DBBD" wp14:editId="2A9F90EE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3000375" cy="2847975"/>
            <wp:effectExtent l="0" t="0" r="9525" b="9525"/>
            <wp:wrapTopAndBottom/>
            <wp:docPr id="2236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260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2"/>
                    <a:stretch/>
                  </pic:blipFill>
                  <pic:spPr bwMode="auto">
                    <a:xfrm>
                      <a:off x="0" y="0"/>
                      <a:ext cx="30003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12E3F5C8" w14:textId="2C3F2628" w:rsidR="00A243C7" w:rsidRDefault="009956DD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4B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A7830D8" wp14:editId="663FABE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00675" cy="2155825"/>
            <wp:effectExtent l="0" t="0" r="9525" b="0"/>
            <wp:wrapTopAndBottom/>
            <wp:docPr id="17205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11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1F2C6" w14:textId="1B5F25F0" w:rsidR="00097F65" w:rsidRDefault="00097F65" w:rsidP="00A414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0342A069" w14:textId="1F969F0A" w:rsidR="006823E0" w:rsidRPr="006823E0" w:rsidRDefault="006823E0" w:rsidP="00682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823E0">
        <w:rPr>
          <w:rFonts w:ascii="Times New Roman" w:hAnsi="Times New Roman" w:cs="Times New Roman"/>
          <w:b/>
          <w:bCs/>
          <w:sz w:val="32"/>
          <w:szCs w:val="32"/>
        </w:rPr>
        <w:t>Role-Based Access Control:</w:t>
      </w:r>
      <w:r w:rsidRPr="006823E0">
        <w:rPr>
          <w:rFonts w:ascii="Times New Roman" w:hAnsi="Times New Roman" w:cs="Times New Roman"/>
          <w:sz w:val="32"/>
          <w:szCs w:val="32"/>
        </w:rPr>
        <w:t xml:space="preserve"> Implement strict role-based access controls ensuring users can only access areas they're authorized for.</w:t>
      </w:r>
    </w:p>
    <w:p w14:paraId="2E10934B" w14:textId="6A1D4CD5" w:rsidR="006823E0" w:rsidRPr="006823E0" w:rsidRDefault="006823E0" w:rsidP="00682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823E0">
        <w:rPr>
          <w:rFonts w:ascii="Times New Roman" w:hAnsi="Times New Roman" w:cs="Times New Roman"/>
          <w:b/>
          <w:bCs/>
          <w:sz w:val="32"/>
          <w:szCs w:val="32"/>
        </w:rPr>
        <w:t>Email Validation:</w:t>
      </w:r>
      <w:r w:rsidRPr="006823E0">
        <w:rPr>
          <w:rFonts w:ascii="Times New Roman" w:hAnsi="Times New Roman" w:cs="Times New Roman"/>
          <w:sz w:val="32"/>
          <w:szCs w:val="32"/>
        </w:rPr>
        <w:t xml:space="preserve"> Ensure only valid corporate email addresses have access to sensitive functionalities.</w:t>
      </w:r>
    </w:p>
    <w:p w14:paraId="1DE566F9" w14:textId="3A11C52A" w:rsidR="00BC5395" w:rsidRPr="008F2952" w:rsidRDefault="006823E0" w:rsidP="00682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823E0">
        <w:rPr>
          <w:rFonts w:ascii="Times New Roman" w:hAnsi="Times New Roman" w:cs="Times New Roman"/>
          <w:b/>
          <w:bCs/>
          <w:sz w:val="32"/>
          <w:szCs w:val="32"/>
        </w:rPr>
        <w:t>Monitoring &amp; Alerts:</w:t>
      </w:r>
      <w:r w:rsidRPr="006823E0">
        <w:rPr>
          <w:rFonts w:ascii="Times New Roman" w:hAnsi="Times New Roman" w:cs="Times New Roman"/>
          <w:sz w:val="32"/>
          <w:szCs w:val="32"/>
        </w:rPr>
        <w:t xml:space="preserve"> Implement systems to detect and alert on unauthorized access attempts or suspicious </w:t>
      </w:r>
      <w:r w:rsidR="002D2E04" w:rsidRPr="006823E0">
        <w:rPr>
          <w:rFonts w:ascii="Times New Roman" w:hAnsi="Times New Roman" w:cs="Times New Roman"/>
          <w:sz w:val="32"/>
          <w:szCs w:val="32"/>
        </w:rPr>
        <w:t>behaviours</w:t>
      </w:r>
      <w:r w:rsidRPr="006823E0">
        <w:rPr>
          <w:rFonts w:ascii="Times New Roman" w:hAnsi="Times New Roman" w:cs="Times New Roman"/>
          <w:sz w:val="32"/>
          <w:szCs w:val="32"/>
        </w:rPr>
        <w:t>.</w:t>
      </w:r>
    </w:p>
    <w:sectPr w:rsidR="00BC5395" w:rsidRPr="008F2952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1F1"/>
    <w:multiLevelType w:val="hybridMultilevel"/>
    <w:tmpl w:val="A9804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2875"/>
    <w:multiLevelType w:val="hybridMultilevel"/>
    <w:tmpl w:val="3DCE9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09729">
    <w:abstractNumId w:val="0"/>
  </w:num>
  <w:num w:numId="2" w16cid:durableId="104290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97F65"/>
    <w:rsid w:val="002D2E04"/>
    <w:rsid w:val="00320924"/>
    <w:rsid w:val="003546B9"/>
    <w:rsid w:val="00596327"/>
    <w:rsid w:val="006823E0"/>
    <w:rsid w:val="006A382A"/>
    <w:rsid w:val="006E1B6C"/>
    <w:rsid w:val="00741263"/>
    <w:rsid w:val="007A1223"/>
    <w:rsid w:val="008F2952"/>
    <w:rsid w:val="009956DD"/>
    <w:rsid w:val="00A243C7"/>
    <w:rsid w:val="00A414B9"/>
    <w:rsid w:val="00AF066C"/>
    <w:rsid w:val="00BC5395"/>
    <w:rsid w:val="00C725DA"/>
    <w:rsid w:val="00CF46E1"/>
    <w:rsid w:val="00EF053C"/>
    <w:rsid w:val="00F37FD1"/>
    <w:rsid w:val="00F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2023-10-08T17:31:00Z</dcterms:created>
  <dcterms:modified xsi:type="dcterms:W3CDTF">2023-10-08T17:54:00Z</dcterms:modified>
</cp:coreProperties>
</file>