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B59E" w14:textId="4D5AEAC0" w:rsidR="00320924" w:rsidRDefault="00C44B4B" w:rsidP="00C44B4B">
      <w:pPr>
        <w:pStyle w:val="Title"/>
      </w:pPr>
      <w:r w:rsidRPr="00C44B4B">
        <w:t>SCENARIO</w:t>
      </w:r>
    </w:p>
    <w:p w14:paraId="17BDD281" w14:textId="2DEC4E65" w:rsidR="00C44B4B" w:rsidRPr="00FB6175" w:rsidRDefault="00242385" w:rsidP="00242385">
      <w:pPr>
        <w:pStyle w:val="BodyText"/>
      </w:pPr>
      <w:r>
        <w:t xml:space="preserve">The application possesses a NoSQL Injection Vulnerability </w:t>
      </w:r>
      <w:r w:rsidR="006A0F9F">
        <w:t xml:space="preserve">and </w:t>
      </w:r>
      <w:r w:rsidR="006A0F9F" w:rsidRPr="006A0F9F">
        <w:t>is powered by a MongoDB NoSQL database</w:t>
      </w:r>
      <w:r w:rsidR="006A0F9F">
        <w:t xml:space="preserve">. </w:t>
      </w:r>
      <w:r>
        <w:t xml:space="preserve">We will try to exploit the vulnerability in order to </w:t>
      </w:r>
      <w:r w:rsidR="00143B69">
        <w:t xml:space="preserve">gain administrator privileges </w:t>
      </w:r>
      <w:r w:rsidR="00143B69" w:rsidRPr="00143B69">
        <w:t>using MongoDB operators</w:t>
      </w:r>
      <w:r>
        <w:t>.</w:t>
      </w:r>
    </w:p>
    <w:p w14:paraId="2FA426E3" w14:textId="77777777" w:rsidR="00C44B4B" w:rsidRDefault="00C44B4B" w:rsidP="00445457">
      <w:pPr>
        <w:jc w:val="center"/>
        <w:rPr>
          <w:rFonts w:ascii="Times New Roman" w:hAnsi="Times New Roman" w:cs="Times New Roman"/>
          <w:b/>
          <w:bCs/>
          <w:sz w:val="40"/>
          <w:szCs w:val="40"/>
        </w:rPr>
      </w:pPr>
    </w:p>
    <w:p w14:paraId="608A6EF3" w14:textId="79DA2225"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610E634" w14:textId="2977099C" w:rsidR="00C44B4B" w:rsidRDefault="0081753D"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w:t>
      </w:r>
      <w:r w:rsidR="00842101">
        <w:rPr>
          <w:rFonts w:ascii="Times New Roman" w:hAnsi="Times New Roman" w:cs="Times New Roman"/>
          <w:sz w:val="32"/>
          <w:szCs w:val="32"/>
        </w:rPr>
        <w:t>navigate to the user login page</w:t>
      </w:r>
      <w:r>
        <w:rPr>
          <w:rFonts w:ascii="Times New Roman" w:hAnsi="Times New Roman" w:cs="Times New Roman"/>
          <w:sz w:val="32"/>
          <w:szCs w:val="32"/>
        </w:rPr>
        <w:t>.</w:t>
      </w:r>
    </w:p>
    <w:p w14:paraId="2BA2BDE6" w14:textId="12D80798" w:rsidR="00AD12C2" w:rsidRDefault="003D3010"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Login using the given credentials</w:t>
      </w:r>
      <w:r w:rsidR="00AD12C2">
        <w:rPr>
          <w:rFonts w:ascii="Times New Roman" w:hAnsi="Times New Roman" w:cs="Times New Roman"/>
          <w:sz w:val="32"/>
          <w:szCs w:val="32"/>
        </w:rPr>
        <w:t>.</w:t>
      </w:r>
    </w:p>
    <w:p w14:paraId="4F852BB3" w14:textId="008577C3" w:rsidR="009161FC" w:rsidRDefault="009161FC"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the following testcases:</w:t>
      </w:r>
    </w:p>
    <w:p w14:paraId="6ECD0B67" w14:textId="55685189"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Change the value of the username parameter from "wiener" to {"$ne":""}, then send the request.</w:t>
      </w:r>
    </w:p>
    <w:p w14:paraId="1F6778B3" w14:textId="7D424C46"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Change the value of the username parameter from {"$ne":""} to {"$regex":"</w:t>
      </w:r>
      <w:proofErr w:type="spellStart"/>
      <w:proofErr w:type="gramStart"/>
      <w:r w:rsidRPr="009161FC">
        <w:rPr>
          <w:rFonts w:ascii="Times New Roman" w:hAnsi="Times New Roman" w:cs="Times New Roman"/>
          <w:sz w:val="32"/>
          <w:szCs w:val="32"/>
        </w:rPr>
        <w:t>wien</w:t>
      </w:r>
      <w:proofErr w:type="spellEnd"/>
      <w:r w:rsidRPr="009161FC">
        <w:rPr>
          <w:rFonts w:ascii="Times New Roman" w:hAnsi="Times New Roman" w:cs="Times New Roman"/>
          <w:sz w:val="32"/>
          <w:szCs w:val="32"/>
        </w:rPr>
        <w:t>.*</w:t>
      </w:r>
      <w:proofErr w:type="gramEnd"/>
      <w:r w:rsidRPr="009161FC">
        <w:rPr>
          <w:rFonts w:ascii="Times New Roman" w:hAnsi="Times New Roman" w:cs="Times New Roman"/>
          <w:sz w:val="32"/>
          <w:szCs w:val="32"/>
        </w:rPr>
        <w:t>"}, then send the request.</w:t>
      </w:r>
    </w:p>
    <w:p w14:paraId="49EB6240" w14:textId="4301C893"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With the username parameter set to {"$ne":""}, change the value of the password parameter from "peter" to {"$ne":""}, then send the request again</w:t>
      </w:r>
      <w:r>
        <w:rPr>
          <w:rFonts w:ascii="Times New Roman" w:hAnsi="Times New Roman" w:cs="Times New Roman"/>
          <w:sz w:val="32"/>
          <w:szCs w:val="32"/>
        </w:rPr>
        <w:t>.</w:t>
      </w:r>
    </w:p>
    <w:p w14:paraId="4AB15020" w14:textId="55419255" w:rsidR="009161FC" w:rsidRDefault="003C7D28" w:rsidP="00916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Based on the responses of the above requests we will craft a Payload and will try to inject it into the username and password field</w:t>
      </w:r>
      <w:r w:rsidR="006026C4">
        <w:rPr>
          <w:rFonts w:ascii="Times New Roman" w:hAnsi="Times New Roman" w:cs="Times New Roman"/>
          <w:sz w:val="32"/>
          <w:szCs w:val="32"/>
        </w:rPr>
        <w:t xml:space="preserve"> as mentioned in Payload 1 and Payload 2</w:t>
      </w:r>
      <w:r>
        <w:rPr>
          <w:rFonts w:ascii="Times New Roman" w:hAnsi="Times New Roman" w:cs="Times New Roman"/>
          <w:sz w:val="32"/>
          <w:szCs w:val="32"/>
        </w:rPr>
        <w:t>.</w:t>
      </w:r>
    </w:p>
    <w:p w14:paraId="0F2B56FA" w14:textId="545291E2" w:rsidR="003A0697" w:rsidRPr="009161FC" w:rsidRDefault="003A0697" w:rsidP="00916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right click on the response and select Show in browser and we’ve got access to the administrator panel.</w:t>
      </w:r>
    </w:p>
    <w:p w14:paraId="1A2F94CE" w14:textId="77777777" w:rsidR="00C44B4B" w:rsidRDefault="00C44B4B" w:rsidP="00445457">
      <w:pPr>
        <w:jc w:val="center"/>
        <w:rPr>
          <w:rFonts w:ascii="Times New Roman" w:hAnsi="Times New Roman" w:cs="Times New Roman"/>
          <w:b/>
          <w:bCs/>
          <w:sz w:val="40"/>
          <w:szCs w:val="40"/>
        </w:rPr>
      </w:pPr>
    </w:p>
    <w:p w14:paraId="0F405554" w14:textId="747F0624"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212464" w14:textId="7ABF5168" w:rsidR="006026C4" w:rsidRDefault="006026C4" w:rsidP="006026C4">
      <w:pPr>
        <w:pStyle w:val="Heading1"/>
        <w:numPr>
          <w:ilvl w:val="0"/>
          <w:numId w:val="3"/>
        </w:numPr>
      </w:pPr>
      <w:r w:rsidRPr="006026C4">
        <w:t>{"$</w:t>
      </w:r>
      <w:proofErr w:type="spellStart"/>
      <w:r w:rsidRPr="006026C4">
        <w:t>regex":"admin</w:t>
      </w:r>
      <w:proofErr w:type="spellEnd"/>
      <w:r w:rsidRPr="006026C4">
        <w:t>.*"}</w:t>
      </w:r>
    </w:p>
    <w:p w14:paraId="429757E2" w14:textId="50473369" w:rsidR="006026C4" w:rsidRPr="006026C4" w:rsidRDefault="006026C4" w:rsidP="006026C4">
      <w:pPr>
        <w:pStyle w:val="ListParagraph"/>
        <w:numPr>
          <w:ilvl w:val="0"/>
          <w:numId w:val="3"/>
        </w:numPr>
        <w:rPr>
          <w:rFonts w:ascii="Times New Roman" w:hAnsi="Times New Roman" w:cs="Times New Roman"/>
          <w:sz w:val="32"/>
          <w:szCs w:val="32"/>
        </w:rPr>
      </w:pPr>
      <w:r w:rsidRPr="006026C4">
        <w:rPr>
          <w:rFonts w:ascii="Times New Roman" w:hAnsi="Times New Roman" w:cs="Times New Roman"/>
          <w:sz w:val="32"/>
          <w:szCs w:val="32"/>
        </w:rPr>
        <w:t>{"$ne":""}</w:t>
      </w:r>
    </w:p>
    <w:p w14:paraId="3296719F" w14:textId="77777777" w:rsidR="00C44B4B" w:rsidRDefault="00C44B4B" w:rsidP="00445457">
      <w:pPr>
        <w:jc w:val="center"/>
        <w:rPr>
          <w:rFonts w:ascii="Times New Roman" w:hAnsi="Times New Roman" w:cs="Times New Roman"/>
          <w:b/>
          <w:bCs/>
          <w:sz w:val="40"/>
          <w:szCs w:val="40"/>
        </w:rPr>
      </w:pPr>
    </w:p>
    <w:p w14:paraId="00AAE364" w14:textId="5ECB04A7"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869B51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Avoid Dynamic Query Construction with User Input:</w:t>
      </w:r>
      <w:r w:rsidRPr="00DF57B4">
        <w:rPr>
          <w:rFonts w:ascii="Times New Roman" w:hAnsi="Times New Roman" w:cs="Times New Roman"/>
          <w:sz w:val="32"/>
          <w:szCs w:val="32"/>
        </w:rPr>
        <w:t xml:space="preserve"> One of the fundamental causes of NoSQL injections is constructing dynamic queries using </w:t>
      </w:r>
      <w:proofErr w:type="spellStart"/>
      <w:r w:rsidRPr="00DF57B4">
        <w:rPr>
          <w:rFonts w:ascii="Times New Roman" w:hAnsi="Times New Roman" w:cs="Times New Roman"/>
          <w:sz w:val="32"/>
          <w:szCs w:val="32"/>
        </w:rPr>
        <w:t>unsanitized</w:t>
      </w:r>
      <w:proofErr w:type="spellEnd"/>
      <w:r w:rsidRPr="00DF57B4">
        <w:rPr>
          <w:rFonts w:ascii="Times New Roman" w:hAnsi="Times New Roman" w:cs="Times New Roman"/>
          <w:sz w:val="32"/>
          <w:szCs w:val="32"/>
        </w:rPr>
        <w:t xml:space="preserve"> user input. If possible, avoid using dynamic queries. If you must, ensure that user input is properly sanitized and validated.</w:t>
      </w:r>
    </w:p>
    <w:p w14:paraId="3A54865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lastRenderedPageBreak/>
        <w:t>Implement Input Validation and Sanitization:</w:t>
      </w:r>
      <w:r w:rsidRPr="00DF57B4">
        <w:rPr>
          <w:rFonts w:ascii="Times New Roman" w:hAnsi="Times New Roman" w:cs="Times New Roman"/>
          <w:sz w:val="32"/>
          <w:szCs w:val="32"/>
        </w:rPr>
        <w:t xml:space="preserve"> Ensure all user inputs are validated against a set pattern, type, or value range. Sanitize them to make sure they don't contain any characters or patterns that might be interpreted as code or operators.</w:t>
      </w:r>
    </w:p>
    <w:p w14:paraId="57B1F19F"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Bind Variables:</w:t>
      </w:r>
      <w:r w:rsidRPr="00DF57B4">
        <w:rPr>
          <w:rFonts w:ascii="Times New Roman" w:hAnsi="Times New Roman" w:cs="Times New Roman"/>
          <w:sz w:val="32"/>
          <w:szCs w:val="32"/>
        </w:rPr>
        <w:t xml:space="preserve"> Just like with SQL, use parameterized queries or API functions that allow for variable binding. This ensures the input is treated strictly as data and not executable code.</w:t>
      </w:r>
    </w:p>
    <w:p w14:paraId="608F47F0"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Limit Database Permissions:</w:t>
      </w:r>
      <w:r w:rsidRPr="00DF57B4">
        <w:rPr>
          <w:rFonts w:ascii="Times New Roman" w:hAnsi="Times New Roman" w:cs="Times New Roman"/>
          <w:sz w:val="32"/>
          <w:szCs w:val="32"/>
        </w:rPr>
        <w:t xml:space="preserve"> The account that the web application uses to connect to the database should have minimal necessary permissions. Don't use an account that has write or administrative access for standard application queries.</w:t>
      </w:r>
    </w:p>
    <w:p w14:paraId="73C7A098"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Avoid Exposing Detailed Error Messages:</w:t>
      </w:r>
      <w:r w:rsidRPr="00DF57B4">
        <w:rPr>
          <w:rFonts w:ascii="Times New Roman" w:hAnsi="Times New Roman" w:cs="Times New Roman"/>
          <w:sz w:val="32"/>
          <w:szCs w:val="32"/>
        </w:rPr>
        <w:t xml:space="preserve"> Detailed error messages can provide attackers with clues about the database structure and potential vulnerabilities. Instead, provide generic error messages to the user and log the details for internal review.</w:t>
      </w:r>
    </w:p>
    <w:p w14:paraId="4C68E25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Database Version:</w:t>
      </w:r>
      <w:r w:rsidRPr="00DF57B4">
        <w:rPr>
          <w:rFonts w:ascii="Times New Roman" w:hAnsi="Times New Roman" w:cs="Times New Roman"/>
          <w:sz w:val="32"/>
          <w:szCs w:val="32"/>
        </w:rPr>
        <w:t xml:space="preserve"> Always ensure you are using the latest stable version of your NoSQL database. New versions often contain important security patches.</w:t>
      </w:r>
    </w:p>
    <w:p w14:paraId="6520F705" w14:textId="761D67F5" w:rsidR="000013F7" w:rsidRPr="00DF57B4" w:rsidRDefault="00DF57B4" w:rsidP="00D44BED">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Implement a Web Application Firewall (WAF):</w:t>
      </w:r>
      <w:r w:rsidRPr="00DF57B4">
        <w:rPr>
          <w:rFonts w:ascii="Times New Roman" w:hAnsi="Times New Roman" w:cs="Times New Roman"/>
          <w:sz w:val="32"/>
          <w:szCs w:val="32"/>
        </w:rPr>
        <w:t xml:space="preserve"> A WAF can help detect and block NoSQL injection attacks. Set up rules that detect and block requests containing NoSQL operators or patterns commonly associated with injection attacks.</w:t>
      </w:r>
    </w:p>
    <w:sectPr w:rsidR="000013F7" w:rsidRPr="00DF57B4" w:rsidSect="004454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36F"/>
    <w:multiLevelType w:val="hybridMultilevel"/>
    <w:tmpl w:val="64C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B1C58"/>
    <w:multiLevelType w:val="hybridMultilevel"/>
    <w:tmpl w:val="A148BC88"/>
    <w:lvl w:ilvl="0" w:tplc="4F700616">
      <w:start w:val="1"/>
      <w:numFmt w:val="decimal"/>
      <w:lvlText w:val="%1."/>
      <w:lvlJc w:val="left"/>
      <w:pPr>
        <w:ind w:left="720"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4525F"/>
    <w:multiLevelType w:val="hybridMultilevel"/>
    <w:tmpl w:val="F60A6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E41FAF"/>
    <w:multiLevelType w:val="hybridMultilevel"/>
    <w:tmpl w:val="6FD0F6D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86728">
    <w:abstractNumId w:val="3"/>
  </w:num>
  <w:num w:numId="2" w16cid:durableId="958031394">
    <w:abstractNumId w:val="2"/>
  </w:num>
  <w:num w:numId="3" w16cid:durableId="1010258666">
    <w:abstractNumId w:val="1"/>
  </w:num>
  <w:num w:numId="4" w16cid:durableId="157674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D0"/>
    <w:rsid w:val="000013F7"/>
    <w:rsid w:val="000572D0"/>
    <w:rsid w:val="00143B69"/>
    <w:rsid w:val="00186FA5"/>
    <w:rsid w:val="00242385"/>
    <w:rsid w:val="002D4E24"/>
    <w:rsid w:val="00320924"/>
    <w:rsid w:val="003A0697"/>
    <w:rsid w:val="003C7D28"/>
    <w:rsid w:val="003D3010"/>
    <w:rsid w:val="00445457"/>
    <w:rsid w:val="006026C4"/>
    <w:rsid w:val="006A0F9F"/>
    <w:rsid w:val="0081753D"/>
    <w:rsid w:val="00842101"/>
    <w:rsid w:val="00881604"/>
    <w:rsid w:val="009161FC"/>
    <w:rsid w:val="00920762"/>
    <w:rsid w:val="00986A05"/>
    <w:rsid w:val="00A16DA3"/>
    <w:rsid w:val="00A65B36"/>
    <w:rsid w:val="00AB0945"/>
    <w:rsid w:val="00AD12C2"/>
    <w:rsid w:val="00C44B4B"/>
    <w:rsid w:val="00DF57B4"/>
    <w:rsid w:val="00F67BA1"/>
    <w:rsid w:val="00FB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B2EF"/>
  <w15:chartTrackingRefBased/>
  <w15:docId w15:val="{F1AC86FC-1423-401A-8675-4AC6F17F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3D"/>
    <w:pPr>
      <w:keepNext/>
      <w:outlineLvl w:val="0"/>
    </w:pPr>
    <w:rPr>
      <w:rFonts w:ascii="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B4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C44B4B"/>
    <w:rPr>
      <w:rFonts w:ascii="Times New Roman" w:hAnsi="Times New Roman" w:cs="Times New Roman"/>
      <w:b/>
      <w:bCs/>
      <w:sz w:val="40"/>
      <w:szCs w:val="40"/>
    </w:rPr>
  </w:style>
  <w:style w:type="paragraph" w:styleId="BodyText">
    <w:name w:val="Body Text"/>
    <w:basedOn w:val="Normal"/>
    <w:link w:val="BodyTextChar"/>
    <w:uiPriority w:val="99"/>
    <w:unhideWhenUsed/>
    <w:rsid w:val="00242385"/>
    <w:rPr>
      <w:rFonts w:ascii="Times New Roman" w:hAnsi="Times New Roman" w:cs="Times New Roman"/>
      <w:sz w:val="32"/>
      <w:szCs w:val="32"/>
    </w:rPr>
  </w:style>
  <w:style w:type="character" w:customStyle="1" w:styleId="BodyTextChar">
    <w:name w:val="Body Text Char"/>
    <w:basedOn w:val="DefaultParagraphFont"/>
    <w:link w:val="BodyText"/>
    <w:uiPriority w:val="99"/>
    <w:rsid w:val="00242385"/>
    <w:rPr>
      <w:rFonts w:ascii="Times New Roman" w:hAnsi="Times New Roman" w:cs="Times New Roman"/>
      <w:sz w:val="32"/>
      <w:szCs w:val="32"/>
    </w:rPr>
  </w:style>
  <w:style w:type="paragraph" w:styleId="ListParagraph">
    <w:name w:val="List Paragraph"/>
    <w:basedOn w:val="Normal"/>
    <w:uiPriority w:val="34"/>
    <w:qFormat/>
    <w:rsid w:val="00881604"/>
    <w:pPr>
      <w:ind w:left="720"/>
      <w:contextualSpacing/>
    </w:pPr>
  </w:style>
  <w:style w:type="character" w:customStyle="1" w:styleId="Heading1Char">
    <w:name w:val="Heading 1 Char"/>
    <w:basedOn w:val="DefaultParagraphFont"/>
    <w:link w:val="Heading1"/>
    <w:uiPriority w:val="9"/>
    <w:rsid w:val="0081753D"/>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2023-10-03T12:12:00Z</dcterms:created>
  <dcterms:modified xsi:type="dcterms:W3CDTF">2023-10-06T10:47:00Z</dcterms:modified>
</cp:coreProperties>
</file>