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EE5E" w14:textId="2F66AC81" w:rsidR="00320924" w:rsidRDefault="004A3E86" w:rsidP="004A3E86">
      <w:pPr>
        <w:pStyle w:val="Title"/>
      </w:pPr>
      <w:r>
        <w:t>SCENARIO</w:t>
      </w:r>
    </w:p>
    <w:p w14:paraId="3E47D056" w14:textId="535F620B" w:rsidR="004A3E86" w:rsidRPr="00BA0263" w:rsidRDefault="007B2080" w:rsidP="00BA0263">
      <w:pPr>
        <w:rPr>
          <w:rFonts w:ascii="Times New Roman" w:hAnsi="Times New Roman" w:cs="Times New Roman"/>
          <w:sz w:val="32"/>
          <w:szCs w:val="32"/>
          <w:lang w:val="en-US"/>
        </w:rPr>
      </w:pPr>
      <w:r w:rsidRPr="007B2080">
        <w:rPr>
          <w:rFonts w:ascii="Times New Roman" w:hAnsi="Times New Roman" w:cs="Times New Roman"/>
          <w:sz w:val="32"/>
          <w:szCs w:val="32"/>
          <w:lang w:val="en-US"/>
        </w:rPr>
        <w:t>The online store's analytics function seems to be vulnerable to blind SQL injection. While no direct feedback from the SQL query is visible, we can leverage conditional time delays to infer valuable information from the system.</w:t>
      </w:r>
    </w:p>
    <w:p w14:paraId="5FB7B851" w14:textId="7213C018" w:rsidR="004A3E86" w:rsidRDefault="004A3E86" w:rsidP="00621ECC">
      <w:pPr>
        <w:jc w:val="center"/>
        <w:rPr>
          <w:rFonts w:ascii="Times New Roman" w:hAnsi="Times New Roman" w:cs="Times New Roman"/>
          <w:b/>
          <w:bCs/>
          <w:sz w:val="40"/>
          <w:szCs w:val="40"/>
          <w:lang w:val="en-US"/>
        </w:rPr>
      </w:pPr>
    </w:p>
    <w:p w14:paraId="3E8AB870" w14:textId="23B9683B" w:rsidR="004A3E86" w:rsidRDefault="004A3E86" w:rsidP="00621EC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PROCEDURE</w:t>
      </w:r>
    </w:p>
    <w:p w14:paraId="125361CD" w14:textId="77777777" w:rsidR="002E6C40" w:rsidRPr="002E6C40" w:rsidRDefault="002E6C40" w:rsidP="002E6C40">
      <w:pPr>
        <w:pStyle w:val="ListParagraph"/>
        <w:numPr>
          <w:ilvl w:val="0"/>
          <w:numId w:val="1"/>
        </w:numPr>
        <w:rPr>
          <w:rFonts w:ascii="Times New Roman" w:hAnsi="Times New Roman" w:cs="Times New Roman"/>
          <w:sz w:val="32"/>
          <w:szCs w:val="32"/>
          <w:lang w:val="en-US"/>
        </w:rPr>
      </w:pPr>
      <w:r w:rsidRPr="002E6C40">
        <w:rPr>
          <w:rFonts w:ascii="Times New Roman" w:hAnsi="Times New Roman" w:cs="Times New Roman"/>
          <w:sz w:val="32"/>
          <w:szCs w:val="32"/>
          <w:lang w:val="en-US"/>
        </w:rPr>
        <w:t xml:space="preserve">Navigate to the primary page and, using Burp Suite, intercept the request holding the </w:t>
      </w:r>
      <w:proofErr w:type="spellStart"/>
      <w:r w:rsidRPr="002E6C40">
        <w:rPr>
          <w:rFonts w:ascii="Times New Roman" w:hAnsi="Times New Roman" w:cs="Times New Roman"/>
          <w:sz w:val="32"/>
          <w:szCs w:val="32"/>
          <w:lang w:val="en-US"/>
        </w:rPr>
        <w:t>TrackingId</w:t>
      </w:r>
      <w:proofErr w:type="spellEnd"/>
      <w:r w:rsidRPr="002E6C40">
        <w:rPr>
          <w:rFonts w:ascii="Times New Roman" w:hAnsi="Times New Roman" w:cs="Times New Roman"/>
          <w:sz w:val="32"/>
          <w:szCs w:val="32"/>
          <w:lang w:val="en-US"/>
        </w:rPr>
        <w:t xml:space="preserve"> cookie.</w:t>
      </w:r>
    </w:p>
    <w:p w14:paraId="23DBAF3F" w14:textId="77777777" w:rsidR="002E6C40" w:rsidRPr="002E6C40" w:rsidRDefault="002E6C40" w:rsidP="002E6C40">
      <w:pPr>
        <w:pStyle w:val="ListParagraph"/>
        <w:numPr>
          <w:ilvl w:val="0"/>
          <w:numId w:val="1"/>
        </w:numPr>
        <w:rPr>
          <w:rFonts w:ascii="Times New Roman" w:hAnsi="Times New Roman" w:cs="Times New Roman"/>
          <w:sz w:val="32"/>
          <w:szCs w:val="32"/>
          <w:lang w:val="en-US"/>
        </w:rPr>
      </w:pPr>
      <w:r w:rsidRPr="002E6C40">
        <w:rPr>
          <w:rFonts w:ascii="Times New Roman" w:hAnsi="Times New Roman" w:cs="Times New Roman"/>
          <w:sz w:val="32"/>
          <w:szCs w:val="32"/>
          <w:lang w:val="en-US"/>
        </w:rPr>
        <w:t xml:space="preserve">Try introducing a delay in the SQL execution using: </w:t>
      </w:r>
      <w:proofErr w:type="spellStart"/>
      <w:r w:rsidRPr="002E6C40">
        <w:rPr>
          <w:rFonts w:ascii="Times New Roman" w:hAnsi="Times New Roman" w:cs="Times New Roman"/>
          <w:sz w:val="32"/>
          <w:szCs w:val="32"/>
          <w:lang w:val="en-US"/>
        </w:rPr>
        <w:t>TrackingId</w:t>
      </w:r>
      <w:proofErr w:type="spellEnd"/>
      <w:r w:rsidRPr="002E6C40">
        <w:rPr>
          <w:rFonts w:ascii="Times New Roman" w:hAnsi="Times New Roman" w:cs="Times New Roman"/>
          <w:sz w:val="32"/>
          <w:szCs w:val="32"/>
          <w:lang w:val="en-US"/>
        </w:rPr>
        <w:t>=x'||</w:t>
      </w:r>
      <w:proofErr w:type="spellStart"/>
      <w:r w:rsidRPr="002E6C40">
        <w:rPr>
          <w:rFonts w:ascii="Times New Roman" w:hAnsi="Times New Roman" w:cs="Times New Roman"/>
          <w:sz w:val="32"/>
          <w:szCs w:val="32"/>
          <w:lang w:val="en-US"/>
        </w:rPr>
        <w:t>pg_</w:t>
      </w:r>
      <w:proofErr w:type="gramStart"/>
      <w:r w:rsidRPr="002E6C40">
        <w:rPr>
          <w:rFonts w:ascii="Times New Roman" w:hAnsi="Times New Roman" w:cs="Times New Roman"/>
          <w:sz w:val="32"/>
          <w:szCs w:val="32"/>
          <w:lang w:val="en-US"/>
        </w:rPr>
        <w:t>sleep</w:t>
      </w:r>
      <w:proofErr w:type="spellEnd"/>
      <w:r w:rsidRPr="002E6C40">
        <w:rPr>
          <w:rFonts w:ascii="Times New Roman" w:hAnsi="Times New Roman" w:cs="Times New Roman"/>
          <w:sz w:val="32"/>
          <w:szCs w:val="32"/>
          <w:lang w:val="en-US"/>
        </w:rPr>
        <w:t>(</w:t>
      </w:r>
      <w:proofErr w:type="gramEnd"/>
      <w:r w:rsidRPr="002E6C40">
        <w:rPr>
          <w:rFonts w:ascii="Times New Roman" w:hAnsi="Times New Roman" w:cs="Times New Roman"/>
          <w:sz w:val="32"/>
          <w:szCs w:val="32"/>
          <w:lang w:val="en-US"/>
        </w:rPr>
        <w:t>10)--.</w:t>
      </w:r>
    </w:p>
    <w:p w14:paraId="123C42F2" w14:textId="4C8A50CA" w:rsidR="00F736B3" w:rsidRPr="002E6C40" w:rsidRDefault="002E6C40" w:rsidP="005C35B6">
      <w:pPr>
        <w:pStyle w:val="ListParagraph"/>
        <w:numPr>
          <w:ilvl w:val="0"/>
          <w:numId w:val="1"/>
        </w:numPr>
        <w:rPr>
          <w:rFonts w:ascii="Times New Roman" w:hAnsi="Times New Roman" w:cs="Times New Roman"/>
          <w:sz w:val="32"/>
          <w:szCs w:val="32"/>
          <w:lang w:val="en-US"/>
        </w:rPr>
      </w:pPr>
      <w:r w:rsidRPr="002E6C40">
        <w:rPr>
          <w:rFonts w:ascii="Times New Roman" w:hAnsi="Times New Roman" w:cs="Times New Roman"/>
          <w:sz w:val="32"/>
          <w:szCs w:val="32"/>
          <w:lang w:val="en-US"/>
        </w:rPr>
        <w:t>Observe whether the application's response gets delayed by 10 seconds, indicating successful exploitation</w:t>
      </w:r>
      <w:r>
        <w:rPr>
          <w:rFonts w:ascii="Times New Roman" w:hAnsi="Times New Roman" w:cs="Times New Roman"/>
          <w:sz w:val="32"/>
          <w:szCs w:val="32"/>
          <w:lang w:val="en-US"/>
        </w:rPr>
        <w:t>.</w:t>
      </w:r>
    </w:p>
    <w:p w14:paraId="56BB615B" w14:textId="2356E84B" w:rsidR="004A3E86" w:rsidRDefault="004A3E86" w:rsidP="00621ECC">
      <w:pPr>
        <w:jc w:val="center"/>
        <w:rPr>
          <w:rFonts w:ascii="Times New Roman" w:hAnsi="Times New Roman" w:cs="Times New Roman"/>
          <w:b/>
          <w:bCs/>
          <w:sz w:val="40"/>
          <w:szCs w:val="40"/>
          <w:lang w:val="en-US"/>
        </w:rPr>
      </w:pPr>
    </w:p>
    <w:p w14:paraId="353F6CB2" w14:textId="4EB0CDC3" w:rsidR="004A3E86" w:rsidRDefault="00912355" w:rsidP="00621EC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PAYLOAD</w:t>
      </w:r>
    </w:p>
    <w:p w14:paraId="5B92B472" w14:textId="6260B347" w:rsidR="00912355" w:rsidRPr="00004BEC" w:rsidRDefault="00274BBF" w:rsidP="00004BEC">
      <w:pPr>
        <w:rPr>
          <w:rFonts w:ascii="Times New Roman" w:hAnsi="Times New Roman" w:cs="Times New Roman"/>
          <w:sz w:val="32"/>
          <w:szCs w:val="32"/>
          <w:lang w:val="en-US"/>
        </w:rPr>
      </w:pPr>
      <w:proofErr w:type="spellStart"/>
      <w:r w:rsidRPr="00274BBF">
        <w:rPr>
          <w:rFonts w:ascii="Times New Roman" w:hAnsi="Times New Roman" w:cs="Times New Roman"/>
          <w:sz w:val="32"/>
          <w:szCs w:val="32"/>
          <w:lang w:val="en-US"/>
        </w:rPr>
        <w:t>TrackingId</w:t>
      </w:r>
      <w:proofErr w:type="spellEnd"/>
      <w:r w:rsidRPr="00274BBF">
        <w:rPr>
          <w:rFonts w:ascii="Times New Roman" w:hAnsi="Times New Roman" w:cs="Times New Roman"/>
          <w:sz w:val="32"/>
          <w:szCs w:val="32"/>
          <w:lang w:val="en-US"/>
        </w:rPr>
        <w:t>=x'||</w:t>
      </w:r>
      <w:proofErr w:type="spellStart"/>
      <w:r w:rsidRPr="00274BBF">
        <w:rPr>
          <w:rFonts w:ascii="Times New Roman" w:hAnsi="Times New Roman" w:cs="Times New Roman"/>
          <w:sz w:val="32"/>
          <w:szCs w:val="32"/>
          <w:lang w:val="en-US"/>
        </w:rPr>
        <w:t>pg_</w:t>
      </w:r>
      <w:proofErr w:type="gramStart"/>
      <w:r w:rsidRPr="00274BBF">
        <w:rPr>
          <w:rFonts w:ascii="Times New Roman" w:hAnsi="Times New Roman" w:cs="Times New Roman"/>
          <w:sz w:val="32"/>
          <w:szCs w:val="32"/>
          <w:lang w:val="en-US"/>
        </w:rPr>
        <w:t>sleep</w:t>
      </w:r>
      <w:proofErr w:type="spellEnd"/>
      <w:r w:rsidRPr="00274BBF">
        <w:rPr>
          <w:rFonts w:ascii="Times New Roman" w:hAnsi="Times New Roman" w:cs="Times New Roman"/>
          <w:sz w:val="32"/>
          <w:szCs w:val="32"/>
          <w:lang w:val="en-US"/>
        </w:rPr>
        <w:t>(</w:t>
      </w:r>
      <w:proofErr w:type="gramEnd"/>
      <w:r w:rsidRPr="00274BBF">
        <w:rPr>
          <w:rFonts w:ascii="Times New Roman" w:hAnsi="Times New Roman" w:cs="Times New Roman"/>
          <w:sz w:val="32"/>
          <w:szCs w:val="32"/>
          <w:lang w:val="en-US"/>
        </w:rPr>
        <w:t>10)--</w:t>
      </w:r>
    </w:p>
    <w:p w14:paraId="0D26ADC0" w14:textId="40FBEB1F" w:rsidR="00A554C7" w:rsidRDefault="00A554C7" w:rsidP="00004BEC">
      <w:pPr>
        <w:rPr>
          <w:rFonts w:ascii="Times New Roman" w:hAnsi="Times New Roman" w:cs="Times New Roman"/>
          <w:b/>
          <w:bCs/>
          <w:sz w:val="40"/>
          <w:szCs w:val="40"/>
          <w:lang w:val="en-US"/>
        </w:rPr>
      </w:pPr>
    </w:p>
    <w:p w14:paraId="6D7E699E" w14:textId="7BF40EDB" w:rsidR="00A554C7" w:rsidRDefault="001C195D" w:rsidP="00621ECC">
      <w:pPr>
        <w:jc w:val="center"/>
        <w:rPr>
          <w:rFonts w:ascii="Times New Roman" w:hAnsi="Times New Roman" w:cs="Times New Roman"/>
          <w:b/>
          <w:bCs/>
          <w:sz w:val="40"/>
          <w:szCs w:val="40"/>
          <w:lang w:val="en-US"/>
        </w:rPr>
      </w:pPr>
      <w:r w:rsidRPr="001C195D">
        <w:rPr>
          <w:rFonts w:ascii="Times New Roman" w:hAnsi="Times New Roman" w:cs="Times New Roman"/>
          <w:b/>
          <w:bCs/>
          <w:noProof/>
          <w:sz w:val="40"/>
          <w:szCs w:val="40"/>
          <w:lang w:val="en-US"/>
        </w:rPr>
        <w:drawing>
          <wp:anchor distT="0" distB="0" distL="114300" distR="114300" simplePos="0" relativeHeight="251658240" behindDoc="0" locked="0" layoutInCell="1" allowOverlap="1" wp14:anchorId="7A985BC5" wp14:editId="287223F0">
            <wp:simplePos x="0" y="0"/>
            <wp:positionH relativeFrom="margin">
              <wp:align>center</wp:align>
            </wp:positionH>
            <wp:positionV relativeFrom="paragraph">
              <wp:posOffset>428625</wp:posOffset>
            </wp:positionV>
            <wp:extent cx="5867400" cy="1786255"/>
            <wp:effectExtent l="0" t="0" r="0" b="4445"/>
            <wp:wrapTopAndBottom/>
            <wp:docPr id="170956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63854" name=""/>
                    <pic:cNvPicPr/>
                  </pic:nvPicPr>
                  <pic:blipFill>
                    <a:blip r:embed="rId5">
                      <a:extLst>
                        <a:ext uri="{28A0092B-C50C-407E-A947-70E740481C1C}">
                          <a14:useLocalDpi xmlns:a14="http://schemas.microsoft.com/office/drawing/2010/main" val="0"/>
                        </a:ext>
                      </a:extLst>
                    </a:blip>
                    <a:stretch>
                      <a:fillRect/>
                    </a:stretch>
                  </pic:blipFill>
                  <pic:spPr>
                    <a:xfrm>
                      <a:off x="0" y="0"/>
                      <a:ext cx="5867400" cy="1786255"/>
                    </a:xfrm>
                    <a:prstGeom prst="rect">
                      <a:avLst/>
                    </a:prstGeom>
                  </pic:spPr>
                </pic:pic>
              </a:graphicData>
            </a:graphic>
            <wp14:sizeRelH relativeFrom="margin">
              <wp14:pctWidth>0</wp14:pctWidth>
            </wp14:sizeRelH>
            <wp14:sizeRelV relativeFrom="margin">
              <wp14:pctHeight>0</wp14:pctHeight>
            </wp14:sizeRelV>
          </wp:anchor>
        </w:drawing>
      </w:r>
      <w:r w:rsidR="00A554C7">
        <w:rPr>
          <w:rFonts w:ascii="Times New Roman" w:hAnsi="Times New Roman" w:cs="Times New Roman"/>
          <w:b/>
          <w:bCs/>
          <w:sz w:val="40"/>
          <w:szCs w:val="40"/>
          <w:lang w:val="en-US"/>
        </w:rPr>
        <w:t>PROOF OF CONCEPT</w:t>
      </w:r>
    </w:p>
    <w:p w14:paraId="3698C0F3" w14:textId="021E1528" w:rsidR="00A554C7" w:rsidRDefault="00A554C7" w:rsidP="00621ECC">
      <w:pPr>
        <w:jc w:val="center"/>
        <w:rPr>
          <w:rFonts w:ascii="Times New Roman" w:hAnsi="Times New Roman" w:cs="Times New Roman"/>
          <w:b/>
          <w:bCs/>
          <w:sz w:val="40"/>
          <w:szCs w:val="40"/>
          <w:lang w:val="en-US"/>
        </w:rPr>
      </w:pPr>
    </w:p>
    <w:p w14:paraId="0763C3BD" w14:textId="2EF86165" w:rsidR="00A554C7" w:rsidRDefault="00A554C7" w:rsidP="00621ECC">
      <w:pPr>
        <w:jc w:val="center"/>
        <w:rPr>
          <w:rFonts w:ascii="Times New Roman" w:hAnsi="Times New Roman" w:cs="Times New Roman"/>
          <w:b/>
          <w:bCs/>
          <w:sz w:val="40"/>
          <w:szCs w:val="40"/>
          <w:lang w:val="en-US"/>
        </w:rPr>
      </w:pPr>
    </w:p>
    <w:p w14:paraId="6BC52545" w14:textId="0BE445A2" w:rsidR="00912355" w:rsidRDefault="00C769EB" w:rsidP="00621EC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REMEDIATION</w:t>
      </w:r>
    </w:p>
    <w:p w14:paraId="34C09046" w14:textId="77777777" w:rsidR="00274BBF" w:rsidRPr="00274BBF" w:rsidRDefault="00274BBF" w:rsidP="00274BBF">
      <w:pPr>
        <w:pStyle w:val="ListParagraph"/>
        <w:numPr>
          <w:ilvl w:val="0"/>
          <w:numId w:val="2"/>
        </w:numPr>
        <w:rPr>
          <w:rFonts w:ascii="Times New Roman" w:hAnsi="Times New Roman" w:cs="Times New Roman"/>
          <w:sz w:val="32"/>
          <w:szCs w:val="32"/>
          <w:lang w:val="en-US"/>
        </w:rPr>
      </w:pPr>
      <w:r w:rsidRPr="00274BBF">
        <w:rPr>
          <w:rFonts w:ascii="Times New Roman" w:hAnsi="Times New Roman" w:cs="Times New Roman"/>
          <w:sz w:val="32"/>
          <w:szCs w:val="32"/>
          <w:lang w:val="en-US"/>
        </w:rPr>
        <w:t>Make use of parameterized queries to avert SQL injection risks.</w:t>
      </w:r>
    </w:p>
    <w:p w14:paraId="5A6B9F40" w14:textId="77777777" w:rsidR="00274BBF" w:rsidRPr="00274BBF" w:rsidRDefault="00274BBF" w:rsidP="00274BBF">
      <w:pPr>
        <w:pStyle w:val="ListParagraph"/>
        <w:numPr>
          <w:ilvl w:val="0"/>
          <w:numId w:val="2"/>
        </w:numPr>
        <w:rPr>
          <w:rFonts w:ascii="Times New Roman" w:hAnsi="Times New Roman" w:cs="Times New Roman"/>
          <w:sz w:val="32"/>
          <w:szCs w:val="32"/>
          <w:lang w:val="en-US"/>
        </w:rPr>
      </w:pPr>
      <w:r w:rsidRPr="00274BBF">
        <w:rPr>
          <w:rFonts w:ascii="Times New Roman" w:hAnsi="Times New Roman" w:cs="Times New Roman"/>
          <w:sz w:val="32"/>
          <w:szCs w:val="32"/>
          <w:lang w:val="en-US"/>
        </w:rPr>
        <w:t>Ensure strict validation for all user inputs.</w:t>
      </w:r>
    </w:p>
    <w:p w14:paraId="6DC94193" w14:textId="77777777" w:rsidR="00274BBF" w:rsidRPr="00274BBF" w:rsidRDefault="00274BBF" w:rsidP="00274BBF">
      <w:pPr>
        <w:pStyle w:val="ListParagraph"/>
        <w:numPr>
          <w:ilvl w:val="0"/>
          <w:numId w:val="2"/>
        </w:numPr>
        <w:rPr>
          <w:rFonts w:ascii="Times New Roman" w:hAnsi="Times New Roman" w:cs="Times New Roman"/>
          <w:sz w:val="32"/>
          <w:szCs w:val="32"/>
          <w:lang w:val="en-US"/>
        </w:rPr>
      </w:pPr>
      <w:r w:rsidRPr="00274BBF">
        <w:rPr>
          <w:rFonts w:ascii="Times New Roman" w:hAnsi="Times New Roman" w:cs="Times New Roman"/>
          <w:sz w:val="32"/>
          <w:szCs w:val="32"/>
          <w:lang w:val="en-US"/>
        </w:rPr>
        <w:lastRenderedPageBreak/>
        <w:t>Employ an updated web application firewall (WAF) to recognize and block suspicious patterns.</w:t>
      </w:r>
    </w:p>
    <w:p w14:paraId="5CE590BF" w14:textId="77777777" w:rsidR="00274BBF" w:rsidRPr="00274BBF" w:rsidRDefault="00274BBF" w:rsidP="00274BBF">
      <w:pPr>
        <w:pStyle w:val="ListParagraph"/>
        <w:numPr>
          <w:ilvl w:val="0"/>
          <w:numId w:val="2"/>
        </w:numPr>
        <w:rPr>
          <w:rFonts w:ascii="Times New Roman" w:hAnsi="Times New Roman" w:cs="Times New Roman"/>
          <w:sz w:val="32"/>
          <w:szCs w:val="32"/>
          <w:lang w:val="en-US"/>
        </w:rPr>
      </w:pPr>
      <w:r w:rsidRPr="00274BBF">
        <w:rPr>
          <w:rFonts w:ascii="Times New Roman" w:hAnsi="Times New Roman" w:cs="Times New Roman"/>
          <w:sz w:val="32"/>
          <w:szCs w:val="32"/>
          <w:lang w:val="en-US"/>
        </w:rPr>
        <w:t>Limit the permissions of SQL user accounts.</w:t>
      </w:r>
    </w:p>
    <w:p w14:paraId="275E78CD" w14:textId="494C1BBF" w:rsidR="000316F7" w:rsidRPr="00274BBF" w:rsidRDefault="00274BBF" w:rsidP="00EF0406">
      <w:pPr>
        <w:pStyle w:val="ListParagraph"/>
        <w:numPr>
          <w:ilvl w:val="0"/>
          <w:numId w:val="2"/>
        </w:numPr>
        <w:rPr>
          <w:rFonts w:ascii="Times New Roman" w:hAnsi="Times New Roman" w:cs="Times New Roman"/>
          <w:sz w:val="32"/>
          <w:szCs w:val="32"/>
          <w:lang w:val="en-US"/>
        </w:rPr>
      </w:pPr>
      <w:r w:rsidRPr="00274BBF">
        <w:rPr>
          <w:rFonts w:ascii="Times New Roman" w:hAnsi="Times New Roman" w:cs="Times New Roman"/>
          <w:sz w:val="32"/>
          <w:szCs w:val="32"/>
          <w:lang w:val="en-US"/>
        </w:rPr>
        <w:t>Educate development teams on secure coding practices.</w:t>
      </w:r>
    </w:p>
    <w:sectPr w:rsidR="000316F7" w:rsidRPr="00274BBF" w:rsidSect="00621E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6BCD"/>
    <w:multiLevelType w:val="hybridMultilevel"/>
    <w:tmpl w:val="96522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E85A6C"/>
    <w:multiLevelType w:val="hybridMultilevel"/>
    <w:tmpl w:val="FB384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1321648">
    <w:abstractNumId w:val="0"/>
  </w:num>
  <w:num w:numId="2" w16cid:durableId="1166360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AD"/>
    <w:rsid w:val="00004BEC"/>
    <w:rsid w:val="00014DA0"/>
    <w:rsid w:val="000316F7"/>
    <w:rsid w:val="00065992"/>
    <w:rsid w:val="000D188C"/>
    <w:rsid w:val="00184FCF"/>
    <w:rsid w:val="001C195D"/>
    <w:rsid w:val="00274BBF"/>
    <w:rsid w:val="002B2C89"/>
    <w:rsid w:val="002E6C40"/>
    <w:rsid w:val="00320924"/>
    <w:rsid w:val="00351C80"/>
    <w:rsid w:val="0037753D"/>
    <w:rsid w:val="003E29CA"/>
    <w:rsid w:val="00403572"/>
    <w:rsid w:val="00482657"/>
    <w:rsid w:val="004A3E86"/>
    <w:rsid w:val="004B312F"/>
    <w:rsid w:val="004E3E5F"/>
    <w:rsid w:val="0054787A"/>
    <w:rsid w:val="00621ECC"/>
    <w:rsid w:val="006325EC"/>
    <w:rsid w:val="00634346"/>
    <w:rsid w:val="006F76D7"/>
    <w:rsid w:val="006F7D1B"/>
    <w:rsid w:val="00703868"/>
    <w:rsid w:val="007356BD"/>
    <w:rsid w:val="007903EF"/>
    <w:rsid w:val="007953DE"/>
    <w:rsid w:val="007A062F"/>
    <w:rsid w:val="007B1CF9"/>
    <w:rsid w:val="007B2080"/>
    <w:rsid w:val="007C29B0"/>
    <w:rsid w:val="007D3CEB"/>
    <w:rsid w:val="007D6446"/>
    <w:rsid w:val="0082645D"/>
    <w:rsid w:val="008B1E1D"/>
    <w:rsid w:val="008C7474"/>
    <w:rsid w:val="008F5653"/>
    <w:rsid w:val="00912355"/>
    <w:rsid w:val="009135AD"/>
    <w:rsid w:val="00933A47"/>
    <w:rsid w:val="009673C6"/>
    <w:rsid w:val="0099356E"/>
    <w:rsid w:val="009A6EED"/>
    <w:rsid w:val="009C45EE"/>
    <w:rsid w:val="00A01092"/>
    <w:rsid w:val="00A50B71"/>
    <w:rsid w:val="00A51B45"/>
    <w:rsid w:val="00A554C7"/>
    <w:rsid w:val="00A9151D"/>
    <w:rsid w:val="00A9606B"/>
    <w:rsid w:val="00AB50DE"/>
    <w:rsid w:val="00AC4AC7"/>
    <w:rsid w:val="00AC6CFB"/>
    <w:rsid w:val="00AE0565"/>
    <w:rsid w:val="00BA0263"/>
    <w:rsid w:val="00BC6951"/>
    <w:rsid w:val="00BE2293"/>
    <w:rsid w:val="00C10964"/>
    <w:rsid w:val="00C769EB"/>
    <w:rsid w:val="00CE79DB"/>
    <w:rsid w:val="00D25425"/>
    <w:rsid w:val="00D362BE"/>
    <w:rsid w:val="00DB4499"/>
    <w:rsid w:val="00E05CB0"/>
    <w:rsid w:val="00E75B91"/>
    <w:rsid w:val="00E76FEF"/>
    <w:rsid w:val="00F043EE"/>
    <w:rsid w:val="00F04E3D"/>
    <w:rsid w:val="00F323DF"/>
    <w:rsid w:val="00F35AA7"/>
    <w:rsid w:val="00F736B3"/>
    <w:rsid w:val="00FB2116"/>
    <w:rsid w:val="00FC4BEA"/>
    <w:rsid w:val="00FC5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7259"/>
  <w15:chartTrackingRefBased/>
  <w15:docId w15:val="{4C9A519F-88D7-46EB-B1C8-FBD6127C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E86"/>
    <w:pPr>
      <w:jc w:val="center"/>
    </w:pPr>
    <w:rPr>
      <w:rFonts w:ascii="Times New Roman" w:hAnsi="Times New Roman" w:cs="Times New Roman"/>
      <w:b/>
      <w:bCs/>
      <w:sz w:val="40"/>
      <w:szCs w:val="40"/>
      <w:lang w:val="en-US"/>
    </w:rPr>
  </w:style>
  <w:style w:type="character" w:customStyle="1" w:styleId="TitleChar">
    <w:name w:val="Title Char"/>
    <w:basedOn w:val="DefaultParagraphFont"/>
    <w:link w:val="Title"/>
    <w:uiPriority w:val="10"/>
    <w:rsid w:val="004A3E86"/>
    <w:rPr>
      <w:rFonts w:ascii="Times New Roman" w:hAnsi="Times New Roman" w:cs="Times New Roman"/>
      <w:b/>
      <w:bCs/>
      <w:sz w:val="40"/>
      <w:szCs w:val="40"/>
      <w:lang w:val="en-US"/>
    </w:rPr>
  </w:style>
  <w:style w:type="paragraph" w:styleId="BodyText">
    <w:name w:val="Body Text"/>
    <w:basedOn w:val="Normal"/>
    <w:link w:val="BodyTextChar"/>
    <w:uiPriority w:val="99"/>
    <w:unhideWhenUsed/>
    <w:rsid w:val="00BA0263"/>
    <w:rPr>
      <w:rFonts w:ascii="Times New Roman" w:hAnsi="Times New Roman" w:cs="Times New Roman"/>
      <w:sz w:val="32"/>
      <w:szCs w:val="32"/>
      <w:lang w:val="en-US"/>
    </w:rPr>
  </w:style>
  <w:style w:type="character" w:customStyle="1" w:styleId="BodyTextChar">
    <w:name w:val="Body Text Char"/>
    <w:basedOn w:val="DefaultParagraphFont"/>
    <w:link w:val="BodyText"/>
    <w:uiPriority w:val="99"/>
    <w:rsid w:val="00BA0263"/>
    <w:rPr>
      <w:rFonts w:ascii="Times New Roman" w:hAnsi="Times New Roman" w:cs="Times New Roman"/>
      <w:sz w:val="32"/>
      <w:szCs w:val="32"/>
      <w:lang w:val="en-US"/>
    </w:rPr>
  </w:style>
  <w:style w:type="paragraph" w:styleId="ListParagraph">
    <w:name w:val="List Paragraph"/>
    <w:basedOn w:val="Normal"/>
    <w:uiPriority w:val="34"/>
    <w:qFormat/>
    <w:rsid w:val="0054787A"/>
    <w:pPr>
      <w:ind w:left="720"/>
      <w:contextualSpacing/>
    </w:pPr>
  </w:style>
  <w:style w:type="paragraph" w:styleId="Revision">
    <w:name w:val="Revision"/>
    <w:hidden/>
    <w:uiPriority w:val="99"/>
    <w:semiHidden/>
    <w:rsid w:val="00004B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7456">
      <w:bodyDiv w:val="1"/>
      <w:marLeft w:val="0"/>
      <w:marRight w:val="0"/>
      <w:marTop w:val="0"/>
      <w:marBottom w:val="0"/>
      <w:divBdr>
        <w:top w:val="none" w:sz="0" w:space="0" w:color="auto"/>
        <w:left w:val="none" w:sz="0" w:space="0" w:color="auto"/>
        <w:bottom w:val="none" w:sz="0" w:space="0" w:color="auto"/>
        <w:right w:val="none" w:sz="0" w:space="0" w:color="auto"/>
      </w:divBdr>
    </w:div>
    <w:div w:id="222373977">
      <w:bodyDiv w:val="1"/>
      <w:marLeft w:val="0"/>
      <w:marRight w:val="0"/>
      <w:marTop w:val="0"/>
      <w:marBottom w:val="0"/>
      <w:divBdr>
        <w:top w:val="none" w:sz="0" w:space="0" w:color="auto"/>
        <w:left w:val="none" w:sz="0" w:space="0" w:color="auto"/>
        <w:bottom w:val="none" w:sz="0" w:space="0" w:color="auto"/>
        <w:right w:val="none" w:sz="0" w:space="0" w:color="auto"/>
      </w:divBdr>
    </w:div>
    <w:div w:id="260258455">
      <w:bodyDiv w:val="1"/>
      <w:marLeft w:val="0"/>
      <w:marRight w:val="0"/>
      <w:marTop w:val="0"/>
      <w:marBottom w:val="0"/>
      <w:divBdr>
        <w:top w:val="none" w:sz="0" w:space="0" w:color="auto"/>
        <w:left w:val="none" w:sz="0" w:space="0" w:color="auto"/>
        <w:bottom w:val="none" w:sz="0" w:space="0" w:color="auto"/>
        <w:right w:val="none" w:sz="0" w:space="0" w:color="auto"/>
      </w:divBdr>
    </w:div>
    <w:div w:id="1025330627">
      <w:bodyDiv w:val="1"/>
      <w:marLeft w:val="0"/>
      <w:marRight w:val="0"/>
      <w:marTop w:val="0"/>
      <w:marBottom w:val="0"/>
      <w:divBdr>
        <w:top w:val="none" w:sz="0" w:space="0" w:color="auto"/>
        <w:left w:val="none" w:sz="0" w:space="0" w:color="auto"/>
        <w:bottom w:val="none" w:sz="0" w:space="0" w:color="auto"/>
        <w:right w:val="none" w:sz="0" w:space="0" w:color="auto"/>
      </w:divBdr>
    </w:div>
    <w:div w:id="164654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6</cp:revision>
  <dcterms:created xsi:type="dcterms:W3CDTF">2023-10-09T07:18:00Z</dcterms:created>
  <dcterms:modified xsi:type="dcterms:W3CDTF">2023-10-09T08:57:00Z</dcterms:modified>
</cp:coreProperties>
</file>