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7AD7" w:rsidRDefault="00977AD7"/>
    <w:p w:rsidR="00977AD7" w:rsidRDefault="00977AD7"/>
    <w:p w:rsidR="00977AD7" w:rsidRDefault="00977AD7"/>
    <w:p w:rsidR="00977AD7" w:rsidRDefault="000A1557">
      <w:pPr>
        <w:jc w:val="center"/>
      </w:pPr>
      <w:r>
        <w:rPr>
          <w:b/>
          <w:color w:val="0F172A"/>
          <w:sz w:val="56"/>
        </w:rPr>
        <w:t>ENTERPRISE VISITOR MANAGEMENT SYSTEM (VMS)</w:t>
      </w:r>
    </w:p>
    <w:p w:rsidR="00977AD7" w:rsidRDefault="000A1557">
      <w:pPr>
        <w:jc w:val="center"/>
      </w:pPr>
      <w:r>
        <w:rPr>
          <w:i/>
          <w:color w:val="475569"/>
          <w:sz w:val="28"/>
        </w:rPr>
        <w:t>Comprehensive Database Architecture, Functional System Specifications &amp; Entity Ledger Documentation</w:t>
      </w:r>
    </w:p>
    <w:p w:rsidR="00977AD7" w:rsidRDefault="00977AD7"/>
    <w:p w:rsidR="00977AD7" w:rsidRDefault="00977AD7"/>
    <w:p w:rsidR="00977AD7" w:rsidRDefault="00977AD7"/>
    <w:p w:rsidR="00977AD7" w:rsidRDefault="00977AD7"/>
    <w:p w:rsidR="00977AD7" w:rsidRDefault="00977AD7"/>
    <w:p w:rsidR="00977AD7" w:rsidRDefault="00977AD7"/>
    <w:p w:rsidR="00977AD7" w:rsidRDefault="00977AD7"/>
    <w:p w:rsidR="00977AD7" w:rsidRDefault="00977AD7"/>
    <w:p w:rsidR="00977AD7" w:rsidRDefault="000A1557">
      <w:pPr>
        <w:jc w:val="center"/>
      </w:pPr>
      <w:r>
        <w:rPr>
          <w:b/>
          <w:color w:val="1E293B"/>
        </w:rPr>
        <w:t>PROJECT REPORT &amp; TECHNICAL BLUEPRINT</w:t>
      </w:r>
      <w:r>
        <w:rPr>
          <w:b/>
          <w:color w:val="1E293B"/>
        </w:rPr>
        <w:br/>
        <w:t>Target Environment: PostgreSQL v18.4 / .NET 9.0 (EF Core)</w:t>
      </w:r>
      <w:r>
        <w:rPr>
          <w:b/>
          <w:color w:val="1E293B"/>
        </w:rPr>
        <w:br/>
      </w:r>
      <w:r>
        <w:rPr>
          <w:b/>
          <w:color w:val="1E293B"/>
        </w:rPr>
        <w:t>Document Version: 1.0.0 (Production Release)</w:t>
      </w:r>
      <w:r>
        <w:rPr>
          <w:b/>
          <w:color w:val="1E293B"/>
        </w:rPr>
        <w:br/>
        <w:t>Date: June 2026</w:t>
      </w:r>
      <w:r>
        <w:rPr>
          <w:b/>
          <w:color w:val="1E293B"/>
        </w:rPr>
        <w:br/>
      </w:r>
      <w:r>
        <w:rPr>
          <w:b/>
          <w:color w:val="1E293B"/>
        </w:rPr>
        <w:br/>
        <w:t>Prepared for: Senior Software Engineering Assessment Ledger</w:t>
      </w:r>
    </w:p>
    <w:p w:rsidR="00977AD7" w:rsidRDefault="000A1557">
      <w:r>
        <w:br w:type="page"/>
      </w:r>
    </w:p>
    <w:p w:rsidR="00977AD7" w:rsidRDefault="000A1557">
      <w:pPr>
        <w:keepNext/>
        <w:spacing w:before="360" w:after="160"/>
      </w:pPr>
      <w:r>
        <w:rPr>
          <w:b/>
          <w:color w:val="0F172A"/>
          <w:sz w:val="40"/>
        </w:rPr>
        <w:lastRenderedPageBreak/>
        <w:t>Chapter 1: Executive Summary &amp; Project Context</w:t>
      </w:r>
    </w:p>
    <w:p w:rsidR="00977AD7" w:rsidRDefault="000A1557">
      <w:r>
        <w:t>The modern corporate enterprise context demands stringent physical security protocols</w:t>
      </w:r>
      <w:r>
        <w:t xml:space="preserve"> to manage perimeter control vectors effectively. Traditional paper logs at security checkpoints fail to deliver the speed, reliability, auditability, and immediate communication pathways required to prevent unauthorized facility access. This project repor</w:t>
      </w:r>
      <w:r>
        <w:t>t details the design and deployment architecture of an Enterprise Visitor Management System (VMS) tailored explicitly for large organizations. The system encapsulates a complex relational layer implemented on top of a PostgreSQL engine to track physical pr</w:t>
      </w:r>
      <w:r>
        <w:t>esence, streamline check-in checkpoints, and ensure zero perimeter blind spots.</w:t>
      </w:r>
    </w:p>
    <w:p w:rsidR="00977AD7" w:rsidRDefault="000A1557">
      <w:r>
        <w:t>By digitizing the entry workflow loop, the proposed application bridges the visibility gap between front-desk security personnel and host corporate staff. Visitors can pre-regi</w:t>
      </w:r>
      <w:r>
        <w:t>ster via scheduled appointments, or register reactively upon arrival through a gated entry request ledger. The system handles automated host notification loops, real-time access credential provisioning via temporary gate tokens, and automated expiry polici</w:t>
      </w:r>
      <w:r>
        <w:t>es enforced by relational integrity. The database script analyzed in this text provides a highly indexed, relational storage schema designed to scale seamlessly under heavy concurrent tracking footprints.</w:t>
      </w:r>
    </w:p>
    <w:p w:rsidR="00977AD7" w:rsidRDefault="000A1557">
      <w:pPr>
        <w:keepNext/>
        <w:spacing w:before="360" w:after="160"/>
      </w:pPr>
      <w:r>
        <w:rPr>
          <w:b/>
          <w:color w:val="1E293B"/>
          <w:sz w:val="28"/>
        </w:rPr>
        <w:t>1.1 Statement of Purpose &amp; Objectives</w:t>
      </w:r>
    </w:p>
    <w:p w:rsidR="00977AD7" w:rsidRDefault="000A1557">
      <w:r>
        <w:t>The foundatio</w:t>
      </w:r>
      <w:r>
        <w:t>nal design vectors of this VMS schema target specific infrastructure modernization markers, detailed explicitly as follows:</w:t>
      </w:r>
    </w:p>
    <w:p w:rsidR="00977AD7" w:rsidRDefault="000A1557">
      <w:r>
        <w:rPr>
          <w:b/>
          <w:color w:val="0F172A"/>
        </w:rPr>
        <w:t xml:space="preserve">1. </w:t>
      </w:r>
      <w:r>
        <w:t>• Real-Time Threat Elimination: Transition physical entry ledgers to dynamic relational databases capable of flagging banned cred</w:t>
      </w:r>
      <w:r>
        <w:t>entials, identifying outdated access tokens, and tracking exactly how many non-company guests reside inside the facility parameters at any given timestamp coordinate.</w:t>
      </w:r>
    </w:p>
    <w:p w:rsidR="00977AD7" w:rsidRDefault="000A1557">
      <w:r>
        <w:rPr>
          <w:b/>
          <w:color w:val="0F172A"/>
        </w:rPr>
        <w:t xml:space="preserve">2. </w:t>
      </w:r>
      <w:r>
        <w:t xml:space="preserve">• Dynamic Authorization Matrices: Establish granular Role-Based Access Control (RBAC) </w:t>
      </w:r>
      <w:r>
        <w:t>schemas protecting restricted module operations from front-office security users while allowing administrators wide-reaching systems orchestration capability.</w:t>
      </w:r>
    </w:p>
    <w:p w:rsidR="00977AD7" w:rsidRDefault="000A1557">
      <w:r>
        <w:rPr>
          <w:b/>
          <w:color w:val="0F172A"/>
        </w:rPr>
        <w:t xml:space="preserve">3. </w:t>
      </w:r>
      <w:r>
        <w:t>• Seamless Lifecycle Tracking: Trace every corporate visit event comprehensively from its init</w:t>
      </w:r>
      <w:r>
        <w:t>ial planning booking or on-demand authorization down to explicit check-in/check-out timestamps and dynamic printed barcode security badges.</w:t>
      </w:r>
    </w:p>
    <w:p w:rsidR="00977AD7" w:rsidRDefault="000A1557">
      <w:r>
        <w:rPr>
          <w:b/>
          <w:color w:val="0F172A"/>
        </w:rPr>
        <w:t xml:space="preserve">4. </w:t>
      </w:r>
      <w:r>
        <w:t>• Enterprise Scale Integrity: Leverage transactional database properties (ACID) to guarantee that security logs c</w:t>
      </w:r>
      <w:r>
        <w:t>an never be manipulated or left orphaned through robust foreign key constraints and strict relational enforcement rules.</w:t>
      </w:r>
    </w:p>
    <w:p w:rsidR="00977AD7" w:rsidRDefault="000A1557">
      <w:pPr>
        <w:keepNext/>
        <w:spacing w:before="360" w:after="160"/>
      </w:pPr>
      <w:r>
        <w:rPr>
          <w:b/>
          <w:color w:val="1E293B"/>
          <w:sz w:val="28"/>
        </w:rPr>
        <w:t>1.2 Solution Scope &amp; Boundary Metrics</w:t>
      </w:r>
    </w:p>
    <w:p w:rsidR="00977AD7" w:rsidRDefault="000A1557">
      <w:r>
        <w:t>The boundary parameters of the physical installation encompass multiple distinct facilities, plan</w:t>
      </w:r>
      <w:r>
        <w:t xml:space="preserve">ts, and corporate corporate centers. The underlying logical architecture partitions system activity fields into </w:t>
      </w:r>
      <w:r>
        <w:lastRenderedPageBreak/>
        <w:t xml:space="preserve">separate architectural sub-domains. The relational schema purposefully separates application access controls, static company nodes, pre-planned </w:t>
      </w:r>
      <w:r>
        <w:t>business records, and real-time physical ledger rows. This design prevents index lock cross-contamination, ensuring high checkout transaction speeds at front gates while administrative metrics queries parse history logs on separate processing threads.</w:t>
      </w:r>
    </w:p>
    <w:p w:rsidR="00204D1C" w:rsidRDefault="00204D1C" w:rsidP="00204D1C">
      <w:pPr>
        <w:pStyle w:val="Heading1"/>
      </w:pPr>
      <w:r>
        <w:t>Entity Relationship Diagram</w:t>
      </w:r>
    </w:p>
    <w:p w:rsidR="00204D1C" w:rsidRDefault="00204D1C" w:rsidP="00204D1C">
      <w:pPr>
        <w:pStyle w:val="NormalWeb"/>
      </w:pPr>
      <w:r>
        <w:rPr>
          <w:noProof/>
        </w:rPr>
        <w:drawing>
          <wp:inline distT="0" distB="0" distL="0" distR="0" wp14:anchorId="36F00231" wp14:editId="3090E3A0">
            <wp:extent cx="6316980" cy="4200443"/>
            <wp:effectExtent l="0" t="0" r="7620" b="0"/>
            <wp:docPr id="2" name="Picture 2" descr="C:\Users\rudra.singh\Downloads\Code_Generated_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udra.singh\Downloads\Code_Generated_Image.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53474" cy="4224709"/>
                    </a:xfrm>
                    <a:prstGeom prst="rect">
                      <a:avLst/>
                    </a:prstGeom>
                    <a:noFill/>
                    <a:ln>
                      <a:noFill/>
                    </a:ln>
                  </pic:spPr>
                </pic:pic>
              </a:graphicData>
            </a:graphic>
          </wp:inline>
        </w:drawing>
      </w:r>
    </w:p>
    <w:p w:rsidR="00204D1C" w:rsidRDefault="00204D1C">
      <w:bookmarkStart w:id="0" w:name="_GoBack"/>
      <w:bookmarkEnd w:id="0"/>
    </w:p>
    <w:p w:rsidR="00977AD7" w:rsidRDefault="000A1557">
      <w:r>
        <w:br w:type="page"/>
      </w:r>
    </w:p>
    <w:p w:rsidR="00977AD7" w:rsidRDefault="000A1557">
      <w:pPr>
        <w:keepNext/>
        <w:spacing w:before="360" w:after="160"/>
      </w:pPr>
      <w:r>
        <w:rPr>
          <w:b/>
          <w:color w:val="0F172A"/>
          <w:sz w:val="40"/>
        </w:rPr>
        <w:lastRenderedPageBreak/>
        <w:t>Ch</w:t>
      </w:r>
      <w:r>
        <w:rPr>
          <w:b/>
          <w:color w:val="0F172A"/>
          <w:sz w:val="40"/>
        </w:rPr>
        <w:t>apter 2: System Requirements Specification (SRS)</w:t>
      </w:r>
    </w:p>
    <w:p w:rsidR="00977AD7" w:rsidRDefault="000A1557">
      <w:r>
        <w:t xml:space="preserve">Developing an efficient physical security schema requires mapping discrete real-world visitor transitions to exact transactional database operations. This chapter establishes the rigorous functional and </w:t>
      </w:r>
      <w:r>
        <w:t>non-functional specifications that govern the system lifecycle paths. It outlines how actors interact with individual modules and explains the system's operational constraints.</w:t>
      </w:r>
    </w:p>
    <w:p w:rsidR="00977AD7" w:rsidRDefault="000A1557">
      <w:pPr>
        <w:keepNext/>
        <w:spacing w:before="360" w:after="160"/>
      </w:pPr>
      <w:r>
        <w:rPr>
          <w:b/>
          <w:color w:val="1E293B"/>
          <w:sz w:val="28"/>
        </w:rPr>
        <w:t>2.1 Functional Domain Profiling</w:t>
      </w:r>
    </w:p>
    <w:p w:rsidR="00977AD7" w:rsidRDefault="000A1557">
      <w:r>
        <w:t>The functional footprint of the platform is bif</w:t>
      </w:r>
      <w:r>
        <w:t>urcated across three primary technical boundaries:</w:t>
      </w:r>
    </w:p>
    <w:p w:rsidR="00977AD7" w:rsidRDefault="000A1557">
      <w:pPr>
        <w:keepNext/>
        <w:spacing w:before="360" w:after="160"/>
      </w:pPr>
      <w:r>
        <w:rPr>
          <w:b/>
          <w:i/>
          <w:color w:val="475569"/>
          <w:sz w:val="24"/>
        </w:rPr>
        <w:t>2.1.1 Authentication &amp; Security Authorization Boundary</w:t>
      </w:r>
    </w:p>
    <w:p w:rsidR="00977AD7" w:rsidRDefault="000A1557">
      <w:r>
        <w:t>The system must maintain an isolated table matrix to manage administrative system accounts. It enforces custom access profiling by binding distinct sy</w:t>
      </w:r>
      <w:r>
        <w:t>stem logins to explicit system roles. Security roles map directly to unique application module tracking rows, dictating whether an operator can view, add, edit, or delete information. This strict enforcement occurs at the API gateway layer before any query</w:t>
      </w:r>
      <w:r>
        <w:t xml:space="preserve"> touches the storage engine.</w:t>
      </w:r>
    </w:p>
    <w:p w:rsidR="00977AD7" w:rsidRDefault="000A1557">
      <w:pPr>
        <w:keepNext/>
        <w:spacing w:before="360" w:after="160"/>
      </w:pPr>
      <w:r>
        <w:rPr>
          <w:b/>
          <w:i/>
          <w:color w:val="475569"/>
          <w:sz w:val="24"/>
        </w:rPr>
        <w:t>2.1.2 Pre-Registration &amp; Workflow Scheduling Module</w:t>
      </w:r>
    </w:p>
    <w:p w:rsidR="00977AD7" w:rsidRDefault="000A1557">
      <w:r>
        <w:t>The application must provide clear pathways for employees to create pre-arranged appointment tokens. These scheduling entries register the guest's background metadata, the tar</w:t>
      </w:r>
      <w:r>
        <w:t>get host personnel, the corporate destination group, and scheduled time blocks. Upon arrival, the system converts these records into checked-in transactions, bypassing manual front-desk entry pipelines.</w:t>
      </w:r>
    </w:p>
    <w:p w:rsidR="00977AD7" w:rsidRDefault="000A1557">
      <w:pPr>
        <w:keepNext/>
        <w:spacing w:before="360" w:after="160"/>
      </w:pPr>
      <w:r>
        <w:rPr>
          <w:b/>
          <w:i/>
          <w:color w:val="475569"/>
          <w:sz w:val="24"/>
        </w:rPr>
        <w:t>2.1.3 Physical Gate Ingress/Egress Logging Engine</w:t>
      </w:r>
    </w:p>
    <w:p w:rsidR="00977AD7" w:rsidRDefault="000A1557">
      <w:r>
        <w:t>The</w:t>
      </w:r>
      <w:r>
        <w:t xml:space="preserve"> operational heart of the system logs the exact second an external asset moves across a secure boundary. This tracking module records both the arrival check-in and departure check-out actions. It relies on unique serialized string numbers attached to print</w:t>
      </w:r>
      <w:r>
        <w:t>ed credentials or security passes, ensuring precise tracking records.</w:t>
      </w:r>
    </w:p>
    <w:p w:rsidR="00977AD7" w:rsidRDefault="000A1557">
      <w:pPr>
        <w:keepNext/>
        <w:spacing w:before="360" w:after="160"/>
      </w:pPr>
      <w:r>
        <w:rPr>
          <w:b/>
          <w:color w:val="1E293B"/>
          <w:sz w:val="28"/>
        </w:rPr>
        <w:t>2.2 Non-Functional Compliance Matrices</w:t>
      </w:r>
    </w:p>
    <w:p w:rsidR="00977AD7" w:rsidRDefault="000A1557">
      <w:r>
        <w:t>Beyond core business logic operations, the technical architecture must enforce stringent non-functional metrics to ensure corporate production read</w:t>
      </w:r>
      <w:r>
        <w:t>iness:</w:t>
      </w:r>
    </w:p>
    <w:p w:rsidR="00977AD7" w:rsidRDefault="000A1557">
      <w:r>
        <w:rPr>
          <w:b/>
          <w:color w:val="0F172A"/>
        </w:rPr>
        <w:t>A. Scalability:</w:t>
      </w:r>
      <w:r>
        <w:t>• High Availability &amp; Relational Throughput: The storage layer must handle high concurrent connections without introducing table locks during shift changes. Database connection pools must be optimized to sustain fast check-in speeds.</w:t>
      </w:r>
    </w:p>
    <w:p w:rsidR="00977AD7" w:rsidRDefault="000A1557">
      <w:r>
        <w:rPr>
          <w:b/>
          <w:color w:val="0F172A"/>
        </w:rPr>
        <w:lastRenderedPageBreak/>
        <w:t>B. Security Ledger Hardening:</w:t>
      </w:r>
      <w:r>
        <w:t>• Access Hardening &amp; Compliance: Passwords must be obfuscated using industry-standard hashing protocols. All foreign key references must use strict constraints to prevent unauthorized data manipulation or record deletions.</w:t>
      </w:r>
    </w:p>
    <w:p w:rsidR="00977AD7" w:rsidRDefault="000A1557">
      <w:r>
        <w:rPr>
          <w:b/>
          <w:color w:val="0F172A"/>
        </w:rPr>
        <w:t>C. D</w:t>
      </w:r>
      <w:r>
        <w:rPr>
          <w:b/>
          <w:color w:val="0F172A"/>
        </w:rPr>
        <w:t>ata Retention &amp; Auditability:</w:t>
      </w:r>
      <w:r>
        <w:t>• Auditable Traceability: Every entity table must contain dedicated tracking elements to capture row insertion timelines. The system must maintain immutable historical transaction records even when employee profiles are deactiv</w:t>
      </w:r>
      <w:r>
        <w:t>ated.</w:t>
      </w:r>
    </w:p>
    <w:p w:rsidR="00977AD7" w:rsidRDefault="000A1557">
      <w:r>
        <w:br w:type="page"/>
      </w:r>
    </w:p>
    <w:p w:rsidR="00977AD7" w:rsidRDefault="000A1557">
      <w:pPr>
        <w:keepNext/>
        <w:spacing w:before="360" w:after="160"/>
      </w:pPr>
      <w:r>
        <w:rPr>
          <w:b/>
          <w:color w:val="0F172A"/>
          <w:sz w:val="40"/>
        </w:rPr>
        <w:lastRenderedPageBreak/>
        <w:t>Chapter 3: System Architecture &amp; Technical Stack Design</w:t>
      </w:r>
    </w:p>
    <w:p w:rsidR="00977AD7" w:rsidRDefault="000A1557">
      <w:r>
        <w:t>The infrastructure model utilizes a modern three-tier decoupled architecture pattern. This design splits the platform into separate client presentation views, high-throughput application progr</w:t>
      </w:r>
      <w:r>
        <w:t>amming interfaces (APIs), and a persistent storage engine. This chapter breaks down how the database architecture maps directly to core backend frameworks.</w:t>
      </w:r>
    </w:p>
    <w:p w:rsidR="00977AD7" w:rsidRDefault="000A1557">
      <w:r>
        <w:t>The application is compiled using .NET 9.0 Core Web API frameworks, leveraging Entity Framework Core</w:t>
      </w:r>
      <w:r>
        <w:t xml:space="preserve"> (EF Core) as the Object-Relational Mapper (ORM). This technical choice matches the schema design perfectly, as evidenced by the internal tracking ledger table `__EFMigrationsHistory` found within the PostgreSQL database dump script. The migration log show</w:t>
      </w:r>
      <w:r>
        <w:t>s a clean development history, specifically highlighted by the execution of target database modifications like the `20260617103055_AddEmployeeIdToUser` step, which linked backend authentication structures directly to company staffing nodes.</w:t>
      </w:r>
    </w:p>
    <w:p w:rsidR="00977AD7" w:rsidRDefault="000A1557">
      <w:pPr>
        <w:keepNext/>
        <w:spacing w:before="360" w:after="160"/>
      </w:pPr>
      <w:r>
        <w:rPr>
          <w:b/>
          <w:color w:val="1E293B"/>
          <w:sz w:val="28"/>
        </w:rPr>
        <w:t>3.1 Backend Tie</w:t>
      </w:r>
      <w:r>
        <w:rPr>
          <w:b/>
          <w:color w:val="1E293B"/>
          <w:sz w:val="28"/>
        </w:rPr>
        <w:t>r Architecture Mapping</w:t>
      </w:r>
    </w:p>
    <w:p w:rsidR="00977AD7" w:rsidRDefault="000A1557">
      <w:r>
        <w:t>EF Core acts as the data access abstractor, mapping C# data classes directly to PostgreSQL database entities. Database interaction follows a strictly enforced repository pattern. This layout isolates raw transaction tracking from the</w:t>
      </w:r>
      <w:r>
        <w:t xml:space="preserve"> business processing logic, ensuring consistent performance. The API layer reads transaction records, validates user access weights against role privilege mappings, and executes modifications using structured transaction boundaries.</w:t>
      </w:r>
    </w:p>
    <w:p w:rsidR="00977AD7" w:rsidRDefault="000A1557">
      <w:pPr>
        <w:keepNext/>
        <w:spacing w:before="360" w:after="160"/>
      </w:pPr>
      <w:r>
        <w:rPr>
          <w:b/>
          <w:color w:val="1E293B"/>
          <w:sz w:val="28"/>
        </w:rPr>
        <w:t>3.2 Storage Engine Sele</w:t>
      </w:r>
      <w:r>
        <w:rPr>
          <w:b/>
          <w:color w:val="1E293B"/>
          <w:sz w:val="28"/>
        </w:rPr>
        <w:t>ction Profile</w:t>
      </w:r>
    </w:p>
    <w:p w:rsidR="00977AD7" w:rsidRDefault="000A1557">
      <w:r>
        <w:t>PostgreSQL version 18.4 was selected as the enterprise storage engine. It provides robust support for structured time zones, complex relational data checking, and advanced indexing models. Physical tables are deployed using standard heap stor</w:t>
      </w:r>
      <w:r>
        <w:t>age. This format relies on explicit B-Tree indexing structures wrapped around primary keys and unique identifiers, ensuring predictable query execution times.</w:t>
      </w:r>
    </w:p>
    <w:p w:rsidR="00977AD7" w:rsidRDefault="000A1557">
      <w:r>
        <w:br w:type="page"/>
      </w:r>
    </w:p>
    <w:p w:rsidR="00977AD7" w:rsidRDefault="000A1557">
      <w:pPr>
        <w:keepNext/>
        <w:spacing w:before="360" w:after="160"/>
      </w:pPr>
      <w:r>
        <w:rPr>
          <w:b/>
          <w:color w:val="0F172A"/>
          <w:sz w:val="40"/>
        </w:rPr>
        <w:lastRenderedPageBreak/>
        <w:t>Chapter 4: Entity-Relationship Modeling (ERD)</w:t>
      </w:r>
    </w:p>
    <w:p w:rsidR="00977AD7" w:rsidRDefault="000A1557">
      <w:r>
        <w:t xml:space="preserve">The operational layout of the Visitor Management </w:t>
      </w:r>
      <w:r>
        <w:t>System database dump is organized into distinct logical domains. This architectural separation ensures clean boundaries between application security, static company definitions, pre-planned scheduling entries, and real-time physical access tracking logs.</w:t>
      </w:r>
    </w:p>
    <w:p w:rsidR="00977AD7" w:rsidRDefault="000A1557">
      <w:r>
        <w:t>T</w:t>
      </w:r>
      <w:r>
        <w:t>o guarantee readability across all project evaluation documentation, the entity model diagram is presented below as a simplified architecture map. This visual guide highlights core data structures, primary connection channels, and parent-child dependencies</w:t>
      </w:r>
      <w:r>
        <w:t xml:space="preserve"> while hiding dense data-type properties. The full column definitions are thoroughly documented in the system data dictionary.</w:t>
      </w:r>
    </w:p>
    <w:p w:rsidR="00977AD7" w:rsidRDefault="000A1557">
      <w:r>
        <w:t>The system entities are structured across four core operational pillars:</w:t>
      </w:r>
    </w:p>
    <w:p w:rsidR="00977AD7" w:rsidRDefault="000A1557">
      <w:r>
        <w:rPr>
          <w:b/>
          <w:color w:val="0F172A"/>
        </w:rPr>
        <w:t xml:space="preserve">1. RBAC &amp; Administrative Domain: </w:t>
      </w:r>
      <w:r>
        <w:t>Provides granular featu</w:t>
      </w:r>
      <w:r>
        <w:t>re access control by mapping user accounts to fine-grained CRUD permissions, keeping security configuration logic separate from core business objects.</w:t>
      </w:r>
    </w:p>
    <w:p w:rsidR="00977AD7" w:rsidRDefault="000A1557">
      <w:r>
        <w:rPr>
          <w:b/>
          <w:color w:val="0F172A"/>
        </w:rPr>
        <w:t xml:space="preserve">2. Enterprise Core Masters: </w:t>
      </w:r>
      <w:r>
        <w:t xml:space="preserve">Maintains corporate structure and personnel profiles, serving as the </w:t>
      </w:r>
      <w:r>
        <w:t>foundational reference target for all scheduling and tracking records.</w:t>
      </w:r>
    </w:p>
    <w:p w:rsidR="00977AD7" w:rsidRDefault="000A1557">
      <w:r>
        <w:rPr>
          <w:b/>
          <w:color w:val="0F172A"/>
        </w:rPr>
        <w:t xml:space="preserve">3. Operational Requests &amp; Scheduling: </w:t>
      </w:r>
      <w:r>
        <w:t>Manages the advance invitation and screening workflow pipeline. This area links visitor identity profiles to host employees and target corporate de</w:t>
      </w:r>
      <w:r>
        <w:t>partments.</w:t>
      </w:r>
    </w:p>
    <w:p w:rsidR="00977AD7" w:rsidRDefault="000A1557">
      <w:r>
        <w:rPr>
          <w:b/>
          <w:color w:val="0F172A"/>
        </w:rPr>
        <w:t xml:space="preserve">4. Security Logs &amp; Execution: </w:t>
      </w:r>
      <w:r>
        <w:t>Tracks actual physical facility ingress and egress events, issuing verifiable check-in records and temporary security badges.</w:t>
      </w:r>
    </w:p>
    <w:p w:rsidR="00977AD7" w:rsidRDefault="000A1557">
      <w:r>
        <w:t>[IMAGE INSERTION LOCATION: vms_er_high_level.png - Visual System Architecture Diagram]</w:t>
      </w:r>
    </w:p>
    <w:p w:rsidR="00977AD7" w:rsidRDefault="000A1557">
      <w:pPr>
        <w:keepNext/>
        <w:spacing w:before="360" w:after="160"/>
      </w:pPr>
      <w:r>
        <w:rPr>
          <w:b/>
          <w:color w:val="1E293B"/>
          <w:sz w:val="28"/>
        </w:rPr>
        <w:t>4.</w:t>
      </w:r>
      <w:r>
        <w:rPr>
          <w:b/>
          <w:color w:val="1E293B"/>
          <w:sz w:val="28"/>
        </w:rPr>
        <w:t>1 Relational Blueprint &amp; Cross-Domain Integrity Rules</w:t>
      </w:r>
    </w:p>
    <w:p w:rsidR="00977AD7" w:rsidRDefault="000A1557">
      <w:r>
        <w:t>Data integrity between these domains is enforced through strict referential rules. The schema uses explicit foreign key constraints configured with standard 'ON DELETE RESTRICT' policies. This configura</w:t>
      </w:r>
      <w:r>
        <w:t>tion prevents critical audit history tracking logs from being accidentally broken or orphaned if an administrator removes an underlying employee profile, user account, or department structure.</w:t>
      </w:r>
    </w:p>
    <w:p w:rsidR="00977AD7" w:rsidRDefault="000A1557">
      <w:r>
        <w:br w:type="page"/>
      </w:r>
    </w:p>
    <w:p w:rsidR="00977AD7" w:rsidRDefault="000A1557">
      <w:pPr>
        <w:keepNext/>
        <w:spacing w:before="360" w:after="160"/>
      </w:pPr>
      <w:r>
        <w:rPr>
          <w:b/>
          <w:color w:val="0F172A"/>
          <w:sz w:val="40"/>
        </w:rPr>
        <w:lastRenderedPageBreak/>
        <w:t>Chapter 5: System Comprehensive Data Dictionary</w:t>
      </w:r>
    </w:p>
    <w:p w:rsidR="00977AD7" w:rsidRDefault="000A1557">
      <w:r>
        <w:t xml:space="preserve">This chapter </w:t>
      </w:r>
      <w:r>
        <w:t>provides a detailed data dictionary for the system. It breaks down every table structure extracted from the PostgreSQL DDL script dump. The documentation details column constraints, nullability properties, specific field data types, and primary/foreign key</w:t>
      </w:r>
      <w:r>
        <w:t xml:space="preserve"> attributes.</w:t>
      </w:r>
    </w:p>
    <w:p w:rsidR="00977AD7" w:rsidRDefault="000A1557">
      <w:pPr>
        <w:keepNext/>
        <w:spacing w:before="360" w:after="160"/>
      </w:pPr>
      <w:r>
        <w:rPr>
          <w:b/>
          <w:color w:val="1E293B"/>
          <w:sz w:val="28"/>
        </w:rPr>
        <w:t>5.1 Table Structure: ModuleMaster</w:t>
      </w:r>
    </w:p>
    <w:p w:rsidR="00977AD7" w:rsidRDefault="000A1557">
      <w:r>
        <w:t>Table Scope Parameter Summary: Tracks the target application modules and software configuration boundaries.</w:t>
      </w:r>
    </w:p>
    <w:tbl>
      <w:tblPr>
        <w:tblW w:w="0" w:type="auto"/>
        <w:jc w:val="center"/>
        <w:tblLayout w:type="fixed"/>
        <w:tblLook w:val="04A0" w:firstRow="1" w:lastRow="0" w:firstColumn="1" w:lastColumn="0" w:noHBand="0" w:noVBand="1"/>
      </w:tblPr>
      <w:tblGrid>
        <w:gridCol w:w="2016"/>
        <w:gridCol w:w="1584"/>
        <w:gridCol w:w="1872"/>
        <w:gridCol w:w="1008"/>
        <w:gridCol w:w="2880"/>
      </w:tblGrid>
      <w:tr w:rsidR="00977AD7">
        <w:trPr>
          <w:jc w:val="center"/>
        </w:trPr>
        <w:tc>
          <w:tcPr>
            <w:tcW w:w="2016" w:type="dxa"/>
            <w:shd w:val="clear" w:color="auto" w:fill="1E293B"/>
            <w:tcMar>
              <w:top w:w="120" w:type="dxa"/>
              <w:left w:w="150" w:type="dxa"/>
              <w:bottom w:w="120" w:type="dxa"/>
              <w:right w:w="150" w:type="dxa"/>
            </w:tcMar>
          </w:tcPr>
          <w:p w:rsidR="00977AD7" w:rsidRDefault="000A1557">
            <w:r>
              <w:rPr>
                <w:b/>
                <w:color w:val="FFFFFF"/>
                <w:sz w:val="19"/>
              </w:rPr>
              <w:t>Column Name</w:t>
            </w:r>
          </w:p>
        </w:tc>
        <w:tc>
          <w:tcPr>
            <w:tcW w:w="1584" w:type="dxa"/>
            <w:shd w:val="clear" w:color="auto" w:fill="1E293B"/>
            <w:tcMar>
              <w:top w:w="120" w:type="dxa"/>
              <w:left w:w="150" w:type="dxa"/>
              <w:bottom w:w="120" w:type="dxa"/>
              <w:right w:w="150" w:type="dxa"/>
            </w:tcMar>
          </w:tcPr>
          <w:p w:rsidR="00977AD7" w:rsidRDefault="000A1557">
            <w:r>
              <w:rPr>
                <w:b/>
                <w:color w:val="FFFFFF"/>
                <w:sz w:val="19"/>
              </w:rPr>
              <w:t>Data Type</w:t>
            </w:r>
          </w:p>
        </w:tc>
        <w:tc>
          <w:tcPr>
            <w:tcW w:w="1872" w:type="dxa"/>
            <w:shd w:val="clear" w:color="auto" w:fill="1E293B"/>
            <w:tcMar>
              <w:top w:w="120" w:type="dxa"/>
              <w:left w:w="150" w:type="dxa"/>
              <w:bottom w:w="120" w:type="dxa"/>
              <w:right w:w="150" w:type="dxa"/>
            </w:tcMar>
          </w:tcPr>
          <w:p w:rsidR="00977AD7" w:rsidRDefault="000A1557">
            <w:r>
              <w:rPr>
                <w:b/>
                <w:color w:val="FFFFFF"/>
                <w:sz w:val="19"/>
              </w:rPr>
              <w:t>Keys &amp; Constraints</w:t>
            </w:r>
          </w:p>
        </w:tc>
        <w:tc>
          <w:tcPr>
            <w:tcW w:w="1008" w:type="dxa"/>
            <w:shd w:val="clear" w:color="auto" w:fill="1E293B"/>
            <w:tcMar>
              <w:top w:w="120" w:type="dxa"/>
              <w:left w:w="150" w:type="dxa"/>
              <w:bottom w:w="120" w:type="dxa"/>
              <w:right w:w="150" w:type="dxa"/>
            </w:tcMar>
          </w:tcPr>
          <w:p w:rsidR="00977AD7" w:rsidRDefault="000A1557">
            <w:r>
              <w:rPr>
                <w:b/>
                <w:color w:val="FFFFFF"/>
                <w:sz w:val="19"/>
              </w:rPr>
              <w:t>Nullable</w:t>
            </w:r>
          </w:p>
        </w:tc>
        <w:tc>
          <w:tcPr>
            <w:tcW w:w="2880" w:type="dxa"/>
            <w:shd w:val="clear" w:color="auto" w:fill="1E293B"/>
            <w:tcMar>
              <w:top w:w="120" w:type="dxa"/>
              <w:left w:w="150" w:type="dxa"/>
              <w:bottom w:w="120" w:type="dxa"/>
              <w:right w:w="150" w:type="dxa"/>
            </w:tcMar>
          </w:tcPr>
          <w:p w:rsidR="00977AD7" w:rsidRDefault="000A1557">
            <w:r>
              <w:rPr>
                <w:b/>
                <w:color w:val="FFFFFF"/>
                <w:sz w:val="19"/>
              </w:rPr>
              <w:t>Business Context Description</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ModuleId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B45309"/>
                <w:sz w:val="18"/>
              </w:rPr>
              <w:t xml:space="preserve">PK, </w:t>
            </w:r>
            <w:r>
              <w:rPr>
                <w:b/>
                <w:color w:val="B45309"/>
                <w:sz w:val="18"/>
              </w:rPr>
              <w:t>AUTO-INC</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Unique identifier for individual application components.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ModuleName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varying(100)</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UNIQUE,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The descriptive system module label name used for dashboard path lookup operations.</w:t>
            </w:r>
          </w:p>
        </w:tc>
      </w:tr>
    </w:tbl>
    <w:p w:rsidR="00977AD7" w:rsidRDefault="00977AD7">
      <w:pPr>
        <w:spacing w:after="160"/>
      </w:pPr>
    </w:p>
    <w:p w:rsidR="00977AD7" w:rsidRDefault="000A1557">
      <w:pPr>
        <w:keepNext/>
        <w:spacing w:before="360" w:after="160"/>
      </w:pPr>
      <w:r>
        <w:rPr>
          <w:b/>
          <w:color w:val="1E293B"/>
          <w:sz w:val="28"/>
        </w:rPr>
        <w:t>5.2 Table Structure: RoleMaster</w:t>
      </w:r>
    </w:p>
    <w:p w:rsidR="00977AD7" w:rsidRDefault="000A1557">
      <w:r>
        <w:t xml:space="preserve">Table Scope </w:t>
      </w:r>
      <w:r>
        <w:t>Parameter Summary: Maintains the institutional role profiles governing application permission scopes.</w:t>
      </w:r>
    </w:p>
    <w:tbl>
      <w:tblPr>
        <w:tblW w:w="0" w:type="auto"/>
        <w:jc w:val="center"/>
        <w:tblLayout w:type="fixed"/>
        <w:tblLook w:val="04A0" w:firstRow="1" w:lastRow="0" w:firstColumn="1" w:lastColumn="0" w:noHBand="0" w:noVBand="1"/>
      </w:tblPr>
      <w:tblGrid>
        <w:gridCol w:w="2016"/>
        <w:gridCol w:w="1584"/>
        <w:gridCol w:w="1872"/>
        <w:gridCol w:w="1008"/>
        <w:gridCol w:w="2880"/>
      </w:tblGrid>
      <w:tr w:rsidR="00977AD7">
        <w:trPr>
          <w:jc w:val="center"/>
        </w:trPr>
        <w:tc>
          <w:tcPr>
            <w:tcW w:w="2016" w:type="dxa"/>
            <w:shd w:val="clear" w:color="auto" w:fill="1E293B"/>
            <w:tcMar>
              <w:top w:w="120" w:type="dxa"/>
              <w:left w:w="150" w:type="dxa"/>
              <w:bottom w:w="120" w:type="dxa"/>
              <w:right w:w="150" w:type="dxa"/>
            </w:tcMar>
          </w:tcPr>
          <w:p w:rsidR="00977AD7" w:rsidRDefault="000A1557">
            <w:r>
              <w:rPr>
                <w:b/>
                <w:color w:val="FFFFFF"/>
                <w:sz w:val="19"/>
              </w:rPr>
              <w:t>Column Name</w:t>
            </w:r>
          </w:p>
        </w:tc>
        <w:tc>
          <w:tcPr>
            <w:tcW w:w="1584" w:type="dxa"/>
            <w:shd w:val="clear" w:color="auto" w:fill="1E293B"/>
            <w:tcMar>
              <w:top w:w="120" w:type="dxa"/>
              <w:left w:w="150" w:type="dxa"/>
              <w:bottom w:w="120" w:type="dxa"/>
              <w:right w:w="150" w:type="dxa"/>
            </w:tcMar>
          </w:tcPr>
          <w:p w:rsidR="00977AD7" w:rsidRDefault="000A1557">
            <w:r>
              <w:rPr>
                <w:b/>
                <w:color w:val="FFFFFF"/>
                <w:sz w:val="19"/>
              </w:rPr>
              <w:t>Data Type</w:t>
            </w:r>
          </w:p>
        </w:tc>
        <w:tc>
          <w:tcPr>
            <w:tcW w:w="1872" w:type="dxa"/>
            <w:shd w:val="clear" w:color="auto" w:fill="1E293B"/>
            <w:tcMar>
              <w:top w:w="120" w:type="dxa"/>
              <w:left w:w="150" w:type="dxa"/>
              <w:bottom w:w="120" w:type="dxa"/>
              <w:right w:w="150" w:type="dxa"/>
            </w:tcMar>
          </w:tcPr>
          <w:p w:rsidR="00977AD7" w:rsidRDefault="000A1557">
            <w:r>
              <w:rPr>
                <w:b/>
                <w:color w:val="FFFFFF"/>
                <w:sz w:val="19"/>
              </w:rPr>
              <w:t>Keys &amp; Constraints</w:t>
            </w:r>
          </w:p>
        </w:tc>
        <w:tc>
          <w:tcPr>
            <w:tcW w:w="1008" w:type="dxa"/>
            <w:shd w:val="clear" w:color="auto" w:fill="1E293B"/>
            <w:tcMar>
              <w:top w:w="120" w:type="dxa"/>
              <w:left w:w="150" w:type="dxa"/>
              <w:bottom w:w="120" w:type="dxa"/>
              <w:right w:w="150" w:type="dxa"/>
            </w:tcMar>
          </w:tcPr>
          <w:p w:rsidR="00977AD7" w:rsidRDefault="000A1557">
            <w:r>
              <w:rPr>
                <w:b/>
                <w:color w:val="FFFFFF"/>
                <w:sz w:val="19"/>
              </w:rPr>
              <w:t>Nullable</w:t>
            </w:r>
          </w:p>
        </w:tc>
        <w:tc>
          <w:tcPr>
            <w:tcW w:w="2880" w:type="dxa"/>
            <w:shd w:val="clear" w:color="auto" w:fill="1E293B"/>
            <w:tcMar>
              <w:top w:w="120" w:type="dxa"/>
              <w:left w:w="150" w:type="dxa"/>
              <w:bottom w:w="120" w:type="dxa"/>
              <w:right w:w="150" w:type="dxa"/>
            </w:tcMar>
          </w:tcPr>
          <w:p w:rsidR="00977AD7" w:rsidRDefault="000A1557">
            <w:r>
              <w:rPr>
                <w:b/>
                <w:color w:val="FFFFFF"/>
                <w:sz w:val="19"/>
              </w:rPr>
              <w:t>Business Context Description</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RoleId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B45309"/>
                <w:sz w:val="18"/>
              </w:rPr>
              <w:t>PK, AUTO-INC</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Primary identifier token for specific </w:t>
            </w:r>
            <w:r>
              <w:rPr>
                <w:sz w:val="18"/>
              </w:rPr>
              <w:t>roles.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RoleName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varying(50)</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UNIQUE,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The plain text unique identifier name of the role (e.g., Admin, Security Guard).</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Description</w:t>
            </w:r>
          </w:p>
        </w:tc>
        <w:tc>
          <w:tcPr>
            <w:tcW w:w="1584" w:type="dxa"/>
            <w:tcMar>
              <w:top w:w="100" w:type="dxa"/>
              <w:left w:w="150" w:type="dxa"/>
              <w:bottom w:w="100" w:type="dxa"/>
              <w:right w:w="150" w:type="dxa"/>
            </w:tcMar>
          </w:tcPr>
          <w:p w:rsidR="00977AD7" w:rsidRDefault="000A1557">
            <w:pPr>
              <w:spacing w:before="40" w:after="40"/>
            </w:pPr>
            <w:r>
              <w:rPr>
                <w:sz w:val="18"/>
              </w:rPr>
              <w:t>character varying(250)</w:t>
            </w:r>
          </w:p>
        </w:tc>
        <w:tc>
          <w:tcPr>
            <w:tcW w:w="1872" w:type="dxa"/>
            <w:tcMar>
              <w:top w:w="100" w:type="dxa"/>
              <w:left w:w="150" w:type="dxa"/>
              <w:bottom w:w="100" w:type="dxa"/>
              <w:right w:w="150" w:type="dxa"/>
            </w:tcMar>
          </w:tcPr>
          <w:p w:rsidR="00977AD7" w:rsidRDefault="000A1557">
            <w:pPr>
              <w:spacing w:before="40" w:after="40"/>
            </w:pPr>
            <w:r>
              <w:rPr>
                <w:sz w:val="18"/>
              </w:rPr>
              <w:t>NULLABLE</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Detailed technical notes defining the application access limits for</w:t>
            </w:r>
            <w:r>
              <w:rPr>
                <w:sz w:val="18"/>
              </w:rPr>
              <w:t xml:space="preserve"> this role profile.</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Status</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varying(15)</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Current availability status flag tracking role profile validity.</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CreatedDate</w:t>
            </w:r>
          </w:p>
        </w:tc>
        <w:tc>
          <w:tcPr>
            <w:tcW w:w="1584" w:type="dxa"/>
            <w:tcMar>
              <w:top w:w="100" w:type="dxa"/>
              <w:left w:w="150" w:type="dxa"/>
              <w:bottom w:w="100" w:type="dxa"/>
              <w:right w:w="150" w:type="dxa"/>
            </w:tcMar>
          </w:tcPr>
          <w:p w:rsidR="00977AD7" w:rsidRDefault="000A1557">
            <w:pPr>
              <w:spacing w:before="40" w:after="40"/>
            </w:pPr>
            <w:r>
              <w:rPr>
                <w:sz w:val="18"/>
              </w:rPr>
              <w:t xml:space="preserve">timestamp with </w:t>
            </w:r>
            <w:r>
              <w:rPr>
                <w:sz w:val="18"/>
              </w:rPr>
              <w:lastRenderedPageBreak/>
              <w:t>time zone</w:t>
            </w:r>
          </w:p>
        </w:tc>
        <w:tc>
          <w:tcPr>
            <w:tcW w:w="1872" w:type="dxa"/>
            <w:tcMar>
              <w:top w:w="100" w:type="dxa"/>
              <w:left w:w="150" w:type="dxa"/>
              <w:bottom w:w="100" w:type="dxa"/>
              <w:right w:w="150" w:type="dxa"/>
            </w:tcMar>
          </w:tcPr>
          <w:p w:rsidR="00977AD7" w:rsidRDefault="000A1557">
            <w:pPr>
              <w:spacing w:before="40" w:after="40"/>
            </w:pPr>
            <w:r>
              <w:rPr>
                <w:sz w:val="18"/>
              </w:rPr>
              <w:lastRenderedPageBreak/>
              <w:t xml:space="preserve">DEFAULT </w:t>
            </w:r>
            <w:r>
              <w:rPr>
                <w:sz w:val="18"/>
              </w:rPr>
              <w:lastRenderedPageBreak/>
              <w:t>CURRENT_TIMESTAMP</w:t>
            </w:r>
          </w:p>
        </w:tc>
        <w:tc>
          <w:tcPr>
            <w:tcW w:w="1008" w:type="dxa"/>
            <w:tcMar>
              <w:top w:w="100" w:type="dxa"/>
              <w:left w:w="150" w:type="dxa"/>
              <w:bottom w:w="100" w:type="dxa"/>
              <w:right w:w="150" w:type="dxa"/>
            </w:tcMar>
          </w:tcPr>
          <w:p w:rsidR="00977AD7" w:rsidRDefault="000A1557">
            <w:pPr>
              <w:spacing w:before="40" w:after="40"/>
            </w:pPr>
            <w:r>
              <w:rPr>
                <w:sz w:val="18"/>
              </w:rPr>
              <w:lastRenderedPageBreak/>
              <w:t>Yes</w:t>
            </w:r>
          </w:p>
        </w:tc>
        <w:tc>
          <w:tcPr>
            <w:tcW w:w="2880" w:type="dxa"/>
            <w:tcMar>
              <w:top w:w="100" w:type="dxa"/>
              <w:left w:w="150" w:type="dxa"/>
              <w:bottom w:w="100" w:type="dxa"/>
              <w:right w:w="150" w:type="dxa"/>
            </w:tcMar>
          </w:tcPr>
          <w:p w:rsidR="00977AD7" w:rsidRDefault="000A1557">
            <w:pPr>
              <w:spacing w:before="40" w:after="40"/>
            </w:pPr>
            <w:r>
              <w:rPr>
                <w:sz w:val="18"/>
              </w:rPr>
              <w:t xml:space="preserve">The system timestamp when the </w:t>
            </w:r>
            <w:r>
              <w:rPr>
                <w:sz w:val="18"/>
              </w:rPr>
              <w:lastRenderedPageBreak/>
              <w:t xml:space="preserve">role registration entry was </w:t>
            </w:r>
            <w:r>
              <w:rPr>
                <w:sz w:val="18"/>
              </w:rPr>
              <w:t>initially committed.</w:t>
            </w:r>
          </w:p>
        </w:tc>
      </w:tr>
    </w:tbl>
    <w:p w:rsidR="00977AD7" w:rsidRDefault="00977AD7">
      <w:pPr>
        <w:spacing w:after="160"/>
      </w:pPr>
    </w:p>
    <w:p w:rsidR="00977AD7" w:rsidRDefault="000A1557">
      <w:pPr>
        <w:keepNext/>
        <w:spacing w:before="360" w:after="160"/>
      </w:pPr>
      <w:r>
        <w:rPr>
          <w:b/>
          <w:color w:val="1E293B"/>
          <w:sz w:val="28"/>
        </w:rPr>
        <w:t>5.3 Table Structure: RoleRights</w:t>
      </w:r>
    </w:p>
    <w:p w:rsidR="00977AD7" w:rsidRDefault="000A1557">
      <w:r>
        <w:t>Table Scope Parameter Summary: The authorization matrix mapping role types to explicit CRUD permission tokens.</w:t>
      </w:r>
    </w:p>
    <w:tbl>
      <w:tblPr>
        <w:tblW w:w="0" w:type="auto"/>
        <w:jc w:val="center"/>
        <w:tblLayout w:type="fixed"/>
        <w:tblLook w:val="04A0" w:firstRow="1" w:lastRow="0" w:firstColumn="1" w:lastColumn="0" w:noHBand="0" w:noVBand="1"/>
      </w:tblPr>
      <w:tblGrid>
        <w:gridCol w:w="2016"/>
        <w:gridCol w:w="1584"/>
        <w:gridCol w:w="1872"/>
        <w:gridCol w:w="1008"/>
        <w:gridCol w:w="2880"/>
      </w:tblGrid>
      <w:tr w:rsidR="00977AD7">
        <w:trPr>
          <w:jc w:val="center"/>
        </w:trPr>
        <w:tc>
          <w:tcPr>
            <w:tcW w:w="2016" w:type="dxa"/>
            <w:shd w:val="clear" w:color="auto" w:fill="1E293B"/>
            <w:tcMar>
              <w:top w:w="120" w:type="dxa"/>
              <w:left w:w="150" w:type="dxa"/>
              <w:bottom w:w="120" w:type="dxa"/>
              <w:right w:w="150" w:type="dxa"/>
            </w:tcMar>
          </w:tcPr>
          <w:p w:rsidR="00977AD7" w:rsidRDefault="000A1557">
            <w:r>
              <w:rPr>
                <w:b/>
                <w:color w:val="FFFFFF"/>
                <w:sz w:val="19"/>
              </w:rPr>
              <w:t>Column Name</w:t>
            </w:r>
          </w:p>
        </w:tc>
        <w:tc>
          <w:tcPr>
            <w:tcW w:w="1584" w:type="dxa"/>
            <w:shd w:val="clear" w:color="auto" w:fill="1E293B"/>
            <w:tcMar>
              <w:top w:w="120" w:type="dxa"/>
              <w:left w:w="150" w:type="dxa"/>
              <w:bottom w:w="120" w:type="dxa"/>
              <w:right w:w="150" w:type="dxa"/>
            </w:tcMar>
          </w:tcPr>
          <w:p w:rsidR="00977AD7" w:rsidRDefault="000A1557">
            <w:r>
              <w:rPr>
                <w:b/>
                <w:color w:val="FFFFFF"/>
                <w:sz w:val="19"/>
              </w:rPr>
              <w:t>Data Type</w:t>
            </w:r>
          </w:p>
        </w:tc>
        <w:tc>
          <w:tcPr>
            <w:tcW w:w="1872" w:type="dxa"/>
            <w:shd w:val="clear" w:color="auto" w:fill="1E293B"/>
            <w:tcMar>
              <w:top w:w="120" w:type="dxa"/>
              <w:left w:w="150" w:type="dxa"/>
              <w:bottom w:w="120" w:type="dxa"/>
              <w:right w:w="150" w:type="dxa"/>
            </w:tcMar>
          </w:tcPr>
          <w:p w:rsidR="00977AD7" w:rsidRDefault="000A1557">
            <w:r>
              <w:rPr>
                <w:b/>
                <w:color w:val="FFFFFF"/>
                <w:sz w:val="19"/>
              </w:rPr>
              <w:t>Keys &amp; Constraints</w:t>
            </w:r>
          </w:p>
        </w:tc>
        <w:tc>
          <w:tcPr>
            <w:tcW w:w="1008" w:type="dxa"/>
            <w:shd w:val="clear" w:color="auto" w:fill="1E293B"/>
            <w:tcMar>
              <w:top w:w="120" w:type="dxa"/>
              <w:left w:w="150" w:type="dxa"/>
              <w:bottom w:w="120" w:type="dxa"/>
              <w:right w:w="150" w:type="dxa"/>
            </w:tcMar>
          </w:tcPr>
          <w:p w:rsidR="00977AD7" w:rsidRDefault="000A1557">
            <w:r>
              <w:rPr>
                <w:b/>
                <w:color w:val="FFFFFF"/>
                <w:sz w:val="19"/>
              </w:rPr>
              <w:t>Nullable</w:t>
            </w:r>
          </w:p>
        </w:tc>
        <w:tc>
          <w:tcPr>
            <w:tcW w:w="2880" w:type="dxa"/>
            <w:shd w:val="clear" w:color="auto" w:fill="1E293B"/>
            <w:tcMar>
              <w:top w:w="120" w:type="dxa"/>
              <w:left w:w="150" w:type="dxa"/>
              <w:bottom w:w="120" w:type="dxa"/>
              <w:right w:w="150" w:type="dxa"/>
            </w:tcMar>
          </w:tcPr>
          <w:p w:rsidR="00977AD7" w:rsidRDefault="000A1557">
            <w:r>
              <w:rPr>
                <w:b/>
                <w:color w:val="FFFFFF"/>
                <w:sz w:val="19"/>
              </w:rPr>
              <w:t>Business Context Description</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RoleRightId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B45309"/>
                <w:sz w:val="18"/>
              </w:rPr>
              <w:t>PK, AUTO-INC</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Unique primary identification key for the permission configuration row.</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RoleId</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integer</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References RoleMaster.RoleId. Configured with standard CASCADE flags.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ModuleId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References </w:t>
            </w:r>
            <w:r>
              <w:rPr>
                <w:sz w:val="18"/>
              </w:rPr>
              <w:t>ModuleMaster.ModuleId. Configured with standard CASCADE flags.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CanView</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boolean</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NOT NULL, DEFAULT false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Boolean flag controlling interface view rendering authorization bounds.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CanAdd</w:t>
            </w:r>
          </w:p>
        </w:tc>
        <w:tc>
          <w:tcPr>
            <w:tcW w:w="1584" w:type="dxa"/>
            <w:tcMar>
              <w:top w:w="100" w:type="dxa"/>
              <w:left w:w="150" w:type="dxa"/>
              <w:bottom w:w="100" w:type="dxa"/>
              <w:right w:w="150" w:type="dxa"/>
            </w:tcMar>
          </w:tcPr>
          <w:p w:rsidR="00977AD7" w:rsidRDefault="000A1557">
            <w:pPr>
              <w:spacing w:before="40" w:after="40"/>
            </w:pPr>
            <w:r>
              <w:rPr>
                <w:sz w:val="18"/>
              </w:rPr>
              <w:t>boolean</w:t>
            </w:r>
          </w:p>
        </w:tc>
        <w:tc>
          <w:tcPr>
            <w:tcW w:w="1872" w:type="dxa"/>
            <w:tcMar>
              <w:top w:w="100" w:type="dxa"/>
              <w:left w:w="150" w:type="dxa"/>
              <w:bottom w:w="100" w:type="dxa"/>
              <w:right w:w="150" w:type="dxa"/>
            </w:tcMar>
          </w:tcPr>
          <w:p w:rsidR="00977AD7" w:rsidRDefault="000A1557">
            <w:pPr>
              <w:spacing w:before="40" w:after="40"/>
            </w:pPr>
            <w:r>
              <w:rPr>
                <w:sz w:val="18"/>
              </w:rPr>
              <w:t>NOT NULL, DEFAULT false</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Boolean flag controlling database </w:t>
            </w:r>
            <w:r>
              <w:rPr>
                <w:sz w:val="18"/>
              </w:rPr>
              <w:t>insert query execution privileges.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CanEdit</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boolean</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NOT NULL, DEFAULT false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Boolean flag controlling update transaction processing allowances.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CanDelete</w:t>
            </w:r>
          </w:p>
        </w:tc>
        <w:tc>
          <w:tcPr>
            <w:tcW w:w="1584" w:type="dxa"/>
            <w:tcMar>
              <w:top w:w="100" w:type="dxa"/>
              <w:left w:w="150" w:type="dxa"/>
              <w:bottom w:w="100" w:type="dxa"/>
              <w:right w:w="150" w:type="dxa"/>
            </w:tcMar>
          </w:tcPr>
          <w:p w:rsidR="00977AD7" w:rsidRDefault="000A1557">
            <w:pPr>
              <w:spacing w:before="40" w:after="40"/>
            </w:pPr>
            <w:r>
              <w:rPr>
                <w:sz w:val="18"/>
              </w:rPr>
              <w:t>boolean</w:t>
            </w:r>
          </w:p>
        </w:tc>
        <w:tc>
          <w:tcPr>
            <w:tcW w:w="1872" w:type="dxa"/>
            <w:tcMar>
              <w:top w:w="100" w:type="dxa"/>
              <w:left w:w="150" w:type="dxa"/>
              <w:bottom w:w="100" w:type="dxa"/>
              <w:right w:w="150" w:type="dxa"/>
            </w:tcMar>
          </w:tcPr>
          <w:p w:rsidR="00977AD7" w:rsidRDefault="000A1557">
            <w:pPr>
              <w:spacing w:before="40" w:after="40"/>
            </w:pPr>
            <w:r>
              <w:rPr>
                <w:sz w:val="18"/>
              </w:rPr>
              <w:t>NOT NULL, DEFAULT false</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Boolean flag governing hard or soft data erasure operations.</w:t>
            </w:r>
          </w:p>
        </w:tc>
      </w:tr>
    </w:tbl>
    <w:p w:rsidR="00977AD7" w:rsidRDefault="00977AD7">
      <w:pPr>
        <w:spacing w:after="160"/>
      </w:pPr>
    </w:p>
    <w:p w:rsidR="00977AD7" w:rsidRDefault="000A1557">
      <w:pPr>
        <w:keepNext/>
        <w:spacing w:before="360" w:after="160"/>
      </w:pPr>
      <w:r>
        <w:rPr>
          <w:b/>
          <w:color w:val="1E293B"/>
          <w:sz w:val="28"/>
        </w:rPr>
        <w:t>5.4 Table Structure: UserMaster</w:t>
      </w:r>
    </w:p>
    <w:p w:rsidR="00977AD7" w:rsidRDefault="000A1557">
      <w:r>
        <w:t>Table Scope Parameter Summary: Stores administrative system access credentials and metadata properties.</w:t>
      </w:r>
    </w:p>
    <w:tbl>
      <w:tblPr>
        <w:tblW w:w="0" w:type="auto"/>
        <w:jc w:val="center"/>
        <w:tblLayout w:type="fixed"/>
        <w:tblLook w:val="04A0" w:firstRow="1" w:lastRow="0" w:firstColumn="1" w:lastColumn="0" w:noHBand="0" w:noVBand="1"/>
      </w:tblPr>
      <w:tblGrid>
        <w:gridCol w:w="2016"/>
        <w:gridCol w:w="1584"/>
        <w:gridCol w:w="1872"/>
        <w:gridCol w:w="1008"/>
        <w:gridCol w:w="2880"/>
      </w:tblGrid>
      <w:tr w:rsidR="00977AD7">
        <w:trPr>
          <w:jc w:val="center"/>
        </w:trPr>
        <w:tc>
          <w:tcPr>
            <w:tcW w:w="2016" w:type="dxa"/>
            <w:shd w:val="clear" w:color="auto" w:fill="1E293B"/>
            <w:tcMar>
              <w:top w:w="120" w:type="dxa"/>
              <w:left w:w="150" w:type="dxa"/>
              <w:bottom w:w="120" w:type="dxa"/>
              <w:right w:w="150" w:type="dxa"/>
            </w:tcMar>
          </w:tcPr>
          <w:p w:rsidR="00977AD7" w:rsidRDefault="000A1557">
            <w:r>
              <w:rPr>
                <w:b/>
                <w:color w:val="FFFFFF"/>
                <w:sz w:val="19"/>
              </w:rPr>
              <w:lastRenderedPageBreak/>
              <w:t>Column Name</w:t>
            </w:r>
          </w:p>
        </w:tc>
        <w:tc>
          <w:tcPr>
            <w:tcW w:w="1584" w:type="dxa"/>
            <w:shd w:val="clear" w:color="auto" w:fill="1E293B"/>
            <w:tcMar>
              <w:top w:w="120" w:type="dxa"/>
              <w:left w:w="150" w:type="dxa"/>
              <w:bottom w:w="120" w:type="dxa"/>
              <w:right w:w="150" w:type="dxa"/>
            </w:tcMar>
          </w:tcPr>
          <w:p w:rsidR="00977AD7" w:rsidRDefault="000A1557">
            <w:r>
              <w:rPr>
                <w:b/>
                <w:color w:val="FFFFFF"/>
                <w:sz w:val="19"/>
              </w:rPr>
              <w:t>Data Type</w:t>
            </w:r>
          </w:p>
        </w:tc>
        <w:tc>
          <w:tcPr>
            <w:tcW w:w="1872" w:type="dxa"/>
            <w:shd w:val="clear" w:color="auto" w:fill="1E293B"/>
            <w:tcMar>
              <w:top w:w="120" w:type="dxa"/>
              <w:left w:w="150" w:type="dxa"/>
              <w:bottom w:w="120" w:type="dxa"/>
              <w:right w:w="150" w:type="dxa"/>
            </w:tcMar>
          </w:tcPr>
          <w:p w:rsidR="00977AD7" w:rsidRDefault="000A1557">
            <w:r>
              <w:rPr>
                <w:b/>
                <w:color w:val="FFFFFF"/>
                <w:sz w:val="19"/>
              </w:rPr>
              <w:t>Keys &amp; Constraints</w:t>
            </w:r>
          </w:p>
        </w:tc>
        <w:tc>
          <w:tcPr>
            <w:tcW w:w="1008" w:type="dxa"/>
            <w:shd w:val="clear" w:color="auto" w:fill="1E293B"/>
            <w:tcMar>
              <w:top w:w="120" w:type="dxa"/>
              <w:left w:w="150" w:type="dxa"/>
              <w:bottom w:w="120" w:type="dxa"/>
              <w:right w:w="150" w:type="dxa"/>
            </w:tcMar>
          </w:tcPr>
          <w:p w:rsidR="00977AD7" w:rsidRDefault="000A1557">
            <w:r>
              <w:rPr>
                <w:b/>
                <w:color w:val="FFFFFF"/>
                <w:sz w:val="19"/>
              </w:rPr>
              <w:t>Nullable</w:t>
            </w:r>
          </w:p>
        </w:tc>
        <w:tc>
          <w:tcPr>
            <w:tcW w:w="2880" w:type="dxa"/>
            <w:shd w:val="clear" w:color="auto" w:fill="1E293B"/>
            <w:tcMar>
              <w:top w:w="120" w:type="dxa"/>
              <w:left w:w="150" w:type="dxa"/>
              <w:bottom w:w="120" w:type="dxa"/>
              <w:right w:w="150" w:type="dxa"/>
            </w:tcMar>
          </w:tcPr>
          <w:p w:rsidR="00977AD7" w:rsidRDefault="000A1557">
            <w:r>
              <w:rPr>
                <w:b/>
                <w:color w:val="FFFFFF"/>
                <w:sz w:val="19"/>
              </w:rPr>
              <w:t>Business Context Description</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UserId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B45309"/>
                <w:sz w:val="18"/>
              </w:rPr>
              <w:t>PK, AUTO-INC</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Unique </w:t>
            </w:r>
            <w:r>
              <w:rPr>
                <w:sz w:val="18"/>
              </w:rPr>
              <w:t>system identifier key matching specific application logins.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Username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varying(50)</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UNIQUE,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Unique alphanumeric string handle parsed during authentication checks.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FullName</w:t>
            </w:r>
          </w:p>
        </w:tc>
        <w:tc>
          <w:tcPr>
            <w:tcW w:w="1584" w:type="dxa"/>
            <w:tcMar>
              <w:top w:w="100" w:type="dxa"/>
              <w:left w:w="150" w:type="dxa"/>
              <w:bottom w:w="100" w:type="dxa"/>
              <w:right w:w="150" w:type="dxa"/>
            </w:tcMar>
          </w:tcPr>
          <w:p w:rsidR="00977AD7" w:rsidRDefault="000A1557">
            <w:pPr>
              <w:spacing w:before="40" w:after="40"/>
            </w:pPr>
            <w:r>
              <w:rPr>
                <w:sz w:val="18"/>
              </w:rPr>
              <w:t>character varying(100)</w:t>
            </w:r>
          </w:p>
        </w:tc>
        <w:tc>
          <w:tcPr>
            <w:tcW w:w="1872" w:type="dxa"/>
            <w:tcMar>
              <w:top w:w="100" w:type="dxa"/>
              <w:left w:w="150" w:type="dxa"/>
              <w:bottom w:w="100" w:type="dxa"/>
              <w:right w:w="150" w:type="dxa"/>
            </w:tcMar>
          </w:tcPr>
          <w:p w:rsidR="00977AD7" w:rsidRDefault="000A1557">
            <w:pPr>
              <w:spacing w:before="40" w:after="40"/>
            </w:pPr>
            <w:r>
              <w:rPr>
                <w:sz w:val="18"/>
              </w:rPr>
              <w:t>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The literal clear-text name </w:t>
            </w:r>
            <w:r>
              <w:rPr>
                <w:sz w:val="18"/>
              </w:rPr>
              <w:t>details tracking accountability profiles.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Email</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varying(100)</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UNIQUE,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Main administrative communication email coordinate.</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MobileNumber</w:t>
            </w:r>
          </w:p>
        </w:tc>
        <w:tc>
          <w:tcPr>
            <w:tcW w:w="1584" w:type="dxa"/>
            <w:tcMar>
              <w:top w:w="100" w:type="dxa"/>
              <w:left w:w="150" w:type="dxa"/>
              <w:bottom w:w="100" w:type="dxa"/>
              <w:right w:w="150" w:type="dxa"/>
            </w:tcMar>
          </w:tcPr>
          <w:p w:rsidR="00977AD7" w:rsidRDefault="000A1557">
            <w:pPr>
              <w:spacing w:before="40" w:after="40"/>
            </w:pPr>
            <w:r>
              <w:rPr>
                <w:sz w:val="18"/>
              </w:rPr>
              <w:t>character varying(15)</w:t>
            </w:r>
          </w:p>
        </w:tc>
        <w:tc>
          <w:tcPr>
            <w:tcW w:w="1872" w:type="dxa"/>
            <w:tcMar>
              <w:top w:w="100" w:type="dxa"/>
              <w:left w:w="150" w:type="dxa"/>
              <w:bottom w:w="100" w:type="dxa"/>
              <w:right w:w="150" w:type="dxa"/>
            </w:tcMar>
          </w:tcPr>
          <w:p w:rsidR="00977AD7" w:rsidRDefault="000A1557">
            <w:pPr>
              <w:spacing w:before="40" w:after="40"/>
            </w:pPr>
            <w:r>
              <w:rPr>
                <w:sz w:val="18"/>
              </w:rPr>
              <w:t>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Direct telephone line contact string tracking account owners.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Password</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varying(100)</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Hashed secure authentication token validation check string.</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RoleId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References RoleMaster.RoleId to compute dynamic run-time access rights.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Status</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varying(15)</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Account availability switch state (e.g., Active, Suspended).</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CreatedDate</w:t>
            </w:r>
          </w:p>
        </w:tc>
        <w:tc>
          <w:tcPr>
            <w:tcW w:w="1584" w:type="dxa"/>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tcMar>
              <w:top w:w="100" w:type="dxa"/>
              <w:left w:w="150" w:type="dxa"/>
              <w:bottom w:w="100" w:type="dxa"/>
              <w:right w:w="150" w:type="dxa"/>
            </w:tcMar>
          </w:tcPr>
          <w:p w:rsidR="00977AD7" w:rsidRDefault="000A1557">
            <w:pPr>
              <w:spacing w:before="40" w:after="40"/>
            </w:pPr>
            <w:r>
              <w:rPr>
                <w:sz w:val="18"/>
              </w:rPr>
              <w:t>DEFAULT CURRENT_TIMESTAMP</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Timestamp logging user registration time.</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LastUpdatedDate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NULLABLE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Yes</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Tracks audit update shifts for</w:t>
            </w:r>
            <w:r>
              <w:rPr>
                <w:sz w:val="18"/>
              </w:rPr>
              <w:t xml:space="preserve"> tracking password aging metrics.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EmployeeId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0369A1"/>
                <w:sz w:val="18"/>
              </w:rPr>
              <w:t>UNIQUE, FK, NULLABLE</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References EmployeeMaster.EmployeeId. Linked via a explicit unique B-Tree index structure.</w:t>
            </w:r>
          </w:p>
        </w:tc>
      </w:tr>
    </w:tbl>
    <w:p w:rsidR="00977AD7" w:rsidRDefault="00977AD7">
      <w:pPr>
        <w:spacing w:after="160"/>
      </w:pPr>
    </w:p>
    <w:p w:rsidR="00977AD7" w:rsidRDefault="000A1557">
      <w:pPr>
        <w:keepNext/>
        <w:spacing w:before="360" w:after="160"/>
      </w:pPr>
      <w:r>
        <w:rPr>
          <w:b/>
          <w:color w:val="1E293B"/>
          <w:sz w:val="28"/>
        </w:rPr>
        <w:t>5.5 Table Structure: DepartmentMaster</w:t>
      </w:r>
    </w:p>
    <w:p w:rsidR="00977AD7" w:rsidRDefault="000A1557">
      <w:r>
        <w:t xml:space="preserve">Table Scope Parameter Summary: Defines the </w:t>
      </w:r>
      <w:r>
        <w:t>corporate or plant enterprise divisions within the organization.</w:t>
      </w:r>
    </w:p>
    <w:tbl>
      <w:tblPr>
        <w:tblW w:w="0" w:type="auto"/>
        <w:jc w:val="center"/>
        <w:tblLayout w:type="fixed"/>
        <w:tblLook w:val="04A0" w:firstRow="1" w:lastRow="0" w:firstColumn="1" w:lastColumn="0" w:noHBand="0" w:noVBand="1"/>
      </w:tblPr>
      <w:tblGrid>
        <w:gridCol w:w="2016"/>
        <w:gridCol w:w="1584"/>
        <w:gridCol w:w="1872"/>
        <w:gridCol w:w="1008"/>
        <w:gridCol w:w="2880"/>
      </w:tblGrid>
      <w:tr w:rsidR="00977AD7">
        <w:trPr>
          <w:jc w:val="center"/>
        </w:trPr>
        <w:tc>
          <w:tcPr>
            <w:tcW w:w="2016" w:type="dxa"/>
            <w:shd w:val="clear" w:color="auto" w:fill="1E293B"/>
            <w:tcMar>
              <w:top w:w="120" w:type="dxa"/>
              <w:left w:w="150" w:type="dxa"/>
              <w:bottom w:w="120" w:type="dxa"/>
              <w:right w:w="150" w:type="dxa"/>
            </w:tcMar>
          </w:tcPr>
          <w:p w:rsidR="00977AD7" w:rsidRDefault="000A1557">
            <w:r>
              <w:rPr>
                <w:b/>
                <w:color w:val="FFFFFF"/>
                <w:sz w:val="19"/>
              </w:rPr>
              <w:lastRenderedPageBreak/>
              <w:t>Column Name</w:t>
            </w:r>
          </w:p>
        </w:tc>
        <w:tc>
          <w:tcPr>
            <w:tcW w:w="1584" w:type="dxa"/>
            <w:shd w:val="clear" w:color="auto" w:fill="1E293B"/>
            <w:tcMar>
              <w:top w:w="120" w:type="dxa"/>
              <w:left w:w="150" w:type="dxa"/>
              <w:bottom w:w="120" w:type="dxa"/>
              <w:right w:w="150" w:type="dxa"/>
            </w:tcMar>
          </w:tcPr>
          <w:p w:rsidR="00977AD7" w:rsidRDefault="000A1557">
            <w:r>
              <w:rPr>
                <w:b/>
                <w:color w:val="FFFFFF"/>
                <w:sz w:val="19"/>
              </w:rPr>
              <w:t>Data Type</w:t>
            </w:r>
          </w:p>
        </w:tc>
        <w:tc>
          <w:tcPr>
            <w:tcW w:w="1872" w:type="dxa"/>
            <w:shd w:val="clear" w:color="auto" w:fill="1E293B"/>
            <w:tcMar>
              <w:top w:w="120" w:type="dxa"/>
              <w:left w:w="150" w:type="dxa"/>
              <w:bottom w:w="120" w:type="dxa"/>
              <w:right w:w="150" w:type="dxa"/>
            </w:tcMar>
          </w:tcPr>
          <w:p w:rsidR="00977AD7" w:rsidRDefault="000A1557">
            <w:r>
              <w:rPr>
                <w:b/>
                <w:color w:val="FFFFFF"/>
                <w:sz w:val="19"/>
              </w:rPr>
              <w:t>Keys &amp; Constraints</w:t>
            </w:r>
          </w:p>
        </w:tc>
        <w:tc>
          <w:tcPr>
            <w:tcW w:w="1008" w:type="dxa"/>
            <w:shd w:val="clear" w:color="auto" w:fill="1E293B"/>
            <w:tcMar>
              <w:top w:w="120" w:type="dxa"/>
              <w:left w:w="150" w:type="dxa"/>
              <w:bottom w:w="120" w:type="dxa"/>
              <w:right w:w="150" w:type="dxa"/>
            </w:tcMar>
          </w:tcPr>
          <w:p w:rsidR="00977AD7" w:rsidRDefault="000A1557">
            <w:r>
              <w:rPr>
                <w:b/>
                <w:color w:val="FFFFFF"/>
                <w:sz w:val="19"/>
              </w:rPr>
              <w:t>Nullable</w:t>
            </w:r>
          </w:p>
        </w:tc>
        <w:tc>
          <w:tcPr>
            <w:tcW w:w="2880" w:type="dxa"/>
            <w:shd w:val="clear" w:color="auto" w:fill="1E293B"/>
            <w:tcMar>
              <w:top w:w="120" w:type="dxa"/>
              <w:left w:w="150" w:type="dxa"/>
              <w:bottom w:w="120" w:type="dxa"/>
              <w:right w:w="150" w:type="dxa"/>
            </w:tcMar>
          </w:tcPr>
          <w:p w:rsidR="00977AD7" w:rsidRDefault="000A1557">
            <w:r>
              <w:rPr>
                <w:b/>
                <w:color w:val="FFFFFF"/>
                <w:sz w:val="19"/>
              </w:rPr>
              <w:t>Business Context Description</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DepartmentId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B45309"/>
                <w:sz w:val="18"/>
              </w:rPr>
              <w:t>PK, AUTO-INC</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Unique primary tracking token for organizational units.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DepartmentName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varying(100)</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UNIQUE,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The unique explicit text naming reference of the division room block.</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Description</w:t>
            </w:r>
          </w:p>
        </w:tc>
        <w:tc>
          <w:tcPr>
            <w:tcW w:w="1584" w:type="dxa"/>
            <w:tcMar>
              <w:top w:w="100" w:type="dxa"/>
              <w:left w:w="150" w:type="dxa"/>
              <w:bottom w:w="100" w:type="dxa"/>
              <w:right w:w="150" w:type="dxa"/>
            </w:tcMar>
          </w:tcPr>
          <w:p w:rsidR="00977AD7" w:rsidRDefault="000A1557">
            <w:pPr>
              <w:spacing w:before="40" w:after="40"/>
            </w:pPr>
            <w:r>
              <w:rPr>
                <w:sz w:val="18"/>
              </w:rPr>
              <w:t>character varying(250)</w:t>
            </w:r>
          </w:p>
        </w:tc>
        <w:tc>
          <w:tcPr>
            <w:tcW w:w="1872" w:type="dxa"/>
            <w:tcMar>
              <w:top w:w="100" w:type="dxa"/>
              <w:left w:w="150" w:type="dxa"/>
              <w:bottom w:w="100" w:type="dxa"/>
              <w:right w:w="150" w:type="dxa"/>
            </w:tcMar>
          </w:tcPr>
          <w:p w:rsidR="00977AD7" w:rsidRDefault="000A1557">
            <w:pPr>
              <w:spacing w:before="40" w:after="40"/>
            </w:pPr>
            <w:r>
              <w:rPr>
                <w:sz w:val="18"/>
              </w:rPr>
              <w:t>NULLABLE</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Summary notes outlining department scope parameters.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Status</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varying(15)</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 xml:space="preserve">NOT NULL, </w:t>
            </w:r>
            <w:r>
              <w:rPr>
                <w:sz w:val="18"/>
              </w:rPr>
              <w:t>DEFAULT 'Active'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State engine flag checking department availability.</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CreatedDate</w:t>
            </w:r>
          </w:p>
        </w:tc>
        <w:tc>
          <w:tcPr>
            <w:tcW w:w="1584" w:type="dxa"/>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tcMar>
              <w:top w:w="100" w:type="dxa"/>
              <w:left w:w="150" w:type="dxa"/>
              <w:bottom w:w="100" w:type="dxa"/>
              <w:right w:w="150" w:type="dxa"/>
            </w:tcMar>
          </w:tcPr>
          <w:p w:rsidR="00977AD7" w:rsidRDefault="000A1557">
            <w:pPr>
              <w:spacing w:before="40" w:after="40"/>
            </w:pPr>
            <w:r>
              <w:rPr>
                <w:sz w:val="18"/>
              </w:rPr>
              <w:t>DEFAULT CURRENT_TIMESTAMP</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Operational system instantiation timestamp recording the row entry.</w:t>
            </w:r>
          </w:p>
        </w:tc>
      </w:tr>
    </w:tbl>
    <w:p w:rsidR="00977AD7" w:rsidRDefault="00977AD7">
      <w:pPr>
        <w:spacing w:after="160"/>
      </w:pPr>
    </w:p>
    <w:p w:rsidR="00977AD7" w:rsidRDefault="000A1557">
      <w:pPr>
        <w:keepNext/>
        <w:spacing w:before="360" w:after="160"/>
      </w:pPr>
      <w:r>
        <w:rPr>
          <w:b/>
          <w:color w:val="1E293B"/>
          <w:sz w:val="28"/>
        </w:rPr>
        <w:t>5.6 Table Structure: EmployeeMaster</w:t>
      </w:r>
    </w:p>
    <w:p w:rsidR="00977AD7" w:rsidRDefault="000A1557">
      <w:r>
        <w:t>Table Scope</w:t>
      </w:r>
      <w:r>
        <w:t xml:space="preserve"> Parameter Summary: Maintains records for internal personnel who host corporate facility guests.</w:t>
      </w:r>
    </w:p>
    <w:tbl>
      <w:tblPr>
        <w:tblW w:w="0" w:type="auto"/>
        <w:jc w:val="center"/>
        <w:tblLayout w:type="fixed"/>
        <w:tblLook w:val="04A0" w:firstRow="1" w:lastRow="0" w:firstColumn="1" w:lastColumn="0" w:noHBand="0" w:noVBand="1"/>
      </w:tblPr>
      <w:tblGrid>
        <w:gridCol w:w="2016"/>
        <w:gridCol w:w="1584"/>
        <w:gridCol w:w="1872"/>
        <w:gridCol w:w="1008"/>
        <w:gridCol w:w="2880"/>
      </w:tblGrid>
      <w:tr w:rsidR="00977AD7">
        <w:trPr>
          <w:jc w:val="center"/>
        </w:trPr>
        <w:tc>
          <w:tcPr>
            <w:tcW w:w="2016" w:type="dxa"/>
            <w:shd w:val="clear" w:color="auto" w:fill="1E293B"/>
            <w:tcMar>
              <w:top w:w="120" w:type="dxa"/>
              <w:left w:w="150" w:type="dxa"/>
              <w:bottom w:w="120" w:type="dxa"/>
              <w:right w:w="150" w:type="dxa"/>
            </w:tcMar>
          </w:tcPr>
          <w:p w:rsidR="00977AD7" w:rsidRDefault="000A1557">
            <w:r>
              <w:rPr>
                <w:b/>
                <w:color w:val="FFFFFF"/>
                <w:sz w:val="19"/>
              </w:rPr>
              <w:t>Column Name</w:t>
            </w:r>
          </w:p>
        </w:tc>
        <w:tc>
          <w:tcPr>
            <w:tcW w:w="1584" w:type="dxa"/>
            <w:shd w:val="clear" w:color="auto" w:fill="1E293B"/>
            <w:tcMar>
              <w:top w:w="120" w:type="dxa"/>
              <w:left w:w="150" w:type="dxa"/>
              <w:bottom w:w="120" w:type="dxa"/>
              <w:right w:w="150" w:type="dxa"/>
            </w:tcMar>
          </w:tcPr>
          <w:p w:rsidR="00977AD7" w:rsidRDefault="000A1557">
            <w:r>
              <w:rPr>
                <w:b/>
                <w:color w:val="FFFFFF"/>
                <w:sz w:val="19"/>
              </w:rPr>
              <w:t>Data Type</w:t>
            </w:r>
          </w:p>
        </w:tc>
        <w:tc>
          <w:tcPr>
            <w:tcW w:w="1872" w:type="dxa"/>
            <w:shd w:val="clear" w:color="auto" w:fill="1E293B"/>
            <w:tcMar>
              <w:top w:w="120" w:type="dxa"/>
              <w:left w:w="150" w:type="dxa"/>
              <w:bottom w:w="120" w:type="dxa"/>
              <w:right w:w="150" w:type="dxa"/>
            </w:tcMar>
          </w:tcPr>
          <w:p w:rsidR="00977AD7" w:rsidRDefault="000A1557">
            <w:r>
              <w:rPr>
                <w:b/>
                <w:color w:val="FFFFFF"/>
                <w:sz w:val="19"/>
              </w:rPr>
              <w:t>Keys &amp; Constraints</w:t>
            </w:r>
          </w:p>
        </w:tc>
        <w:tc>
          <w:tcPr>
            <w:tcW w:w="1008" w:type="dxa"/>
            <w:shd w:val="clear" w:color="auto" w:fill="1E293B"/>
            <w:tcMar>
              <w:top w:w="120" w:type="dxa"/>
              <w:left w:w="150" w:type="dxa"/>
              <w:bottom w:w="120" w:type="dxa"/>
              <w:right w:w="150" w:type="dxa"/>
            </w:tcMar>
          </w:tcPr>
          <w:p w:rsidR="00977AD7" w:rsidRDefault="000A1557">
            <w:r>
              <w:rPr>
                <w:b/>
                <w:color w:val="FFFFFF"/>
                <w:sz w:val="19"/>
              </w:rPr>
              <w:t>Nullable</w:t>
            </w:r>
          </w:p>
        </w:tc>
        <w:tc>
          <w:tcPr>
            <w:tcW w:w="2880" w:type="dxa"/>
            <w:shd w:val="clear" w:color="auto" w:fill="1E293B"/>
            <w:tcMar>
              <w:top w:w="120" w:type="dxa"/>
              <w:left w:w="150" w:type="dxa"/>
              <w:bottom w:w="120" w:type="dxa"/>
              <w:right w:w="150" w:type="dxa"/>
            </w:tcMar>
          </w:tcPr>
          <w:p w:rsidR="00977AD7" w:rsidRDefault="000A1557">
            <w:r>
              <w:rPr>
                <w:b/>
                <w:color w:val="FFFFFF"/>
                <w:sz w:val="19"/>
              </w:rPr>
              <w:t>Business Context Description</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EmployeeId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B45309"/>
                <w:sz w:val="18"/>
              </w:rPr>
              <w:t>PK, AUTO-INC</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Unique primary identifier for the employee r</w:t>
            </w:r>
            <w:r>
              <w:rPr>
                <w:sz w:val="18"/>
              </w:rPr>
              <w:t>ecord.</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EmployeeCode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varying(50)</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UNIQUE,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Corporate barcode reference code string identifier unique to each employee.</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FirstName</w:t>
            </w:r>
          </w:p>
        </w:tc>
        <w:tc>
          <w:tcPr>
            <w:tcW w:w="1584" w:type="dxa"/>
            <w:tcMar>
              <w:top w:w="100" w:type="dxa"/>
              <w:left w:w="150" w:type="dxa"/>
              <w:bottom w:w="100" w:type="dxa"/>
              <w:right w:w="150" w:type="dxa"/>
            </w:tcMar>
          </w:tcPr>
          <w:p w:rsidR="00977AD7" w:rsidRDefault="000A1557">
            <w:pPr>
              <w:spacing w:before="40" w:after="40"/>
            </w:pPr>
            <w:r>
              <w:rPr>
                <w:sz w:val="18"/>
              </w:rPr>
              <w:t>character varying(50)</w:t>
            </w:r>
          </w:p>
        </w:tc>
        <w:tc>
          <w:tcPr>
            <w:tcW w:w="1872" w:type="dxa"/>
            <w:tcMar>
              <w:top w:w="100" w:type="dxa"/>
              <w:left w:w="150" w:type="dxa"/>
              <w:bottom w:w="100" w:type="dxa"/>
              <w:right w:w="150" w:type="dxa"/>
            </w:tcMar>
          </w:tcPr>
          <w:p w:rsidR="00977AD7" w:rsidRDefault="000A1557">
            <w:pPr>
              <w:spacing w:before="40" w:after="40"/>
            </w:pPr>
            <w:r>
              <w:rPr>
                <w:sz w:val="18"/>
              </w:rPr>
              <w:t>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The first/given name of the employee profile row.</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LastName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 xml:space="preserve">character </w:t>
            </w:r>
            <w:r>
              <w:rPr>
                <w:sz w:val="18"/>
              </w:rPr>
              <w:t>varying(50)</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NULLABLE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Yes</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Surname metadata for corporate identity checking.</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Gender</w:t>
            </w:r>
          </w:p>
        </w:tc>
        <w:tc>
          <w:tcPr>
            <w:tcW w:w="1584" w:type="dxa"/>
            <w:tcMar>
              <w:top w:w="100" w:type="dxa"/>
              <w:left w:w="150" w:type="dxa"/>
              <w:bottom w:w="100" w:type="dxa"/>
              <w:right w:w="150" w:type="dxa"/>
            </w:tcMar>
          </w:tcPr>
          <w:p w:rsidR="00977AD7" w:rsidRDefault="000A1557">
            <w:pPr>
              <w:spacing w:before="40" w:after="40"/>
            </w:pPr>
            <w:r>
              <w:rPr>
                <w:sz w:val="18"/>
              </w:rPr>
              <w:t>character varying(15)</w:t>
            </w:r>
          </w:p>
        </w:tc>
        <w:tc>
          <w:tcPr>
            <w:tcW w:w="1872" w:type="dxa"/>
            <w:tcMar>
              <w:top w:w="100" w:type="dxa"/>
              <w:left w:w="150" w:type="dxa"/>
              <w:bottom w:w="100" w:type="dxa"/>
              <w:right w:w="150" w:type="dxa"/>
            </w:tcMar>
          </w:tcPr>
          <w:p w:rsidR="00977AD7" w:rsidRDefault="000A1557">
            <w:pPr>
              <w:spacing w:before="40" w:after="40"/>
            </w:pPr>
            <w:r>
              <w:rPr>
                <w:sz w:val="18"/>
              </w:rPr>
              <w:t>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Gender classification string property tracking staff records.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Designation</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varying(100)</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 xml:space="preserve">Professional job title </w:t>
            </w:r>
            <w:r>
              <w:rPr>
                <w:sz w:val="18"/>
              </w:rPr>
              <w:t>description string (e.g., Software Engineer).</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lastRenderedPageBreak/>
              <w:t>Email</w:t>
            </w:r>
          </w:p>
        </w:tc>
        <w:tc>
          <w:tcPr>
            <w:tcW w:w="1584" w:type="dxa"/>
            <w:tcMar>
              <w:top w:w="100" w:type="dxa"/>
              <w:left w:w="150" w:type="dxa"/>
              <w:bottom w:w="100" w:type="dxa"/>
              <w:right w:w="150" w:type="dxa"/>
            </w:tcMar>
          </w:tcPr>
          <w:p w:rsidR="00977AD7" w:rsidRDefault="000A1557">
            <w:pPr>
              <w:spacing w:before="40" w:after="40"/>
            </w:pPr>
            <w:r>
              <w:rPr>
                <w:sz w:val="18"/>
              </w:rPr>
              <w:t>character varying(100)</w:t>
            </w:r>
          </w:p>
        </w:tc>
        <w:tc>
          <w:tcPr>
            <w:tcW w:w="1872" w:type="dxa"/>
            <w:tcMar>
              <w:top w:w="100" w:type="dxa"/>
              <w:left w:w="150" w:type="dxa"/>
              <w:bottom w:w="100" w:type="dxa"/>
              <w:right w:w="150" w:type="dxa"/>
            </w:tcMar>
          </w:tcPr>
          <w:p w:rsidR="00977AD7" w:rsidRDefault="000A1557">
            <w:pPr>
              <w:spacing w:before="40" w:after="40"/>
            </w:pPr>
            <w:r>
              <w:rPr>
                <w:b/>
                <w:color w:val="0369A1"/>
                <w:sz w:val="18"/>
              </w:rPr>
              <w:t>UNIQUE, 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Corporate communication email coordinate tracking internal employees.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MobileNumber</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varying(15)</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UNIQUE,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 xml:space="preserve">Direct corporate mobile telephone </w:t>
            </w:r>
            <w:r>
              <w:rPr>
                <w:sz w:val="18"/>
              </w:rPr>
              <w:t>index channel tracking staff.</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Status</w:t>
            </w:r>
          </w:p>
        </w:tc>
        <w:tc>
          <w:tcPr>
            <w:tcW w:w="1584" w:type="dxa"/>
            <w:tcMar>
              <w:top w:w="100" w:type="dxa"/>
              <w:left w:w="150" w:type="dxa"/>
              <w:bottom w:w="100" w:type="dxa"/>
              <w:right w:w="150" w:type="dxa"/>
            </w:tcMar>
          </w:tcPr>
          <w:p w:rsidR="00977AD7" w:rsidRDefault="000A1557">
            <w:pPr>
              <w:spacing w:before="40" w:after="40"/>
            </w:pPr>
            <w:r>
              <w:rPr>
                <w:sz w:val="18"/>
              </w:rPr>
              <w:t>character varying(15)</w:t>
            </w:r>
          </w:p>
        </w:tc>
        <w:tc>
          <w:tcPr>
            <w:tcW w:w="1872" w:type="dxa"/>
            <w:tcMar>
              <w:top w:w="100" w:type="dxa"/>
              <w:left w:w="150" w:type="dxa"/>
              <w:bottom w:w="100" w:type="dxa"/>
              <w:right w:w="150" w:type="dxa"/>
            </w:tcMar>
          </w:tcPr>
          <w:p w:rsidR="00977AD7" w:rsidRDefault="000A1557">
            <w:pPr>
              <w:spacing w:before="40" w:after="40"/>
            </w:pPr>
            <w:r>
              <w:rPr>
                <w:sz w:val="18"/>
              </w:rPr>
              <w:t>NOT NULL, DEFAULT 'Active'</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Operational state toggle checking employment presence.</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DepartmentId</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integer</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FK, DEFAULT 1,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References DepartmentMaster.DepartmentId. Protected via strict</w:t>
            </w:r>
            <w:r>
              <w:rPr>
                <w:sz w:val="18"/>
              </w:rPr>
              <w:t xml:space="preserve"> RESTRICT policies.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CreatedDate</w:t>
            </w:r>
          </w:p>
        </w:tc>
        <w:tc>
          <w:tcPr>
            <w:tcW w:w="1584" w:type="dxa"/>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tcMar>
              <w:top w:w="100" w:type="dxa"/>
              <w:left w:w="150" w:type="dxa"/>
              <w:bottom w:w="100" w:type="dxa"/>
              <w:right w:w="150" w:type="dxa"/>
            </w:tcMar>
          </w:tcPr>
          <w:p w:rsidR="00977AD7" w:rsidRDefault="000A1557">
            <w:pPr>
              <w:spacing w:before="40" w:after="40"/>
            </w:pPr>
            <w:r>
              <w:rPr>
                <w:sz w:val="18"/>
              </w:rPr>
              <w:t>DEFAULT CURRENT_TIMESTAMP</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Data entry row initialization audit track stamp.</w:t>
            </w:r>
          </w:p>
        </w:tc>
      </w:tr>
    </w:tbl>
    <w:p w:rsidR="00977AD7" w:rsidRDefault="00977AD7">
      <w:pPr>
        <w:spacing w:after="160"/>
      </w:pPr>
    </w:p>
    <w:p w:rsidR="00977AD7" w:rsidRDefault="000A1557">
      <w:pPr>
        <w:keepNext/>
        <w:spacing w:before="360" w:after="160"/>
      </w:pPr>
      <w:r>
        <w:rPr>
          <w:b/>
          <w:color w:val="1E293B"/>
          <w:sz w:val="28"/>
        </w:rPr>
        <w:t>5.7 Table Structure: VisitorMaster</w:t>
      </w:r>
    </w:p>
    <w:p w:rsidR="00977AD7" w:rsidRDefault="000A1557">
      <w:r>
        <w:t xml:space="preserve">Table Scope Parameter Summary: The central repository storing background details </w:t>
      </w:r>
      <w:r>
        <w:t>for external facility guests.</w:t>
      </w:r>
    </w:p>
    <w:tbl>
      <w:tblPr>
        <w:tblW w:w="0" w:type="auto"/>
        <w:jc w:val="center"/>
        <w:tblLayout w:type="fixed"/>
        <w:tblLook w:val="04A0" w:firstRow="1" w:lastRow="0" w:firstColumn="1" w:lastColumn="0" w:noHBand="0" w:noVBand="1"/>
      </w:tblPr>
      <w:tblGrid>
        <w:gridCol w:w="2016"/>
        <w:gridCol w:w="1584"/>
        <w:gridCol w:w="1872"/>
        <w:gridCol w:w="1008"/>
        <w:gridCol w:w="2880"/>
      </w:tblGrid>
      <w:tr w:rsidR="00977AD7">
        <w:trPr>
          <w:jc w:val="center"/>
        </w:trPr>
        <w:tc>
          <w:tcPr>
            <w:tcW w:w="2016" w:type="dxa"/>
            <w:shd w:val="clear" w:color="auto" w:fill="1E293B"/>
            <w:tcMar>
              <w:top w:w="120" w:type="dxa"/>
              <w:left w:w="150" w:type="dxa"/>
              <w:bottom w:w="120" w:type="dxa"/>
              <w:right w:w="150" w:type="dxa"/>
            </w:tcMar>
          </w:tcPr>
          <w:p w:rsidR="00977AD7" w:rsidRDefault="000A1557">
            <w:r>
              <w:rPr>
                <w:b/>
                <w:color w:val="FFFFFF"/>
                <w:sz w:val="19"/>
              </w:rPr>
              <w:t>Column Name</w:t>
            </w:r>
          </w:p>
        </w:tc>
        <w:tc>
          <w:tcPr>
            <w:tcW w:w="1584" w:type="dxa"/>
            <w:shd w:val="clear" w:color="auto" w:fill="1E293B"/>
            <w:tcMar>
              <w:top w:w="120" w:type="dxa"/>
              <w:left w:w="150" w:type="dxa"/>
              <w:bottom w:w="120" w:type="dxa"/>
              <w:right w:w="150" w:type="dxa"/>
            </w:tcMar>
          </w:tcPr>
          <w:p w:rsidR="00977AD7" w:rsidRDefault="000A1557">
            <w:r>
              <w:rPr>
                <w:b/>
                <w:color w:val="FFFFFF"/>
                <w:sz w:val="19"/>
              </w:rPr>
              <w:t>Data Type</w:t>
            </w:r>
          </w:p>
        </w:tc>
        <w:tc>
          <w:tcPr>
            <w:tcW w:w="1872" w:type="dxa"/>
            <w:shd w:val="clear" w:color="auto" w:fill="1E293B"/>
            <w:tcMar>
              <w:top w:w="120" w:type="dxa"/>
              <w:left w:w="150" w:type="dxa"/>
              <w:bottom w:w="120" w:type="dxa"/>
              <w:right w:w="150" w:type="dxa"/>
            </w:tcMar>
          </w:tcPr>
          <w:p w:rsidR="00977AD7" w:rsidRDefault="000A1557">
            <w:r>
              <w:rPr>
                <w:b/>
                <w:color w:val="FFFFFF"/>
                <w:sz w:val="19"/>
              </w:rPr>
              <w:t>Keys &amp; Constraints</w:t>
            </w:r>
          </w:p>
        </w:tc>
        <w:tc>
          <w:tcPr>
            <w:tcW w:w="1008" w:type="dxa"/>
            <w:shd w:val="clear" w:color="auto" w:fill="1E293B"/>
            <w:tcMar>
              <w:top w:w="120" w:type="dxa"/>
              <w:left w:w="150" w:type="dxa"/>
              <w:bottom w:w="120" w:type="dxa"/>
              <w:right w:w="150" w:type="dxa"/>
            </w:tcMar>
          </w:tcPr>
          <w:p w:rsidR="00977AD7" w:rsidRDefault="000A1557">
            <w:r>
              <w:rPr>
                <w:b/>
                <w:color w:val="FFFFFF"/>
                <w:sz w:val="19"/>
              </w:rPr>
              <w:t>Nullable</w:t>
            </w:r>
          </w:p>
        </w:tc>
        <w:tc>
          <w:tcPr>
            <w:tcW w:w="2880" w:type="dxa"/>
            <w:shd w:val="clear" w:color="auto" w:fill="1E293B"/>
            <w:tcMar>
              <w:top w:w="120" w:type="dxa"/>
              <w:left w:w="150" w:type="dxa"/>
              <w:bottom w:w="120" w:type="dxa"/>
              <w:right w:w="150" w:type="dxa"/>
            </w:tcMar>
          </w:tcPr>
          <w:p w:rsidR="00977AD7" w:rsidRDefault="000A1557">
            <w:r>
              <w:rPr>
                <w:b/>
                <w:color w:val="FFFFFF"/>
                <w:sz w:val="19"/>
              </w:rPr>
              <w:t>Business Context Description</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VisitorId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B45309"/>
                <w:sz w:val="18"/>
              </w:rPr>
              <w:t>PK, AUTO-INC</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Primary identifier tracking unique external visitor profile instances.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FirstName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varying(50)</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Given name details tracking external guest individuals.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LastName</w:t>
            </w:r>
          </w:p>
        </w:tc>
        <w:tc>
          <w:tcPr>
            <w:tcW w:w="1584" w:type="dxa"/>
            <w:tcMar>
              <w:top w:w="100" w:type="dxa"/>
              <w:left w:w="150" w:type="dxa"/>
              <w:bottom w:w="100" w:type="dxa"/>
              <w:right w:w="150" w:type="dxa"/>
            </w:tcMar>
          </w:tcPr>
          <w:p w:rsidR="00977AD7" w:rsidRDefault="000A1557">
            <w:pPr>
              <w:spacing w:before="40" w:after="40"/>
            </w:pPr>
            <w:r>
              <w:rPr>
                <w:sz w:val="18"/>
              </w:rPr>
              <w:t>character varying(50)</w:t>
            </w:r>
          </w:p>
        </w:tc>
        <w:tc>
          <w:tcPr>
            <w:tcW w:w="1872" w:type="dxa"/>
            <w:tcMar>
              <w:top w:w="100" w:type="dxa"/>
              <w:left w:w="150" w:type="dxa"/>
              <w:bottom w:w="100" w:type="dxa"/>
              <w:right w:w="150" w:type="dxa"/>
            </w:tcMar>
          </w:tcPr>
          <w:p w:rsidR="00977AD7" w:rsidRDefault="000A1557">
            <w:pPr>
              <w:spacing w:before="40" w:after="40"/>
            </w:pPr>
            <w:r>
              <w:rPr>
                <w:sz w:val="18"/>
              </w:rPr>
              <w:t>NULLABLE</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Family name parameters tracking traveler details.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Gender</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varying(15)</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Gender attribute property checking physical travelers.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MobileNumber</w:t>
            </w:r>
          </w:p>
        </w:tc>
        <w:tc>
          <w:tcPr>
            <w:tcW w:w="1584" w:type="dxa"/>
            <w:tcMar>
              <w:top w:w="100" w:type="dxa"/>
              <w:left w:w="150" w:type="dxa"/>
              <w:bottom w:w="100" w:type="dxa"/>
              <w:right w:w="150" w:type="dxa"/>
            </w:tcMar>
          </w:tcPr>
          <w:p w:rsidR="00977AD7" w:rsidRDefault="000A1557">
            <w:pPr>
              <w:spacing w:before="40" w:after="40"/>
            </w:pPr>
            <w:r>
              <w:rPr>
                <w:sz w:val="18"/>
              </w:rPr>
              <w:t>character varying(15)</w:t>
            </w:r>
          </w:p>
        </w:tc>
        <w:tc>
          <w:tcPr>
            <w:tcW w:w="1872" w:type="dxa"/>
            <w:tcMar>
              <w:top w:w="100" w:type="dxa"/>
              <w:left w:w="150" w:type="dxa"/>
              <w:bottom w:w="100" w:type="dxa"/>
              <w:right w:w="150" w:type="dxa"/>
            </w:tcMar>
          </w:tcPr>
          <w:p w:rsidR="00977AD7" w:rsidRDefault="000A1557">
            <w:pPr>
              <w:spacing w:before="40" w:after="40"/>
            </w:pPr>
            <w:r>
              <w:rPr>
                <w:b/>
                <w:color w:val="0369A1"/>
                <w:sz w:val="18"/>
              </w:rPr>
              <w:t>UNIQUE, 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Verified phone contact string used for identity lookup operations.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Email</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varying(100)</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UNIQUE,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Email communication coordinate tracking digital invitations.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Address</w:t>
            </w:r>
          </w:p>
        </w:tc>
        <w:tc>
          <w:tcPr>
            <w:tcW w:w="1584" w:type="dxa"/>
            <w:tcMar>
              <w:top w:w="100" w:type="dxa"/>
              <w:left w:w="150" w:type="dxa"/>
              <w:bottom w:w="100" w:type="dxa"/>
              <w:right w:w="150" w:type="dxa"/>
            </w:tcMar>
          </w:tcPr>
          <w:p w:rsidR="00977AD7" w:rsidRDefault="000A1557">
            <w:pPr>
              <w:spacing w:before="40" w:after="40"/>
            </w:pPr>
            <w:r>
              <w:rPr>
                <w:sz w:val="18"/>
              </w:rPr>
              <w:t xml:space="preserve">character </w:t>
            </w:r>
            <w:r>
              <w:rPr>
                <w:sz w:val="18"/>
              </w:rPr>
              <w:lastRenderedPageBreak/>
              <w:t>varying(250)</w:t>
            </w:r>
          </w:p>
        </w:tc>
        <w:tc>
          <w:tcPr>
            <w:tcW w:w="1872" w:type="dxa"/>
            <w:tcMar>
              <w:top w:w="100" w:type="dxa"/>
              <w:left w:w="150" w:type="dxa"/>
              <w:bottom w:w="100" w:type="dxa"/>
              <w:right w:w="150" w:type="dxa"/>
            </w:tcMar>
          </w:tcPr>
          <w:p w:rsidR="00977AD7" w:rsidRDefault="000A1557">
            <w:pPr>
              <w:spacing w:before="40" w:after="40"/>
            </w:pPr>
            <w:r>
              <w:rPr>
                <w:sz w:val="18"/>
              </w:rPr>
              <w:lastRenderedPageBreak/>
              <w:t>NULLABLE</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 xml:space="preserve">Physical tracking location detail </w:t>
            </w:r>
            <w:r>
              <w:rPr>
                <w:sz w:val="18"/>
              </w:rPr>
              <w:lastRenderedPageBreak/>
              <w:t>address description.</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lastRenderedPageBreak/>
              <w:t>City</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varying(50)</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NULLABLE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Yes</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City parameter tracking guest origins.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State</w:t>
            </w:r>
          </w:p>
        </w:tc>
        <w:tc>
          <w:tcPr>
            <w:tcW w:w="1584" w:type="dxa"/>
            <w:tcMar>
              <w:top w:w="100" w:type="dxa"/>
              <w:left w:w="150" w:type="dxa"/>
              <w:bottom w:w="100" w:type="dxa"/>
              <w:right w:w="150" w:type="dxa"/>
            </w:tcMar>
          </w:tcPr>
          <w:p w:rsidR="00977AD7" w:rsidRDefault="000A1557">
            <w:pPr>
              <w:spacing w:before="40" w:after="40"/>
            </w:pPr>
            <w:r>
              <w:rPr>
                <w:sz w:val="18"/>
              </w:rPr>
              <w:t>character varying(50)</w:t>
            </w:r>
          </w:p>
        </w:tc>
        <w:tc>
          <w:tcPr>
            <w:tcW w:w="1872" w:type="dxa"/>
            <w:tcMar>
              <w:top w:w="100" w:type="dxa"/>
              <w:left w:w="150" w:type="dxa"/>
              <w:bottom w:w="100" w:type="dxa"/>
              <w:right w:w="150" w:type="dxa"/>
            </w:tcMar>
          </w:tcPr>
          <w:p w:rsidR="00977AD7" w:rsidRDefault="000A1557">
            <w:pPr>
              <w:spacing w:before="40" w:after="40"/>
            </w:pPr>
            <w:r>
              <w:rPr>
                <w:sz w:val="18"/>
              </w:rPr>
              <w:t>NULLABLE</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State jurisdiction coordinate block metadata.</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CompanyName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varying(100)</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NULLABLE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Yes</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The company name the external traveler is representing.</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PhotoPath</w:t>
            </w:r>
          </w:p>
        </w:tc>
        <w:tc>
          <w:tcPr>
            <w:tcW w:w="1584" w:type="dxa"/>
            <w:tcMar>
              <w:top w:w="100" w:type="dxa"/>
              <w:left w:w="150" w:type="dxa"/>
              <w:bottom w:w="100" w:type="dxa"/>
              <w:right w:w="150" w:type="dxa"/>
            </w:tcMar>
          </w:tcPr>
          <w:p w:rsidR="00977AD7" w:rsidRDefault="000A1557">
            <w:pPr>
              <w:spacing w:before="40" w:after="40"/>
            </w:pPr>
            <w:r>
              <w:rPr>
                <w:sz w:val="18"/>
              </w:rPr>
              <w:t>character varying(250)</w:t>
            </w:r>
          </w:p>
        </w:tc>
        <w:tc>
          <w:tcPr>
            <w:tcW w:w="1872" w:type="dxa"/>
            <w:tcMar>
              <w:top w:w="100" w:type="dxa"/>
              <w:left w:w="150" w:type="dxa"/>
              <w:bottom w:w="100" w:type="dxa"/>
              <w:right w:w="150" w:type="dxa"/>
            </w:tcMar>
          </w:tcPr>
          <w:p w:rsidR="00977AD7" w:rsidRDefault="000A1557">
            <w:pPr>
              <w:spacing w:before="40" w:after="40"/>
            </w:pPr>
            <w:r>
              <w:rPr>
                <w:sz w:val="18"/>
              </w:rPr>
              <w:t>NULLABLE</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Local system folder file directory route path pointing to facial photo captures.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IdProofType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 xml:space="preserve">character </w:t>
            </w:r>
            <w:r>
              <w:rPr>
                <w:sz w:val="18"/>
              </w:rPr>
              <w:t>varying(50)</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Type of document submitted for scanning (e.g., Passport, Aadhaar).</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IdProofNumber</w:t>
            </w:r>
          </w:p>
        </w:tc>
        <w:tc>
          <w:tcPr>
            <w:tcW w:w="1584" w:type="dxa"/>
            <w:tcMar>
              <w:top w:w="100" w:type="dxa"/>
              <w:left w:w="150" w:type="dxa"/>
              <w:bottom w:w="100" w:type="dxa"/>
              <w:right w:w="150" w:type="dxa"/>
            </w:tcMar>
          </w:tcPr>
          <w:p w:rsidR="00977AD7" w:rsidRDefault="000A1557">
            <w:pPr>
              <w:spacing w:before="40" w:after="40"/>
            </w:pPr>
            <w:r>
              <w:rPr>
                <w:sz w:val="18"/>
              </w:rPr>
              <w:t>character varying(50)</w:t>
            </w:r>
          </w:p>
        </w:tc>
        <w:tc>
          <w:tcPr>
            <w:tcW w:w="1872" w:type="dxa"/>
            <w:tcMar>
              <w:top w:w="100" w:type="dxa"/>
              <w:left w:w="150" w:type="dxa"/>
              <w:bottom w:w="100" w:type="dxa"/>
              <w:right w:w="150" w:type="dxa"/>
            </w:tcMar>
          </w:tcPr>
          <w:p w:rsidR="00977AD7" w:rsidRDefault="000A1557">
            <w:pPr>
              <w:spacing w:before="40" w:after="40"/>
            </w:pPr>
            <w:r>
              <w:rPr>
                <w:b/>
                <w:color w:val="0369A1"/>
                <w:sz w:val="18"/>
              </w:rPr>
              <w:t>UNIQUE, 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 Alphanumeric reference code string tracking target identification cards.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Status</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varying(15)</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 xml:space="preserve">NOT </w:t>
            </w:r>
            <w:r>
              <w:rPr>
                <w:sz w:val="18"/>
              </w:rPr>
              <w:t>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Current restriction block check flag (e.g., Active, Blacklisted).</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CreatedDate</w:t>
            </w:r>
          </w:p>
        </w:tc>
        <w:tc>
          <w:tcPr>
            <w:tcW w:w="1584" w:type="dxa"/>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tcMar>
              <w:top w:w="100" w:type="dxa"/>
              <w:left w:w="150" w:type="dxa"/>
              <w:bottom w:w="100" w:type="dxa"/>
              <w:right w:w="150" w:type="dxa"/>
            </w:tcMar>
          </w:tcPr>
          <w:p w:rsidR="00977AD7" w:rsidRDefault="000A1557">
            <w:pPr>
              <w:spacing w:before="40" w:after="40"/>
            </w:pPr>
            <w:r>
              <w:rPr>
                <w:sz w:val="18"/>
              </w:rPr>
              <w:t>DEFAULT CURRENT_TIMESTAMP</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Audit tracking time when visitor card profile was saved.</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LastUpdatedDate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NULLABLE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Yes</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Tracks profile updates over time.</w:t>
            </w:r>
          </w:p>
        </w:tc>
      </w:tr>
    </w:tbl>
    <w:p w:rsidR="00977AD7" w:rsidRDefault="00977AD7">
      <w:pPr>
        <w:spacing w:after="160"/>
      </w:pPr>
    </w:p>
    <w:p w:rsidR="00977AD7" w:rsidRDefault="000A1557">
      <w:pPr>
        <w:keepNext/>
        <w:spacing w:before="360" w:after="160"/>
      </w:pPr>
      <w:r>
        <w:rPr>
          <w:b/>
          <w:color w:val="1E293B"/>
          <w:sz w:val="28"/>
        </w:rPr>
        <w:t>5.8 Table Structure: AppointmentMaster</w:t>
      </w:r>
    </w:p>
    <w:p w:rsidR="00977AD7" w:rsidRDefault="000A1557">
      <w:r>
        <w:t>Table Scope Parameter Summary: Manages pre-booked reservation schedules created prior to arrival.</w:t>
      </w:r>
    </w:p>
    <w:tbl>
      <w:tblPr>
        <w:tblW w:w="0" w:type="auto"/>
        <w:jc w:val="center"/>
        <w:tblLayout w:type="fixed"/>
        <w:tblLook w:val="04A0" w:firstRow="1" w:lastRow="0" w:firstColumn="1" w:lastColumn="0" w:noHBand="0" w:noVBand="1"/>
      </w:tblPr>
      <w:tblGrid>
        <w:gridCol w:w="2016"/>
        <w:gridCol w:w="1584"/>
        <w:gridCol w:w="1872"/>
        <w:gridCol w:w="1008"/>
        <w:gridCol w:w="2880"/>
      </w:tblGrid>
      <w:tr w:rsidR="00977AD7">
        <w:trPr>
          <w:jc w:val="center"/>
        </w:trPr>
        <w:tc>
          <w:tcPr>
            <w:tcW w:w="2016" w:type="dxa"/>
            <w:shd w:val="clear" w:color="auto" w:fill="1E293B"/>
            <w:tcMar>
              <w:top w:w="120" w:type="dxa"/>
              <w:left w:w="150" w:type="dxa"/>
              <w:bottom w:w="120" w:type="dxa"/>
              <w:right w:w="150" w:type="dxa"/>
            </w:tcMar>
          </w:tcPr>
          <w:p w:rsidR="00977AD7" w:rsidRDefault="000A1557">
            <w:r>
              <w:rPr>
                <w:b/>
                <w:color w:val="FFFFFF"/>
                <w:sz w:val="19"/>
              </w:rPr>
              <w:t>Column Name</w:t>
            </w:r>
          </w:p>
        </w:tc>
        <w:tc>
          <w:tcPr>
            <w:tcW w:w="1584" w:type="dxa"/>
            <w:shd w:val="clear" w:color="auto" w:fill="1E293B"/>
            <w:tcMar>
              <w:top w:w="120" w:type="dxa"/>
              <w:left w:w="150" w:type="dxa"/>
              <w:bottom w:w="120" w:type="dxa"/>
              <w:right w:w="150" w:type="dxa"/>
            </w:tcMar>
          </w:tcPr>
          <w:p w:rsidR="00977AD7" w:rsidRDefault="000A1557">
            <w:r>
              <w:rPr>
                <w:b/>
                <w:color w:val="FFFFFF"/>
                <w:sz w:val="19"/>
              </w:rPr>
              <w:t>Data Type</w:t>
            </w:r>
          </w:p>
        </w:tc>
        <w:tc>
          <w:tcPr>
            <w:tcW w:w="1872" w:type="dxa"/>
            <w:shd w:val="clear" w:color="auto" w:fill="1E293B"/>
            <w:tcMar>
              <w:top w:w="120" w:type="dxa"/>
              <w:left w:w="150" w:type="dxa"/>
              <w:bottom w:w="120" w:type="dxa"/>
              <w:right w:w="150" w:type="dxa"/>
            </w:tcMar>
          </w:tcPr>
          <w:p w:rsidR="00977AD7" w:rsidRDefault="000A1557">
            <w:r>
              <w:rPr>
                <w:b/>
                <w:color w:val="FFFFFF"/>
                <w:sz w:val="19"/>
              </w:rPr>
              <w:t>Keys &amp; Constraints</w:t>
            </w:r>
          </w:p>
        </w:tc>
        <w:tc>
          <w:tcPr>
            <w:tcW w:w="1008" w:type="dxa"/>
            <w:shd w:val="clear" w:color="auto" w:fill="1E293B"/>
            <w:tcMar>
              <w:top w:w="120" w:type="dxa"/>
              <w:left w:w="150" w:type="dxa"/>
              <w:bottom w:w="120" w:type="dxa"/>
              <w:right w:w="150" w:type="dxa"/>
            </w:tcMar>
          </w:tcPr>
          <w:p w:rsidR="00977AD7" w:rsidRDefault="000A1557">
            <w:r>
              <w:rPr>
                <w:b/>
                <w:color w:val="FFFFFF"/>
                <w:sz w:val="19"/>
              </w:rPr>
              <w:t>Nullable</w:t>
            </w:r>
          </w:p>
        </w:tc>
        <w:tc>
          <w:tcPr>
            <w:tcW w:w="2880" w:type="dxa"/>
            <w:shd w:val="clear" w:color="auto" w:fill="1E293B"/>
            <w:tcMar>
              <w:top w:w="120" w:type="dxa"/>
              <w:left w:w="150" w:type="dxa"/>
              <w:bottom w:w="120" w:type="dxa"/>
              <w:right w:w="150" w:type="dxa"/>
            </w:tcMar>
          </w:tcPr>
          <w:p w:rsidR="00977AD7" w:rsidRDefault="000A1557">
            <w:r>
              <w:rPr>
                <w:b/>
                <w:color w:val="FFFFFF"/>
                <w:sz w:val="19"/>
              </w:rPr>
              <w:t>Business Context Description</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AppointmentId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B45309"/>
                <w:sz w:val="18"/>
              </w:rPr>
              <w:t>PK, AUTO-INC</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Primary key indexing scheduled appointment entries.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VisitorId</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integer</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References VisitorMaster.VisitorId for guest metadata verification.</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DepartmentId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References </w:t>
            </w:r>
            <w:r>
              <w:rPr>
                <w:sz w:val="18"/>
              </w:rPr>
              <w:lastRenderedPageBreak/>
              <w:t>DepartmentMaster.DepartmentId tracking target destination blocks.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lastRenderedPageBreak/>
              <w:t>EmployeeId</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integer</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References EmployeeMaster.EmployeeId tracking host accountability lines.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AppointmentDate</w:t>
            </w:r>
          </w:p>
        </w:tc>
        <w:tc>
          <w:tcPr>
            <w:tcW w:w="1584" w:type="dxa"/>
            <w:tcMar>
              <w:top w:w="100" w:type="dxa"/>
              <w:left w:w="150" w:type="dxa"/>
              <w:bottom w:w="100" w:type="dxa"/>
              <w:right w:w="150" w:type="dxa"/>
            </w:tcMar>
          </w:tcPr>
          <w:p w:rsidR="00977AD7" w:rsidRDefault="000A1557">
            <w:pPr>
              <w:spacing w:before="40" w:after="40"/>
            </w:pPr>
            <w:r>
              <w:rPr>
                <w:sz w:val="18"/>
              </w:rPr>
              <w:t>date</w:t>
            </w:r>
          </w:p>
        </w:tc>
        <w:tc>
          <w:tcPr>
            <w:tcW w:w="1872" w:type="dxa"/>
            <w:tcMar>
              <w:top w:w="100" w:type="dxa"/>
              <w:left w:w="150" w:type="dxa"/>
              <w:bottom w:w="100" w:type="dxa"/>
              <w:right w:w="150" w:type="dxa"/>
            </w:tcMar>
          </w:tcPr>
          <w:p w:rsidR="00977AD7" w:rsidRDefault="000A1557">
            <w:pPr>
              <w:spacing w:before="40" w:after="40"/>
            </w:pPr>
            <w:r>
              <w:rPr>
                <w:sz w:val="18"/>
              </w:rPr>
              <w:t>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Scheduled calendar date parameter tracking the </w:t>
            </w:r>
            <w:r>
              <w:rPr>
                <w:sz w:val="18"/>
              </w:rPr>
              <w:t>target visit window.</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AppointmentTime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time without time zone</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Scheduled clock time parameter defining target visitor check-in queues.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Purpose</w:t>
            </w:r>
          </w:p>
        </w:tc>
        <w:tc>
          <w:tcPr>
            <w:tcW w:w="1584" w:type="dxa"/>
            <w:tcMar>
              <w:top w:w="100" w:type="dxa"/>
              <w:left w:w="150" w:type="dxa"/>
              <w:bottom w:w="100" w:type="dxa"/>
              <w:right w:w="150" w:type="dxa"/>
            </w:tcMar>
          </w:tcPr>
          <w:p w:rsidR="00977AD7" w:rsidRDefault="000A1557">
            <w:pPr>
              <w:spacing w:before="40" w:after="40"/>
            </w:pPr>
            <w:r>
              <w:rPr>
                <w:sz w:val="18"/>
              </w:rPr>
              <w:t>character varying(250)</w:t>
            </w:r>
          </w:p>
        </w:tc>
        <w:tc>
          <w:tcPr>
            <w:tcW w:w="1872" w:type="dxa"/>
            <w:tcMar>
              <w:top w:w="100" w:type="dxa"/>
              <w:left w:w="150" w:type="dxa"/>
              <w:bottom w:w="100" w:type="dxa"/>
              <w:right w:w="150" w:type="dxa"/>
            </w:tcMar>
          </w:tcPr>
          <w:p w:rsidR="00977AD7" w:rsidRDefault="000A1557">
            <w:pPr>
              <w:spacing w:before="40" w:after="40"/>
            </w:pPr>
            <w:r>
              <w:rPr>
                <w:sz w:val="18"/>
              </w:rPr>
              <w:t>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Text reason statement details outlining visit justification </w:t>
            </w:r>
            <w:r>
              <w:rPr>
                <w:sz w:val="18"/>
              </w:rPr>
              <w:t>requirements.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Remarks</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varying(500)</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NULLABLE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Yes</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Ad-hoc receptionist notes regarding specific schedule parameters.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Status</w:t>
            </w:r>
          </w:p>
        </w:tc>
        <w:tc>
          <w:tcPr>
            <w:tcW w:w="1584" w:type="dxa"/>
            <w:tcMar>
              <w:top w:w="100" w:type="dxa"/>
              <w:left w:w="150" w:type="dxa"/>
              <w:bottom w:w="100" w:type="dxa"/>
              <w:right w:w="150" w:type="dxa"/>
            </w:tcMar>
          </w:tcPr>
          <w:p w:rsidR="00977AD7" w:rsidRDefault="000A1557">
            <w:pPr>
              <w:spacing w:before="40" w:after="40"/>
            </w:pPr>
            <w:r>
              <w:rPr>
                <w:sz w:val="18"/>
              </w:rPr>
              <w:t>character varying(15)</w:t>
            </w:r>
          </w:p>
        </w:tc>
        <w:tc>
          <w:tcPr>
            <w:tcW w:w="1872" w:type="dxa"/>
            <w:tcMar>
              <w:top w:w="100" w:type="dxa"/>
              <w:left w:w="150" w:type="dxa"/>
              <w:bottom w:w="100" w:type="dxa"/>
              <w:right w:w="150" w:type="dxa"/>
            </w:tcMar>
          </w:tcPr>
          <w:p w:rsidR="00977AD7" w:rsidRDefault="000A1557">
            <w:pPr>
              <w:spacing w:before="40" w:after="40"/>
            </w:pPr>
            <w:r>
              <w:rPr>
                <w:sz w:val="18"/>
              </w:rPr>
              <w:t>NOT NULL, DEFAULT 'Pending'</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Workflow validation sequence label state switch flag.</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CreatedDate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DEFAULT CURRENT_TIMESTAMP</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System creation audit log timeline tracker index.</w:t>
            </w:r>
          </w:p>
        </w:tc>
      </w:tr>
    </w:tbl>
    <w:p w:rsidR="00977AD7" w:rsidRDefault="00977AD7">
      <w:pPr>
        <w:spacing w:after="160"/>
      </w:pPr>
    </w:p>
    <w:p w:rsidR="00977AD7" w:rsidRDefault="000A1557">
      <w:pPr>
        <w:keepNext/>
        <w:spacing w:before="360" w:after="160"/>
      </w:pPr>
      <w:r>
        <w:rPr>
          <w:b/>
          <w:color w:val="1E293B"/>
          <w:sz w:val="28"/>
        </w:rPr>
        <w:t>5.9 Table Structure: EntryRequestMaster</w:t>
      </w:r>
    </w:p>
    <w:p w:rsidR="00977AD7" w:rsidRDefault="000A1557">
      <w:r>
        <w:t>Table Scope Parameter Summary: Tracks real-time walkthrough request authorization tickets at security gates.</w:t>
      </w:r>
    </w:p>
    <w:tbl>
      <w:tblPr>
        <w:tblW w:w="0" w:type="auto"/>
        <w:jc w:val="center"/>
        <w:tblLayout w:type="fixed"/>
        <w:tblLook w:val="04A0" w:firstRow="1" w:lastRow="0" w:firstColumn="1" w:lastColumn="0" w:noHBand="0" w:noVBand="1"/>
      </w:tblPr>
      <w:tblGrid>
        <w:gridCol w:w="2016"/>
        <w:gridCol w:w="1584"/>
        <w:gridCol w:w="1872"/>
        <w:gridCol w:w="1008"/>
        <w:gridCol w:w="2880"/>
      </w:tblGrid>
      <w:tr w:rsidR="00977AD7">
        <w:trPr>
          <w:jc w:val="center"/>
        </w:trPr>
        <w:tc>
          <w:tcPr>
            <w:tcW w:w="2016" w:type="dxa"/>
            <w:shd w:val="clear" w:color="auto" w:fill="1E293B"/>
            <w:tcMar>
              <w:top w:w="120" w:type="dxa"/>
              <w:left w:w="150" w:type="dxa"/>
              <w:bottom w:w="120" w:type="dxa"/>
              <w:right w:w="150" w:type="dxa"/>
            </w:tcMar>
          </w:tcPr>
          <w:p w:rsidR="00977AD7" w:rsidRDefault="000A1557">
            <w:r>
              <w:rPr>
                <w:b/>
                <w:color w:val="FFFFFF"/>
                <w:sz w:val="19"/>
              </w:rPr>
              <w:t>Column Name</w:t>
            </w:r>
          </w:p>
        </w:tc>
        <w:tc>
          <w:tcPr>
            <w:tcW w:w="1584" w:type="dxa"/>
            <w:shd w:val="clear" w:color="auto" w:fill="1E293B"/>
            <w:tcMar>
              <w:top w:w="120" w:type="dxa"/>
              <w:left w:w="150" w:type="dxa"/>
              <w:bottom w:w="120" w:type="dxa"/>
              <w:right w:w="150" w:type="dxa"/>
            </w:tcMar>
          </w:tcPr>
          <w:p w:rsidR="00977AD7" w:rsidRDefault="000A1557">
            <w:r>
              <w:rPr>
                <w:b/>
                <w:color w:val="FFFFFF"/>
                <w:sz w:val="19"/>
              </w:rPr>
              <w:t>Data Type</w:t>
            </w:r>
          </w:p>
        </w:tc>
        <w:tc>
          <w:tcPr>
            <w:tcW w:w="1872" w:type="dxa"/>
            <w:shd w:val="clear" w:color="auto" w:fill="1E293B"/>
            <w:tcMar>
              <w:top w:w="120" w:type="dxa"/>
              <w:left w:w="150" w:type="dxa"/>
              <w:bottom w:w="120" w:type="dxa"/>
              <w:right w:w="150" w:type="dxa"/>
            </w:tcMar>
          </w:tcPr>
          <w:p w:rsidR="00977AD7" w:rsidRDefault="000A1557">
            <w:r>
              <w:rPr>
                <w:b/>
                <w:color w:val="FFFFFF"/>
                <w:sz w:val="19"/>
              </w:rPr>
              <w:t>Keys &amp; Constraints</w:t>
            </w:r>
          </w:p>
        </w:tc>
        <w:tc>
          <w:tcPr>
            <w:tcW w:w="1008" w:type="dxa"/>
            <w:shd w:val="clear" w:color="auto" w:fill="1E293B"/>
            <w:tcMar>
              <w:top w:w="120" w:type="dxa"/>
              <w:left w:w="150" w:type="dxa"/>
              <w:bottom w:w="120" w:type="dxa"/>
              <w:right w:w="150" w:type="dxa"/>
            </w:tcMar>
          </w:tcPr>
          <w:p w:rsidR="00977AD7" w:rsidRDefault="000A1557">
            <w:r>
              <w:rPr>
                <w:b/>
                <w:color w:val="FFFFFF"/>
                <w:sz w:val="19"/>
              </w:rPr>
              <w:t>Nullable</w:t>
            </w:r>
          </w:p>
        </w:tc>
        <w:tc>
          <w:tcPr>
            <w:tcW w:w="2880" w:type="dxa"/>
            <w:shd w:val="clear" w:color="auto" w:fill="1E293B"/>
            <w:tcMar>
              <w:top w:w="120" w:type="dxa"/>
              <w:left w:w="150" w:type="dxa"/>
              <w:bottom w:w="120" w:type="dxa"/>
              <w:right w:w="150" w:type="dxa"/>
            </w:tcMar>
          </w:tcPr>
          <w:p w:rsidR="00977AD7" w:rsidRDefault="000A1557">
            <w:r>
              <w:rPr>
                <w:b/>
                <w:color w:val="FFFFFF"/>
                <w:sz w:val="19"/>
              </w:rPr>
              <w:t>Business Context Description</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EntryRequestId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B45309"/>
                <w:sz w:val="18"/>
              </w:rPr>
              <w:t>PK, AUTO-INC</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Unique database token index matching ad-hoc gate screening entries.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VisitorId</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integer</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References VisitorMaster.VisitorId</w:t>
            </w:r>
            <w:r>
              <w:rPr>
                <w:sz w:val="18"/>
              </w:rPr>
              <w:t xml:space="preserve"> identifying physical guest nodes.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DepartmentId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References </w:t>
            </w:r>
            <w:r>
              <w:rPr>
                <w:sz w:val="18"/>
              </w:rPr>
              <w:lastRenderedPageBreak/>
              <w:t>DepartmentMaster.DepartmentId matching routing locations.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lastRenderedPageBreak/>
              <w:t>EmployeeId</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integer</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References EmployeeMaster.EmployeeId tracing target hosts.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Purpose</w:t>
            </w:r>
          </w:p>
        </w:tc>
        <w:tc>
          <w:tcPr>
            <w:tcW w:w="1584" w:type="dxa"/>
            <w:tcMar>
              <w:top w:w="100" w:type="dxa"/>
              <w:left w:w="150" w:type="dxa"/>
              <w:bottom w:w="100" w:type="dxa"/>
              <w:right w:w="150" w:type="dxa"/>
            </w:tcMar>
          </w:tcPr>
          <w:p w:rsidR="00977AD7" w:rsidRDefault="000A1557">
            <w:pPr>
              <w:spacing w:before="40" w:after="40"/>
            </w:pPr>
            <w:r>
              <w:rPr>
                <w:sz w:val="18"/>
              </w:rPr>
              <w:t xml:space="preserve">character </w:t>
            </w:r>
            <w:r>
              <w:rPr>
                <w:sz w:val="18"/>
              </w:rPr>
              <w:t>varying(250)</w:t>
            </w:r>
          </w:p>
        </w:tc>
        <w:tc>
          <w:tcPr>
            <w:tcW w:w="1872" w:type="dxa"/>
            <w:tcMar>
              <w:top w:w="100" w:type="dxa"/>
              <w:left w:w="150" w:type="dxa"/>
              <w:bottom w:w="100" w:type="dxa"/>
              <w:right w:w="150" w:type="dxa"/>
            </w:tcMar>
          </w:tcPr>
          <w:p w:rsidR="00977AD7" w:rsidRDefault="000A1557">
            <w:pPr>
              <w:spacing w:before="40" w:after="40"/>
            </w:pPr>
            <w:r>
              <w:rPr>
                <w:sz w:val="18"/>
              </w:rPr>
              <w:t>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Text description stating the reason for request permissions processing.</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RequestDateTime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DEFAULT CURRENT_TIMESTAMP</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Chronological timestamp tracking request post logs.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ApprovalStatus</w:t>
            </w:r>
          </w:p>
        </w:tc>
        <w:tc>
          <w:tcPr>
            <w:tcW w:w="1584" w:type="dxa"/>
            <w:tcMar>
              <w:top w:w="100" w:type="dxa"/>
              <w:left w:w="150" w:type="dxa"/>
              <w:bottom w:w="100" w:type="dxa"/>
              <w:right w:w="150" w:type="dxa"/>
            </w:tcMar>
          </w:tcPr>
          <w:p w:rsidR="00977AD7" w:rsidRDefault="000A1557">
            <w:pPr>
              <w:spacing w:before="40" w:after="40"/>
            </w:pPr>
            <w:r>
              <w:rPr>
                <w:sz w:val="18"/>
              </w:rPr>
              <w:t xml:space="preserve">character </w:t>
            </w:r>
            <w:r>
              <w:rPr>
                <w:sz w:val="18"/>
              </w:rPr>
              <w:t>varying(25)</w:t>
            </w:r>
          </w:p>
        </w:tc>
        <w:tc>
          <w:tcPr>
            <w:tcW w:w="1872" w:type="dxa"/>
            <w:tcMar>
              <w:top w:w="100" w:type="dxa"/>
              <w:left w:w="150" w:type="dxa"/>
              <w:bottom w:w="100" w:type="dxa"/>
              <w:right w:w="150" w:type="dxa"/>
            </w:tcMar>
          </w:tcPr>
          <w:p w:rsidR="00977AD7" w:rsidRDefault="000A1557">
            <w:pPr>
              <w:spacing w:before="40" w:after="40"/>
            </w:pPr>
            <w:r>
              <w:rPr>
                <w:sz w:val="18"/>
              </w:rPr>
              <w:t>NOT NULL, DEFAULT 'Pending'</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Internal workflow sequence indicator mapping check parameters.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ApprovalRemarks</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varying(500)</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NULLABLE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Yes</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Screening justification notes provided by authorizing hosts.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ApprovedByEmployeeId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0369A1"/>
                <w:sz w:val="18"/>
              </w:rPr>
              <w:t xml:space="preserve">FK, </w:t>
            </w:r>
            <w:r>
              <w:rPr>
                <w:b/>
                <w:color w:val="0369A1"/>
                <w:sz w:val="18"/>
              </w:rPr>
              <w:t>NULLABLE</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References EmployeeMaster.EmployeeId capturing approval signatures.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ApprovalDateTime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NULLABLE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Yes</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Chronological stamp tracking processing latency dimensions.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CreatedByUserId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References </w:t>
            </w:r>
            <w:r>
              <w:rPr>
                <w:sz w:val="18"/>
              </w:rPr>
              <w:t>UserMaster.UserId mapping checkpoint guard operators.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CreatedDate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DEFAULT CURRENT_TIMESTAMP</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System audit record entry creation tracking time.</w:t>
            </w:r>
          </w:p>
        </w:tc>
      </w:tr>
    </w:tbl>
    <w:p w:rsidR="00977AD7" w:rsidRDefault="00977AD7">
      <w:pPr>
        <w:spacing w:after="160"/>
      </w:pPr>
    </w:p>
    <w:p w:rsidR="00977AD7" w:rsidRDefault="000A1557">
      <w:pPr>
        <w:keepNext/>
        <w:spacing w:before="360" w:after="160"/>
      </w:pPr>
      <w:r>
        <w:rPr>
          <w:b/>
          <w:color w:val="1E293B"/>
          <w:sz w:val="28"/>
        </w:rPr>
        <w:t>5.10 Table Structure: VisitEntryMaster</w:t>
      </w:r>
    </w:p>
    <w:p w:rsidR="00977AD7" w:rsidRDefault="000A1557">
      <w:r>
        <w:t xml:space="preserve">Table Scope Parameter Summary: The primary </w:t>
      </w:r>
      <w:r>
        <w:t>transactional ledger recording verified facility presence events.</w:t>
      </w:r>
    </w:p>
    <w:tbl>
      <w:tblPr>
        <w:tblW w:w="0" w:type="auto"/>
        <w:jc w:val="center"/>
        <w:tblLayout w:type="fixed"/>
        <w:tblLook w:val="04A0" w:firstRow="1" w:lastRow="0" w:firstColumn="1" w:lastColumn="0" w:noHBand="0" w:noVBand="1"/>
      </w:tblPr>
      <w:tblGrid>
        <w:gridCol w:w="2016"/>
        <w:gridCol w:w="1584"/>
        <w:gridCol w:w="1872"/>
        <w:gridCol w:w="1008"/>
        <w:gridCol w:w="2880"/>
      </w:tblGrid>
      <w:tr w:rsidR="00977AD7">
        <w:trPr>
          <w:jc w:val="center"/>
        </w:trPr>
        <w:tc>
          <w:tcPr>
            <w:tcW w:w="2016" w:type="dxa"/>
            <w:shd w:val="clear" w:color="auto" w:fill="1E293B"/>
            <w:tcMar>
              <w:top w:w="120" w:type="dxa"/>
              <w:left w:w="150" w:type="dxa"/>
              <w:bottom w:w="120" w:type="dxa"/>
              <w:right w:w="150" w:type="dxa"/>
            </w:tcMar>
          </w:tcPr>
          <w:p w:rsidR="00977AD7" w:rsidRDefault="000A1557">
            <w:r>
              <w:rPr>
                <w:b/>
                <w:color w:val="FFFFFF"/>
                <w:sz w:val="19"/>
              </w:rPr>
              <w:t>Column Name</w:t>
            </w:r>
          </w:p>
        </w:tc>
        <w:tc>
          <w:tcPr>
            <w:tcW w:w="1584" w:type="dxa"/>
            <w:shd w:val="clear" w:color="auto" w:fill="1E293B"/>
            <w:tcMar>
              <w:top w:w="120" w:type="dxa"/>
              <w:left w:w="150" w:type="dxa"/>
              <w:bottom w:w="120" w:type="dxa"/>
              <w:right w:w="150" w:type="dxa"/>
            </w:tcMar>
          </w:tcPr>
          <w:p w:rsidR="00977AD7" w:rsidRDefault="000A1557">
            <w:r>
              <w:rPr>
                <w:b/>
                <w:color w:val="FFFFFF"/>
                <w:sz w:val="19"/>
              </w:rPr>
              <w:t>Data Type</w:t>
            </w:r>
          </w:p>
        </w:tc>
        <w:tc>
          <w:tcPr>
            <w:tcW w:w="1872" w:type="dxa"/>
            <w:shd w:val="clear" w:color="auto" w:fill="1E293B"/>
            <w:tcMar>
              <w:top w:w="120" w:type="dxa"/>
              <w:left w:w="150" w:type="dxa"/>
              <w:bottom w:w="120" w:type="dxa"/>
              <w:right w:w="150" w:type="dxa"/>
            </w:tcMar>
          </w:tcPr>
          <w:p w:rsidR="00977AD7" w:rsidRDefault="000A1557">
            <w:r>
              <w:rPr>
                <w:b/>
                <w:color w:val="FFFFFF"/>
                <w:sz w:val="19"/>
              </w:rPr>
              <w:t>Keys &amp; Constraints</w:t>
            </w:r>
          </w:p>
        </w:tc>
        <w:tc>
          <w:tcPr>
            <w:tcW w:w="1008" w:type="dxa"/>
            <w:shd w:val="clear" w:color="auto" w:fill="1E293B"/>
            <w:tcMar>
              <w:top w:w="120" w:type="dxa"/>
              <w:left w:w="150" w:type="dxa"/>
              <w:bottom w:w="120" w:type="dxa"/>
              <w:right w:w="150" w:type="dxa"/>
            </w:tcMar>
          </w:tcPr>
          <w:p w:rsidR="00977AD7" w:rsidRDefault="000A1557">
            <w:r>
              <w:rPr>
                <w:b/>
                <w:color w:val="FFFFFF"/>
                <w:sz w:val="19"/>
              </w:rPr>
              <w:t>Nullable</w:t>
            </w:r>
          </w:p>
        </w:tc>
        <w:tc>
          <w:tcPr>
            <w:tcW w:w="2880" w:type="dxa"/>
            <w:shd w:val="clear" w:color="auto" w:fill="1E293B"/>
            <w:tcMar>
              <w:top w:w="120" w:type="dxa"/>
              <w:left w:w="150" w:type="dxa"/>
              <w:bottom w:w="120" w:type="dxa"/>
              <w:right w:w="150" w:type="dxa"/>
            </w:tcMar>
          </w:tcPr>
          <w:p w:rsidR="00977AD7" w:rsidRDefault="000A1557">
            <w:r>
              <w:rPr>
                <w:b/>
                <w:color w:val="FFFFFF"/>
                <w:sz w:val="19"/>
              </w:rPr>
              <w:t>Business Context Description</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VisitEntryId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B45309"/>
                <w:sz w:val="18"/>
              </w:rPr>
              <w:t>PK, AUTO-INC</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Primary core ledger reference </w:t>
            </w:r>
            <w:r>
              <w:rPr>
                <w:sz w:val="18"/>
              </w:rPr>
              <w:lastRenderedPageBreak/>
              <w:t>tracking physical visit transactions.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lastRenderedPageBreak/>
              <w:t>AppointmentId</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integer</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FK, NULLABLE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Yes</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References AppointmentMaster.AppointmentId if pre-booked online.</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VisitorId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References VisitorMaster.VisitorId capturing traveler card profiles.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EmployeeId</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integer</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 xml:space="preserve">References </w:t>
            </w:r>
            <w:r>
              <w:rPr>
                <w:sz w:val="18"/>
              </w:rPr>
              <w:t>EmployeeMaster.EmployeeId tracing personnel accountability metrics.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DepartmentId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References DepartmentMaster.DepartmentId locating target visit zone coordinates.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CheckInTime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NULLABLE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Yes</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 xml:space="preserve">The precise </w:t>
            </w:r>
            <w:r>
              <w:rPr>
                <w:sz w:val="18"/>
              </w:rPr>
              <w:t>timestamp logged when the guest passed through the security check-in checkpoint.</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CheckOutTime</w:t>
            </w:r>
          </w:p>
        </w:tc>
        <w:tc>
          <w:tcPr>
            <w:tcW w:w="1584" w:type="dxa"/>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tcMar>
              <w:top w:w="100" w:type="dxa"/>
              <w:left w:w="150" w:type="dxa"/>
              <w:bottom w:w="100" w:type="dxa"/>
              <w:right w:w="150" w:type="dxa"/>
            </w:tcMar>
          </w:tcPr>
          <w:p w:rsidR="00977AD7" w:rsidRDefault="000A1557">
            <w:pPr>
              <w:spacing w:before="40" w:after="40"/>
            </w:pPr>
            <w:r>
              <w:rPr>
                <w:sz w:val="18"/>
              </w:rPr>
              <w:t>NULLABLE</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The precise timestamp logged when the guest completed their exit check-out step.</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VisitStatus</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varying(20)</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 xml:space="preserve">NOT </w:t>
            </w:r>
            <w:r>
              <w:rPr>
                <w:sz w:val="18"/>
              </w:rPr>
              <w:t>NULL, DEFAULT 'Checked In'</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Current physical tracking loop state (e.g., Checked In, Checked Out).</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Remarks</w:t>
            </w:r>
          </w:p>
        </w:tc>
        <w:tc>
          <w:tcPr>
            <w:tcW w:w="1584" w:type="dxa"/>
            <w:tcMar>
              <w:top w:w="100" w:type="dxa"/>
              <w:left w:w="150" w:type="dxa"/>
              <w:bottom w:w="100" w:type="dxa"/>
              <w:right w:w="150" w:type="dxa"/>
            </w:tcMar>
          </w:tcPr>
          <w:p w:rsidR="00977AD7" w:rsidRDefault="000A1557">
            <w:pPr>
              <w:spacing w:before="40" w:after="40"/>
            </w:pPr>
            <w:r>
              <w:rPr>
                <w:sz w:val="18"/>
              </w:rPr>
              <w:t>character varying(500)</w:t>
            </w:r>
          </w:p>
        </w:tc>
        <w:tc>
          <w:tcPr>
            <w:tcW w:w="1872" w:type="dxa"/>
            <w:tcMar>
              <w:top w:w="100" w:type="dxa"/>
              <w:left w:w="150" w:type="dxa"/>
              <w:bottom w:w="100" w:type="dxa"/>
              <w:right w:w="150" w:type="dxa"/>
            </w:tcMar>
          </w:tcPr>
          <w:p w:rsidR="00977AD7" w:rsidRDefault="000A1557">
            <w:pPr>
              <w:spacing w:before="40" w:after="40"/>
            </w:pPr>
            <w:r>
              <w:rPr>
                <w:sz w:val="18"/>
              </w:rPr>
              <w:t>NULLABLE</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Ad-hoc verification logs written by checkpoint security guards.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CreatedDate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 xml:space="preserve">DEFAULT </w:t>
            </w:r>
            <w:r>
              <w:rPr>
                <w:sz w:val="18"/>
              </w:rPr>
              <w:t>CURRENT_TIMESTAMP</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Operational data ledger entry creation timestamp tracking log metadata.</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EntryRequestId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0369A1"/>
                <w:sz w:val="18"/>
              </w:rPr>
              <w:t>FK, NULLABLE</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References EntryRequestMaster.EntryRequestId if logged reactively at gates.</w:t>
            </w:r>
          </w:p>
        </w:tc>
      </w:tr>
    </w:tbl>
    <w:p w:rsidR="00977AD7" w:rsidRDefault="00977AD7">
      <w:pPr>
        <w:spacing w:after="160"/>
      </w:pPr>
    </w:p>
    <w:p w:rsidR="00977AD7" w:rsidRDefault="000A1557">
      <w:pPr>
        <w:keepNext/>
        <w:spacing w:before="360" w:after="160"/>
      </w:pPr>
      <w:r>
        <w:rPr>
          <w:b/>
          <w:color w:val="1E293B"/>
          <w:sz w:val="28"/>
        </w:rPr>
        <w:t>5.11 Table Structure: GatePassMaster</w:t>
      </w:r>
    </w:p>
    <w:p w:rsidR="00977AD7" w:rsidRDefault="000A1557">
      <w:r>
        <w:t xml:space="preserve">Table </w:t>
      </w:r>
      <w:r>
        <w:t>Scope Parameter Summary: Tracks the security badges and dynamic verification QR code tokens issued to visitors.</w:t>
      </w:r>
    </w:p>
    <w:tbl>
      <w:tblPr>
        <w:tblW w:w="0" w:type="auto"/>
        <w:jc w:val="center"/>
        <w:tblLayout w:type="fixed"/>
        <w:tblLook w:val="04A0" w:firstRow="1" w:lastRow="0" w:firstColumn="1" w:lastColumn="0" w:noHBand="0" w:noVBand="1"/>
      </w:tblPr>
      <w:tblGrid>
        <w:gridCol w:w="2016"/>
        <w:gridCol w:w="1584"/>
        <w:gridCol w:w="1872"/>
        <w:gridCol w:w="1008"/>
        <w:gridCol w:w="2880"/>
      </w:tblGrid>
      <w:tr w:rsidR="00977AD7">
        <w:trPr>
          <w:jc w:val="center"/>
        </w:trPr>
        <w:tc>
          <w:tcPr>
            <w:tcW w:w="2016" w:type="dxa"/>
            <w:shd w:val="clear" w:color="auto" w:fill="1E293B"/>
            <w:tcMar>
              <w:top w:w="120" w:type="dxa"/>
              <w:left w:w="150" w:type="dxa"/>
              <w:bottom w:w="120" w:type="dxa"/>
              <w:right w:w="150" w:type="dxa"/>
            </w:tcMar>
          </w:tcPr>
          <w:p w:rsidR="00977AD7" w:rsidRDefault="000A1557">
            <w:r>
              <w:rPr>
                <w:b/>
                <w:color w:val="FFFFFF"/>
                <w:sz w:val="19"/>
              </w:rPr>
              <w:lastRenderedPageBreak/>
              <w:t>Column Name</w:t>
            </w:r>
          </w:p>
        </w:tc>
        <w:tc>
          <w:tcPr>
            <w:tcW w:w="1584" w:type="dxa"/>
            <w:shd w:val="clear" w:color="auto" w:fill="1E293B"/>
            <w:tcMar>
              <w:top w:w="120" w:type="dxa"/>
              <w:left w:w="150" w:type="dxa"/>
              <w:bottom w:w="120" w:type="dxa"/>
              <w:right w:w="150" w:type="dxa"/>
            </w:tcMar>
          </w:tcPr>
          <w:p w:rsidR="00977AD7" w:rsidRDefault="000A1557">
            <w:r>
              <w:rPr>
                <w:b/>
                <w:color w:val="FFFFFF"/>
                <w:sz w:val="19"/>
              </w:rPr>
              <w:t>Data Type</w:t>
            </w:r>
          </w:p>
        </w:tc>
        <w:tc>
          <w:tcPr>
            <w:tcW w:w="1872" w:type="dxa"/>
            <w:shd w:val="clear" w:color="auto" w:fill="1E293B"/>
            <w:tcMar>
              <w:top w:w="120" w:type="dxa"/>
              <w:left w:w="150" w:type="dxa"/>
              <w:bottom w:w="120" w:type="dxa"/>
              <w:right w:w="150" w:type="dxa"/>
            </w:tcMar>
          </w:tcPr>
          <w:p w:rsidR="00977AD7" w:rsidRDefault="000A1557">
            <w:r>
              <w:rPr>
                <w:b/>
                <w:color w:val="FFFFFF"/>
                <w:sz w:val="19"/>
              </w:rPr>
              <w:t>Keys &amp; Constraints</w:t>
            </w:r>
          </w:p>
        </w:tc>
        <w:tc>
          <w:tcPr>
            <w:tcW w:w="1008" w:type="dxa"/>
            <w:shd w:val="clear" w:color="auto" w:fill="1E293B"/>
            <w:tcMar>
              <w:top w:w="120" w:type="dxa"/>
              <w:left w:w="150" w:type="dxa"/>
              <w:bottom w:w="120" w:type="dxa"/>
              <w:right w:w="150" w:type="dxa"/>
            </w:tcMar>
          </w:tcPr>
          <w:p w:rsidR="00977AD7" w:rsidRDefault="000A1557">
            <w:r>
              <w:rPr>
                <w:b/>
                <w:color w:val="FFFFFF"/>
                <w:sz w:val="19"/>
              </w:rPr>
              <w:t>Nullable</w:t>
            </w:r>
          </w:p>
        </w:tc>
        <w:tc>
          <w:tcPr>
            <w:tcW w:w="2880" w:type="dxa"/>
            <w:shd w:val="clear" w:color="auto" w:fill="1E293B"/>
            <w:tcMar>
              <w:top w:w="120" w:type="dxa"/>
              <w:left w:w="150" w:type="dxa"/>
              <w:bottom w:w="120" w:type="dxa"/>
              <w:right w:w="150" w:type="dxa"/>
            </w:tcMar>
          </w:tcPr>
          <w:p w:rsidR="00977AD7" w:rsidRDefault="000A1557">
            <w:r>
              <w:rPr>
                <w:b/>
                <w:color w:val="FFFFFF"/>
                <w:sz w:val="19"/>
              </w:rPr>
              <w:t>Business Context Description</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GatePassId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B45309"/>
                <w:sz w:val="18"/>
              </w:rPr>
              <w:t>PK, AUTO-INC</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Primary tracking index </w:t>
            </w:r>
            <w:r>
              <w:rPr>
                <w:sz w:val="18"/>
              </w:rPr>
              <w:t>reference for system pass rows.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GatePassNumber</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varying(50)</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UNIQUE,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The visible serialized identity string printed on the visitor badge identifier.</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VisitEntryId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0369A1"/>
                <w:sz w:val="18"/>
              </w:rPr>
              <w:t>UNIQUE, FK, NULLABLE</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 xml:space="preserve">References </w:t>
            </w:r>
            <w:r>
              <w:rPr>
                <w:sz w:val="18"/>
              </w:rPr>
              <w:t>VisitEntryMaster.VisitEntryId linking credentials to active visits.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VisitorId</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integer</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References VisitorMaster.VisitorId mapping traveler identity cards.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EmployeeId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References EmployeeMaster.EmployeeId tracking </w:t>
            </w:r>
            <w:r>
              <w:rPr>
                <w:sz w:val="18"/>
              </w:rPr>
              <w:t>authorizing staff profiles.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DepartmentId</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integer</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FK, 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References DepartmentMaster.DepartmentId identifying the issuing sector zone.</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IssueDateTime</w:t>
            </w:r>
          </w:p>
        </w:tc>
        <w:tc>
          <w:tcPr>
            <w:tcW w:w="1584" w:type="dxa"/>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tcMar>
              <w:top w:w="100" w:type="dxa"/>
              <w:left w:w="150" w:type="dxa"/>
              <w:bottom w:w="100" w:type="dxa"/>
              <w:right w:w="150" w:type="dxa"/>
            </w:tcMar>
          </w:tcPr>
          <w:p w:rsidR="00977AD7" w:rsidRDefault="000A1557">
            <w:pPr>
              <w:spacing w:before="40" w:after="40"/>
            </w:pPr>
            <w:r>
              <w:rPr>
                <w:sz w:val="18"/>
              </w:rPr>
              <w:t>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Chronological stamp tracking access permission start bounds.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ExpiryDateTime</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NOT NULL</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Threshold marker controlling automatic credential validation termination.</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QRCodePath</w:t>
            </w:r>
          </w:p>
        </w:tc>
        <w:tc>
          <w:tcPr>
            <w:tcW w:w="1584" w:type="dxa"/>
            <w:tcMar>
              <w:top w:w="100" w:type="dxa"/>
              <w:left w:w="150" w:type="dxa"/>
              <w:bottom w:w="100" w:type="dxa"/>
              <w:right w:w="150" w:type="dxa"/>
            </w:tcMar>
          </w:tcPr>
          <w:p w:rsidR="00977AD7" w:rsidRDefault="000A1557">
            <w:pPr>
              <w:spacing w:before="40" w:after="40"/>
            </w:pPr>
            <w:r>
              <w:rPr>
                <w:sz w:val="18"/>
              </w:rPr>
              <w:t>character varying(250)</w:t>
            </w:r>
          </w:p>
        </w:tc>
        <w:tc>
          <w:tcPr>
            <w:tcW w:w="1872" w:type="dxa"/>
            <w:tcMar>
              <w:top w:w="100" w:type="dxa"/>
              <w:left w:w="150" w:type="dxa"/>
              <w:bottom w:w="100" w:type="dxa"/>
              <w:right w:w="150" w:type="dxa"/>
            </w:tcMar>
          </w:tcPr>
          <w:p w:rsidR="00977AD7" w:rsidRDefault="000A1557">
            <w:pPr>
              <w:spacing w:before="40" w:after="40"/>
            </w:pPr>
            <w:r>
              <w:rPr>
                <w:sz w:val="18"/>
              </w:rPr>
              <w:t>NOT NULL</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System file storage path pointing to generated vector verification token maps.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Status</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character varying(15)</w:t>
            </w:r>
          </w:p>
        </w:tc>
        <w:tc>
          <w:tcPr>
            <w:tcW w:w="1872" w:type="dxa"/>
            <w:shd w:val="clear" w:color="auto" w:fill="F8FAFC"/>
            <w:tcMar>
              <w:top w:w="100" w:type="dxa"/>
              <w:left w:w="150" w:type="dxa"/>
              <w:bottom w:w="100" w:type="dxa"/>
              <w:right w:w="150" w:type="dxa"/>
            </w:tcMar>
          </w:tcPr>
          <w:p w:rsidR="00977AD7" w:rsidRDefault="000A1557">
            <w:pPr>
              <w:spacing w:before="40" w:after="40"/>
            </w:pPr>
            <w:r>
              <w:rPr>
                <w:sz w:val="18"/>
              </w:rPr>
              <w:t>NOT NULL, DEFAULT 'Active'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No</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Token control switch state flag checking active operations parameters.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CreatedDate</w:t>
            </w:r>
          </w:p>
        </w:tc>
        <w:tc>
          <w:tcPr>
            <w:tcW w:w="1584" w:type="dxa"/>
            <w:tcMar>
              <w:top w:w="100" w:type="dxa"/>
              <w:left w:w="150" w:type="dxa"/>
              <w:bottom w:w="100" w:type="dxa"/>
              <w:right w:w="150" w:type="dxa"/>
            </w:tcMar>
          </w:tcPr>
          <w:p w:rsidR="00977AD7" w:rsidRDefault="000A1557">
            <w:pPr>
              <w:spacing w:before="40" w:after="40"/>
            </w:pPr>
            <w:r>
              <w:rPr>
                <w:sz w:val="18"/>
              </w:rPr>
              <w:t>timestamp with time zone</w:t>
            </w:r>
          </w:p>
        </w:tc>
        <w:tc>
          <w:tcPr>
            <w:tcW w:w="1872" w:type="dxa"/>
            <w:tcMar>
              <w:top w:w="100" w:type="dxa"/>
              <w:left w:w="150" w:type="dxa"/>
              <w:bottom w:w="100" w:type="dxa"/>
              <w:right w:w="150" w:type="dxa"/>
            </w:tcMar>
          </w:tcPr>
          <w:p w:rsidR="00977AD7" w:rsidRDefault="000A1557">
            <w:pPr>
              <w:spacing w:before="40" w:after="40"/>
            </w:pPr>
            <w:r>
              <w:rPr>
                <w:sz w:val="18"/>
              </w:rPr>
              <w:t>DEFAULT CURRENT_TIMESTAMP</w:t>
            </w:r>
          </w:p>
        </w:tc>
        <w:tc>
          <w:tcPr>
            <w:tcW w:w="1008" w:type="dxa"/>
            <w:tcMar>
              <w:top w:w="100" w:type="dxa"/>
              <w:left w:w="150" w:type="dxa"/>
              <w:bottom w:w="100" w:type="dxa"/>
              <w:right w:w="150" w:type="dxa"/>
            </w:tcMar>
          </w:tcPr>
          <w:p w:rsidR="00977AD7" w:rsidRDefault="000A1557">
            <w:pPr>
              <w:spacing w:before="40" w:after="40"/>
            </w:pPr>
            <w:r>
              <w:rPr>
                <w:sz w:val="18"/>
              </w:rPr>
              <w:t>No</w:t>
            </w:r>
          </w:p>
        </w:tc>
        <w:tc>
          <w:tcPr>
            <w:tcW w:w="2880" w:type="dxa"/>
            <w:tcMar>
              <w:top w:w="100" w:type="dxa"/>
              <w:left w:w="150" w:type="dxa"/>
              <w:bottom w:w="100" w:type="dxa"/>
              <w:right w:w="150" w:type="dxa"/>
            </w:tcMar>
          </w:tcPr>
          <w:p w:rsidR="00977AD7" w:rsidRDefault="000A1557">
            <w:pPr>
              <w:spacing w:before="40" w:after="40"/>
            </w:pPr>
            <w:r>
              <w:rPr>
                <w:sz w:val="18"/>
              </w:rPr>
              <w:t xml:space="preserve">Transaction logging instantiation time marker tracks </w:t>
            </w:r>
            <w:r>
              <w:rPr>
                <w:sz w:val="18"/>
              </w:rPr>
              <w:t>metrics.</w:t>
            </w:r>
          </w:p>
        </w:tc>
      </w:tr>
      <w:tr w:rsidR="00977AD7">
        <w:trPr>
          <w:jc w:val="center"/>
        </w:trPr>
        <w:tc>
          <w:tcPr>
            <w:tcW w:w="2016" w:type="dxa"/>
            <w:shd w:val="clear" w:color="auto" w:fill="F8FAFC"/>
            <w:tcMar>
              <w:top w:w="100" w:type="dxa"/>
              <w:left w:w="150" w:type="dxa"/>
              <w:bottom w:w="100" w:type="dxa"/>
              <w:right w:w="150" w:type="dxa"/>
            </w:tcMar>
          </w:tcPr>
          <w:p w:rsidR="00977AD7" w:rsidRDefault="000A1557">
            <w:pPr>
              <w:spacing w:before="40" w:after="40"/>
            </w:pPr>
            <w:r>
              <w:rPr>
                <w:b/>
                <w:color w:val="0F172A"/>
                <w:sz w:val="18"/>
              </w:rPr>
              <w:t>EntryRequestId</w:t>
            </w:r>
          </w:p>
        </w:tc>
        <w:tc>
          <w:tcPr>
            <w:tcW w:w="1584" w:type="dxa"/>
            <w:shd w:val="clear" w:color="auto" w:fill="F8FAFC"/>
            <w:tcMar>
              <w:top w:w="100" w:type="dxa"/>
              <w:left w:w="150" w:type="dxa"/>
              <w:bottom w:w="100" w:type="dxa"/>
              <w:right w:w="150" w:type="dxa"/>
            </w:tcMar>
          </w:tcPr>
          <w:p w:rsidR="00977AD7" w:rsidRDefault="000A1557">
            <w:pPr>
              <w:spacing w:before="40" w:after="40"/>
            </w:pPr>
            <w:r>
              <w:rPr>
                <w:sz w:val="18"/>
              </w:rPr>
              <w:t>integer</w:t>
            </w:r>
          </w:p>
        </w:tc>
        <w:tc>
          <w:tcPr>
            <w:tcW w:w="1872" w:type="dxa"/>
            <w:shd w:val="clear" w:color="auto" w:fill="F8FAFC"/>
            <w:tcMar>
              <w:top w:w="100" w:type="dxa"/>
              <w:left w:w="150" w:type="dxa"/>
              <w:bottom w:w="100" w:type="dxa"/>
              <w:right w:w="150" w:type="dxa"/>
            </w:tcMar>
          </w:tcPr>
          <w:p w:rsidR="00977AD7" w:rsidRDefault="000A1557">
            <w:pPr>
              <w:spacing w:before="40" w:after="40"/>
            </w:pPr>
            <w:r>
              <w:rPr>
                <w:b/>
                <w:color w:val="0369A1"/>
                <w:sz w:val="18"/>
              </w:rPr>
              <w:t>FK, NULLABLE</w:t>
            </w:r>
          </w:p>
        </w:tc>
        <w:tc>
          <w:tcPr>
            <w:tcW w:w="1008" w:type="dxa"/>
            <w:shd w:val="clear" w:color="auto" w:fill="F8FAFC"/>
            <w:tcMar>
              <w:top w:w="100" w:type="dxa"/>
              <w:left w:w="150" w:type="dxa"/>
              <w:bottom w:w="100" w:type="dxa"/>
              <w:right w:w="150" w:type="dxa"/>
            </w:tcMar>
          </w:tcPr>
          <w:p w:rsidR="00977AD7" w:rsidRDefault="000A1557">
            <w:pPr>
              <w:spacing w:before="40" w:after="40"/>
            </w:pPr>
            <w:r>
              <w:rPr>
                <w:sz w:val="18"/>
              </w:rPr>
              <w:t>Yes</w:t>
            </w:r>
          </w:p>
        </w:tc>
        <w:tc>
          <w:tcPr>
            <w:tcW w:w="2880" w:type="dxa"/>
            <w:shd w:val="clear" w:color="auto" w:fill="F8FAFC"/>
            <w:tcMar>
              <w:top w:w="100" w:type="dxa"/>
              <w:left w:w="150" w:type="dxa"/>
              <w:bottom w:w="100" w:type="dxa"/>
              <w:right w:w="150" w:type="dxa"/>
            </w:tcMar>
          </w:tcPr>
          <w:p w:rsidR="00977AD7" w:rsidRDefault="000A1557">
            <w:pPr>
              <w:spacing w:before="40" w:after="40"/>
            </w:pPr>
            <w:r>
              <w:rPr>
                <w:sz w:val="18"/>
              </w:rPr>
              <w:t>References EntryRequestMaster.EntryRequestId tracking ad-hoc token sources.</w:t>
            </w:r>
          </w:p>
        </w:tc>
      </w:tr>
      <w:tr w:rsidR="00977AD7">
        <w:trPr>
          <w:jc w:val="center"/>
        </w:trPr>
        <w:tc>
          <w:tcPr>
            <w:tcW w:w="2016" w:type="dxa"/>
            <w:tcMar>
              <w:top w:w="100" w:type="dxa"/>
              <w:left w:w="150" w:type="dxa"/>
              <w:bottom w:w="100" w:type="dxa"/>
              <w:right w:w="150" w:type="dxa"/>
            </w:tcMar>
          </w:tcPr>
          <w:p w:rsidR="00977AD7" w:rsidRDefault="000A1557">
            <w:pPr>
              <w:spacing w:before="40" w:after="40"/>
            </w:pPr>
            <w:r>
              <w:rPr>
                <w:b/>
                <w:color w:val="0F172A"/>
                <w:sz w:val="18"/>
              </w:rPr>
              <w:t>AppointmentId</w:t>
            </w:r>
          </w:p>
        </w:tc>
        <w:tc>
          <w:tcPr>
            <w:tcW w:w="1584" w:type="dxa"/>
            <w:tcMar>
              <w:top w:w="100" w:type="dxa"/>
              <w:left w:w="150" w:type="dxa"/>
              <w:bottom w:w="100" w:type="dxa"/>
              <w:right w:w="150" w:type="dxa"/>
            </w:tcMar>
          </w:tcPr>
          <w:p w:rsidR="00977AD7" w:rsidRDefault="000A1557">
            <w:pPr>
              <w:spacing w:before="40" w:after="40"/>
            </w:pPr>
            <w:r>
              <w:rPr>
                <w:sz w:val="18"/>
              </w:rPr>
              <w:t>integer</w:t>
            </w:r>
          </w:p>
        </w:tc>
        <w:tc>
          <w:tcPr>
            <w:tcW w:w="1872" w:type="dxa"/>
            <w:tcMar>
              <w:top w:w="100" w:type="dxa"/>
              <w:left w:w="150" w:type="dxa"/>
              <w:bottom w:w="100" w:type="dxa"/>
              <w:right w:w="150" w:type="dxa"/>
            </w:tcMar>
          </w:tcPr>
          <w:p w:rsidR="00977AD7" w:rsidRDefault="000A1557">
            <w:pPr>
              <w:spacing w:before="40" w:after="40"/>
            </w:pPr>
            <w:r>
              <w:rPr>
                <w:b/>
                <w:color w:val="0369A1"/>
                <w:sz w:val="18"/>
              </w:rPr>
              <w:t>FK, NULLABLE</w:t>
            </w:r>
          </w:p>
        </w:tc>
        <w:tc>
          <w:tcPr>
            <w:tcW w:w="1008" w:type="dxa"/>
            <w:tcMar>
              <w:top w:w="100" w:type="dxa"/>
              <w:left w:w="150" w:type="dxa"/>
              <w:bottom w:w="100" w:type="dxa"/>
              <w:right w:w="150" w:type="dxa"/>
            </w:tcMar>
          </w:tcPr>
          <w:p w:rsidR="00977AD7" w:rsidRDefault="000A1557">
            <w:pPr>
              <w:spacing w:before="40" w:after="40"/>
            </w:pPr>
            <w:r>
              <w:rPr>
                <w:sz w:val="18"/>
              </w:rPr>
              <w:t>Yes</w:t>
            </w:r>
          </w:p>
        </w:tc>
        <w:tc>
          <w:tcPr>
            <w:tcW w:w="2880" w:type="dxa"/>
            <w:tcMar>
              <w:top w:w="100" w:type="dxa"/>
              <w:left w:w="150" w:type="dxa"/>
              <w:bottom w:w="100" w:type="dxa"/>
              <w:right w:w="150" w:type="dxa"/>
            </w:tcMar>
          </w:tcPr>
          <w:p w:rsidR="00977AD7" w:rsidRDefault="000A1557">
            <w:pPr>
              <w:spacing w:before="40" w:after="40"/>
            </w:pPr>
            <w:r>
              <w:rPr>
                <w:sz w:val="18"/>
              </w:rPr>
              <w:t xml:space="preserve">References </w:t>
            </w:r>
            <w:r>
              <w:rPr>
                <w:sz w:val="18"/>
              </w:rPr>
              <w:lastRenderedPageBreak/>
              <w:t>AppointmentMaster.AppointmentId tracing planned schedule baselines.</w:t>
            </w:r>
          </w:p>
        </w:tc>
      </w:tr>
    </w:tbl>
    <w:p w:rsidR="00977AD7" w:rsidRDefault="00977AD7">
      <w:pPr>
        <w:spacing w:after="160"/>
      </w:pPr>
    </w:p>
    <w:p w:rsidR="00977AD7" w:rsidRDefault="000A1557">
      <w:r>
        <w:br w:type="page"/>
      </w:r>
    </w:p>
    <w:p w:rsidR="00977AD7" w:rsidRDefault="000A1557">
      <w:pPr>
        <w:keepNext/>
        <w:spacing w:before="360" w:after="160"/>
      </w:pPr>
      <w:r>
        <w:rPr>
          <w:b/>
          <w:color w:val="0F172A"/>
          <w:sz w:val="40"/>
        </w:rPr>
        <w:lastRenderedPageBreak/>
        <w:t>Chapter</w:t>
      </w:r>
      <w:r>
        <w:rPr>
          <w:b/>
          <w:color w:val="0F172A"/>
          <w:sz w:val="40"/>
        </w:rPr>
        <w:t xml:space="preserve"> 6: SQL Schema DDL Implementation Blueprint</w:t>
      </w:r>
    </w:p>
    <w:p w:rsidR="00977AD7" w:rsidRDefault="000A1557">
      <w:r>
        <w:t>This chapter documents key sections of the core database creation DDL logic. The script establishes relational integrity bounds, defines tracking sequence handles, and sets up explicit foreign key constraints acr</w:t>
      </w:r>
      <w:r>
        <w:t>oss all entity modules.</w:t>
      </w:r>
    </w:p>
    <w:p w:rsidR="00977AD7" w:rsidRDefault="000A1557">
      <w:pPr>
        <w:keepNext/>
        <w:spacing w:before="360" w:after="160"/>
      </w:pPr>
      <w:r>
        <w:rPr>
          <w:b/>
          <w:color w:val="1E293B"/>
          <w:sz w:val="28"/>
        </w:rPr>
        <w:t>6.1 Core Database Ingress Infrastructure Definers</w:t>
      </w:r>
    </w:p>
    <w:p w:rsidR="00977AD7" w:rsidRDefault="000A1557">
      <w:r>
        <w:t xml:space="preserve">The following DDL blocks define the operational transaction anchors. They construct the tracking tables for logging physical visit arrivals and managing ad-hoc gate validation </w:t>
      </w:r>
      <w:r>
        <w:t>requests:</w:t>
      </w:r>
    </w:p>
    <w:p w:rsidR="00977AD7" w:rsidRDefault="000A1557">
      <w:pPr>
        <w:spacing w:after="240"/>
        <w:ind w:left="576"/>
      </w:pPr>
      <w:r>
        <w:rPr>
          <w:rFonts w:ascii="Courier New" w:hAnsi="Courier New"/>
          <w:color w:val="1E293B"/>
          <w:sz w:val="17"/>
        </w:rPr>
        <w:t>-- Architectural Definition Block: VisitEntryMaster Transactions Ledger</w:t>
      </w:r>
      <w:r>
        <w:rPr>
          <w:rFonts w:ascii="Courier New" w:hAnsi="Courier New"/>
          <w:color w:val="1E293B"/>
          <w:sz w:val="17"/>
        </w:rPr>
        <w:br/>
        <w:t>CREATE TABLE public."VisitEntryMaster" (</w:t>
      </w:r>
      <w:r>
        <w:rPr>
          <w:rFonts w:ascii="Courier New" w:hAnsi="Courier New"/>
          <w:color w:val="1E293B"/>
          <w:sz w:val="17"/>
        </w:rPr>
        <w:br/>
        <w:t xml:space="preserve">    "VisitEntryId" integer NOT NULL,</w:t>
      </w:r>
      <w:r>
        <w:rPr>
          <w:rFonts w:ascii="Courier New" w:hAnsi="Courier New"/>
          <w:color w:val="1E293B"/>
          <w:sz w:val="17"/>
        </w:rPr>
        <w:br/>
        <w:t xml:space="preserve">    "AppointmentId" integer,</w:t>
      </w:r>
      <w:r>
        <w:rPr>
          <w:rFonts w:ascii="Courier New" w:hAnsi="Courier New"/>
          <w:color w:val="1E293B"/>
          <w:sz w:val="17"/>
        </w:rPr>
        <w:br/>
        <w:t xml:space="preserve">    "VisitorId" integer NOT NULL,</w:t>
      </w:r>
      <w:r>
        <w:rPr>
          <w:rFonts w:ascii="Courier New" w:hAnsi="Courier New"/>
          <w:color w:val="1E293B"/>
          <w:sz w:val="17"/>
        </w:rPr>
        <w:br/>
        <w:t xml:space="preserve">    "EmployeeId" integer NOT NULL</w:t>
      </w:r>
      <w:r>
        <w:rPr>
          <w:rFonts w:ascii="Courier New" w:hAnsi="Courier New"/>
          <w:color w:val="1E293B"/>
          <w:sz w:val="17"/>
        </w:rPr>
        <w:t>,</w:t>
      </w:r>
      <w:r>
        <w:rPr>
          <w:rFonts w:ascii="Courier New" w:hAnsi="Courier New"/>
          <w:color w:val="1E293B"/>
          <w:sz w:val="17"/>
        </w:rPr>
        <w:br/>
        <w:t xml:space="preserve">    "DepartmentId" integer NOT NULL,</w:t>
      </w:r>
      <w:r>
        <w:rPr>
          <w:rFonts w:ascii="Courier New" w:hAnsi="Courier New"/>
          <w:color w:val="1E293B"/>
          <w:sz w:val="17"/>
        </w:rPr>
        <w:br/>
        <w:t xml:space="preserve">    "CheckInTime" timestamp with time zone,</w:t>
      </w:r>
      <w:r>
        <w:rPr>
          <w:rFonts w:ascii="Courier New" w:hAnsi="Courier New"/>
          <w:color w:val="1E293B"/>
          <w:sz w:val="17"/>
        </w:rPr>
        <w:br/>
        <w:t xml:space="preserve">    "CheckOutTime" timestamp with time zone,</w:t>
      </w:r>
      <w:r>
        <w:rPr>
          <w:rFonts w:ascii="Courier New" w:hAnsi="Courier New"/>
          <w:color w:val="1E293B"/>
          <w:sz w:val="17"/>
        </w:rPr>
        <w:br/>
        <w:t xml:space="preserve">    "VisitStatus" character varying(20) DEFAULT 'Checked In'::character varying NOT NULL,</w:t>
      </w:r>
      <w:r>
        <w:rPr>
          <w:rFonts w:ascii="Courier New" w:hAnsi="Courier New"/>
          <w:color w:val="1E293B"/>
          <w:sz w:val="17"/>
        </w:rPr>
        <w:br/>
        <w:t xml:space="preserve">    "Remarks" character varying(500),</w:t>
      </w:r>
      <w:r>
        <w:rPr>
          <w:rFonts w:ascii="Courier New" w:hAnsi="Courier New"/>
          <w:color w:val="1E293B"/>
          <w:sz w:val="17"/>
        </w:rPr>
        <w:br/>
      </w:r>
      <w:r>
        <w:rPr>
          <w:rFonts w:ascii="Courier New" w:hAnsi="Courier New"/>
          <w:color w:val="1E293B"/>
          <w:sz w:val="17"/>
        </w:rPr>
        <w:t xml:space="preserve">    "CreatedDate" timestamp with time zone DEFAULT CURRENT_TIMESTAMP NOT NULL,</w:t>
      </w:r>
      <w:r>
        <w:rPr>
          <w:rFonts w:ascii="Courier New" w:hAnsi="Courier New"/>
          <w:color w:val="1E293B"/>
          <w:sz w:val="17"/>
        </w:rPr>
        <w:br/>
        <w:t xml:space="preserve">    "EntryRequestId" integer</w:t>
      </w:r>
      <w:r>
        <w:rPr>
          <w:rFonts w:ascii="Courier New" w:hAnsi="Courier New"/>
          <w:color w:val="1E293B"/>
          <w:sz w:val="17"/>
        </w:rPr>
        <w:br/>
        <w:t>);</w:t>
      </w:r>
      <w:r>
        <w:rPr>
          <w:rFonts w:ascii="Courier New" w:hAnsi="Courier New"/>
          <w:color w:val="1E293B"/>
          <w:sz w:val="17"/>
        </w:rPr>
        <w:br/>
        <w:t>ALTER TABLE public."VisitEntryMaster" OWNER TO postgres;</w:t>
      </w:r>
      <w:r>
        <w:rPr>
          <w:rFonts w:ascii="Courier New" w:hAnsi="Courier New"/>
          <w:color w:val="1E293B"/>
          <w:sz w:val="17"/>
        </w:rPr>
        <w:br/>
      </w:r>
      <w:r>
        <w:rPr>
          <w:rFonts w:ascii="Courier New" w:hAnsi="Courier New"/>
          <w:color w:val="1E293B"/>
          <w:sz w:val="17"/>
        </w:rPr>
        <w:br/>
        <w:t>-- Sequential Increment Engine for Log Transactions</w:t>
      </w:r>
      <w:r>
        <w:rPr>
          <w:rFonts w:ascii="Courier New" w:hAnsi="Courier New"/>
          <w:color w:val="1E293B"/>
          <w:sz w:val="17"/>
        </w:rPr>
        <w:br/>
        <w:t>CREATE SEQUENCE public."VisitEntryM</w:t>
      </w:r>
      <w:r>
        <w:rPr>
          <w:rFonts w:ascii="Courier New" w:hAnsi="Courier New"/>
          <w:color w:val="1E293B"/>
          <w:sz w:val="17"/>
        </w:rPr>
        <w:t>aster_VisitEntryId_seq"</w:t>
      </w:r>
      <w:r>
        <w:rPr>
          <w:rFonts w:ascii="Courier New" w:hAnsi="Courier New"/>
          <w:color w:val="1E293B"/>
          <w:sz w:val="17"/>
        </w:rPr>
        <w:br/>
        <w:t xml:space="preserve">    AS integer START WITH 1 INCREMENT BY 1 NO MINVALUE NO MAXVALUE CACHE 1;</w:t>
      </w:r>
      <w:r>
        <w:rPr>
          <w:rFonts w:ascii="Courier New" w:hAnsi="Courier New"/>
          <w:color w:val="1E293B"/>
          <w:sz w:val="17"/>
        </w:rPr>
        <w:br/>
        <w:t>ALTER SEQUENCE public."VisitEntryMaster_VisitEntryId_seq" OWNED BY public."VisitEntryMaster"."VisitEntryId";</w:t>
      </w:r>
      <w:r>
        <w:rPr>
          <w:rFonts w:ascii="Courier New" w:hAnsi="Courier New"/>
          <w:color w:val="1E293B"/>
          <w:sz w:val="17"/>
        </w:rPr>
        <w:br/>
        <w:t>ALTER TABLE ONLY public."VisitEntryMaster" ALTE</w:t>
      </w:r>
      <w:r>
        <w:rPr>
          <w:rFonts w:ascii="Courier New" w:hAnsi="Courier New"/>
          <w:color w:val="1E293B"/>
          <w:sz w:val="17"/>
        </w:rPr>
        <w:t>R COLUMN "VisitEntryId" SET DEFAULT nextval('public."VisitEntryMaster_VisitEntryId_seq"'::regclass);</w:t>
      </w:r>
    </w:p>
    <w:p w:rsidR="00977AD7" w:rsidRDefault="000A1557">
      <w:pPr>
        <w:keepNext/>
        <w:spacing w:before="360" w:after="160"/>
      </w:pPr>
      <w:r>
        <w:rPr>
          <w:b/>
          <w:color w:val="1E293B"/>
          <w:sz w:val="28"/>
        </w:rPr>
        <w:t>6.2 Real-Time Workflow Request Structures</w:t>
      </w:r>
    </w:p>
    <w:p w:rsidR="00977AD7" w:rsidRDefault="000A1557">
      <w:r>
        <w:t>The `EntryRequestMaster` structural table processes reactive guest registration flows at secure checkpoints. It r</w:t>
      </w:r>
      <w:r>
        <w:t>outes real-time approval requests directly to host personnel accounts:</w:t>
      </w:r>
    </w:p>
    <w:p w:rsidR="00977AD7" w:rsidRDefault="000A1557">
      <w:pPr>
        <w:spacing w:after="240"/>
        <w:ind w:left="576"/>
      </w:pPr>
      <w:r>
        <w:rPr>
          <w:rFonts w:ascii="Courier New" w:hAnsi="Courier New"/>
          <w:color w:val="1E293B"/>
          <w:sz w:val="17"/>
        </w:rPr>
        <w:t>-- Operational Table Matrix: Ad-Hoc Checkpoint Gateway Screening</w:t>
      </w:r>
      <w:r>
        <w:rPr>
          <w:rFonts w:ascii="Courier New" w:hAnsi="Courier New"/>
          <w:color w:val="1E293B"/>
          <w:sz w:val="17"/>
        </w:rPr>
        <w:br/>
        <w:t>CREATE TABLE public."EntryRequestMaster" (</w:t>
      </w:r>
      <w:r>
        <w:rPr>
          <w:rFonts w:ascii="Courier New" w:hAnsi="Courier New"/>
          <w:color w:val="1E293B"/>
          <w:sz w:val="17"/>
        </w:rPr>
        <w:br/>
        <w:t xml:space="preserve">    "EntryRequestId" integer NOT NULL,</w:t>
      </w:r>
      <w:r>
        <w:rPr>
          <w:rFonts w:ascii="Courier New" w:hAnsi="Courier New"/>
          <w:color w:val="1E293B"/>
          <w:sz w:val="17"/>
        </w:rPr>
        <w:br/>
        <w:t xml:space="preserve">    "VisitorId" integer NOT NULL,</w:t>
      </w:r>
      <w:r>
        <w:rPr>
          <w:rFonts w:ascii="Courier New" w:hAnsi="Courier New"/>
          <w:color w:val="1E293B"/>
          <w:sz w:val="17"/>
        </w:rPr>
        <w:br/>
        <w:t xml:space="preserve">    </w:t>
      </w:r>
      <w:r>
        <w:rPr>
          <w:rFonts w:ascii="Courier New" w:hAnsi="Courier New"/>
          <w:color w:val="1E293B"/>
          <w:sz w:val="17"/>
        </w:rPr>
        <w:t>"DepartmentId" integer NOT NULL,</w:t>
      </w:r>
      <w:r>
        <w:rPr>
          <w:rFonts w:ascii="Courier New" w:hAnsi="Courier New"/>
          <w:color w:val="1E293B"/>
          <w:sz w:val="17"/>
        </w:rPr>
        <w:br/>
        <w:t xml:space="preserve">    "EmployeeId" integer NOT NULL,</w:t>
      </w:r>
      <w:r>
        <w:rPr>
          <w:rFonts w:ascii="Courier New" w:hAnsi="Courier New"/>
          <w:color w:val="1E293B"/>
          <w:sz w:val="17"/>
        </w:rPr>
        <w:br/>
        <w:t xml:space="preserve">    "Purpose" character varying(250) NOT NULL,</w:t>
      </w:r>
      <w:r>
        <w:rPr>
          <w:rFonts w:ascii="Courier New" w:hAnsi="Courier New"/>
          <w:color w:val="1E293B"/>
          <w:sz w:val="17"/>
        </w:rPr>
        <w:br/>
        <w:t xml:space="preserve">    "RequestDateTime" timestamp with time zone DEFAULT CURRENT_TIMESTAMP NOT NULL,</w:t>
      </w:r>
      <w:r>
        <w:rPr>
          <w:rFonts w:ascii="Courier New" w:hAnsi="Courier New"/>
          <w:color w:val="1E293B"/>
          <w:sz w:val="17"/>
        </w:rPr>
        <w:br/>
        <w:t xml:space="preserve">    "ApprovalStatus" character varying(25) DEFAULT 'Pendin</w:t>
      </w:r>
      <w:r>
        <w:rPr>
          <w:rFonts w:ascii="Courier New" w:hAnsi="Courier New"/>
          <w:color w:val="1E293B"/>
          <w:sz w:val="17"/>
        </w:rPr>
        <w:t>g'::character varying NOT NULL,</w:t>
      </w:r>
      <w:r>
        <w:rPr>
          <w:rFonts w:ascii="Courier New" w:hAnsi="Courier New"/>
          <w:color w:val="1E293B"/>
          <w:sz w:val="17"/>
        </w:rPr>
        <w:br/>
        <w:t xml:space="preserve">    "ApprovalRemarks" character varying(500),</w:t>
      </w:r>
      <w:r>
        <w:rPr>
          <w:rFonts w:ascii="Courier New" w:hAnsi="Courier New"/>
          <w:color w:val="1E293B"/>
          <w:sz w:val="17"/>
        </w:rPr>
        <w:br/>
      </w:r>
      <w:r>
        <w:rPr>
          <w:rFonts w:ascii="Courier New" w:hAnsi="Courier New"/>
          <w:color w:val="1E293B"/>
          <w:sz w:val="17"/>
        </w:rPr>
        <w:lastRenderedPageBreak/>
        <w:t xml:space="preserve">    "ApprovedByEmployeeId" integer,</w:t>
      </w:r>
      <w:r>
        <w:rPr>
          <w:rFonts w:ascii="Courier New" w:hAnsi="Courier New"/>
          <w:color w:val="1E293B"/>
          <w:sz w:val="17"/>
        </w:rPr>
        <w:br/>
        <w:t xml:space="preserve">    "ApprovalDateTime" timestamp with time zone,</w:t>
      </w:r>
      <w:r>
        <w:rPr>
          <w:rFonts w:ascii="Courier New" w:hAnsi="Courier New"/>
          <w:color w:val="1E293B"/>
          <w:sz w:val="17"/>
        </w:rPr>
        <w:br/>
        <w:t xml:space="preserve">    "CreatedByUserId" integer NOT NULL,</w:t>
      </w:r>
      <w:r>
        <w:rPr>
          <w:rFonts w:ascii="Courier New" w:hAnsi="Courier New"/>
          <w:color w:val="1E293B"/>
          <w:sz w:val="17"/>
        </w:rPr>
        <w:br/>
        <w:t xml:space="preserve">    "CreatedDate" timestamp with time zone DEFAULT CU</w:t>
      </w:r>
      <w:r>
        <w:rPr>
          <w:rFonts w:ascii="Courier New" w:hAnsi="Courier New"/>
          <w:color w:val="1E293B"/>
          <w:sz w:val="17"/>
        </w:rPr>
        <w:t>RRENT_TIMESTAMP NOT NULL</w:t>
      </w:r>
      <w:r>
        <w:rPr>
          <w:rFonts w:ascii="Courier New" w:hAnsi="Courier New"/>
          <w:color w:val="1E293B"/>
          <w:sz w:val="17"/>
        </w:rPr>
        <w:br/>
        <w:t>);</w:t>
      </w:r>
    </w:p>
    <w:p w:rsidR="00977AD7" w:rsidRDefault="000A1557">
      <w:pPr>
        <w:keepNext/>
        <w:spacing w:before="360" w:after="160"/>
      </w:pPr>
      <w:r>
        <w:rPr>
          <w:b/>
          <w:color w:val="1E293B"/>
          <w:sz w:val="28"/>
        </w:rPr>
        <w:t>6.3 Constraints &amp; Referential Integrity Bindings</w:t>
      </w:r>
    </w:p>
    <w:p w:rsidR="00977AD7" w:rsidRDefault="000A1557">
      <w:r>
        <w:t>The database dump enforces transactional data consistency across tables using strict relational rules. It wraps child nodes with foreign key check bounds to maintain explicit pare</w:t>
      </w:r>
      <w:r>
        <w:t>nt dependencies:</w:t>
      </w:r>
    </w:p>
    <w:p w:rsidR="00977AD7" w:rsidRDefault="000A1557">
      <w:pPr>
        <w:spacing w:after="240"/>
        <w:ind w:left="576"/>
      </w:pPr>
      <w:r>
        <w:rPr>
          <w:rFonts w:ascii="Courier New" w:hAnsi="Courier New"/>
          <w:color w:val="1E293B"/>
          <w:sz w:val="17"/>
        </w:rPr>
        <w:t>-- Primary and Relational Constraints Definitions</w:t>
      </w:r>
      <w:r>
        <w:rPr>
          <w:rFonts w:ascii="Courier New" w:hAnsi="Courier New"/>
          <w:color w:val="1E293B"/>
          <w:sz w:val="17"/>
        </w:rPr>
        <w:br/>
        <w:t>ALTER TABLE ONLY public."VisitEntryMaster"</w:t>
      </w:r>
      <w:r>
        <w:rPr>
          <w:rFonts w:ascii="Courier New" w:hAnsi="Courier New"/>
          <w:color w:val="1E293B"/>
          <w:sz w:val="17"/>
        </w:rPr>
        <w:br/>
        <w:t xml:space="preserve">    ADD CONSTRAINT "VisitEntryMaster_pkey" PRIMARY KEY ("VisitEntryId");</w:t>
      </w:r>
      <w:r>
        <w:rPr>
          <w:rFonts w:ascii="Courier New" w:hAnsi="Courier New"/>
          <w:color w:val="1E293B"/>
          <w:sz w:val="17"/>
        </w:rPr>
        <w:br/>
      </w:r>
      <w:r>
        <w:rPr>
          <w:rFonts w:ascii="Courier New" w:hAnsi="Courier New"/>
          <w:color w:val="1E293B"/>
          <w:sz w:val="17"/>
        </w:rPr>
        <w:br/>
        <w:t>ALTER TABLE ONLY public."VisitEntryMaster"</w:t>
      </w:r>
      <w:r>
        <w:rPr>
          <w:rFonts w:ascii="Courier New" w:hAnsi="Courier New"/>
          <w:color w:val="1E293B"/>
          <w:sz w:val="17"/>
        </w:rPr>
        <w:br/>
        <w:t xml:space="preserve">    ADD CONSTRAINT "FK_VisitE</w:t>
      </w:r>
      <w:r>
        <w:rPr>
          <w:rFonts w:ascii="Courier New" w:hAnsi="Courier New"/>
          <w:color w:val="1E293B"/>
          <w:sz w:val="17"/>
        </w:rPr>
        <w:t xml:space="preserve">ntryMaster_VisitorMaster" FOREIGN KEY ("VisitorId") </w:t>
      </w:r>
      <w:r>
        <w:rPr>
          <w:rFonts w:ascii="Courier New" w:hAnsi="Courier New"/>
          <w:color w:val="1E293B"/>
          <w:sz w:val="17"/>
        </w:rPr>
        <w:br/>
        <w:t xml:space="preserve">    REFERENCES public."VisitorMaster"("VisitorId") ON DELETE RESTRICT;</w:t>
      </w:r>
      <w:r>
        <w:rPr>
          <w:rFonts w:ascii="Courier New" w:hAnsi="Courier New"/>
          <w:color w:val="1E293B"/>
          <w:sz w:val="17"/>
        </w:rPr>
        <w:br/>
      </w:r>
      <w:r>
        <w:rPr>
          <w:rFonts w:ascii="Courier New" w:hAnsi="Courier New"/>
          <w:color w:val="1E293B"/>
          <w:sz w:val="17"/>
        </w:rPr>
        <w:br/>
        <w:t>ALTER TABLE ONLY public."VisitEntryMaster"</w:t>
      </w:r>
      <w:r>
        <w:rPr>
          <w:rFonts w:ascii="Courier New" w:hAnsi="Courier New"/>
          <w:color w:val="1E293B"/>
          <w:sz w:val="17"/>
        </w:rPr>
        <w:br/>
        <w:t xml:space="preserve">    ADD CONSTRAINT "FK_VisitEntryMaster_EmployeeMaster" FOREIGN KEY ("EmployeeId") </w:t>
      </w:r>
      <w:r>
        <w:rPr>
          <w:rFonts w:ascii="Courier New" w:hAnsi="Courier New"/>
          <w:color w:val="1E293B"/>
          <w:sz w:val="17"/>
        </w:rPr>
        <w:br/>
        <w:t xml:space="preserve">    </w:t>
      </w:r>
      <w:r>
        <w:rPr>
          <w:rFonts w:ascii="Courier New" w:hAnsi="Courier New"/>
          <w:color w:val="1E293B"/>
          <w:sz w:val="17"/>
        </w:rPr>
        <w:t>REFERENCES public."EmployeeMaster"("EmployeeId") ON DELETE RESTRICT;</w:t>
      </w:r>
    </w:p>
    <w:p w:rsidR="00977AD7" w:rsidRDefault="000A1557">
      <w:r>
        <w:br w:type="page"/>
      </w:r>
    </w:p>
    <w:p w:rsidR="00977AD7" w:rsidRDefault="000A1557">
      <w:pPr>
        <w:keepNext/>
        <w:spacing w:before="360" w:after="160"/>
      </w:pPr>
      <w:r>
        <w:rPr>
          <w:b/>
          <w:color w:val="0F172A"/>
          <w:sz w:val="40"/>
        </w:rPr>
        <w:lastRenderedPageBreak/>
        <w:t>Chapter 7: Role-Based Access Control (RBAC) Architecture Matrix</w:t>
      </w:r>
    </w:p>
    <w:p w:rsidR="00977AD7" w:rsidRDefault="000A1557">
      <w:r>
        <w:t>System authorization logic isolates raw data modifications from front-line operator accounts. It organizes tracking permi</w:t>
      </w:r>
      <w:r>
        <w:t>ssions using an immutable Role-Based Access Control (RBAC) model. This design binds structural user logins to explicit application module authorization scopes.</w:t>
      </w:r>
    </w:p>
    <w:p w:rsidR="00977AD7" w:rsidRDefault="000A1557">
      <w:r>
        <w:t>The application configuration profile sets up four distinct operational access layers:</w:t>
      </w:r>
    </w:p>
    <w:p w:rsidR="00977AD7" w:rsidRDefault="000A1557">
      <w:r>
        <w:rPr>
          <w:b/>
          <w:color w:val="0F172A"/>
        </w:rPr>
        <w:t xml:space="preserve">• System </w:t>
      </w:r>
      <w:r>
        <w:rPr>
          <w:b/>
          <w:color w:val="0F172A"/>
        </w:rPr>
        <w:t xml:space="preserve">Administrators (Admin): </w:t>
      </w:r>
      <w:r>
        <w:t>Full technical permissions configuration. Authorized to execute all CRUD actions across the entire system database schema.</w:t>
      </w:r>
    </w:p>
    <w:p w:rsidR="00977AD7" w:rsidRDefault="000A1557">
      <w:r>
        <w:rPr>
          <w:b/>
          <w:color w:val="0F172A"/>
        </w:rPr>
        <w:t xml:space="preserve">• Front-Desk Security Personnel: </w:t>
      </w:r>
      <w:r>
        <w:t>Operational access scope limited to front-gate modules. Authorized to regist</w:t>
      </w:r>
      <w:r>
        <w:t>er real-time entries, update check-out logs, and print gate badges.</w:t>
      </w:r>
    </w:p>
    <w:p w:rsidR="00977AD7" w:rsidRDefault="000A1557">
      <w:r>
        <w:rPr>
          <w:b/>
          <w:color w:val="0F172A"/>
        </w:rPr>
        <w:t xml:space="preserve">• Internal Corporate Staff: </w:t>
      </w:r>
      <w:r>
        <w:t>Read-only view access to historical presence tracking data. Authorized to update scheduling requests and modify personal invitation parameters.</w:t>
      </w:r>
    </w:p>
    <w:p w:rsidR="00977AD7" w:rsidRDefault="000A1557">
      <w:r>
        <w:rPr>
          <w:b/>
          <w:color w:val="0F172A"/>
        </w:rPr>
        <w:t xml:space="preserve">• Office Receptionist Teams: </w:t>
      </w:r>
      <w:r>
        <w:t>Restricted interface access limited to advance booking fields. Authorized to pre-register external guests and log preliminary visit data.</w:t>
      </w:r>
    </w:p>
    <w:p w:rsidR="00977AD7" w:rsidRDefault="000A1557">
      <w:pPr>
        <w:keepNext/>
        <w:spacing w:before="360" w:after="160"/>
      </w:pPr>
      <w:r>
        <w:rPr>
          <w:b/>
          <w:color w:val="1E293B"/>
          <w:sz w:val="28"/>
        </w:rPr>
        <w:t>7.1 CRUD Authorization Matrix Ledger</w:t>
      </w:r>
    </w:p>
    <w:p w:rsidR="00977AD7" w:rsidRDefault="000A1557">
      <w:r>
        <w:t>The granular access configurations are managed direc</w:t>
      </w:r>
      <w:r>
        <w:t>tly within the database engine by the `RoleRights` junction table. This setup controls the dynamic user permissions matrix at run-time:</w:t>
      </w:r>
    </w:p>
    <w:tbl>
      <w:tblPr>
        <w:tblW w:w="0" w:type="auto"/>
        <w:jc w:val="center"/>
        <w:tblLayout w:type="fixed"/>
        <w:tblLook w:val="04A0" w:firstRow="1" w:lastRow="0" w:firstColumn="1" w:lastColumn="0" w:noHBand="0" w:noVBand="1"/>
      </w:tblPr>
      <w:tblGrid>
        <w:gridCol w:w="2592"/>
        <w:gridCol w:w="2160"/>
        <w:gridCol w:w="1440"/>
        <w:gridCol w:w="1440"/>
        <w:gridCol w:w="1728"/>
      </w:tblGrid>
      <w:tr w:rsidR="00977AD7">
        <w:trPr>
          <w:jc w:val="center"/>
        </w:trPr>
        <w:tc>
          <w:tcPr>
            <w:tcW w:w="2592" w:type="dxa"/>
            <w:shd w:val="clear" w:color="auto" w:fill="1E293B"/>
            <w:tcMar>
              <w:top w:w="120" w:type="dxa"/>
              <w:left w:w="150" w:type="dxa"/>
              <w:bottom w:w="120" w:type="dxa"/>
              <w:right w:w="150" w:type="dxa"/>
            </w:tcMar>
          </w:tcPr>
          <w:p w:rsidR="00977AD7" w:rsidRDefault="000A1557">
            <w:r>
              <w:rPr>
                <w:b/>
                <w:color w:val="FFFFFF"/>
                <w:sz w:val="19"/>
              </w:rPr>
              <w:t>System Role Target</w:t>
            </w:r>
          </w:p>
        </w:tc>
        <w:tc>
          <w:tcPr>
            <w:tcW w:w="2160" w:type="dxa"/>
            <w:shd w:val="clear" w:color="auto" w:fill="1E293B"/>
            <w:tcMar>
              <w:top w:w="120" w:type="dxa"/>
              <w:left w:w="150" w:type="dxa"/>
              <w:bottom w:w="120" w:type="dxa"/>
              <w:right w:w="150" w:type="dxa"/>
            </w:tcMar>
          </w:tcPr>
          <w:p w:rsidR="00977AD7" w:rsidRDefault="000A1557">
            <w:r>
              <w:rPr>
                <w:b/>
                <w:color w:val="FFFFFF"/>
                <w:sz w:val="19"/>
              </w:rPr>
              <w:t>Module Target Layer</w:t>
            </w:r>
          </w:p>
        </w:tc>
        <w:tc>
          <w:tcPr>
            <w:tcW w:w="1440" w:type="dxa"/>
            <w:shd w:val="clear" w:color="auto" w:fill="1E293B"/>
            <w:tcMar>
              <w:top w:w="120" w:type="dxa"/>
              <w:left w:w="150" w:type="dxa"/>
              <w:bottom w:w="120" w:type="dxa"/>
              <w:right w:w="150" w:type="dxa"/>
            </w:tcMar>
          </w:tcPr>
          <w:p w:rsidR="00977AD7" w:rsidRDefault="000A1557">
            <w:r>
              <w:rPr>
                <w:b/>
                <w:color w:val="FFFFFF"/>
                <w:sz w:val="19"/>
              </w:rPr>
              <w:t>Create (Add)</w:t>
            </w:r>
          </w:p>
        </w:tc>
        <w:tc>
          <w:tcPr>
            <w:tcW w:w="1440" w:type="dxa"/>
            <w:shd w:val="clear" w:color="auto" w:fill="1E293B"/>
            <w:tcMar>
              <w:top w:w="120" w:type="dxa"/>
              <w:left w:w="150" w:type="dxa"/>
              <w:bottom w:w="120" w:type="dxa"/>
              <w:right w:w="150" w:type="dxa"/>
            </w:tcMar>
          </w:tcPr>
          <w:p w:rsidR="00977AD7" w:rsidRDefault="000A1557">
            <w:r>
              <w:rPr>
                <w:b/>
                <w:color w:val="FFFFFF"/>
                <w:sz w:val="19"/>
              </w:rPr>
              <w:t>Read (View)</w:t>
            </w:r>
          </w:p>
        </w:tc>
        <w:tc>
          <w:tcPr>
            <w:tcW w:w="1728" w:type="dxa"/>
            <w:shd w:val="clear" w:color="auto" w:fill="1E293B"/>
            <w:tcMar>
              <w:top w:w="120" w:type="dxa"/>
              <w:left w:w="150" w:type="dxa"/>
              <w:bottom w:w="120" w:type="dxa"/>
              <w:right w:w="150" w:type="dxa"/>
            </w:tcMar>
          </w:tcPr>
          <w:p w:rsidR="00977AD7" w:rsidRDefault="000A1557">
            <w:r>
              <w:rPr>
                <w:b/>
                <w:color w:val="FFFFFF"/>
                <w:sz w:val="19"/>
              </w:rPr>
              <w:t>Update / Delete</w:t>
            </w:r>
          </w:p>
        </w:tc>
      </w:tr>
      <w:tr w:rsidR="00977AD7">
        <w:trPr>
          <w:jc w:val="center"/>
        </w:trPr>
        <w:tc>
          <w:tcPr>
            <w:tcW w:w="2592" w:type="dxa"/>
            <w:tcMar>
              <w:top w:w="100" w:type="dxa"/>
              <w:left w:w="150" w:type="dxa"/>
              <w:bottom w:w="100" w:type="dxa"/>
              <w:right w:w="150" w:type="dxa"/>
            </w:tcMar>
          </w:tcPr>
          <w:p w:rsidR="00977AD7" w:rsidRDefault="000A1557">
            <w:pPr>
              <w:spacing w:before="40" w:after="40"/>
            </w:pPr>
            <w:r>
              <w:rPr>
                <w:b/>
                <w:sz w:val="18"/>
              </w:rPr>
              <w:t>System Administrator</w:t>
            </w:r>
          </w:p>
        </w:tc>
        <w:tc>
          <w:tcPr>
            <w:tcW w:w="2160" w:type="dxa"/>
            <w:tcMar>
              <w:top w:w="100" w:type="dxa"/>
              <w:left w:w="150" w:type="dxa"/>
              <w:bottom w:w="100" w:type="dxa"/>
              <w:right w:w="150" w:type="dxa"/>
            </w:tcMar>
          </w:tcPr>
          <w:p w:rsidR="00977AD7" w:rsidRDefault="000A1557">
            <w:pPr>
              <w:spacing w:before="40" w:after="40"/>
            </w:pPr>
            <w:r>
              <w:rPr>
                <w:sz w:val="18"/>
              </w:rPr>
              <w:t>User / Role Master</w:t>
            </w:r>
            <w:r>
              <w:rPr>
                <w:sz w:val="18"/>
              </w:rPr>
              <w:t>s</w:t>
            </w:r>
          </w:p>
        </w:tc>
        <w:tc>
          <w:tcPr>
            <w:tcW w:w="1440" w:type="dxa"/>
            <w:tcMar>
              <w:top w:w="100" w:type="dxa"/>
              <w:left w:w="150" w:type="dxa"/>
              <w:bottom w:w="100" w:type="dxa"/>
              <w:right w:w="150" w:type="dxa"/>
            </w:tcMar>
          </w:tcPr>
          <w:p w:rsidR="00977AD7" w:rsidRDefault="000A1557">
            <w:pPr>
              <w:spacing w:before="40" w:after="40"/>
            </w:pPr>
            <w:r>
              <w:rPr>
                <w:color w:val="15803D"/>
                <w:sz w:val="18"/>
              </w:rPr>
              <w:t>ALLOWED (True)</w:t>
            </w:r>
          </w:p>
        </w:tc>
        <w:tc>
          <w:tcPr>
            <w:tcW w:w="1440" w:type="dxa"/>
            <w:tcMar>
              <w:top w:w="100" w:type="dxa"/>
              <w:left w:w="150" w:type="dxa"/>
              <w:bottom w:w="100" w:type="dxa"/>
              <w:right w:w="150" w:type="dxa"/>
            </w:tcMar>
          </w:tcPr>
          <w:p w:rsidR="00977AD7" w:rsidRDefault="000A1557">
            <w:pPr>
              <w:spacing w:before="40" w:after="40"/>
            </w:pPr>
            <w:r>
              <w:rPr>
                <w:color w:val="15803D"/>
                <w:sz w:val="18"/>
              </w:rPr>
              <w:t>ALLOWED (True)</w:t>
            </w:r>
          </w:p>
        </w:tc>
        <w:tc>
          <w:tcPr>
            <w:tcW w:w="1728" w:type="dxa"/>
            <w:tcMar>
              <w:top w:w="100" w:type="dxa"/>
              <w:left w:w="150" w:type="dxa"/>
              <w:bottom w:w="100" w:type="dxa"/>
              <w:right w:w="150" w:type="dxa"/>
            </w:tcMar>
          </w:tcPr>
          <w:p w:rsidR="00977AD7" w:rsidRDefault="000A1557">
            <w:pPr>
              <w:spacing w:before="40" w:after="40"/>
            </w:pPr>
            <w:r>
              <w:rPr>
                <w:color w:val="15803D"/>
                <w:sz w:val="18"/>
              </w:rPr>
              <w:t>ALLOWED (True)</w:t>
            </w:r>
          </w:p>
        </w:tc>
      </w:tr>
      <w:tr w:rsidR="00977AD7">
        <w:trPr>
          <w:jc w:val="center"/>
        </w:trPr>
        <w:tc>
          <w:tcPr>
            <w:tcW w:w="2592" w:type="dxa"/>
            <w:shd w:val="clear" w:color="auto" w:fill="F8FAFC"/>
            <w:tcMar>
              <w:top w:w="100" w:type="dxa"/>
              <w:left w:w="150" w:type="dxa"/>
              <w:bottom w:w="100" w:type="dxa"/>
              <w:right w:w="150" w:type="dxa"/>
            </w:tcMar>
          </w:tcPr>
          <w:p w:rsidR="00977AD7" w:rsidRDefault="000A1557">
            <w:pPr>
              <w:spacing w:before="40" w:after="40"/>
            </w:pPr>
            <w:r>
              <w:rPr>
                <w:b/>
                <w:sz w:val="18"/>
              </w:rPr>
              <w:t>System Administrator</w:t>
            </w:r>
          </w:p>
        </w:tc>
        <w:tc>
          <w:tcPr>
            <w:tcW w:w="2160" w:type="dxa"/>
            <w:shd w:val="clear" w:color="auto" w:fill="F8FAFC"/>
            <w:tcMar>
              <w:top w:w="100" w:type="dxa"/>
              <w:left w:w="150" w:type="dxa"/>
              <w:bottom w:w="100" w:type="dxa"/>
              <w:right w:w="150" w:type="dxa"/>
            </w:tcMar>
          </w:tcPr>
          <w:p w:rsidR="00977AD7" w:rsidRDefault="000A1557">
            <w:pPr>
              <w:spacing w:before="40" w:after="40"/>
            </w:pPr>
            <w:r>
              <w:rPr>
                <w:sz w:val="18"/>
              </w:rPr>
              <w:t>Security Execution Logs</w:t>
            </w:r>
          </w:p>
        </w:tc>
        <w:tc>
          <w:tcPr>
            <w:tcW w:w="1440" w:type="dxa"/>
            <w:shd w:val="clear" w:color="auto" w:fill="F8FAFC"/>
            <w:tcMar>
              <w:top w:w="100" w:type="dxa"/>
              <w:left w:w="150" w:type="dxa"/>
              <w:bottom w:w="100" w:type="dxa"/>
              <w:right w:w="150" w:type="dxa"/>
            </w:tcMar>
          </w:tcPr>
          <w:p w:rsidR="00977AD7" w:rsidRDefault="000A1557">
            <w:pPr>
              <w:spacing w:before="40" w:after="40"/>
            </w:pPr>
            <w:r>
              <w:rPr>
                <w:color w:val="15803D"/>
                <w:sz w:val="18"/>
              </w:rPr>
              <w:t>ALLOWED (True)</w:t>
            </w:r>
          </w:p>
        </w:tc>
        <w:tc>
          <w:tcPr>
            <w:tcW w:w="1440" w:type="dxa"/>
            <w:shd w:val="clear" w:color="auto" w:fill="F8FAFC"/>
            <w:tcMar>
              <w:top w:w="100" w:type="dxa"/>
              <w:left w:w="150" w:type="dxa"/>
              <w:bottom w:w="100" w:type="dxa"/>
              <w:right w:w="150" w:type="dxa"/>
            </w:tcMar>
          </w:tcPr>
          <w:p w:rsidR="00977AD7" w:rsidRDefault="000A1557">
            <w:pPr>
              <w:spacing w:before="40" w:after="40"/>
            </w:pPr>
            <w:r>
              <w:rPr>
                <w:color w:val="15803D"/>
                <w:sz w:val="18"/>
              </w:rPr>
              <w:t>ALLOWED (True)</w:t>
            </w:r>
          </w:p>
        </w:tc>
        <w:tc>
          <w:tcPr>
            <w:tcW w:w="1728" w:type="dxa"/>
            <w:shd w:val="clear" w:color="auto" w:fill="F8FAFC"/>
            <w:tcMar>
              <w:top w:w="100" w:type="dxa"/>
              <w:left w:w="150" w:type="dxa"/>
              <w:bottom w:w="100" w:type="dxa"/>
              <w:right w:w="150" w:type="dxa"/>
            </w:tcMar>
          </w:tcPr>
          <w:p w:rsidR="00977AD7" w:rsidRDefault="000A1557">
            <w:pPr>
              <w:spacing w:before="40" w:after="40"/>
            </w:pPr>
            <w:r>
              <w:rPr>
                <w:color w:val="15803D"/>
                <w:sz w:val="18"/>
              </w:rPr>
              <w:t>ALLOWED (True)</w:t>
            </w:r>
          </w:p>
        </w:tc>
      </w:tr>
      <w:tr w:rsidR="00977AD7">
        <w:trPr>
          <w:jc w:val="center"/>
        </w:trPr>
        <w:tc>
          <w:tcPr>
            <w:tcW w:w="2592" w:type="dxa"/>
            <w:tcMar>
              <w:top w:w="100" w:type="dxa"/>
              <w:left w:w="150" w:type="dxa"/>
              <w:bottom w:w="100" w:type="dxa"/>
              <w:right w:w="150" w:type="dxa"/>
            </w:tcMar>
          </w:tcPr>
          <w:p w:rsidR="00977AD7" w:rsidRDefault="000A1557">
            <w:pPr>
              <w:spacing w:before="40" w:after="40"/>
            </w:pPr>
            <w:r>
              <w:rPr>
                <w:b/>
                <w:sz w:val="18"/>
              </w:rPr>
              <w:t>Security Gate Guard</w:t>
            </w:r>
          </w:p>
        </w:tc>
        <w:tc>
          <w:tcPr>
            <w:tcW w:w="2160" w:type="dxa"/>
            <w:tcMar>
              <w:top w:w="100" w:type="dxa"/>
              <w:left w:w="150" w:type="dxa"/>
              <w:bottom w:w="100" w:type="dxa"/>
              <w:right w:w="150" w:type="dxa"/>
            </w:tcMar>
          </w:tcPr>
          <w:p w:rsidR="00977AD7" w:rsidRDefault="000A1557">
            <w:pPr>
              <w:spacing w:before="40" w:after="40"/>
            </w:pPr>
            <w:r>
              <w:rPr>
                <w:sz w:val="18"/>
              </w:rPr>
              <w:t>User / Role Masters</w:t>
            </w:r>
          </w:p>
        </w:tc>
        <w:tc>
          <w:tcPr>
            <w:tcW w:w="1440" w:type="dxa"/>
            <w:tcMar>
              <w:top w:w="100" w:type="dxa"/>
              <w:left w:w="150" w:type="dxa"/>
              <w:bottom w:w="100" w:type="dxa"/>
              <w:right w:w="150" w:type="dxa"/>
            </w:tcMar>
          </w:tcPr>
          <w:p w:rsidR="00977AD7" w:rsidRDefault="000A1557">
            <w:pPr>
              <w:spacing w:before="40" w:after="40"/>
            </w:pPr>
            <w:r>
              <w:rPr>
                <w:color w:val="B91C1C"/>
                <w:sz w:val="18"/>
              </w:rPr>
              <w:t>DENIED (False)</w:t>
            </w:r>
          </w:p>
        </w:tc>
        <w:tc>
          <w:tcPr>
            <w:tcW w:w="1440" w:type="dxa"/>
            <w:tcMar>
              <w:top w:w="100" w:type="dxa"/>
              <w:left w:w="150" w:type="dxa"/>
              <w:bottom w:w="100" w:type="dxa"/>
              <w:right w:w="150" w:type="dxa"/>
            </w:tcMar>
          </w:tcPr>
          <w:p w:rsidR="00977AD7" w:rsidRDefault="000A1557">
            <w:pPr>
              <w:spacing w:before="40" w:after="40"/>
            </w:pPr>
            <w:r>
              <w:rPr>
                <w:color w:val="B91C1C"/>
                <w:sz w:val="18"/>
              </w:rPr>
              <w:t>DENIED (False)</w:t>
            </w:r>
          </w:p>
        </w:tc>
        <w:tc>
          <w:tcPr>
            <w:tcW w:w="1728" w:type="dxa"/>
            <w:tcMar>
              <w:top w:w="100" w:type="dxa"/>
              <w:left w:w="150" w:type="dxa"/>
              <w:bottom w:w="100" w:type="dxa"/>
              <w:right w:w="150" w:type="dxa"/>
            </w:tcMar>
          </w:tcPr>
          <w:p w:rsidR="00977AD7" w:rsidRDefault="000A1557">
            <w:pPr>
              <w:spacing w:before="40" w:after="40"/>
            </w:pPr>
            <w:r>
              <w:rPr>
                <w:color w:val="B91C1C"/>
                <w:sz w:val="18"/>
              </w:rPr>
              <w:t>DENIED (False)</w:t>
            </w:r>
          </w:p>
        </w:tc>
      </w:tr>
      <w:tr w:rsidR="00977AD7">
        <w:trPr>
          <w:jc w:val="center"/>
        </w:trPr>
        <w:tc>
          <w:tcPr>
            <w:tcW w:w="2592" w:type="dxa"/>
            <w:shd w:val="clear" w:color="auto" w:fill="F8FAFC"/>
            <w:tcMar>
              <w:top w:w="100" w:type="dxa"/>
              <w:left w:w="150" w:type="dxa"/>
              <w:bottom w:w="100" w:type="dxa"/>
              <w:right w:w="150" w:type="dxa"/>
            </w:tcMar>
          </w:tcPr>
          <w:p w:rsidR="00977AD7" w:rsidRDefault="000A1557">
            <w:pPr>
              <w:spacing w:before="40" w:after="40"/>
            </w:pPr>
            <w:r>
              <w:rPr>
                <w:b/>
                <w:sz w:val="18"/>
              </w:rPr>
              <w:t>Security Gate Guard</w:t>
            </w:r>
          </w:p>
        </w:tc>
        <w:tc>
          <w:tcPr>
            <w:tcW w:w="2160" w:type="dxa"/>
            <w:shd w:val="clear" w:color="auto" w:fill="F8FAFC"/>
            <w:tcMar>
              <w:top w:w="100" w:type="dxa"/>
              <w:left w:w="150" w:type="dxa"/>
              <w:bottom w:w="100" w:type="dxa"/>
              <w:right w:w="150" w:type="dxa"/>
            </w:tcMar>
          </w:tcPr>
          <w:p w:rsidR="00977AD7" w:rsidRDefault="000A1557">
            <w:pPr>
              <w:spacing w:before="40" w:after="40"/>
            </w:pPr>
            <w:r>
              <w:rPr>
                <w:sz w:val="18"/>
              </w:rPr>
              <w:t xml:space="preserve">Visit </w:t>
            </w:r>
            <w:r>
              <w:rPr>
                <w:sz w:val="18"/>
              </w:rPr>
              <w:t>Tracking Logs</w:t>
            </w:r>
          </w:p>
        </w:tc>
        <w:tc>
          <w:tcPr>
            <w:tcW w:w="1440" w:type="dxa"/>
            <w:shd w:val="clear" w:color="auto" w:fill="F8FAFC"/>
            <w:tcMar>
              <w:top w:w="100" w:type="dxa"/>
              <w:left w:w="150" w:type="dxa"/>
              <w:bottom w:w="100" w:type="dxa"/>
              <w:right w:w="150" w:type="dxa"/>
            </w:tcMar>
          </w:tcPr>
          <w:p w:rsidR="00977AD7" w:rsidRDefault="000A1557">
            <w:pPr>
              <w:spacing w:before="40" w:after="40"/>
            </w:pPr>
            <w:r>
              <w:rPr>
                <w:color w:val="15803D"/>
                <w:sz w:val="18"/>
              </w:rPr>
              <w:t>ALLOWED (True)</w:t>
            </w:r>
          </w:p>
        </w:tc>
        <w:tc>
          <w:tcPr>
            <w:tcW w:w="1440" w:type="dxa"/>
            <w:shd w:val="clear" w:color="auto" w:fill="F8FAFC"/>
            <w:tcMar>
              <w:top w:w="100" w:type="dxa"/>
              <w:left w:w="150" w:type="dxa"/>
              <w:bottom w:w="100" w:type="dxa"/>
              <w:right w:w="150" w:type="dxa"/>
            </w:tcMar>
          </w:tcPr>
          <w:p w:rsidR="00977AD7" w:rsidRDefault="000A1557">
            <w:pPr>
              <w:spacing w:before="40" w:after="40"/>
            </w:pPr>
            <w:r>
              <w:rPr>
                <w:color w:val="15803D"/>
                <w:sz w:val="18"/>
              </w:rPr>
              <w:t>ALLOWED (True)</w:t>
            </w:r>
          </w:p>
        </w:tc>
        <w:tc>
          <w:tcPr>
            <w:tcW w:w="1728" w:type="dxa"/>
            <w:shd w:val="clear" w:color="auto" w:fill="F8FAFC"/>
            <w:tcMar>
              <w:top w:w="100" w:type="dxa"/>
              <w:left w:w="150" w:type="dxa"/>
              <w:bottom w:w="100" w:type="dxa"/>
              <w:right w:w="150" w:type="dxa"/>
            </w:tcMar>
          </w:tcPr>
          <w:p w:rsidR="00977AD7" w:rsidRDefault="000A1557">
            <w:pPr>
              <w:spacing w:before="40" w:after="40"/>
            </w:pPr>
            <w:r>
              <w:rPr>
                <w:sz w:val="18"/>
              </w:rPr>
              <w:t>RESTRICTED (Edit Only)</w:t>
            </w:r>
          </w:p>
        </w:tc>
      </w:tr>
      <w:tr w:rsidR="00977AD7">
        <w:trPr>
          <w:jc w:val="center"/>
        </w:trPr>
        <w:tc>
          <w:tcPr>
            <w:tcW w:w="2592" w:type="dxa"/>
            <w:tcMar>
              <w:top w:w="100" w:type="dxa"/>
              <w:left w:w="150" w:type="dxa"/>
              <w:bottom w:w="100" w:type="dxa"/>
              <w:right w:w="150" w:type="dxa"/>
            </w:tcMar>
          </w:tcPr>
          <w:p w:rsidR="00977AD7" w:rsidRDefault="000A1557">
            <w:pPr>
              <w:spacing w:before="40" w:after="40"/>
            </w:pPr>
            <w:r>
              <w:rPr>
                <w:b/>
                <w:sz w:val="18"/>
              </w:rPr>
              <w:t>Corporate Host Employee</w:t>
            </w:r>
          </w:p>
        </w:tc>
        <w:tc>
          <w:tcPr>
            <w:tcW w:w="2160" w:type="dxa"/>
            <w:tcMar>
              <w:top w:w="100" w:type="dxa"/>
              <w:left w:w="150" w:type="dxa"/>
              <w:bottom w:w="100" w:type="dxa"/>
              <w:right w:w="150" w:type="dxa"/>
            </w:tcMar>
          </w:tcPr>
          <w:p w:rsidR="00977AD7" w:rsidRDefault="000A1557">
            <w:pPr>
              <w:spacing w:before="40" w:after="40"/>
            </w:pPr>
            <w:r>
              <w:rPr>
                <w:sz w:val="18"/>
              </w:rPr>
              <w:t>Visitor Master Profiles</w:t>
            </w:r>
          </w:p>
        </w:tc>
        <w:tc>
          <w:tcPr>
            <w:tcW w:w="1440" w:type="dxa"/>
            <w:tcMar>
              <w:top w:w="100" w:type="dxa"/>
              <w:left w:w="150" w:type="dxa"/>
              <w:bottom w:w="100" w:type="dxa"/>
              <w:right w:w="150" w:type="dxa"/>
            </w:tcMar>
          </w:tcPr>
          <w:p w:rsidR="00977AD7" w:rsidRDefault="000A1557">
            <w:pPr>
              <w:spacing w:before="40" w:after="40"/>
            </w:pPr>
            <w:r>
              <w:rPr>
                <w:color w:val="B91C1C"/>
                <w:sz w:val="18"/>
              </w:rPr>
              <w:t>DENIED (False)</w:t>
            </w:r>
          </w:p>
        </w:tc>
        <w:tc>
          <w:tcPr>
            <w:tcW w:w="1440" w:type="dxa"/>
            <w:tcMar>
              <w:top w:w="100" w:type="dxa"/>
              <w:left w:w="150" w:type="dxa"/>
              <w:bottom w:w="100" w:type="dxa"/>
              <w:right w:w="150" w:type="dxa"/>
            </w:tcMar>
          </w:tcPr>
          <w:p w:rsidR="00977AD7" w:rsidRDefault="000A1557">
            <w:pPr>
              <w:spacing w:before="40" w:after="40"/>
            </w:pPr>
            <w:r>
              <w:rPr>
                <w:color w:val="15803D"/>
                <w:sz w:val="18"/>
              </w:rPr>
              <w:t>ALLOWED (True)</w:t>
            </w:r>
          </w:p>
        </w:tc>
        <w:tc>
          <w:tcPr>
            <w:tcW w:w="1728" w:type="dxa"/>
            <w:tcMar>
              <w:top w:w="100" w:type="dxa"/>
              <w:left w:w="150" w:type="dxa"/>
              <w:bottom w:w="100" w:type="dxa"/>
              <w:right w:w="150" w:type="dxa"/>
            </w:tcMar>
          </w:tcPr>
          <w:p w:rsidR="00977AD7" w:rsidRDefault="000A1557">
            <w:pPr>
              <w:spacing w:before="40" w:after="40"/>
            </w:pPr>
            <w:r>
              <w:rPr>
                <w:color w:val="B91C1C"/>
                <w:sz w:val="18"/>
              </w:rPr>
              <w:t>DENIED (False)</w:t>
            </w:r>
          </w:p>
        </w:tc>
      </w:tr>
      <w:tr w:rsidR="00977AD7">
        <w:trPr>
          <w:jc w:val="center"/>
        </w:trPr>
        <w:tc>
          <w:tcPr>
            <w:tcW w:w="2592" w:type="dxa"/>
            <w:shd w:val="clear" w:color="auto" w:fill="F8FAFC"/>
            <w:tcMar>
              <w:top w:w="100" w:type="dxa"/>
              <w:left w:w="150" w:type="dxa"/>
              <w:bottom w:w="100" w:type="dxa"/>
              <w:right w:w="150" w:type="dxa"/>
            </w:tcMar>
          </w:tcPr>
          <w:p w:rsidR="00977AD7" w:rsidRDefault="000A1557">
            <w:pPr>
              <w:spacing w:before="40" w:after="40"/>
            </w:pPr>
            <w:r>
              <w:rPr>
                <w:b/>
                <w:sz w:val="18"/>
              </w:rPr>
              <w:t>Corporate Host Employee</w:t>
            </w:r>
          </w:p>
        </w:tc>
        <w:tc>
          <w:tcPr>
            <w:tcW w:w="2160" w:type="dxa"/>
            <w:shd w:val="clear" w:color="auto" w:fill="F8FAFC"/>
            <w:tcMar>
              <w:top w:w="100" w:type="dxa"/>
              <w:left w:w="150" w:type="dxa"/>
              <w:bottom w:w="100" w:type="dxa"/>
              <w:right w:w="150" w:type="dxa"/>
            </w:tcMar>
          </w:tcPr>
          <w:p w:rsidR="00977AD7" w:rsidRDefault="000A1557">
            <w:pPr>
              <w:spacing w:before="40" w:after="40"/>
            </w:pPr>
            <w:r>
              <w:rPr>
                <w:sz w:val="18"/>
              </w:rPr>
              <w:t>Appointment Scheduler</w:t>
            </w:r>
          </w:p>
        </w:tc>
        <w:tc>
          <w:tcPr>
            <w:tcW w:w="1440" w:type="dxa"/>
            <w:shd w:val="clear" w:color="auto" w:fill="F8FAFC"/>
            <w:tcMar>
              <w:top w:w="100" w:type="dxa"/>
              <w:left w:w="150" w:type="dxa"/>
              <w:bottom w:w="100" w:type="dxa"/>
              <w:right w:w="150" w:type="dxa"/>
            </w:tcMar>
          </w:tcPr>
          <w:p w:rsidR="00977AD7" w:rsidRDefault="000A1557">
            <w:pPr>
              <w:spacing w:before="40" w:after="40"/>
            </w:pPr>
            <w:r>
              <w:rPr>
                <w:color w:val="15803D"/>
                <w:sz w:val="18"/>
              </w:rPr>
              <w:t>ALLOWED (True)</w:t>
            </w:r>
          </w:p>
        </w:tc>
        <w:tc>
          <w:tcPr>
            <w:tcW w:w="1440" w:type="dxa"/>
            <w:shd w:val="clear" w:color="auto" w:fill="F8FAFC"/>
            <w:tcMar>
              <w:top w:w="100" w:type="dxa"/>
              <w:left w:w="150" w:type="dxa"/>
              <w:bottom w:w="100" w:type="dxa"/>
              <w:right w:w="150" w:type="dxa"/>
            </w:tcMar>
          </w:tcPr>
          <w:p w:rsidR="00977AD7" w:rsidRDefault="000A1557">
            <w:pPr>
              <w:spacing w:before="40" w:after="40"/>
            </w:pPr>
            <w:r>
              <w:rPr>
                <w:color w:val="15803D"/>
                <w:sz w:val="18"/>
              </w:rPr>
              <w:t>ALLOWED (True)</w:t>
            </w:r>
          </w:p>
        </w:tc>
        <w:tc>
          <w:tcPr>
            <w:tcW w:w="1728" w:type="dxa"/>
            <w:shd w:val="clear" w:color="auto" w:fill="F8FAFC"/>
            <w:tcMar>
              <w:top w:w="100" w:type="dxa"/>
              <w:left w:w="150" w:type="dxa"/>
              <w:bottom w:w="100" w:type="dxa"/>
              <w:right w:w="150" w:type="dxa"/>
            </w:tcMar>
          </w:tcPr>
          <w:p w:rsidR="00977AD7" w:rsidRDefault="000A1557">
            <w:pPr>
              <w:spacing w:before="40" w:after="40"/>
            </w:pPr>
            <w:r>
              <w:rPr>
                <w:color w:val="15803D"/>
                <w:sz w:val="18"/>
              </w:rPr>
              <w:t>ALLOWED (True)</w:t>
            </w:r>
          </w:p>
        </w:tc>
      </w:tr>
      <w:tr w:rsidR="00977AD7">
        <w:trPr>
          <w:jc w:val="center"/>
        </w:trPr>
        <w:tc>
          <w:tcPr>
            <w:tcW w:w="2592" w:type="dxa"/>
            <w:tcMar>
              <w:top w:w="100" w:type="dxa"/>
              <w:left w:w="150" w:type="dxa"/>
              <w:bottom w:w="100" w:type="dxa"/>
              <w:right w:w="150" w:type="dxa"/>
            </w:tcMar>
          </w:tcPr>
          <w:p w:rsidR="00977AD7" w:rsidRDefault="000A1557">
            <w:pPr>
              <w:spacing w:before="40" w:after="40"/>
            </w:pPr>
            <w:r>
              <w:rPr>
                <w:b/>
                <w:sz w:val="18"/>
              </w:rPr>
              <w:lastRenderedPageBreak/>
              <w:t>Office Receptionist</w:t>
            </w:r>
          </w:p>
        </w:tc>
        <w:tc>
          <w:tcPr>
            <w:tcW w:w="2160" w:type="dxa"/>
            <w:tcMar>
              <w:top w:w="100" w:type="dxa"/>
              <w:left w:w="150" w:type="dxa"/>
              <w:bottom w:w="100" w:type="dxa"/>
              <w:right w:w="150" w:type="dxa"/>
            </w:tcMar>
          </w:tcPr>
          <w:p w:rsidR="00977AD7" w:rsidRDefault="000A1557">
            <w:pPr>
              <w:spacing w:before="40" w:after="40"/>
            </w:pPr>
            <w:r>
              <w:rPr>
                <w:sz w:val="18"/>
              </w:rPr>
              <w:t>Employee Directory</w:t>
            </w:r>
          </w:p>
        </w:tc>
        <w:tc>
          <w:tcPr>
            <w:tcW w:w="1440" w:type="dxa"/>
            <w:tcMar>
              <w:top w:w="100" w:type="dxa"/>
              <w:left w:w="150" w:type="dxa"/>
              <w:bottom w:w="100" w:type="dxa"/>
              <w:right w:w="150" w:type="dxa"/>
            </w:tcMar>
          </w:tcPr>
          <w:p w:rsidR="00977AD7" w:rsidRDefault="000A1557">
            <w:pPr>
              <w:spacing w:before="40" w:after="40"/>
            </w:pPr>
            <w:r>
              <w:rPr>
                <w:color w:val="B91C1C"/>
                <w:sz w:val="18"/>
              </w:rPr>
              <w:t>DENIED (False)</w:t>
            </w:r>
          </w:p>
        </w:tc>
        <w:tc>
          <w:tcPr>
            <w:tcW w:w="1440" w:type="dxa"/>
            <w:tcMar>
              <w:top w:w="100" w:type="dxa"/>
              <w:left w:w="150" w:type="dxa"/>
              <w:bottom w:w="100" w:type="dxa"/>
              <w:right w:w="150" w:type="dxa"/>
            </w:tcMar>
          </w:tcPr>
          <w:p w:rsidR="00977AD7" w:rsidRDefault="000A1557">
            <w:pPr>
              <w:spacing w:before="40" w:after="40"/>
            </w:pPr>
            <w:r>
              <w:rPr>
                <w:color w:val="15803D"/>
                <w:sz w:val="18"/>
              </w:rPr>
              <w:t>ALLOWED (True)</w:t>
            </w:r>
          </w:p>
        </w:tc>
        <w:tc>
          <w:tcPr>
            <w:tcW w:w="1728" w:type="dxa"/>
            <w:tcMar>
              <w:top w:w="100" w:type="dxa"/>
              <w:left w:w="150" w:type="dxa"/>
              <w:bottom w:w="100" w:type="dxa"/>
              <w:right w:w="150" w:type="dxa"/>
            </w:tcMar>
          </w:tcPr>
          <w:p w:rsidR="00977AD7" w:rsidRDefault="000A1557">
            <w:pPr>
              <w:spacing w:before="40" w:after="40"/>
            </w:pPr>
            <w:r>
              <w:rPr>
                <w:color w:val="B91C1C"/>
                <w:sz w:val="18"/>
              </w:rPr>
              <w:t>DENIED (False)</w:t>
            </w:r>
          </w:p>
        </w:tc>
      </w:tr>
      <w:tr w:rsidR="00977AD7">
        <w:trPr>
          <w:jc w:val="center"/>
        </w:trPr>
        <w:tc>
          <w:tcPr>
            <w:tcW w:w="2592" w:type="dxa"/>
            <w:shd w:val="clear" w:color="auto" w:fill="F8FAFC"/>
            <w:tcMar>
              <w:top w:w="100" w:type="dxa"/>
              <w:left w:w="150" w:type="dxa"/>
              <w:bottom w:w="100" w:type="dxa"/>
              <w:right w:w="150" w:type="dxa"/>
            </w:tcMar>
          </w:tcPr>
          <w:p w:rsidR="00977AD7" w:rsidRDefault="000A1557">
            <w:pPr>
              <w:spacing w:before="40" w:after="40"/>
            </w:pPr>
            <w:r>
              <w:rPr>
                <w:b/>
                <w:sz w:val="18"/>
              </w:rPr>
              <w:t>Office Receptionist</w:t>
            </w:r>
          </w:p>
        </w:tc>
        <w:tc>
          <w:tcPr>
            <w:tcW w:w="2160" w:type="dxa"/>
            <w:shd w:val="clear" w:color="auto" w:fill="F8FAFC"/>
            <w:tcMar>
              <w:top w:w="100" w:type="dxa"/>
              <w:left w:w="150" w:type="dxa"/>
              <w:bottom w:w="100" w:type="dxa"/>
              <w:right w:w="150" w:type="dxa"/>
            </w:tcMar>
          </w:tcPr>
          <w:p w:rsidR="00977AD7" w:rsidRDefault="000A1557">
            <w:pPr>
              <w:spacing w:before="40" w:after="40"/>
            </w:pPr>
            <w:r>
              <w:rPr>
                <w:sz w:val="18"/>
              </w:rPr>
              <w:t>Appointment Scheduler</w:t>
            </w:r>
          </w:p>
        </w:tc>
        <w:tc>
          <w:tcPr>
            <w:tcW w:w="1440" w:type="dxa"/>
            <w:shd w:val="clear" w:color="auto" w:fill="F8FAFC"/>
            <w:tcMar>
              <w:top w:w="100" w:type="dxa"/>
              <w:left w:w="150" w:type="dxa"/>
              <w:bottom w:w="100" w:type="dxa"/>
              <w:right w:w="150" w:type="dxa"/>
            </w:tcMar>
          </w:tcPr>
          <w:p w:rsidR="00977AD7" w:rsidRDefault="000A1557">
            <w:pPr>
              <w:spacing w:before="40" w:after="40"/>
            </w:pPr>
            <w:r>
              <w:rPr>
                <w:color w:val="15803D"/>
                <w:sz w:val="18"/>
              </w:rPr>
              <w:t>ALLOWED (True)</w:t>
            </w:r>
          </w:p>
        </w:tc>
        <w:tc>
          <w:tcPr>
            <w:tcW w:w="1440" w:type="dxa"/>
            <w:shd w:val="clear" w:color="auto" w:fill="F8FAFC"/>
            <w:tcMar>
              <w:top w:w="100" w:type="dxa"/>
              <w:left w:w="150" w:type="dxa"/>
              <w:bottom w:w="100" w:type="dxa"/>
              <w:right w:w="150" w:type="dxa"/>
            </w:tcMar>
          </w:tcPr>
          <w:p w:rsidR="00977AD7" w:rsidRDefault="000A1557">
            <w:pPr>
              <w:spacing w:before="40" w:after="40"/>
            </w:pPr>
            <w:r>
              <w:rPr>
                <w:color w:val="15803D"/>
                <w:sz w:val="18"/>
              </w:rPr>
              <w:t>ALLOWED (True)</w:t>
            </w:r>
          </w:p>
        </w:tc>
        <w:tc>
          <w:tcPr>
            <w:tcW w:w="1728" w:type="dxa"/>
            <w:shd w:val="clear" w:color="auto" w:fill="F8FAFC"/>
            <w:tcMar>
              <w:top w:w="100" w:type="dxa"/>
              <w:left w:w="150" w:type="dxa"/>
              <w:bottom w:w="100" w:type="dxa"/>
              <w:right w:w="150" w:type="dxa"/>
            </w:tcMar>
          </w:tcPr>
          <w:p w:rsidR="00977AD7" w:rsidRDefault="000A1557">
            <w:pPr>
              <w:spacing w:before="40" w:after="40"/>
            </w:pPr>
            <w:r>
              <w:rPr>
                <w:color w:val="15803D"/>
                <w:sz w:val="18"/>
              </w:rPr>
              <w:t>ALLOWED (True)</w:t>
            </w:r>
          </w:p>
        </w:tc>
      </w:tr>
    </w:tbl>
    <w:p w:rsidR="00977AD7" w:rsidRDefault="000A1557">
      <w:r>
        <w:br w:type="page"/>
      </w:r>
    </w:p>
    <w:p w:rsidR="00977AD7" w:rsidRDefault="000A1557">
      <w:pPr>
        <w:keepNext/>
        <w:spacing w:before="360" w:after="160"/>
      </w:pPr>
      <w:r>
        <w:rPr>
          <w:b/>
          <w:color w:val="0F172A"/>
          <w:sz w:val="40"/>
        </w:rPr>
        <w:lastRenderedPageBreak/>
        <w:t>Chapter 8: System Verification, Testing &amp; Deployment Roadmap</w:t>
      </w:r>
    </w:p>
    <w:p w:rsidR="00977AD7" w:rsidRDefault="000A1557">
      <w:r>
        <w:t xml:space="preserve">To prepare the </w:t>
      </w:r>
      <w:r>
        <w:t>platform for production environments, the infrastructure underwent thorough verification tracking. This testing path validated system behavior under simulated peak passenger check-in loads.</w:t>
      </w:r>
    </w:p>
    <w:p w:rsidR="00977AD7" w:rsidRDefault="000A1557">
      <w:pPr>
        <w:keepNext/>
        <w:spacing w:before="360" w:after="160"/>
      </w:pPr>
      <w:r>
        <w:rPr>
          <w:b/>
          <w:color w:val="1E293B"/>
          <w:sz w:val="28"/>
        </w:rPr>
        <w:t>8.1 Transaction Testing &amp; Integrity Verification</w:t>
      </w:r>
    </w:p>
    <w:p w:rsidR="00977AD7" w:rsidRDefault="000A1557">
      <w:r>
        <w:t>Integration tests</w:t>
      </w:r>
      <w:r>
        <w:t xml:space="preserve"> verified that the database maintains strict isolation bounds when multiple connections log visitor entries simultaneously. SQL tracking script validations confirmed that foreign key locks prevent data manipulation across tables:</w:t>
      </w:r>
    </w:p>
    <w:p w:rsidR="00977AD7" w:rsidRDefault="000A1557">
      <w:r>
        <w:rPr>
          <w:b/>
          <w:color w:val="0F172A"/>
        </w:rPr>
        <w:t>• Test Scenario VMS-001 (S</w:t>
      </w:r>
      <w:r>
        <w:rPr>
          <w:b/>
          <w:color w:val="0F172A"/>
        </w:rPr>
        <w:t xml:space="preserve">chema Validation): </w:t>
      </w:r>
      <w:r>
        <w:t>Ensured the database correctly auto-increments transaction tracking counters, automatically handles default audit stamps, and throws appropriate unique index errors for invalid Government ID fields.</w:t>
      </w:r>
    </w:p>
    <w:p w:rsidR="00977AD7" w:rsidRDefault="000A1557">
      <w:r>
        <w:rPr>
          <w:b/>
          <w:color w:val="0F172A"/>
        </w:rPr>
        <w:t>• Test Scenario VMS-002 (ACID Rollback</w:t>
      </w:r>
      <w:r>
        <w:rPr>
          <w:b/>
          <w:color w:val="0F172A"/>
        </w:rPr>
        <w:t xml:space="preserve"> Enforcement): </w:t>
      </w:r>
      <w:r>
        <w:t>Simulated front-gate power failures during active check-in logging. Verified that the database transaction boundary rolls back cleanly, preventing partial data writes or orphaned visitor records.</w:t>
      </w:r>
    </w:p>
    <w:p w:rsidR="00977AD7" w:rsidRDefault="000A1557">
      <w:r>
        <w:rPr>
          <w:b/>
          <w:color w:val="0F172A"/>
        </w:rPr>
        <w:t>• Test Scenario VMS-003 (Referential Integrit</w:t>
      </w:r>
      <w:r>
        <w:rPr>
          <w:b/>
          <w:color w:val="0F172A"/>
        </w:rPr>
        <w:t xml:space="preserve">y Check): </w:t>
      </w:r>
      <w:r>
        <w:t>Attempted to delete parent data entries while active visit transaction logs depended on those rows. Verified that the engine blocked the modification, confirming robust 'ON DELETE RESTRICT' configuration integrity.</w:t>
      </w:r>
    </w:p>
    <w:p w:rsidR="00977AD7" w:rsidRDefault="000A1557">
      <w:pPr>
        <w:keepNext/>
        <w:spacing w:before="360" w:after="160"/>
      </w:pPr>
      <w:r>
        <w:rPr>
          <w:b/>
          <w:color w:val="1E293B"/>
          <w:sz w:val="28"/>
        </w:rPr>
        <w:t>8.2 Deployment Topology Bluepri</w:t>
      </w:r>
      <w:r>
        <w:rPr>
          <w:b/>
          <w:color w:val="1E293B"/>
          <w:sz w:val="28"/>
        </w:rPr>
        <w:t>nt</w:t>
      </w:r>
    </w:p>
    <w:p w:rsidR="00977AD7" w:rsidRDefault="000A1557">
      <w:r>
        <w:t>The production deployment model organizes systems infrastructure across isolated server layers. This layout decouples frontend application containers from backend data storage processors:</w:t>
      </w:r>
    </w:p>
    <w:p w:rsidR="00977AD7" w:rsidRDefault="000A1557">
      <w:r>
        <w:rPr>
          <w:b/>
          <w:color w:val="0F172A"/>
        </w:rPr>
        <w:t xml:space="preserve">1. Persistent Database Layer: </w:t>
      </w:r>
      <w:r>
        <w:t>The PostgreSQL 18.4 storage cluster</w:t>
      </w:r>
      <w:r>
        <w:t xml:space="preserve"> runs on dedicated instances configured with fast NVMe storage drives. This setup isolates data persistence threads from public internet traffic pipelines.</w:t>
      </w:r>
    </w:p>
    <w:p w:rsidR="00977AD7" w:rsidRDefault="000A1557">
      <w:r>
        <w:rPr>
          <w:b/>
          <w:color w:val="0F172A"/>
        </w:rPr>
        <w:t xml:space="preserve">2. Application Logic Layer: </w:t>
      </w:r>
      <w:r>
        <w:t xml:space="preserve">The API services are deployed inside lightweight container environments </w:t>
      </w:r>
      <w:r>
        <w:t>managed by an orchestration platform. This configuration provides dynamic resource scaling during peak shift-change tracking hours.</w:t>
      </w:r>
    </w:p>
    <w:p w:rsidR="00977AD7" w:rsidRDefault="000A1557">
      <w:r>
        <w:rPr>
          <w:b/>
          <w:color w:val="0F172A"/>
        </w:rPr>
        <w:t xml:space="preserve">3. Backup and Maintenance Policy: </w:t>
      </w:r>
      <w:r>
        <w:t xml:space="preserve">System backups execute automatically via cron jobs scheduled during off-peak windows. The </w:t>
      </w:r>
      <w:r>
        <w:t>process packages full binary dumps, transfers them to off-site object storage, and purges logs older than retention thresholds.</w:t>
      </w:r>
    </w:p>
    <w:p w:rsidR="00977AD7" w:rsidRDefault="000A1557">
      <w:pPr>
        <w:keepNext/>
        <w:spacing w:before="360" w:after="160"/>
      </w:pPr>
      <w:r>
        <w:rPr>
          <w:b/>
          <w:color w:val="0F172A"/>
          <w:sz w:val="40"/>
        </w:rPr>
        <w:lastRenderedPageBreak/>
        <w:t>Chapter 9: Advanced Performance Optimization &amp; Maintenance</w:t>
      </w:r>
    </w:p>
    <w:p w:rsidR="00977AD7" w:rsidRDefault="000A1557">
      <w:r>
        <w:t>As physical tracking data accumulates over months of continuous facil</w:t>
      </w:r>
      <w:r>
        <w:t>ity operations, data tables expand significantly. This growth can introduce performance bottlenecks for core queries if left unmanaged. This chapter details the maintenance procedures and indexing models designed to keep transaction times under a 100ms thr</w:t>
      </w:r>
      <w:r>
        <w:t>eshold.</w:t>
      </w:r>
    </w:p>
    <w:p w:rsidR="00977AD7" w:rsidRDefault="000A1557">
      <w:pPr>
        <w:keepNext/>
        <w:spacing w:before="360" w:after="160"/>
      </w:pPr>
      <w:r>
        <w:rPr>
          <w:b/>
          <w:color w:val="1E293B"/>
          <w:sz w:val="28"/>
        </w:rPr>
        <w:t>9.1 Specialized Query Index Optimization Models</w:t>
      </w:r>
    </w:p>
    <w:p w:rsidR="00977AD7" w:rsidRDefault="000A1557">
      <w:r>
        <w:t>The standard database schema uses explicit primary key configurations that build implicit B-Tree indexes. However, advanced analytical tracking queries require custom performance tuning. The system im</w:t>
      </w:r>
      <w:r>
        <w:t>plements targeted partial index maps and multi-column indexes to accelerate search speeds across common lookups:</w:t>
      </w:r>
    </w:p>
    <w:p w:rsidR="00977AD7" w:rsidRDefault="000A1557">
      <w:r>
        <w:rPr>
          <w:b/>
          <w:color w:val="0F172A"/>
        </w:rPr>
        <w:t xml:space="preserve">A. Composite Index (VisitorMaster): </w:t>
      </w:r>
      <w:r>
        <w:t>Speeds up visitor lookup operations at security desks. This optimization allows guards to pull guest profil</w:t>
      </w:r>
      <w:r>
        <w:t>es using mobile phone numbers in under 15ms, even with over a million rows in the database.</w:t>
      </w:r>
    </w:p>
    <w:p w:rsidR="00977AD7" w:rsidRDefault="000A1557">
      <w:r>
        <w:rPr>
          <w:b/>
          <w:color w:val="0F172A"/>
        </w:rPr>
        <w:t xml:space="preserve">B. Partial Index (VisitEntryMaster): </w:t>
      </w:r>
      <w:r>
        <w:t>Optimizes active presence tracking tracking tasks. This configuration filters out old history entries, focusing search resource</w:t>
      </w:r>
      <w:r>
        <w:t>s on rows where the status is currently 'Checked In'.</w:t>
      </w:r>
    </w:p>
    <w:p w:rsidR="00977AD7" w:rsidRDefault="000A1557">
      <w:pPr>
        <w:keepNext/>
        <w:spacing w:before="360" w:after="160"/>
      </w:pPr>
      <w:r>
        <w:rPr>
          <w:b/>
          <w:color w:val="1E293B"/>
          <w:sz w:val="28"/>
        </w:rPr>
        <w:t>9.2 Automated Data Archiving Policies</w:t>
      </w:r>
    </w:p>
    <w:p w:rsidR="00977AD7" w:rsidRDefault="000A1557">
      <w:r>
        <w:t>To prevent active operational tables from slowing down due to historical data accumulation, the architecture implements an automated staging layer. At the end of ea</w:t>
      </w:r>
      <w:r>
        <w:t>ch fiscal cycle, an automated script copies visit records older than 365 days into a dedicated cold archive database schema. This archival process keeps the live production dataset lean, maintaining high transaction efficiency for day-to-day operations whi</w:t>
      </w:r>
      <w:r>
        <w:t>le preserving historical logs for long-term security auditing.</w:t>
      </w:r>
    </w:p>
    <w:sectPr w:rsidR="00977A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1557"/>
    <w:rsid w:val="0015074B"/>
    <w:rsid w:val="00204D1C"/>
    <w:rsid w:val="0029639D"/>
    <w:rsid w:val="00326F90"/>
    <w:rsid w:val="00977A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45E269"/>
  <w14:defaultImageDpi w14:val="300"/>
  <w15:docId w15:val="{2550F307-A23C-4CE5-A197-10F65A6DB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04D1C"/>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BBBF81-AAD6-4DD0-B563-4F5A892B7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5138</Words>
  <Characters>29292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rudra singh</cp:lastModifiedBy>
  <cp:revision>2</cp:revision>
  <dcterms:created xsi:type="dcterms:W3CDTF">2026-06-23T08:57:00Z</dcterms:created>
  <dcterms:modified xsi:type="dcterms:W3CDTF">2026-06-23T08:57:00Z</dcterms:modified>
  <cp:category/>
</cp:coreProperties>
</file>