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b/>
          <w:bCs/>
          <w:color w:val="1F3864"/>
          <w:sz w:val="64"/>
          <w:szCs w:val="64"/>
        </w:rPr>
        <w:t xml:space="preserve">HealthClinicApp</w:t>
      </w:r>
    </w:p>
    <w:p>
      <w:pPr>
        <w:spacing w:after="100" w:before="200"/>
        <w:jc w:val="center"/>
      </w:pPr>
      <w:r>
        <w:rPr>
          <w:b/>
          <w:bCs/>
          <w:color w:val="2E74B5"/>
          <w:sz w:val="32"/>
          <w:szCs w:val="32"/>
        </w:rPr>
        <w:t xml:space="preserve">Database Design Document</w:t>
      </w:r>
    </w:p>
    <w:p>
      <w:pPr>
        <w:spacing w:after="1200" w:before="100"/>
        <w:jc w:val="center"/>
      </w:pPr>
      <w:r>
        <w:rPr>
          <w:i/>
          <w:iCs/>
          <w:color w:val="595959"/>
          <w:sz w:val="22"/>
          <w:szCs w:val="22"/>
        </w:rPr>
        <w:t xml:space="preserve">A Relational Database System for Clinic &amp; Hospital Management</w:t>
      </w:r>
    </w:p>
    <w:p>
      <w:pPr>
        <w:spacing w:after="60"/>
        <w:jc w:val="center"/>
      </w:pPr>
      <w:r>
        <w:rPr>
          <w:color w:val="595959"/>
          <w:sz w:val="20"/>
          <w:szCs w:val="20"/>
        </w:rPr>
        <w:t xml:space="preserve">Version 1.0</w:t>
      </w:r>
    </w:p>
    <w:p>
      <w:pPr>
        <w:spacing w:after="60"/>
        <w:jc w:val="center"/>
      </w:pPr>
      <w:r>
        <w:rPr>
          <w:color w:val="595959"/>
          <w:sz w:val="20"/>
          <w:szCs w:val="20"/>
        </w:rPr>
        <w:t xml:space="preserve">August 2026</w:t>
      </w:r>
    </w:p>
    <w:p>
      <w:r>
        <w:br w:type="page"/>
      </w:r>
    </w:p>
    <w:p>
      <w:pPr>
        <w:sectPr>
          <w:headerReference w:type="default" r:id="rId7"/>
          <w:footerReference w:type="default" r:id="rId8"/>
          <w:pgSz w:w="12240" w:h="15840" w:orient="portrait"/>
          <w:pgMar w:top="1000" w:right="1080" w:bottom="1000" w:left="1080" w:header="708" w:footer="708" w:gutter="0"/>
          <w:pgNumType/>
          <w:docGrid w:linePitch="360"/>
        </w:sectPr>
      </w:pPr>
    </w:p>
    <w:p>
      <w:pPr>
        <w:pStyle w:val="Heading1"/>
        <w:spacing w:after="200" w:before="400"/>
      </w:pPr>
      <w:r>
        <w:rPr>
          <w:b/>
          <w:bCs/>
          <w:color w:val="1F386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3864"/>
        </w:rPr>
        <w:t xml:space="preserve">1. Introduction</w:t>
      </w:r>
    </w:p>
    <w:p>
      <w:pPr>
        <w:pStyle w:val="Heading2"/>
        <w:spacing w:after="150" w:before="300"/>
      </w:pPr>
      <w:r>
        <w:rPr>
          <w:b/>
          <w:bCs/>
          <w:color w:val="2E74B5"/>
        </w:rPr>
        <w:t xml:space="preserve">1.1 Purpose</w:t>
      </w:r>
    </w:p>
    <w:p>
      <w:pPr>
        <w:spacing w:after="160" w:line="276"/>
      </w:pPr>
      <w:r>
        <w:rPr>
          <w:color w:val="262626"/>
          <w:sz w:val="21"/>
          <w:szCs w:val="21"/>
        </w:rPr>
        <w:t xml:space="preserve">HealthClinicApp is a relational database system designed to support the end-to-end operations of a clinic or small hospital. It manages patient records, doctor and staff information, appointments and visits, admissions, prescriptions and medicines, laboratory testing, billing and payments, insurance, inventory, and supporting administrative data. This document describes the database design: the entities (tables), their attributes, relationships, and the reporting views built on top of the schema.</w:t>
      </w:r>
    </w:p>
    <w:p>
      <w:pPr>
        <w:pStyle w:val="Heading2"/>
        <w:spacing w:after="150" w:before="300"/>
      </w:pPr>
      <w:r>
        <w:rPr>
          <w:b/>
          <w:bCs/>
          <w:color w:val="2E74B5"/>
        </w:rPr>
        <w:t xml:space="preserve">1.2 Scope</w:t>
      </w:r>
    </w:p>
    <w:p>
      <w:pPr>
        <w:spacing w:after="160" w:line="276"/>
      </w:pPr>
      <w:r>
        <w:rPr>
          <w:color w:val="262626"/>
          <w:sz w:val="21"/>
          <w:szCs w:val="21"/>
        </w:rPr>
        <w:t xml:space="preserve">The schema covers the full patient journey — from registration and appointment booking, through clinical visits, diagnosis, prescriptions, lab testing, and (where required) inpatient admission — as well as the operational and financial functions that support the clinic: staffing and departments, medicine inventory and suppliers, billing and payments, insurance claims, and feedback and audit logging.</w:t>
      </w:r>
    </w:p>
    <w:p>
      <w:pPr>
        <w:pStyle w:val="Heading2"/>
        <w:spacing w:after="150" w:before="300"/>
      </w:pPr>
      <w:r>
        <w:rPr>
          <w:b/>
          <w:bCs/>
          <w:color w:val="2E74B5"/>
        </w:rPr>
        <w:t xml:space="preserve">1.3 Design Overview</w:t>
      </w:r>
    </w:p>
    <w:p>
      <w:pPr>
        <w:spacing w:after="160" w:line="276"/>
      </w:pPr>
      <w:r>
        <w:rPr>
          <w:color w:val="262626"/>
          <w:sz w:val="21"/>
          <w:szCs w:val="21"/>
        </w:rPr>
        <w:t xml:space="preserve">The database is organized as a normalized relational schema of 25 core tables grouped into seven functional modules, supported by 15 reporting views that pre-aggregate or join data for common reporting and dashboard needs. Primary keys are surrogate integer identifiers (e.g. patient_id, doctor_id) and relationships are enforced through foreign keys, most following one-to-many patterns radiating from core entities such as patient, doctor, and department.</w:t>
      </w:r>
    </w:p>
    <w:p>
      <w:pPr>
        <w:pStyle w:val="Heading1"/>
        <w:spacing w:after="200" w:before="400"/>
      </w:pPr>
      <w:r>
        <w:rPr>
          <w:b/>
          <w:bCs/>
          <w:color w:val="1F3864"/>
        </w:rPr>
        <w:t xml:space="preserve">2. Functional Modules</w:t>
      </w:r>
    </w:p>
    <w:p>
      <w:pPr>
        <w:spacing w:after="160" w:line="276"/>
      </w:pPr>
      <w:r>
        <w:rPr>
          <w:color w:val="262626"/>
          <w:sz w:val="21"/>
          <w:szCs w:val="21"/>
        </w:rPr>
        <w:t xml:space="preserve">The 25 tables in HealthClinicApp are grouped into the following seven functional modules:</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4600"/>
        <w:gridCol w:w="4750"/>
      </w:tblGrid>
      <w:tr>
        <w:tc>
          <w:tcPr>
            <w:tcW w:type="dxa" w:w="4600"/>
            <w:shd w:fill="FFFFFF" w:val="clear"/>
            <w:tcMar>
              <w:top w:type="dxa" w:w="60"/>
              <w:left w:type="dxa" w:w="100"/>
              <w:bottom w:type="dxa" w:w="60"/>
              <w:right w:type="dxa" w:w="100"/>
            </w:tcMar>
            <w:vAlign w:val="center"/>
          </w:tcPr>
          <w:p>
            <w:pPr>
              <w:jc w:val="left"/>
            </w:pPr>
            <w:r>
              <w:rPr>
                <w:b/>
                <w:bCs/>
                <w:color w:val="262626"/>
                <w:sz w:val="19"/>
                <w:szCs w:val="19"/>
              </w:rPr>
              <w:t xml:space="preserve">Patient Management</w:t>
            </w:r>
          </w:p>
        </w:tc>
        <w:tc>
          <w:tcPr>
            <w:tcW w:type="dxa" w:w="47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patient, emergency_contact, medical_history, insurance, disease, patient_disease</w:t>
            </w:r>
          </w:p>
        </w:tc>
      </w:tr>
      <w:tr>
        <w:tc>
          <w:tcPr>
            <w:tcW w:type="dxa" w:w="4600"/>
            <w:shd w:fill="DDEBF7" w:val="clear"/>
            <w:tcMar>
              <w:top w:type="dxa" w:w="60"/>
              <w:left w:type="dxa" w:w="100"/>
              <w:bottom w:type="dxa" w:w="60"/>
              <w:right w:type="dxa" w:w="100"/>
            </w:tcMar>
            <w:vAlign w:val="center"/>
          </w:tcPr>
          <w:p>
            <w:pPr>
              <w:jc w:val="left"/>
            </w:pPr>
            <w:r>
              <w:rPr>
                <w:b/>
                <w:bCs/>
                <w:color w:val="262626"/>
                <w:sz w:val="19"/>
                <w:szCs w:val="19"/>
              </w:rPr>
              <w:t xml:space="preserve">Staff &amp; Organization</w:t>
            </w:r>
          </w:p>
        </w:tc>
        <w:tc>
          <w:tcPr>
            <w:tcW w:type="dxa" w:w="47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staff, doctor, department, room</w:t>
            </w:r>
          </w:p>
        </w:tc>
      </w:tr>
      <w:tr>
        <w:tc>
          <w:tcPr>
            <w:tcW w:type="dxa" w:w="4600"/>
            <w:shd w:fill="FFFFFF" w:val="clear"/>
            <w:tcMar>
              <w:top w:type="dxa" w:w="60"/>
              <w:left w:type="dxa" w:w="100"/>
              <w:bottom w:type="dxa" w:w="60"/>
              <w:right w:type="dxa" w:w="100"/>
            </w:tcMar>
            <w:vAlign w:val="center"/>
          </w:tcPr>
          <w:p>
            <w:pPr>
              <w:jc w:val="left"/>
            </w:pPr>
            <w:r>
              <w:rPr>
                <w:b/>
                <w:bCs/>
                <w:color w:val="262626"/>
                <w:sz w:val="19"/>
                <w:szCs w:val="19"/>
              </w:rPr>
              <w:t xml:space="preserve">Appointments &amp; Care Visits</w:t>
            </w:r>
          </w:p>
        </w:tc>
        <w:tc>
          <w:tcPr>
            <w:tcW w:type="dxa" w:w="47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appointment, visit, admission</w:t>
            </w:r>
          </w:p>
        </w:tc>
      </w:tr>
      <w:tr>
        <w:tc>
          <w:tcPr>
            <w:tcW w:type="dxa" w:w="4600"/>
            <w:shd w:fill="DDEBF7" w:val="clear"/>
            <w:tcMar>
              <w:top w:type="dxa" w:w="60"/>
              <w:left w:type="dxa" w:w="100"/>
              <w:bottom w:type="dxa" w:w="60"/>
              <w:right w:type="dxa" w:w="100"/>
            </w:tcMar>
            <w:vAlign w:val="center"/>
          </w:tcPr>
          <w:p>
            <w:pPr>
              <w:jc w:val="left"/>
            </w:pPr>
            <w:r>
              <w:rPr>
                <w:b/>
                <w:bCs/>
                <w:color w:val="262626"/>
                <w:sz w:val="19"/>
                <w:szCs w:val="19"/>
              </w:rPr>
              <w:t xml:space="preserve">Clinical Records</w:t>
            </w:r>
          </w:p>
        </w:tc>
        <w:tc>
          <w:tcPr>
            <w:tcW w:type="dxa" w:w="47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prescription, prescription_item, medicine, lab_test, lab_report</w:t>
            </w:r>
          </w:p>
        </w:tc>
      </w:tr>
      <w:tr>
        <w:tc>
          <w:tcPr>
            <w:tcW w:type="dxa" w:w="4600"/>
            <w:shd w:fill="FFFFFF" w:val="clear"/>
            <w:tcMar>
              <w:top w:type="dxa" w:w="60"/>
              <w:left w:type="dxa" w:w="100"/>
              <w:bottom w:type="dxa" w:w="60"/>
              <w:right w:type="dxa" w:w="100"/>
            </w:tcMar>
            <w:vAlign w:val="center"/>
          </w:tcPr>
          <w:p>
            <w:pPr>
              <w:jc w:val="left"/>
            </w:pPr>
            <w:r>
              <w:rPr>
                <w:b/>
                <w:bCs/>
                <w:color w:val="262626"/>
                <w:sz w:val="19"/>
                <w:szCs w:val="19"/>
              </w:rPr>
              <w:t xml:space="preserve">Billing &amp; Finance</w:t>
            </w:r>
          </w:p>
        </w:tc>
        <w:tc>
          <w:tcPr>
            <w:tcW w:type="dxa" w:w="47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billing, payment</w:t>
            </w:r>
          </w:p>
        </w:tc>
      </w:tr>
      <w:tr>
        <w:tc>
          <w:tcPr>
            <w:tcW w:type="dxa" w:w="4600"/>
            <w:shd w:fill="DDEBF7" w:val="clear"/>
            <w:tcMar>
              <w:top w:type="dxa" w:w="60"/>
              <w:left w:type="dxa" w:w="100"/>
              <w:bottom w:type="dxa" w:w="60"/>
              <w:right w:type="dxa" w:w="100"/>
            </w:tcMar>
            <w:vAlign w:val="center"/>
          </w:tcPr>
          <w:p>
            <w:pPr>
              <w:jc w:val="left"/>
            </w:pPr>
            <w:r>
              <w:rPr>
                <w:b/>
                <w:bCs/>
                <w:color w:val="262626"/>
                <w:sz w:val="19"/>
                <w:szCs w:val="19"/>
              </w:rPr>
              <w:t xml:space="preserve">Inventory &amp; Supply Chain</w:t>
            </w:r>
          </w:p>
        </w:tc>
        <w:tc>
          <w:tcPr>
            <w:tcW w:type="dxa" w:w="47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inventory, supplier</w:t>
            </w:r>
          </w:p>
        </w:tc>
      </w:tr>
      <w:tr>
        <w:tc>
          <w:tcPr>
            <w:tcW w:type="dxa" w:w="4600"/>
            <w:shd w:fill="FFFFFF" w:val="clear"/>
            <w:tcMar>
              <w:top w:type="dxa" w:w="60"/>
              <w:left w:type="dxa" w:w="100"/>
              <w:bottom w:type="dxa" w:w="60"/>
              <w:right w:type="dxa" w:w="100"/>
            </w:tcMar>
            <w:vAlign w:val="center"/>
          </w:tcPr>
          <w:p>
            <w:pPr>
              <w:jc w:val="left"/>
            </w:pPr>
            <w:r>
              <w:rPr>
                <w:b/>
                <w:bCs/>
                <w:color w:val="262626"/>
                <w:sz w:val="19"/>
                <w:szCs w:val="19"/>
              </w:rPr>
              <w:t xml:space="preserve">Feedback &amp; System Logs</w:t>
            </w:r>
          </w:p>
        </w:tc>
        <w:tc>
          <w:tcPr>
            <w:tcW w:type="dxa" w:w="47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feedback, activity_log, audit_log</w:t>
            </w:r>
          </w:p>
        </w:tc>
      </w:tr>
    </w:tbl>
    <w:p>
      <w:pPr>
        <w:spacing w:after="200"/>
      </w:pPr>
    </w:p>
    <w:p>
      <w:pPr>
        <w:pStyle w:val="Heading1"/>
        <w:spacing w:after="200" w:before="400"/>
      </w:pPr>
      <w:r>
        <w:rPr>
          <w:b/>
          <w:bCs/>
          <w:color w:val="1F3864"/>
        </w:rPr>
        <w:t xml:space="preserve">3. Patient Management Module</w:t>
      </w:r>
    </w:p>
    <w:p>
      <w:pPr>
        <w:spacing w:after="160" w:line="276"/>
      </w:pPr>
      <w:r>
        <w:rPr>
          <w:color w:val="262626"/>
          <w:sz w:val="21"/>
          <w:szCs w:val="21"/>
        </w:rPr>
        <w:t xml:space="preserve">This module holds the master patient record and everything directly tied to patient identity and clinical background: contacts to notify in an emergency, historical medical conditions, insurance coverage, the master disease/condition catalog, and the link table that records which diseases a patient has been diagnosed with.</w:t>
      </w:r>
    </w:p>
    <w:p>
      <w:pPr>
        <w:pStyle w:val="Heading3"/>
        <w:spacing w:after="100" w:before="200"/>
      </w:pPr>
      <w:r>
        <w:rPr>
          <w:b/>
          <w:bCs/>
          <w:color w:val="1F3864"/>
          <w:sz w:val="24"/>
          <w:szCs w:val="24"/>
        </w:rPr>
        <w:t xml:space="preserve">patient</w:t>
      </w:r>
    </w:p>
    <w:p>
      <w:pPr>
        <w:spacing w:after="160" w:line="276"/>
      </w:pPr>
      <w:r>
        <w:rPr>
          <w:color w:val="262626"/>
          <w:sz w:val="21"/>
          <w:szCs w:val="21"/>
        </w:rPr>
        <w:t xml:space="preserve">The master record for every person registered with the clinic. Nearly every other module (appointments, visits, billing, prescriptions) links back to this table.</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patient_id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patient.</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first_name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VARCHAR(50)</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Patient's given name.</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last_name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VARCHAR(50)</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Patient's family name.</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date_of_birth</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DATE</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Used to calculate age and for identity verification.</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gender</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ENUM</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Patient's gender.</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blood_group</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VARCHAR(5)</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Blood group, e.g. O+, AB-.</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phone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VARCHAR(15)</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Primary contact number.</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email</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VARCHAR(100)</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Contact email address.</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address</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TEXT</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Street address.</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city</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VARCHAR(50)</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City of residence.</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is_active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TINYINT(1)</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Flags whether the patient record is active.</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registered_at</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TIMESTAMP</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Date/time the patient was registered.</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updated_at</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TIMESTAMP</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Date/time the record was last updated.</w:t>
            </w:r>
          </w:p>
        </w:tc>
      </w:tr>
    </w:tbl>
    <w:p>
      <w:pPr>
        <w:spacing w:after="240"/>
      </w:pPr>
    </w:p>
    <w:p>
      <w:pPr>
        <w:pStyle w:val="Heading3"/>
        <w:spacing w:after="100" w:before="200"/>
      </w:pPr>
      <w:r>
        <w:rPr>
          <w:b/>
          <w:bCs/>
          <w:color w:val="1F3864"/>
          <w:sz w:val="24"/>
          <w:szCs w:val="24"/>
        </w:rPr>
        <w:t xml:space="preserve">emergency_contact</w:t>
      </w:r>
    </w:p>
    <w:p>
      <w:pPr>
        <w:spacing w:after="160" w:line="276"/>
      </w:pPr>
      <w:r>
        <w:rPr>
          <w:color w:val="262626"/>
          <w:sz w:val="21"/>
          <w:szCs w:val="21"/>
        </w:rPr>
        <w:t xml:space="preserve">One or more people to contact on a patient's behalf in an emergency.</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contact_id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contact record.</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patient_id</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The patient this contact belongs to.</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name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VARCHAR(100)</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Emergency contact's full name.</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relationship</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VARCHAR(50)</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Relationship to the patient (e.g. spouse, parent).</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phone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VARCHAR(15)</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Contact phone number.</w:t>
            </w:r>
          </w:p>
        </w:tc>
      </w:tr>
    </w:tbl>
    <w:p>
      <w:pPr>
        <w:spacing w:after="240"/>
      </w:pPr>
    </w:p>
    <w:p>
      <w:pPr>
        <w:pStyle w:val="Heading3"/>
        <w:spacing w:after="100" w:before="200"/>
      </w:pPr>
      <w:r>
        <w:rPr>
          <w:b/>
          <w:bCs/>
          <w:color w:val="1F3864"/>
          <w:sz w:val="24"/>
          <w:szCs w:val="24"/>
        </w:rPr>
        <w:t xml:space="preserve">medical_history</w:t>
      </w:r>
    </w:p>
    <w:p>
      <w:pPr>
        <w:spacing w:after="160" w:line="276"/>
      </w:pPr>
      <w:r>
        <w:rPr>
          <w:color w:val="262626"/>
          <w:sz w:val="21"/>
          <w:szCs w:val="21"/>
        </w:rPr>
        <w:t xml:space="preserve">A running log of pre-existing or historical medical conditions for a patient, independent of any single visit.</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history_id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history entry.</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patient_id</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The patient the history entry belongs to.</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condition_name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VARCHAR(200)</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Name of the medical condition.</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diagnosed_date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DATE</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Date the condition was first diagnosed.</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notes</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TEXT</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Free-text clinical notes.</w:t>
            </w:r>
          </w:p>
        </w:tc>
      </w:tr>
    </w:tbl>
    <w:p>
      <w:pPr>
        <w:spacing w:after="240"/>
      </w:pPr>
    </w:p>
    <w:p>
      <w:pPr>
        <w:pStyle w:val="Heading3"/>
        <w:spacing w:after="100" w:before="200"/>
      </w:pPr>
      <w:r>
        <w:rPr>
          <w:b/>
          <w:bCs/>
          <w:color w:val="1F3864"/>
          <w:sz w:val="24"/>
          <w:szCs w:val="24"/>
        </w:rPr>
        <w:t xml:space="preserve">insurance</w:t>
      </w:r>
    </w:p>
    <w:p>
      <w:pPr>
        <w:spacing w:after="160" w:line="276"/>
      </w:pPr>
      <w:r>
        <w:rPr>
          <w:color w:val="262626"/>
          <w:sz w:val="21"/>
          <w:szCs w:val="21"/>
        </w:rPr>
        <w:t xml:space="preserve">Insurance policy details linked to a patient, used for claims and coverage checks during billing.</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insurance_id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insurance record.</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patient_id</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The insured patient.</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provider_name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VARCHAR(200)</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Name of the insurance provider.</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policy_number</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VARCHAR(100)</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The policy's identifying number.</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coverage_amount</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DECIMAL(10,2)</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Maximum amount covered by the policy.</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valid_from</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DATE</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Policy coverage start date.</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valid_to</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DATE</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Policy coverage end date.</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is_active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TINYINT(1)</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Flags whether the policy is currently active.</w:t>
            </w:r>
          </w:p>
        </w:tc>
      </w:tr>
    </w:tbl>
    <w:p>
      <w:pPr>
        <w:spacing w:after="240"/>
      </w:pPr>
    </w:p>
    <w:p>
      <w:pPr>
        <w:pStyle w:val="Heading3"/>
        <w:spacing w:after="100" w:before="200"/>
      </w:pPr>
      <w:r>
        <w:rPr>
          <w:b/>
          <w:bCs/>
          <w:color w:val="1F3864"/>
          <w:sz w:val="24"/>
          <w:szCs w:val="24"/>
        </w:rPr>
        <w:t xml:space="preserve">disease</w:t>
      </w:r>
    </w:p>
    <w:p>
      <w:pPr>
        <w:spacing w:after="160" w:line="276"/>
      </w:pPr>
      <w:r>
        <w:rPr>
          <w:color w:val="262626"/>
          <w:sz w:val="21"/>
          <w:szCs w:val="21"/>
        </w:rPr>
        <w:t xml:space="preserve">Master catalog of diseases/conditions the clinic can diagnose, referenced by patient_disease.</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disease_id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disease.</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name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VARCHAR(200)</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Disease or condition name.</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icd_code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VARCHAR(20)</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Standardized ICD diagnostic code.</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description</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TEXT</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Description of the disease.</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category</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VARCHAR(100)</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Broad category the disease belongs to.</w:t>
            </w:r>
          </w:p>
        </w:tc>
      </w:tr>
    </w:tbl>
    <w:p>
      <w:pPr>
        <w:spacing w:after="240"/>
      </w:pPr>
    </w:p>
    <w:p>
      <w:pPr>
        <w:pStyle w:val="Heading3"/>
        <w:spacing w:after="100" w:before="200"/>
      </w:pPr>
      <w:r>
        <w:rPr>
          <w:b/>
          <w:bCs/>
          <w:color w:val="1F3864"/>
          <w:sz w:val="24"/>
          <w:szCs w:val="24"/>
        </w:rPr>
        <w:t xml:space="preserve">patient_disease</w:t>
      </w:r>
    </w:p>
    <w:p>
      <w:pPr>
        <w:spacing w:after="160" w:line="276"/>
      </w:pPr>
      <w:r>
        <w:rPr>
          <w:color w:val="262626"/>
          <w:sz w:val="21"/>
          <w:szCs w:val="21"/>
        </w:rPr>
        <w:t xml:space="preserve">Link table recording each diagnosis of a patient with a specific disease.</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pd_id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diagnosis record.</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patient_id</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The diagnosed patient.</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disease_id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The diagnosed disease.</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diagnosed_date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DATE</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Date of diagnosis.</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notes</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TEXT</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Clinical notes about the diagnosis.</w:t>
            </w:r>
          </w:p>
        </w:tc>
      </w:tr>
    </w:tbl>
    <w:p>
      <w:pPr>
        <w:spacing w:after="240"/>
      </w:pPr>
    </w:p>
    <w:p>
      <w:pPr>
        <w:pStyle w:val="Heading1"/>
        <w:spacing w:after="200" w:before="400"/>
      </w:pPr>
      <w:r>
        <w:rPr>
          <w:b/>
          <w:bCs/>
          <w:color w:val="1F3864"/>
        </w:rPr>
        <w:t xml:space="preserve">4. Staff &amp; Organization Module</w:t>
      </w:r>
    </w:p>
    <w:p>
      <w:pPr>
        <w:spacing w:after="160" w:line="276"/>
      </w:pPr>
      <w:r>
        <w:rPr>
          <w:color w:val="262626"/>
          <w:sz w:val="21"/>
          <w:szCs w:val="21"/>
        </w:rPr>
        <w:t xml:space="preserve">This module models the clinic's organizational structure: departments, the general staff roster, doctors specifically (who carry clinical responsibilities and are linked to appointments and admissions), and physical rooms used for admissions.</w:t>
      </w:r>
    </w:p>
    <w:p>
      <w:pPr>
        <w:pStyle w:val="Heading3"/>
        <w:spacing w:after="100" w:before="200"/>
      </w:pPr>
      <w:r>
        <w:rPr>
          <w:b/>
          <w:bCs/>
          <w:color w:val="1F3864"/>
          <w:sz w:val="24"/>
          <w:szCs w:val="24"/>
        </w:rPr>
        <w:t xml:space="preserve">department</w:t>
      </w:r>
    </w:p>
    <w:p>
      <w:pPr>
        <w:spacing w:after="160" w:line="276"/>
      </w:pPr>
      <w:r>
        <w:rPr>
          <w:color w:val="262626"/>
          <w:sz w:val="21"/>
          <w:szCs w:val="21"/>
        </w:rPr>
        <w:t xml:space="preserve">A clinical or administrative department (e.g. Cardiology, Radiology), each with a designated head doctor.</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department_id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department.</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name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VARCHAR(100)</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Department name.</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description</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TEXT</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Description of the department's function.</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head_doctor_id</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The doctor heading the department.</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created_at</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TIMESTAMP</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Record creation timestamp.</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updated_at</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TIMESTAMP</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Record last-updated timestamp.</w:t>
            </w:r>
          </w:p>
        </w:tc>
      </w:tr>
    </w:tbl>
    <w:p>
      <w:pPr>
        <w:spacing w:after="240"/>
      </w:pPr>
    </w:p>
    <w:p>
      <w:pPr>
        <w:pStyle w:val="Heading3"/>
        <w:spacing w:after="100" w:before="200"/>
      </w:pPr>
      <w:r>
        <w:rPr>
          <w:b/>
          <w:bCs/>
          <w:color w:val="1F3864"/>
          <w:sz w:val="24"/>
          <w:szCs w:val="24"/>
        </w:rPr>
        <w:t xml:space="preserve">staff</w:t>
      </w:r>
    </w:p>
    <w:p>
      <w:pPr>
        <w:spacing w:after="160" w:line="276"/>
      </w:pPr>
      <w:r>
        <w:rPr>
          <w:color w:val="262626"/>
          <w:sz w:val="21"/>
          <w:szCs w:val="21"/>
        </w:rPr>
        <w:t xml:space="preserve">General clinic staff (non-doctor roles such as nurses, receptionists, technicians), each assigned to a department.</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staff_id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staff member.</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first_name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VARCHAR(50)</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Staff member's given name.</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last_name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VARCHAR(50)</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Staff member's family name.</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role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VARCHAR(100)</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Job role/title.</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department_id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Department the staff member belongs to.</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phone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VARCHAR(15)</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Contact phone number.</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email</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VARCHAR(100)</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Contact email address.</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salary</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DECIMAL(10,2)</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Monthly or annual salary.</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join_date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DATE</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Date the staff member joined the clinic.</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is_active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TINYINT(1)</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Flags whether the staff member is currently employed.</w:t>
            </w:r>
          </w:p>
        </w:tc>
      </w:tr>
    </w:tbl>
    <w:p>
      <w:pPr>
        <w:spacing w:after="240"/>
      </w:pPr>
    </w:p>
    <w:p>
      <w:pPr>
        <w:pStyle w:val="Heading3"/>
        <w:spacing w:after="100" w:before="200"/>
      </w:pPr>
      <w:r>
        <w:rPr>
          <w:b/>
          <w:bCs/>
          <w:color w:val="1F3864"/>
          <w:sz w:val="24"/>
          <w:szCs w:val="24"/>
        </w:rPr>
        <w:t xml:space="preserve">doctor</w:t>
      </w:r>
    </w:p>
    <w:p>
      <w:pPr>
        <w:spacing w:after="160" w:line="276"/>
      </w:pPr>
      <w:r>
        <w:rPr>
          <w:color w:val="262626"/>
          <w:sz w:val="21"/>
          <w:szCs w:val="21"/>
        </w:rPr>
        <w:t xml:space="preserve">Clinical practitioners who see patients, hold appointments, and can head a department.</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doctor_id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doctor.</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first_name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VARCHAR(50)</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Doctor's given name.</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last_name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VARCHAR(50)</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Doctor's family name.</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specialization</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VARCHAR(100)</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Medical specialization (e.g. Cardiologist).</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department_id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Department the doctor is attached to.</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phone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VARCHAR(15)</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Contact phone number.</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email</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VARCHAR(100)</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Contact email address.</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salary</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DECIMAL(10,2)</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Doctor's salary.</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join_date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DATE</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Date the doctor joined the clinic.</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is_active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TINYINT(1)</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Flags whether the doctor is currently active.</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created_at</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TIMESTAMP</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Record creation timestamp.</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updated_at</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TIMESTAMP</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Record last-updated timestamp.</w:t>
            </w:r>
          </w:p>
        </w:tc>
      </w:tr>
    </w:tbl>
    <w:p>
      <w:pPr>
        <w:spacing w:after="240"/>
      </w:pPr>
    </w:p>
    <w:p>
      <w:pPr>
        <w:pStyle w:val="Heading3"/>
        <w:spacing w:after="100" w:before="200"/>
      </w:pPr>
      <w:r>
        <w:rPr>
          <w:b/>
          <w:bCs/>
          <w:color w:val="1F3864"/>
          <w:sz w:val="24"/>
          <w:szCs w:val="24"/>
        </w:rPr>
        <w:t xml:space="preserve">room</w:t>
      </w:r>
    </w:p>
    <w:p>
      <w:pPr>
        <w:spacing w:after="160" w:line="276"/>
      </w:pPr>
      <w:r>
        <w:rPr>
          <w:color w:val="262626"/>
          <w:sz w:val="21"/>
          <w:szCs w:val="21"/>
        </w:rPr>
        <w:t xml:space="preserve">Physical rooms/beds available for inpatient admission, tied to a department.</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room_id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room.</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room_number</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VARCHAR(10)</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Room/bed number.</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room_type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ENUM</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Type of room (e.g. General, ICU, Private).</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department_id</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Department the room belongs to.</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capacity</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Number of beds/patients the room can hold.</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is_available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TINYINT(1)</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Flags whether the room is currently free.</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daily_rate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DECIMAL(8,2)</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Daily charge for occupying the room.</w:t>
            </w:r>
          </w:p>
        </w:tc>
      </w:tr>
    </w:tbl>
    <w:p>
      <w:pPr>
        <w:spacing w:after="240"/>
      </w:pPr>
    </w:p>
    <w:p>
      <w:pPr>
        <w:pStyle w:val="Heading1"/>
        <w:spacing w:after="200" w:before="400"/>
      </w:pPr>
      <w:r>
        <w:rPr>
          <w:b/>
          <w:bCs/>
          <w:color w:val="1F3864"/>
        </w:rPr>
        <w:t xml:space="preserve">5. Appointments &amp; Care Visits Module</w:t>
      </w:r>
    </w:p>
    <w:p>
      <w:pPr>
        <w:spacing w:after="160" w:line="276"/>
      </w:pPr>
      <w:r>
        <w:rPr>
          <w:color w:val="262626"/>
          <w:sz w:val="21"/>
          <w:szCs w:val="21"/>
        </w:rPr>
        <w:t xml:space="preserve">This module tracks a patient's interactions with the clinic over time: scheduled appointments, the resulting clinical visit record, and — where the patient needs to stay — an inpatient admission tied to a room and attending doctor.</w:t>
      </w:r>
    </w:p>
    <w:p>
      <w:pPr>
        <w:pStyle w:val="Heading3"/>
        <w:spacing w:after="100" w:before="200"/>
      </w:pPr>
      <w:r>
        <w:rPr>
          <w:b/>
          <w:bCs/>
          <w:color w:val="1F3864"/>
          <w:sz w:val="24"/>
          <w:szCs w:val="24"/>
        </w:rPr>
        <w:t xml:space="preserve">appointment</w:t>
      </w:r>
    </w:p>
    <w:p>
      <w:pPr>
        <w:spacing w:after="160" w:line="276"/>
      </w:pPr>
      <w:r>
        <w:rPr>
          <w:color w:val="262626"/>
          <w:sz w:val="21"/>
          <w:szCs w:val="21"/>
        </w:rPr>
        <w:t xml:space="preserve">A scheduled meeting between a patient and a doctor.</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appointment_id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appointment.</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patient_id</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The patient booking the appointment.</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doctor_id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The doctor being seen.</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appointment_date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DATE</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Date of the appointment.</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appointment_time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TIME</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Time of the appointment.</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status</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ENUM</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Status (e.g. Scheduled, Completed, Cancelled).</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reason</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TEXT</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Reason for the visit.</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notes</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TEXT</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Additional notes.</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created_at</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TIMESTAMP</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Record creation timestamp.</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updated_at</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TIMESTAMP</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Record last-updated timestamp.</w:t>
            </w:r>
          </w:p>
        </w:tc>
      </w:tr>
    </w:tbl>
    <w:p>
      <w:pPr>
        <w:spacing w:after="240"/>
      </w:pPr>
    </w:p>
    <w:p>
      <w:pPr>
        <w:pStyle w:val="Heading3"/>
        <w:spacing w:after="100" w:before="200"/>
      </w:pPr>
      <w:r>
        <w:rPr>
          <w:b/>
          <w:bCs/>
          <w:color w:val="1F3864"/>
          <w:sz w:val="24"/>
          <w:szCs w:val="24"/>
        </w:rPr>
        <w:t xml:space="preserve">visit</w:t>
      </w:r>
    </w:p>
    <w:p>
      <w:pPr>
        <w:spacing w:after="160" w:line="276"/>
      </w:pPr>
      <w:r>
        <w:rPr>
          <w:color w:val="262626"/>
          <w:sz w:val="21"/>
          <w:szCs w:val="21"/>
        </w:rPr>
        <w:t xml:space="preserve">The clinical record produced once an appointment takes place — vitals, symptoms, diagnosis and treatment.</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visit_id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visit.</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appointment_id</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The appointment this visit fulfills.</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visit_date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DATE</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Date of the actual visit.</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symptoms</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TEXT</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Reported symptoms.</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diagnosis</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TEXT</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Doctor's diagnosis.</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treatment</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TEXT</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Treatment provided or recommended.</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follow_up_date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DATE</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Recommended follow-up date, if any.</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weight</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DECIMAL(5,2)</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Patient's recorded weight.</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blood_pressure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VARCHAR(20)</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Recorded blood pressure reading.</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temperature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DECIMAL(4,1)</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Recorded body temperature.</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notes</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TEXT</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Additional clinical notes.</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created_at</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TIMESTAMP</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Record creation timestamp.</w:t>
            </w:r>
          </w:p>
        </w:tc>
      </w:tr>
    </w:tbl>
    <w:p>
      <w:pPr>
        <w:spacing w:after="240"/>
      </w:pPr>
    </w:p>
    <w:p>
      <w:pPr>
        <w:pStyle w:val="Heading3"/>
        <w:spacing w:after="100" w:before="200"/>
      </w:pPr>
      <w:r>
        <w:rPr>
          <w:b/>
          <w:bCs/>
          <w:color w:val="1F3864"/>
          <w:sz w:val="24"/>
          <w:szCs w:val="24"/>
        </w:rPr>
        <w:t xml:space="preserve">admission</w:t>
      </w:r>
    </w:p>
    <w:p>
      <w:pPr>
        <w:spacing w:after="160" w:line="276"/>
      </w:pPr>
      <w:r>
        <w:rPr>
          <w:color w:val="262626"/>
          <w:sz w:val="21"/>
          <w:szCs w:val="21"/>
        </w:rPr>
        <w:t xml:space="preserve">Records an inpatient stay: the room and doctor assigned, and admission/discharge dates.</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admission_id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admission.</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patient_id</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The admitted patient.</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room_id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The room the patient is assigned to.</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doctor_id</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The attending doctor.</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admission_date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DATE</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Date the patient was admitted.</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discharge_date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DATE</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Date the patient was discharged.</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reason</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TEXT</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Reason for admission.</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status</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ENUM</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Admission status (e.g. Admitted, Discharged).</w:t>
            </w:r>
          </w:p>
        </w:tc>
      </w:tr>
    </w:tbl>
    <w:p>
      <w:pPr>
        <w:spacing w:after="240"/>
      </w:pPr>
    </w:p>
    <w:p>
      <w:pPr>
        <w:pStyle w:val="Heading1"/>
        <w:spacing w:after="200" w:before="400"/>
      </w:pPr>
      <w:r>
        <w:rPr>
          <w:b/>
          <w:bCs/>
          <w:color w:val="1F3864"/>
        </w:rPr>
        <w:t xml:space="preserve">6. Clinical Records Module</w:t>
      </w:r>
    </w:p>
    <w:p>
      <w:pPr>
        <w:spacing w:after="160" w:line="276"/>
      </w:pPr>
      <w:r>
        <w:rPr>
          <w:color w:val="262626"/>
          <w:sz w:val="21"/>
          <w:szCs w:val="21"/>
        </w:rPr>
        <w:t xml:space="preserve">This module covers prescriptions and the medicines prescribed, and laboratory tests ordered along with their reported results.</w:t>
      </w:r>
    </w:p>
    <w:p>
      <w:pPr>
        <w:pStyle w:val="Heading3"/>
        <w:spacing w:after="100" w:before="200"/>
      </w:pPr>
      <w:r>
        <w:rPr>
          <w:b/>
          <w:bCs/>
          <w:color w:val="1F3864"/>
          <w:sz w:val="24"/>
          <w:szCs w:val="24"/>
        </w:rPr>
        <w:t xml:space="preserve">prescription</w:t>
      </w:r>
    </w:p>
    <w:p>
      <w:pPr>
        <w:spacing w:after="160" w:line="276"/>
      </w:pPr>
      <w:r>
        <w:rPr>
          <w:color w:val="262626"/>
          <w:sz w:val="21"/>
          <w:szCs w:val="21"/>
        </w:rPr>
        <w:t xml:space="preserve">A prescription issued during a visit, containing general instructions; individual medicines are listed in prescription_item.</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prescription_id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prescription.</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visit_id</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The visit during which the prescription was issued.</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prescribed_date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DATE</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Date the prescription was issued.</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instructions</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TEXT</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General instructions for the patient.</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created_at</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TIMESTAMP</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Record creation timestamp.</w:t>
            </w:r>
          </w:p>
        </w:tc>
      </w:tr>
    </w:tbl>
    <w:p>
      <w:pPr>
        <w:spacing w:after="240"/>
      </w:pPr>
    </w:p>
    <w:p>
      <w:pPr>
        <w:pStyle w:val="Heading3"/>
        <w:spacing w:after="100" w:before="200"/>
      </w:pPr>
      <w:r>
        <w:rPr>
          <w:b/>
          <w:bCs/>
          <w:color w:val="1F3864"/>
          <w:sz w:val="24"/>
          <w:szCs w:val="24"/>
        </w:rPr>
        <w:t xml:space="preserve">prescription_item</w:t>
      </w:r>
    </w:p>
    <w:p>
      <w:pPr>
        <w:spacing w:after="160" w:line="276"/>
      </w:pPr>
      <w:r>
        <w:rPr>
          <w:color w:val="262626"/>
          <w:sz w:val="21"/>
          <w:szCs w:val="21"/>
        </w:rPr>
        <w:t xml:space="preserve">An individual medicine line item within a prescription, with dosage and duration.</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item_id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prescription line item.</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prescription_id</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The parent prescription.</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medicine_id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The prescribed medicine.</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dosage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VARCHAR(100)</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Dosage instructions (e.g. 500mg).</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frequency</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VARCHAR(100)</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How often the medicine should be taken.</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duration_days</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INT</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Number of days the medicine should be taken.</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quantity</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Total quantity prescribed.</w:t>
            </w:r>
          </w:p>
        </w:tc>
      </w:tr>
    </w:tbl>
    <w:p>
      <w:pPr>
        <w:spacing w:after="240"/>
      </w:pPr>
    </w:p>
    <w:p>
      <w:pPr>
        <w:pStyle w:val="Heading3"/>
        <w:spacing w:after="100" w:before="200"/>
      </w:pPr>
      <w:r>
        <w:rPr>
          <w:b/>
          <w:bCs/>
          <w:color w:val="1F3864"/>
          <w:sz w:val="24"/>
          <w:szCs w:val="24"/>
        </w:rPr>
        <w:t xml:space="preserve">medicine</w:t>
      </w:r>
    </w:p>
    <w:p>
      <w:pPr>
        <w:spacing w:after="160" w:line="276"/>
      </w:pPr>
      <w:r>
        <w:rPr>
          <w:color w:val="262626"/>
          <w:sz w:val="21"/>
          <w:szCs w:val="21"/>
        </w:rPr>
        <w:t xml:space="preserve">Master catalog of medicines the clinic stocks and can prescribe, including pricing and stock levels.</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medicine_id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medicine.</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name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VARCHAR(200)</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Brand/trade name of the medicine.</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generic_name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VARCHAR(200)</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Generic/chemical name.</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category</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VARCHAR(100)</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Medicine category (e.g. Antibiotic).</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unit</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VARCHAR(20)</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Unit of measure (e.g. tablet, ml).</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unit_price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DECIMAL(8,2)</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Price per unit.</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stock_quantity</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Current quantity in stock.</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min_stock_level</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INT</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Threshold that triggers a low-stock alert.</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description</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TEXT</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Description of the medicine.</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is_active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TINYINT(1)</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Flags whether the medicine is currently offered.</w:t>
            </w:r>
          </w:p>
        </w:tc>
      </w:tr>
    </w:tbl>
    <w:p>
      <w:pPr>
        <w:spacing w:after="240"/>
      </w:pPr>
    </w:p>
    <w:p>
      <w:pPr>
        <w:pStyle w:val="Heading3"/>
        <w:spacing w:after="100" w:before="200"/>
      </w:pPr>
      <w:r>
        <w:rPr>
          <w:b/>
          <w:bCs/>
          <w:color w:val="1F3864"/>
          <w:sz w:val="24"/>
          <w:szCs w:val="24"/>
        </w:rPr>
        <w:t xml:space="preserve">lab_test</w:t>
      </w:r>
    </w:p>
    <w:p>
      <w:pPr>
        <w:spacing w:after="160" w:line="276"/>
      </w:pPr>
      <w:r>
        <w:rPr>
          <w:color w:val="262626"/>
          <w:sz w:val="21"/>
          <w:szCs w:val="21"/>
        </w:rPr>
        <w:t xml:space="preserve">Master catalog of laboratory tests the clinic offers, with their normal reference range and price.</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test_id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lab test.</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test_name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VARCHAR(200)</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Name of the test.</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description</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TEXT</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Description of what the test measures.</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normal_range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VARCHAR(100)</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Normal reference range for results.</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unit</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VARCHAR(50)</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Unit of measure for the result.</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price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DECIMAL(8,2)</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Price charged for the test.</w:t>
            </w:r>
          </w:p>
        </w:tc>
      </w:tr>
    </w:tbl>
    <w:p>
      <w:pPr>
        <w:spacing w:after="240"/>
      </w:pPr>
    </w:p>
    <w:p>
      <w:pPr>
        <w:pStyle w:val="Heading3"/>
        <w:spacing w:after="100" w:before="200"/>
      </w:pPr>
      <w:r>
        <w:rPr>
          <w:b/>
          <w:bCs/>
          <w:color w:val="1F3864"/>
          <w:sz w:val="24"/>
          <w:szCs w:val="24"/>
        </w:rPr>
        <w:t xml:space="preserve">lab_report</w:t>
      </w:r>
    </w:p>
    <w:p>
      <w:pPr>
        <w:spacing w:after="160" w:line="276"/>
      </w:pPr>
      <w:r>
        <w:rPr>
          <w:color w:val="262626"/>
          <w:sz w:val="21"/>
          <w:szCs w:val="21"/>
        </w:rPr>
        <w:t xml:space="preserve">The result of a lab test ordered during a patient visit.</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report_id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lab report.</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visit_id</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The visit the test was ordered during.</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test_id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The lab test performed.</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test_date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DATE</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Date the test was carried out.</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result</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VARCHAR(200)</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Recorded result value.</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is_normal</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TINYINT(1)</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Flags whether the result falls within the normal range.</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remarks</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TEXT</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Additional remarks from the lab.</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created_at</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TIMESTAMP</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Record creation timestamp.</w:t>
            </w:r>
          </w:p>
        </w:tc>
      </w:tr>
    </w:tbl>
    <w:p>
      <w:pPr>
        <w:spacing w:after="240"/>
      </w:pPr>
    </w:p>
    <w:p>
      <w:pPr>
        <w:pStyle w:val="Heading1"/>
        <w:spacing w:after="200" w:before="400"/>
      </w:pPr>
      <w:r>
        <w:rPr>
          <w:b/>
          <w:bCs/>
          <w:color w:val="1F3864"/>
        </w:rPr>
        <w:t xml:space="preserve">7. Billing &amp; Finance Module</w:t>
      </w:r>
    </w:p>
    <w:p>
      <w:pPr>
        <w:spacing w:after="160" w:line="276"/>
      </w:pPr>
      <w:r>
        <w:rPr>
          <w:color w:val="262626"/>
          <w:sz w:val="21"/>
          <w:szCs w:val="21"/>
        </w:rPr>
        <w:t xml:space="preserve">This module handles invoicing patients for visits and services rendered, and recording payments made against those invoices.</w:t>
      </w:r>
    </w:p>
    <w:p>
      <w:pPr>
        <w:pStyle w:val="Heading3"/>
        <w:spacing w:after="100" w:before="200"/>
      </w:pPr>
      <w:r>
        <w:rPr>
          <w:b/>
          <w:bCs/>
          <w:color w:val="1F3864"/>
          <w:sz w:val="24"/>
          <w:szCs w:val="24"/>
        </w:rPr>
        <w:t xml:space="preserve">billing</w:t>
      </w:r>
    </w:p>
    <w:p>
      <w:pPr>
        <w:spacing w:after="160" w:line="276"/>
      </w:pPr>
      <w:r>
        <w:rPr>
          <w:color w:val="262626"/>
          <w:sz w:val="21"/>
          <w:szCs w:val="21"/>
        </w:rPr>
        <w:t xml:space="preserve">An invoice generated for a patient, typically tied to a specific visit, with totals, discounts, tax and payment status.</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bill_id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bill.</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patient_id</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The billed patient.</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visit_id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The visit the bill relates to.</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bill_date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DATE</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Date the bill was generated.</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total_amount</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DECIMAL(10,2)</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Total amount billed.</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paid_amount</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DECIMAL(10,2)</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Amount paid so far.</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discount</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DECIMAL(8,2)</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Discount applied.</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tax</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DECIMAL(8,2)</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Tax applied.</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status</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ENUM</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Bill status (e.g. Paid, Pending, Partial).</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notes</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TEXT</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Additional notes.</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created_at</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TIMESTAMP</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Record creation timestamp.</w:t>
            </w:r>
          </w:p>
        </w:tc>
      </w:tr>
    </w:tbl>
    <w:p>
      <w:pPr>
        <w:spacing w:after="240"/>
      </w:pPr>
    </w:p>
    <w:p>
      <w:pPr>
        <w:pStyle w:val="Heading3"/>
        <w:spacing w:after="100" w:before="200"/>
      </w:pPr>
      <w:r>
        <w:rPr>
          <w:b/>
          <w:bCs/>
          <w:color w:val="1F3864"/>
          <w:sz w:val="24"/>
          <w:szCs w:val="24"/>
        </w:rPr>
        <w:t xml:space="preserve">payment</w:t>
      </w:r>
    </w:p>
    <w:p>
      <w:pPr>
        <w:spacing w:after="160" w:line="276"/>
      </w:pPr>
      <w:r>
        <w:rPr>
          <w:color w:val="262626"/>
          <w:sz w:val="21"/>
          <w:szCs w:val="21"/>
        </w:rPr>
        <w:t xml:space="preserve">An individual payment transaction made against a bill; a bill may have multiple payments.</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payment_id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payment.</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bill_id</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The bill being paid.</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amount</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DECIMAL(10,2)</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Amount paid in this transaction.</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payment_date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DATE</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Date the payment was made.</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payment_method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ENUM</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Method of payment (e.g. Cash, Card, Insurance).</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reference_number</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VARCHAR(100)</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External reference/transaction number.</w:t>
            </w:r>
          </w:p>
        </w:tc>
      </w:tr>
    </w:tbl>
    <w:p>
      <w:pPr>
        <w:spacing w:after="240"/>
      </w:pPr>
    </w:p>
    <w:p>
      <w:pPr>
        <w:pStyle w:val="Heading1"/>
        <w:spacing w:after="200" w:before="400"/>
      </w:pPr>
      <w:r>
        <w:rPr>
          <w:b/>
          <w:bCs/>
          <w:color w:val="1F3864"/>
        </w:rPr>
        <w:t xml:space="preserve">8. Inventory &amp; Supply Chain Module</w:t>
      </w:r>
    </w:p>
    <w:p>
      <w:pPr>
        <w:spacing w:after="160" w:line="276"/>
      </w:pPr>
      <w:r>
        <w:rPr>
          <w:color w:val="262626"/>
          <w:sz w:val="21"/>
          <w:szCs w:val="21"/>
        </w:rPr>
        <w:t xml:space="preserve">This module tracks medicine suppliers and stock batches purchased from them, supporting reorder and expiry monitoring.</w:t>
      </w:r>
    </w:p>
    <w:p>
      <w:pPr>
        <w:pStyle w:val="Heading3"/>
        <w:spacing w:after="100" w:before="200"/>
      </w:pPr>
      <w:r>
        <w:rPr>
          <w:b/>
          <w:bCs/>
          <w:color w:val="1F3864"/>
          <w:sz w:val="24"/>
          <w:szCs w:val="24"/>
        </w:rPr>
        <w:t xml:space="preserve">supplier</w:t>
      </w:r>
    </w:p>
    <w:p>
      <w:pPr>
        <w:spacing w:after="160" w:line="276"/>
      </w:pPr>
      <w:r>
        <w:rPr>
          <w:color w:val="262626"/>
          <w:sz w:val="21"/>
          <w:szCs w:val="21"/>
        </w:rPr>
        <w:t xml:space="preserve">A vendor the clinic purchases medicines and supplies from.</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supplier_id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supplier.</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name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VARCHAR(200)</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Supplier company name.</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contact_person</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VARCHAR(100)</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Primary contact person's name.</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phone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VARCHAR(15)</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Contact phone number.</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email</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VARCHAR(100)</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Contact email address.</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address</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TEXT</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Supplier's business address.</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is_active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TINYINT(1)</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Flags whether the supplier is currently used.</w:t>
            </w:r>
          </w:p>
        </w:tc>
      </w:tr>
    </w:tbl>
    <w:p>
      <w:pPr>
        <w:spacing w:after="240"/>
      </w:pPr>
    </w:p>
    <w:p>
      <w:pPr>
        <w:pStyle w:val="Heading3"/>
        <w:spacing w:after="100" w:before="200"/>
      </w:pPr>
      <w:r>
        <w:rPr>
          <w:b/>
          <w:bCs/>
          <w:color w:val="1F3864"/>
          <w:sz w:val="24"/>
          <w:szCs w:val="24"/>
        </w:rPr>
        <w:t xml:space="preserve">inventory</w:t>
      </w:r>
    </w:p>
    <w:p>
      <w:pPr>
        <w:spacing w:after="160" w:line="276"/>
      </w:pPr>
      <w:r>
        <w:rPr>
          <w:color w:val="262626"/>
          <w:sz w:val="21"/>
          <w:szCs w:val="21"/>
        </w:rPr>
        <w:t xml:space="preserve">A purchased batch of a medicine from a supplier, tracked for cost, quantity, and expiry.</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inventory_id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inventory record.</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medicine_id</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The medicine this batch contains.</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supplier_id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The supplier the batch was purchased from.</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quantity</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INT</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Quantity purchased in this batch.</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purchase_date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DATE</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Date the batch was purchased.</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unit_cost</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DECIMAL(8,2)</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Cost per unit for this batch.</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expiry_date</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DATE</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Expiry date of the batch.</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batch_number</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VARCHAR(100)</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Manufacturer batch/lot number.</w:t>
            </w:r>
          </w:p>
        </w:tc>
      </w:tr>
    </w:tbl>
    <w:p>
      <w:pPr>
        <w:spacing w:after="240"/>
      </w:pPr>
    </w:p>
    <w:p>
      <w:pPr>
        <w:pStyle w:val="Heading1"/>
        <w:spacing w:after="200" w:before="400"/>
      </w:pPr>
      <w:r>
        <w:rPr>
          <w:b/>
          <w:bCs/>
          <w:color w:val="1F3864"/>
        </w:rPr>
        <w:t xml:space="preserve">9. Feedback &amp; System Logs Module</w:t>
      </w:r>
    </w:p>
    <w:p>
      <w:pPr>
        <w:spacing w:after="160" w:line="276"/>
      </w:pPr>
      <w:r>
        <w:rPr>
          <w:color w:val="262626"/>
          <w:sz w:val="21"/>
          <w:szCs w:val="21"/>
        </w:rPr>
        <w:t xml:space="preserve">This module captures patient feedback on doctors and clinical service, along with general and audit-level system activity logs.</w:t>
      </w:r>
    </w:p>
    <w:p>
      <w:pPr>
        <w:pStyle w:val="Heading3"/>
        <w:spacing w:after="100" w:before="200"/>
      </w:pPr>
      <w:r>
        <w:rPr>
          <w:b/>
          <w:bCs/>
          <w:color w:val="1F3864"/>
          <w:sz w:val="24"/>
          <w:szCs w:val="24"/>
        </w:rPr>
        <w:t xml:space="preserve">feedback</w:t>
      </w:r>
    </w:p>
    <w:p>
      <w:pPr>
        <w:spacing w:after="160" w:line="276"/>
      </w:pPr>
      <w:r>
        <w:rPr>
          <w:color w:val="262626"/>
          <w:sz w:val="21"/>
          <w:szCs w:val="21"/>
        </w:rPr>
        <w:t xml:space="preserve">Patient-submitted feedback and rating for a doctor.</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feedback_id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feedback entry.</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patient_id</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The patient giving feedback.</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doctor_id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(FK)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The doctor being rated.</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rating</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INT</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Numeric rating given.</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comments</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TEXT</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Free-text comments.</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created_at</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TIMESTAMP</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Record creation timestamp.</w:t>
            </w:r>
          </w:p>
        </w:tc>
      </w:tr>
    </w:tbl>
    <w:p>
      <w:pPr>
        <w:spacing w:after="240"/>
      </w:pPr>
    </w:p>
    <w:p>
      <w:pPr>
        <w:pStyle w:val="Heading3"/>
        <w:spacing w:after="100" w:before="200"/>
      </w:pPr>
      <w:r>
        <w:rPr>
          <w:b/>
          <w:bCs/>
          <w:color w:val="1F3864"/>
          <w:sz w:val="24"/>
          <w:szCs w:val="24"/>
        </w:rPr>
        <w:t xml:space="preserve">activity_log</w:t>
      </w:r>
    </w:p>
    <w:p>
      <w:pPr>
        <w:spacing w:after="160" w:line="276"/>
      </w:pPr>
      <w:r>
        <w:rPr>
          <w:color w:val="262626"/>
          <w:sz w:val="21"/>
          <w:szCs w:val="21"/>
        </w:rPr>
        <w:t xml:space="preserve">A general log of notable activities occurring within the system.</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activity_id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activity entry.</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activity_type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VARCHAR(100)</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Type/category of the activity.</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description</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TEXT</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Description of what occurred.</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created_at</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TIMESTAMP</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Timestamp the activity was logged.</w:t>
            </w:r>
          </w:p>
        </w:tc>
      </w:tr>
    </w:tbl>
    <w:p>
      <w:pPr>
        <w:spacing w:after="240"/>
      </w:pPr>
    </w:p>
    <w:p>
      <w:pPr>
        <w:pStyle w:val="Heading3"/>
        <w:spacing w:after="100" w:before="200"/>
      </w:pPr>
      <w:r>
        <w:rPr>
          <w:b/>
          <w:bCs/>
          <w:color w:val="1F3864"/>
          <w:sz w:val="24"/>
          <w:szCs w:val="24"/>
        </w:rPr>
        <w:t xml:space="preserve">audit_log</w:t>
      </w:r>
    </w:p>
    <w:p>
      <w:pPr>
        <w:spacing w:after="160" w:line="276"/>
      </w:pPr>
      <w:r>
        <w:rPr>
          <w:color w:val="262626"/>
          <w:sz w:val="21"/>
          <w:szCs w:val="21"/>
        </w:rPr>
        <w:t xml:space="preserve">A low-level audit trail of database changes (inserts/updates/deletes) for compliance and troubleshooting.</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2400"/>
        <w:gridCol w:w="1550"/>
        <w:gridCol w:w="5400"/>
      </w:tblGrid>
      <w:tr>
        <w:trPr>
          <w:tblHeader/>
        </w:trPr>
        <w:tc>
          <w:tcPr>
            <w:tcW w:type="dxa" w:w="2400"/>
            <w:shd w:fill="1F3864" w:val="clear"/>
            <w:tcMar>
              <w:top w:type="dxa" w:w="60"/>
              <w:left w:type="dxa" w:w="100"/>
              <w:bottom w:type="dxa" w:w="60"/>
              <w:right w:type="dxa" w:w="100"/>
            </w:tcMar>
            <w:vAlign w:val="center"/>
          </w:tcPr>
          <w:p>
            <w:pPr>
              <w:jc w:val="left"/>
            </w:pPr>
            <w:r>
              <w:rPr>
                <w:b/>
                <w:bCs/>
                <w:color w:val="FFFFFF"/>
                <w:sz w:val="19"/>
                <w:szCs w:val="19"/>
              </w:rPr>
              <w:t xml:space="preserve">Field</w:t>
            </w:r>
          </w:p>
        </w:tc>
        <w:tc>
          <w:tcPr>
            <w:tcW w:type="dxa" w:w="1550"/>
            <w:shd w:fill="1F3864" w:val="clear"/>
            <w:tcMar>
              <w:top w:type="dxa" w:w="60"/>
              <w:left w:type="dxa" w:w="100"/>
              <w:bottom w:type="dxa" w:w="60"/>
              <w:right w:type="dxa" w:w="100"/>
            </w:tcMar>
            <w:vAlign w:val="center"/>
          </w:tcPr>
          <w:p>
            <w:pPr>
              <w:jc w:val="left"/>
            </w:pPr>
            <w:r>
              <w:rPr>
                <w:b/>
                <w:bCs/>
                <w:color w:val="FFFFFF"/>
                <w:sz w:val="19"/>
                <w:szCs w:val="19"/>
              </w:rPr>
              <w:t xml:space="preserve">Type</w:t>
            </w:r>
          </w:p>
        </w:tc>
        <w:tc>
          <w:tcPr>
            <w:tcW w:type="dxa" w:w="5400"/>
            <w:shd w:fill="1F3864" w:val="clear"/>
            <w:tcMar>
              <w:top w:type="dxa" w:w="60"/>
              <w:left w:type="dxa" w:w="100"/>
              <w:bottom w:type="dxa" w:w="60"/>
              <w:right w:type="dxa" w:w="100"/>
            </w:tcMar>
            <w:vAlign w:val="center"/>
          </w:tcPr>
          <w:p>
            <w:pPr>
              <w:jc w:val="left"/>
            </w:pPr>
            <w:r>
              <w:rPr>
                <w:b/>
                <w:bCs/>
                <w:color w:val="FFFFFF"/>
                <w:sz w:val="19"/>
                <w:szCs w:val="19"/>
              </w:rPr>
              <w:t xml:space="preserve">Description</w:t>
            </w:r>
          </w:p>
        </w:tc>
      </w:tr>
      <w:tr>
        <w:tc>
          <w:tcPr>
            <w:tcW w:type="dxa" w:w="2400"/>
            <w:shd w:fill="FFFFFF" w:val="clear"/>
            <w:tcMar>
              <w:top w:type="dxa" w:w="60"/>
              <w:left w:type="dxa" w:w="100"/>
              <w:bottom w:type="dxa" w:w="60"/>
              <w:right w:type="dxa" w:w="100"/>
            </w:tcMar>
            <w:vAlign w:val="center"/>
          </w:tcPr>
          <w:p>
            <w:pPr>
              <w:jc w:val="left"/>
            </w:pPr>
            <w:r>
              <w:rPr>
                <w:b/>
                <w:bCs/>
                <w:color w:val="262626"/>
                <w:sz w:val="19"/>
                <w:szCs w:val="19"/>
              </w:rPr>
              <w:t xml:space="preserve">log_id</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INT (PK)</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Unique identifier for the audit entry.</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table_name</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VARCHAR(100)</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Name of the table that was changed.</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operation</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VARCHAR(20)</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Type of operation (INSERT, UPDATE, DELETE).</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record_id</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INT</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Primary key of the affected record.</w:t>
            </w:r>
          </w:p>
        </w:tc>
      </w:tr>
      <w:tr>
        <w:tc>
          <w:tcPr>
            <w:tcW w:type="dxa" w:w="2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description</w:t>
            </w:r>
          </w:p>
        </w:tc>
        <w:tc>
          <w:tcPr>
            <w:tcW w:type="dxa" w:w="15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TEXT</w:t>
            </w:r>
          </w:p>
        </w:tc>
        <w:tc>
          <w:tcPr>
            <w:tcW w:type="dxa" w:w="540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Description of the change.</w:t>
            </w:r>
          </w:p>
        </w:tc>
      </w:tr>
      <w:tr>
        <w:tc>
          <w:tcPr>
            <w:tcW w:type="dxa" w:w="2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created_at</w:t>
            </w:r>
          </w:p>
        </w:tc>
        <w:tc>
          <w:tcPr>
            <w:tcW w:type="dxa" w:w="15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TIMESTAMP</w:t>
            </w:r>
          </w:p>
        </w:tc>
        <w:tc>
          <w:tcPr>
            <w:tcW w:type="dxa" w:w="540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Timestamp the change was logged.</w:t>
            </w:r>
          </w:p>
        </w:tc>
      </w:tr>
    </w:tbl>
    <w:p>
      <w:pPr>
        <w:spacing w:after="240"/>
      </w:pPr>
    </w:p>
    <w:p>
      <w:pPr>
        <w:pStyle w:val="Heading1"/>
        <w:spacing w:after="200" w:before="400"/>
      </w:pPr>
      <w:r>
        <w:rPr>
          <w:b/>
          <w:bCs/>
          <w:color w:val="1F3864"/>
        </w:rPr>
        <w:t xml:space="preserve">10. Key Relationships</w:t>
      </w:r>
    </w:p>
    <w:p>
      <w:pPr>
        <w:spacing w:after="160" w:line="276"/>
      </w:pPr>
      <w:r>
        <w:rPr>
          <w:color w:val="262626"/>
          <w:sz w:val="21"/>
          <w:szCs w:val="21"/>
        </w:rPr>
        <w:t xml:space="preserve">The schema is fully normalized, with one-to-many relationships radiating from a small set of core entities. The table below summarizes the primary foreign-key relationships between tables.</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4600"/>
        <w:gridCol w:w="4750"/>
      </w:tblGrid>
      <w:tr>
        <w:tc>
          <w:tcPr>
            <w:tcW w:type="dxa" w:w="4600"/>
            <w:shd w:fill="FFFFFF" w:val="clear"/>
            <w:tcMar>
              <w:top w:type="dxa" w:w="60"/>
              <w:left w:type="dxa" w:w="100"/>
              <w:bottom w:type="dxa" w:w="60"/>
              <w:right w:type="dxa" w:w="100"/>
            </w:tcMar>
            <w:vAlign w:val="center"/>
          </w:tcPr>
          <w:p>
            <w:pPr>
              <w:jc w:val="left"/>
            </w:pPr>
            <w:r>
              <w:rPr>
                <w:b/>
                <w:bCs/>
                <w:color w:val="262626"/>
                <w:sz w:val="19"/>
                <w:szCs w:val="19"/>
              </w:rPr>
              <w:t xml:space="preserve">patient → appointment, visit (via appointment), admission, billing, insurance, emergency_contact, medical_history, patient_disease, feedback</w:t>
            </w:r>
          </w:p>
        </w:tc>
        <w:tc>
          <w:tcPr>
            <w:tcW w:type="dxa" w:w="47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One patient has many appointments, admissions, bills, contacts, and diagnoses.</w:t>
            </w:r>
          </w:p>
        </w:tc>
      </w:tr>
      <w:tr>
        <w:tc>
          <w:tcPr>
            <w:tcW w:type="dxa" w:w="4600"/>
            <w:shd w:fill="DDEBF7" w:val="clear"/>
            <w:tcMar>
              <w:top w:type="dxa" w:w="60"/>
              <w:left w:type="dxa" w:w="100"/>
              <w:bottom w:type="dxa" w:w="60"/>
              <w:right w:type="dxa" w:w="100"/>
            </w:tcMar>
            <w:vAlign w:val="center"/>
          </w:tcPr>
          <w:p>
            <w:pPr>
              <w:jc w:val="left"/>
            </w:pPr>
            <w:r>
              <w:rPr>
                <w:b/>
                <w:bCs/>
                <w:color w:val="262626"/>
                <w:sz w:val="19"/>
                <w:szCs w:val="19"/>
              </w:rPr>
              <w:t xml:space="preserve">doctor → appointment, admission, department (as head), feedback</w:t>
            </w:r>
          </w:p>
        </w:tc>
        <w:tc>
          <w:tcPr>
            <w:tcW w:type="dxa" w:w="47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One doctor handles many appointments and admissions, and may head a department.</w:t>
            </w:r>
          </w:p>
        </w:tc>
      </w:tr>
      <w:tr>
        <w:tc>
          <w:tcPr>
            <w:tcW w:type="dxa" w:w="4600"/>
            <w:shd w:fill="FFFFFF" w:val="clear"/>
            <w:tcMar>
              <w:top w:type="dxa" w:w="60"/>
              <w:left w:type="dxa" w:w="100"/>
              <w:bottom w:type="dxa" w:w="60"/>
              <w:right w:type="dxa" w:w="100"/>
            </w:tcMar>
            <w:vAlign w:val="center"/>
          </w:tcPr>
          <w:p>
            <w:pPr>
              <w:jc w:val="left"/>
            </w:pPr>
            <w:r>
              <w:rPr>
                <w:b/>
                <w:bCs/>
                <w:color w:val="262626"/>
                <w:sz w:val="19"/>
                <w:szCs w:val="19"/>
              </w:rPr>
              <w:t xml:space="preserve">department → staff, doctor, room</w:t>
            </w:r>
          </w:p>
        </w:tc>
        <w:tc>
          <w:tcPr>
            <w:tcW w:type="dxa" w:w="47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One department contains many staff members, doctors, and rooms.</w:t>
            </w:r>
          </w:p>
        </w:tc>
      </w:tr>
      <w:tr>
        <w:tc>
          <w:tcPr>
            <w:tcW w:type="dxa" w:w="4600"/>
            <w:shd w:fill="DDEBF7" w:val="clear"/>
            <w:tcMar>
              <w:top w:type="dxa" w:w="60"/>
              <w:left w:type="dxa" w:w="100"/>
              <w:bottom w:type="dxa" w:w="60"/>
              <w:right w:type="dxa" w:w="100"/>
            </w:tcMar>
            <w:vAlign w:val="center"/>
          </w:tcPr>
          <w:p>
            <w:pPr>
              <w:jc w:val="left"/>
            </w:pPr>
            <w:r>
              <w:rPr>
                <w:b/>
                <w:bCs/>
                <w:color w:val="262626"/>
                <w:sz w:val="19"/>
                <w:szCs w:val="19"/>
              </w:rPr>
              <w:t xml:space="preserve">appointment → visit</w:t>
            </w:r>
          </w:p>
        </w:tc>
        <w:tc>
          <w:tcPr>
            <w:tcW w:type="dxa" w:w="47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One appointment produces one clinical visit record.</w:t>
            </w:r>
          </w:p>
        </w:tc>
      </w:tr>
      <w:tr>
        <w:tc>
          <w:tcPr>
            <w:tcW w:type="dxa" w:w="4600"/>
            <w:shd w:fill="FFFFFF" w:val="clear"/>
            <w:tcMar>
              <w:top w:type="dxa" w:w="60"/>
              <w:left w:type="dxa" w:w="100"/>
              <w:bottom w:type="dxa" w:w="60"/>
              <w:right w:type="dxa" w:w="100"/>
            </w:tcMar>
            <w:vAlign w:val="center"/>
          </w:tcPr>
          <w:p>
            <w:pPr>
              <w:jc w:val="left"/>
            </w:pPr>
            <w:r>
              <w:rPr>
                <w:b/>
                <w:bCs/>
                <w:color w:val="262626"/>
                <w:sz w:val="19"/>
                <w:szCs w:val="19"/>
              </w:rPr>
              <w:t xml:space="preserve">visit → prescription, lab_report, billing</w:t>
            </w:r>
          </w:p>
        </w:tc>
        <w:tc>
          <w:tcPr>
            <w:tcW w:type="dxa" w:w="47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One visit can generate a prescription, lab reports, and a bill.</w:t>
            </w:r>
          </w:p>
        </w:tc>
      </w:tr>
      <w:tr>
        <w:tc>
          <w:tcPr>
            <w:tcW w:type="dxa" w:w="4600"/>
            <w:shd w:fill="DDEBF7" w:val="clear"/>
            <w:tcMar>
              <w:top w:type="dxa" w:w="60"/>
              <w:left w:type="dxa" w:w="100"/>
              <w:bottom w:type="dxa" w:w="60"/>
              <w:right w:type="dxa" w:w="100"/>
            </w:tcMar>
            <w:vAlign w:val="center"/>
          </w:tcPr>
          <w:p>
            <w:pPr>
              <w:jc w:val="left"/>
            </w:pPr>
            <w:r>
              <w:rPr>
                <w:b/>
                <w:bCs/>
                <w:color w:val="262626"/>
                <w:sz w:val="19"/>
                <w:szCs w:val="19"/>
              </w:rPr>
              <w:t xml:space="preserve">prescription → prescription_item</w:t>
            </w:r>
          </w:p>
        </w:tc>
        <w:tc>
          <w:tcPr>
            <w:tcW w:type="dxa" w:w="47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One prescription contains many medicine line items.</w:t>
            </w:r>
          </w:p>
        </w:tc>
      </w:tr>
      <w:tr>
        <w:tc>
          <w:tcPr>
            <w:tcW w:type="dxa" w:w="4600"/>
            <w:shd w:fill="FFFFFF" w:val="clear"/>
            <w:tcMar>
              <w:top w:type="dxa" w:w="60"/>
              <w:left w:type="dxa" w:w="100"/>
              <w:bottom w:type="dxa" w:w="60"/>
              <w:right w:type="dxa" w:w="100"/>
            </w:tcMar>
            <w:vAlign w:val="center"/>
          </w:tcPr>
          <w:p>
            <w:pPr>
              <w:jc w:val="left"/>
            </w:pPr>
            <w:r>
              <w:rPr>
                <w:b/>
                <w:bCs/>
                <w:color w:val="262626"/>
                <w:sz w:val="19"/>
                <w:szCs w:val="19"/>
              </w:rPr>
              <w:t xml:space="preserve">medicine → prescription_item, inventory</w:t>
            </w:r>
          </w:p>
        </w:tc>
        <w:tc>
          <w:tcPr>
            <w:tcW w:type="dxa" w:w="47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One medicine appears in many prescriptions and inventory batches.</w:t>
            </w:r>
          </w:p>
        </w:tc>
      </w:tr>
      <w:tr>
        <w:tc>
          <w:tcPr>
            <w:tcW w:type="dxa" w:w="4600"/>
            <w:shd w:fill="DDEBF7" w:val="clear"/>
            <w:tcMar>
              <w:top w:type="dxa" w:w="60"/>
              <w:left w:type="dxa" w:w="100"/>
              <w:bottom w:type="dxa" w:w="60"/>
              <w:right w:type="dxa" w:w="100"/>
            </w:tcMar>
            <w:vAlign w:val="center"/>
          </w:tcPr>
          <w:p>
            <w:pPr>
              <w:jc w:val="left"/>
            </w:pPr>
            <w:r>
              <w:rPr>
                <w:b/>
                <w:bCs/>
                <w:color w:val="262626"/>
                <w:sz w:val="19"/>
                <w:szCs w:val="19"/>
              </w:rPr>
              <w:t xml:space="preserve">supplier → inventory</w:t>
            </w:r>
          </w:p>
        </w:tc>
        <w:tc>
          <w:tcPr>
            <w:tcW w:type="dxa" w:w="47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One supplier provides many inventory batches.</w:t>
            </w:r>
          </w:p>
        </w:tc>
      </w:tr>
      <w:tr>
        <w:tc>
          <w:tcPr>
            <w:tcW w:type="dxa" w:w="4600"/>
            <w:shd w:fill="FFFFFF" w:val="clear"/>
            <w:tcMar>
              <w:top w:type="dxa" w:w="60"/>
              <w:left w:type="dxa" w:w="100"/>
              <w:bottom w:type="dxa" w:w="60"/>
              <w:right w:type="dxa" w:w="100"/>
            </w:tcMar>
            <w:vAlign w:val="center"/>
          </w:tcPr>
          <w:p>
            <w:pPr>
              <w:jc w:val="left"/>
            </w:pPr>
            <w:r>
              <w:rPr>
                <w:b/>
                <w:bCs/>
                <w:color w:val="262626"/>
                <w:sz w:val="19"/>
                <w:szCs w:val="19"/>
              </w:rPr>
              <w:t xml:space="preserve">lab_test → lab_report</w:t>
            </w:r>
          </w:p>
        </w:tc>
        <w:tc>
          <w:tcPr>
            <w:tcW w:type="dxa" w:w="47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One lab test type is used across many lab reports.</w:t>
            </w:r>
          </w:p>
        </w:tc>
      </w:tr>
      <w:tr>
        <w:tc>
          <w:tcPr>
            <w:tcW w:type="dxa" w:w="4600"/>
            <w:shd w:fill="DDEBF7" w:val="clear"/>
            <w:tcMar>
              <w:top w:type="dxa" w:w="60"/>
              <w:left w:type="dxa" w:w="100"/>
              <w:bottom w:type="dxa" w:w="60"/>
              <w:right w:type="dxa" w:w="100"/>
            </w:tcMar>
            <w:vAlign w:val="center"/>
          </w:tcPr>
          <w:p>
            <w:pPr>
              <w:jc w:val="left"/>
            </w:pPr>
            <w:r>
              <w:rPr>
                <w:b/>
                <w:bCs/>
                <w:color w:val="262626"/>
                <w:sz w:val="19"/>
                <w:szCs w:val="19"/>
              </w:rPr>
              <w:t xml:space="preserve">disease → patient_disease</w:t>
            </w:r>
          </w:p>
        </w:tc>
        <w:tc>
          <w:tcPr>
            <w:tcW w:type="dxa" w:w="47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One disease can be diagnosed in many patients.</w:t>
            </w:r>
          </w:p>
        </w:tc>
      </w:tr>
      <w:tr>
        <w:tc>
          <w:tcPr>
            <w:tcW w:type="dxa" w:w="4600"/>
            <w:shd w:fill="FFFFFF" w:val="clear"/>
            <w:tcMar>
              <w:top w:type="dxa" w:w="60"/>
              <w:left w:type="dxa" w:w="100"/>
              <w:bottom w:type="dxa" w:w="60"/>
              <w:right w:type="dxa" w:w="100"/>
            </w:tcMar>
            <w:vAlign w:val="center"/>
          </w:tcPr>
          <w:p>
            <w:pPr>
              <w:jc w:val="left"/>
            </w:pPr>
            <w:r>
              <w:rPr>
                <w:b/>
                <w:bCs/>
                <w:color w:val="262626"/>
                <w:sz w:val="19"/>
                <w:szCs w:val="19"/>
              </w:rPr>
              <w:t xml:space="preserve">room → admission</w:t>
            </w:r>
          </w:p>
        </w:tc>
        <w:tc>
          <w:tcPr>
            <w:tcW w:type="dxa" w:w="47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One room can be used across many (sequential) admissions.</w:t>
            </w:r>
          </w:p>
        </w:tc>
      </w:tr>
      <w:tr>
        <w:tc>
          <w:tcPr>
            <w:tcW w:type="dxa" w:w="4600"/>
            <w:shd w:fill="DDEBF7" w:val="clear"/>
            <w:tcMar>
              <w:top w:type="dxa" w:w="60"/>
              <w:left w:type="dxa" w:w="100"/>
              <w:bottom w:type="dxa" w:w="60"/>
              <w:right w:type="dxa" w:w="100"/>
            </w:tcMar>
            <w:vAlign w:val="center"/>
          </w:tcPr>
          <w:p>
            <w:pPr>
              <w:jc w:val="left"/>
            </w:pPr>
            <w:r>
              <w:rPr>
                <w:b/>
                <w:bCs/>
                <w:color w:val="262626"/>
                <w:sz w:val="19"/>
                <w:szCs w:val="19"/>
              </w:rPr>
              <w:t xml:space="preserve">billing → payment</w:t>
            </w:r>
          </w:p>
        </w:tc>
        <w:tc>
          <w:tcPr>
            <w:tcW w:type="dxa" w:w="47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One bill can be settled through multiple payments.</w:t>
            </w:r>
          </w:p>
        </w:tc>
      </w:tr>
    </w:tbl>
    <w:p>
      <w:pPr>
        <w:spacing w:after="200"/>
      </w:pPr>
    </w:p>
    <w:p>
      <w:pPr>
        <w:pStyle w:val="Heading1"/>
        <w:spacing w:after="200" w:before="400"/>
      </w:pPr>
      <w:r>
        <w:rPr>
          <w:b/>
          <w:bCs/>
          <w:color w:val="1F3864"/>
        </w:rPr>
        <w:t xml:space="preserve">11. Reporting Views</w:t>
      </w:r>
    </w:p>
    <w:p>
      <w:pPr>
        <w:spacing w:after="160" w:line="276"/>
      </w:pPr>
      <w:r>
        <w:rPr>
          <w:color w:val="262626"/>
          <w:sz w:val="21"/>
          <w:szCs w:val="21"/>
        </w:rPr>
        <w:t xml:space="preserve">In addition to the 25 base tables, the schema defines 15 database views. Views join and pre-aggregate data from the base tables to simplify reporting, dashboards, and common lookups without duplicating data.</w:t>
      </w:r>
    </w:p>
    <w:tbl>
      <w:tblPr>
        <w:tblW w:type="dxa" w:w="9350"/>
        <w:tblBorders>
          <w:top w:val="single" w:color="BFBFBF" w:sz="2"/>
          <w:left w:val="single" w:color="BFBFBF" w:sz="2"/>
          <w:bottom w:val="single" w:color="BFBFBF" w:sz="2"/>
          <w:right w:val="single" w:color="BFBFBF" w:sz="2"/>
          <w:insideH w:val="single" w:color="D9D9D9" w:sz="2"/>
          <w:insideV w:val="single" w:color="D9D9D9" w:sz="2"/>
        </w:tblBorders>
      </w:tblPr>
      <w:tblGrid>
        <w:gridCol w:w="3300"/>
        <w:gridCol w:w="6050"/>
      </w:tblGrid>
      <w:tr>
        <w:tc>
          <w:tcPr>
            <w:tcW w:type="dxa" w:w="3300"/>
            <w:shd w:fill="FFFFFF" w:val="clear"/>
            <w:tcMar>
              <w:top w:type="dxa" w:w="60"/>
              <w:left w:type="dxa" w:w="100"/>
              <w:bottom w:type="dxa" w:w="60"/>
              <w:right w:type="dxa" w:w="100"/>
            </w:tcMar>
            <w:vAlign w:val="center"/>
          </w:tcPr>
          <w:p>
            <w:pPr>
              <w:jc w:val="left"/>
            </w:pPr>
            <w:r>
              <w:rPr>
                <w:b/>
                <w:bCs/>
                <w:color w:val="262626"/>
                <w:sz w:val="19"/>
                <w:szCs w:val="19"/>
              </w:rPr>
              <w:t xml:space="preserve">v_patient_history</w:t>
            </w:r>
          </w:p>
        </w:tc>
        <w:tc>
          <w:tcPr>
            <w:tcW w:type="dxa" w:w="60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Consolidated view of a patient's visits, diagnoses, and treatment history over time.</w:t>
            </w:r>
          </w:p>
        </w:tc>
      </w:tr>
      <w:tr>
        <w:tc>
          <w:tcPr>
            <w:tcW w:type="dxa" w:w="3300"/>
            <w:shd w:fill="DDEBF7" w:val="clear"/>
            <w:tcMar>
              <w:top w:type="dxa" w:w="60"/>
              <w:left w:type="dxa" w:w="100"/>
              <w:bottom w:type="dxa" w:w="60"/>
              <w:right w:type="dxa" w:w="100"/>
            </w:tcMar>
            <w:vAlign w:val="center"/>
          </w:tcPr>
          <w:p>
            <w:pPr>
              <w:jc w:val="left"/>
            </w:pPr>
            <w:r>
              <w:rPr>
                <w:b/>
                <w:bCs/>
                <w:color w:val="262626"/>
                <w:sz w:val="19"/>
                <w:szCs w:val="19"/>
              </w:rPr>
              <w:t xml:space="preserve">v_patient_summary</w:t>
            </w:r>
          </w:p>
        </w:tc>
        <w:tc>
          <w:tcPr>
            <w:tcW w:type="dxa" w:w="60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Snapshot summary of a patient's key details and activity.</w:t>
            </w:r>
          </w:p>
        </w:tc>
      </w:tr>
      <w:tr>
        <w:tc>
          <w:tcPr>
            <w:tcW w:type="dxa" w:w="3300"/>
            <w:shd w:fill="FFFFFF" w:val="clear"/>
            <w:tcMar>
              <w:top w:type="dxa" w:w="60"/>
              <w:left w:type="dxa" w:w="100"/>
              <w:bottom w:type="dxa" w:w="60"/>
              <w:right w:type="dxa" w:w="100"/>
            </w:tcMar>
            <w:vAlign w:val="center"/>
          </w:tcPr>
          <w:p>
            <w:pPr>
              <w:jc w:val="left"/>
            </w:pPr>
            <w:r>
              <w:rPr>
                <w:b/>
                <w:bCs/>
                <w:color w:val="262626"/>
                <w:sz w:val="19"/>
                <w:szCs w:val="19"/>
              </w:rPr>
              <w:t xml:space="preserve">v_appointment_details</w:t>
            </w:r>
          </w:p>
        </w:tc>
        <w:tc>
          <w:tcPr>
            <w:tcW w:type="dxa" w:w="60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Appointment records joined with patient and doctor information for easy lookup.</w:t>
            </w:r>
          </w:p>
        </w:tc>
      </w:tr>
      <w:tr>
        <w:tc>
          <w:tcPr>
            <w:tcW w:type="dxa" w:w="3300"/>
            <w:shd w:fill="DDEBF7" w:val="clear"/>
            <w:tcMar>
              <w:top w:type="dxa" w:w="60"/>
              <w:left w:type="dxa" w:w="100"/>
              <w:bottom w:type="dxa" w:w="60"/>
              <w:right w:type="dxa" w:w="100"/>
            </w:tcMar>
            <w:vAlign w:val="center"/>
          </w:tcPr>
          <w:p>
            <w:pPr>
              <w:jc w:val="left"/>
            </w:pPr>
            <w:r>
              <w:rPr>
                <w:b/>
                <w:bCs/>
                <w:color w:val="262626"/>
                <w:sz w:val="19"/>
                <w:szCs w:val="19"/>
              </w:rPr>
              <w:t xml:space="preserve">v_prescription_details</w:t>
            </w:r>
          </w:p>
        </w:tc>
        <w:tc>
          <w:tcPr>
            <w:tcW w:type="dxa" w:w="60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Prescriptions joined with their line items and medicine details.</w:t>
            </w:r>
          </w:p>
        </w:tc>
      </w:tr>
      <w:tr>
        <w:tc>
          <w:tcPr>
            <w:tcW w:type="dxa" w:w="3300"/>
            <w:shd w:fill="FFFFFF" w:val="clear"/>
            <w:tcMar>
              <w:top w:type="dxa" w:w="60"/>
              <w:left w:type="dxa" w:w="100"/>
              <w:bottom w:type="dxa" w:w="60"/>
              <w:right w:type="dxa" w:w="100"/>
            </w:tcMar>
            <w:vAlign w:val="center"/>
          </w:tcPr>
          <w:p>
            <w:pPr>
              <w:jc w:val="left"/>
            </w:pPr>
            <w:r>
              <w:rPr>
                <w:b/>
                <w:bCs/>
                <w:color w:val="262626"/>
                <w:sz w:val="19"/>
                <w:szCs w:val="19"/>
              </w:rPr>
              <w:t xml:space="preserve">v_medicine_inventory</w:t>
            </w:r>
          </w:p>
        </w:tc>
        <w:tc>
          <w:tcPr>
            <w:tcW w:type="dxa" w:w="60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Current stock levels per medicine, joined with inventory batch data.</w:t>
            </w:r>
          </w:p>
        </w:tc>
      </w:tr>
      <w:tr>
        <w:tc>
          <w:tcPr>
            <w:tcW w:type="dxa" w:w="3300"/>
            <w:shd w:fill="DDEBF7" w:val="clear"/>
            <w:tcMar>
              <w:top w:type="dxa" w:w="60"/>
              <w:left w:type="dxa" w:w="100"/>
              <w:bottom w:type="dxa" w:w="60"/>
              <w:right w:type="dxa" w:w="100"/>
            </w:tcMar>
            <w:vAlign w:val="center"/>
          </w:tcPr>
          <w:p>
            <w:pPr>
              <w:jc w:val="left"/>
            </w:pPr>
            <w:r>
              <w:rPr>
                <w:b/>
                <w:bCs/>
                <w:color w:val="262626"/>
                <w:sz w:val="19"/>
                <w:szCs w:val="19"/>
              </w:rPr>
              <w:t xml:space="preserve">v_low_stock</w:t>
            </w:r>
          </w:p>
        </w:tc>
        <w:tc>
          <w:tcPr>
            <w:tcW w:type="dxa" w:w="60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Medicines whose stock_quantity has fallen at or below their min_stock_level.</w:t>
            </w:r>
          </w:p>
        </w:tc>
      </w:tr>
      <w:tr>
        <w:tc>
          <w:tcPr>
            <w:tcW w:type="dxa" w:w="3300"/>
            <w:shd w:fill="FFFFFF" w:val="clear"/>
            <w:tcMar>
              <w:top w:type="dxa" w:w="60"/>
              <w:left w:type="dxa" w:w="100"/>
              <w:bottom w:type="dxa" w:w="60"/>
              <w:right w:type="dxa" w:w="100"/>
            </w:tcMar>
            <w:vAlign w:val="center"/>
          </w:tcPr>
          <w:p>
            <w:pPr>
              <w:jc w:val="left"/>
            </w:pPr>
            <w:r>
              <w:rPr>
                <w:b/>
                <w:bCs/>
                <w:color w:val="262626"/>
                <w:sz w:val="19"/>
                <w:szCs w:val="19"/>
              </w:rPr>
              <w:t xml:space="preserve">v_billing_details</w:t>
            </w:r>
          </w:p>
        </w:tc>
        <w:tc>
          <w:tcPr>
            <w:tcW w:type="dxa" w:w="60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Bills joined with patient and visit information for a full billing picture.</w:t>
            </w:r>
          </w:p>
        </w:tc>
      </w:tr>
      <w:tr>
        <w:tc>
          <w:tcPr>
            <w:tcW w:type="dxa" w:w="3300"/>
            <w:shd w:fill="DDEBF7" w:val="clear"/>
            <w:tcMar>
              <w:top w:type="dxa" w:w="60"/>
              <w:left w:type="dxa" w:w="100"/>
              <w:bottom w:type="dxa" w:w="60"/>
              <w:right w:type="dxa" w:w="100"/>
            </w:tcMar>
            <w:vAlign w:val="center"/>
          </w:tcPr>
          <w:p>
            <w:pPr>
              <w:jc w:val="left"/>
            </w:pPr>
            <w:r>
              <w:rPr>
                <w:b/>
                <w:bCs/>
                <w:color w:val="262626"/>
                <w:sz w:val="19"/>
                <w:szCs w:val="19"/>
              </w:rPr>
              <w:t xml:space="preserve">v_paid_bills</w:t>
            </w:r>
          </w:p>
        </w:tc>
        <w:tc>
          <w:tcPr>
            <w:tcW w:type="dxa" w:w="60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Bills that have been fully paid.</w:t>
            </w:r>
          </w:p>
        </w:tc>
      </w:tr>
      <w:tr>
        <w:tc>
          <w:tcPr>
            <w:tcW w:type="dxa" w:w="3300"/>
            <w:shd w:fill="FFFFFF" w:val="clear"/>
            <w:tcMar>
              <w:top w:type="dxa" w:w="60"/>
              <w:left w:type="dxa" w:w="100"/>
              <w:bottom w:type="dxa" w:w="60"/>
              <w:right w:type="dxa" w:w="100"/>
            </w:tcMar>
            <w:vAlign w:val="center"/>
          </w:tcPr>
          <w:p>
            <w:pPr>
              <w:jc w:val="left"/>
            </w:pPr>
            <w:r>
              <w:rPr>
                <w:b/>
                <w:bCs/>
                <w:color w:val="262626"/>
                <w:sz w:val="19"/>
                <w:szCs w:val="19"/>
              </w:rPr>
              <w:t xml:space="preserve">v_pending_bills</w:t>
            </w:r>
          </w:p>
        </w:tc>
        <w:tc>
          <w:tcPr>
            <w:tcW w:type="dxa" w:w="60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Bills that are outstanding or only partially paid.</w:t>
            </w:r>
          </w:p>
        </w:tc>
      </w:tr>
      <w:tr>
        <w:tc>
          <w:tcPr>
            <w:tcW w:type="dxa" w:w="3300"/>
            <w:shd w:fill="DDEBF7" w:val="clear"/>
            <w:tcMar>
              <w:top w:type="dxa" w:w="60"/>
              <w:left w:type="dxa" w:w="100"/>
              <w:bottom w:type="dxa" w:w="60"/>
              <w:right w:type="dxa" w:w="100"/>
            </w:tcMar>
            <w:vAlign w:val="center"/>
          </w:tcPr>
          <w:p>
            <w:pPr>
              <w:jc w:val="left"/>
            </w:pPr>
            <w:r>
              <w:rPr>
                <w:b/>
                <w:bCs/>
                <w:color w:val="262626"/>
                <w:sz w:val="19"/>
                <w:szCs w:val="19"/>
              </w:rPr>
              <w:t xml:space="preserve">v_insurance_summary</w:t>
            </w:r>
          </w:p>
        </w:tc>
        <w:tc>
          <w:tcPr>
            <w:tcW w:type="dxa" w:w="60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Patients' insurance coverage summarized for claims processing.</w:t>
            </w:r>
          </w:p>
        </w:tc>
      </w:tr>
      <w:tr>
        <w:tc>
          <w:tcPr>
            <w:tcW w:type="dxa" w:w="3300"/>
            <w:shd w:fill="FFFFFF" w:val="clear"/>
            <w:tcMar>
              <w:top w:type="dxa" w:w="60"/>
              <w:left w:type="dxa" w:w="100"/>
              <w:bottom w:type="dxa" w:w="60"/>
              <w:right w:type="dxa" w:w="100"/>
            </w:tcMar>
            <w:vAlign w:val="center"/>
          </w:tcPr>
          <w:p>
            <w:pPr>
              <w:jc w:val="left"/>
            </w:pPr>
            <w:r>
              <w:rPr>
                <w:b/>
                <w:bCs/>
                <w:color w:val="262626"/>
                <w:sz w:val="19"/>
                <w:szCs w:val="19"/>
              </w:rPr>
              <w:t xml:space="preserve">v_revenue_report</w:t>
            </w:r>
          </w:p>
        </w:tc>
        <w:tc>
          <w:tcPr>
            <w:tcW w:type="dxa" w:w="60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Aggregated revenue figures, typically by period and/or department.</w:t>
            </w:r>
          </w:p>
        </w:tc>
      </w:tr>
      <w:tr>
        <w:tc>
          <w:tcPr>
            <w:tcW w:type="dxa" w:w="3300"/>
            <w:shd w:fill="DDEBF7" w:val="clear"/>
            <w:tcMar>
              <w:top w:type="dxa" w:w="60"/>
              <w:left w:type="dxa" w:w="100"/>
              <w:bottom w:type="dxa" w:w="60"/>
              <w:right w:type="dxa" w:w="100"/>
            </w:tcMar>
            <w:vAlign w:val="center"/>
          </w:tcPr>
          <w:p>
            <w:pPr>
              <w:jc w:val="left"/>
            </w:pPr>
            <w:r>
              <w:rPr>
                <w:b/>
                <w:bCs/>
                <w:color w:val="262626"/>
                <w:sz w:val="19"/>
                <w:szCs w:val="19"/>
              </w:rPr>
              <w:t xml:space="preserve">v_department_statistics</w:t>
            </w:r>
          </w:p>
        </w:tc>
        <w:tc>
          <w:tcPr>
            <w:tcW w:type="dxa" w:w="60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Departmental statistics such as staff counts, doctor counts, and activity volume.</w:t>
            </w:r>
          </w:p>
        </w:tc>
      </w:tr>
      <w:tr>
        <w:tc>
          <w:tcPr>
            <w:tcW w:type="dxa" w:w="3300"/>
            <w:shd w:fill="FFFFFF" w:val="clear"/>
            <w:tcMar>
              <w:top w:type="dxa" w:w="60"/>
              <w:left w:type="dxa" w:w="100"/>
              <w:bottom w:type="dxa" w:w="60"/>
              <w:right w:type="dxa" w:w="100"/>
            </w:tcMar>
            <w:vAlign w:val="center"/>
          </w:tcPr>
          <w:p>
            <w:pPr>
              <w:jc w:val="left"/>
            </w:pPr>
            <w:r>
              <w:rPr>
                <w:b/>
                <w:bCs/>
                <w:color w:val="262626"/>
                <w:sz w:val="19"/>
                <w:szCs w:val="19"/>
              </w:rPr>
              <w:t xml:space="preserve">v_doctor_performance</w:t>
            </w:r>
          </w:p>
        </w:tc>
        <w:tc>
          <w:tcPr>
            <w:tcW w:type="dxa" w:w="60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Doctor-level metrics such as appointment volume and average feedback rating.</w:t>
            </w:r>
          </w:p>
        </w:tc>
      </w:tr>
      <w:tr>
        <w:tc>
          <w:tcPr>
            <w:tcW w:type="dxa" w:w="3300"/>
            <w:shd w:fill="DDEBF7" w:val="clear"/>
            <w:tcMar>
              <w:top w:type="dxa" w:w="60"/>
              <w:left w:type="dxa" w:w="100"/>
              <w:bottom w:type="dxa" w:w="60"/>
              <w:right w:type="dxa" w:w="100"/>
            </w:tcMar>
            <w:vAlign w:val="center"/>
          </w:tcPr>
          <w:p>
            <w:pPr>
              <w:jc w:val="left"/>
            </w:pPr>
            <w:r>
              <w:rPr>
                <w:b/>
                <w:bCs/>
                <w:color w:val="262626"/>
                <w:sz w:val="19"/>
                <w:szCs w:val="19"/>
              </w:rPr>
              <w:t xml:space="preserve">v_doctor_summary</w:t>
            </w:r>
          </w:p>
        </w:tc>
        <w:tc>
          <w:tcPr>
            <w:tcW w:type="dxa" w:w="6050"/>
            <w:shd w:fill="DDEBF7" w:val="clear"/>
            <w:tcMar>
              <w:top w:type="dxa" w:w="60"/>
              <w:left w:type="dxa" w:w="100"/>
              <w:bottom w:type="dxa" w:w="60"/>
              <w:right w:type="dxa" w:w="100"/>
            </w:tcMar>
            <w:vAlign w:val="center"/>
          </w:tcPr>
          <w:p>
            <w:pPr>
              <w:jc w:val="left"/>
            </w:pPr>
            <w:r>
              <w:rPr>
                <w:b w:val="false"/>
                <w:bCs w:val="false"/>
                <w:color w:val="262626"/>
                <w:sz w:val="19"/>
                <w:szCs w:val="19"/>
              </w:rPr>
              <w:t xml:space="preserve">Summary profile of each doctor, including department and specialization.</w:t>
            </w:r>
          </w:p>
        </w:tc>
      </w:tr>
      <w:tr>
        <w:tc>
          <w:tcPr>
            <w:tcW w:type="dxa" w:w="3300"/>
            <w:shd w:fill="FFFFFF" w:val="clear"/>
            <w:tcMar>
              <w:top w:type="dxa" w:w="60"/>
              <w:left w:type="dxa" w:w="100"/>
              <w:bottom w:type="dxa" w:w="60"/>
              <w:right w:type="dxa" w:w="100"/>
            </w:tcMar>
            <w:vAlign w:val="center"/>
          </w:tcPr>
          <w:p>
            <w:pPr>
              <w:jc w:val="left"/>
            </w:pPr>
            <w:r>
              <w:rPr>
                <w:b/>
                <w:bCs/>
                <w:color w:val="262626"/>
                <w:sz w:val="19"/>
                <w:szCs w:val="19"/>
              </w:rPr>
              <w:t xml:space="preserve">v_daily_visits</w:t>
            </w:r>
          </w:p>
        </w:tc>
        <w:tc>
          <w:tcPr>
            <w:tcW w:type="dxa" w:w="6050"/>
            <w:shd w:fill="FFFFFF" w:val="clear"/>
            <w:tcMar>
              <w:top w:type="dxa" w:w="60"/>
              <w:left w:type="dxa" w:w="100"/>
              <w:bottom w:type="dxa" w:w="60"/>
              <w:right w:type="dxa" w:w="100"/>
            </w:tcMar>
            <w:vAlign w:val="center"/>
          </w:tcPr>
          <w:p>
            <w:pPr>
              <w:jc w:val="left"/>
            </w:pPr>
            <w:r>
              <w:rPr>
                <w:b w:val="false"/>
                <w:bCs w:val="false"/>
                <w:color w:val="262626"/>
                <w:sz w:val="19"/>
                <w:szCs w:val="19"/>
              </w:rPr>
              <w:t xml:space="preserve">Count and details of patient visits grouped by day.</w:t>
            </w:r>
          </w:p>
        </w:tc>
      </w:tr>
    </w:tbl>
    <w:p>
      <w:pPr>
        <w:spacing w:after="200"/>
      </w:pPr>
    </w:p>
    <w:p>
      <w:pPr>
        <w:pStyle w:val="Heading1"/>
        <w:spacing w:after="200" w:before="400"/>
      </w:pPr>
      <w:r>
        <w:rPr>
          <w:b/>
          <w:bCs/>
          <w:color w:val="1F3864"/>
        </w:rPr>
        <w:t xml:space="preserve">12. Entity-Relationship Diagram</w:t>
      </w:r>
    </w:p>
    <w:p>
      <w:pPr>
        <w:spacing w:after="160" w:line="276"/>
      </w:pPr>
      <w:r>
        <w:rPr>
          <w:color w:val="262626"/>
          <w:sz w:val="21"/>
          <w:szCs w:val="21"/>
        </w:rPr>
        <w:t xml:space="preserve">The diagram below shows the complete HealthClinicApp schema: all 25 base tables, their fields, and the 15 reporting views (shown in yellow), with connecting lines indicating foreign-key relationships.</w:t>
      </w:r>
    </w:p>
    <w:p>
      <w:pPr>
        <w:jc w:val="center"/>
      </w:pPr>
      <w:r>
        <w:drawing>
          <wp:inline distT="0" distB="0" distL="0" distR="0">
            <wp:extent cx="590550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4924425"/>
                    </a:xfrm>
                    <a:prstGeom prst="rect">
                      <a:avLst/>
                    </a:prstGeom>
                  </pic:spPr>
                </pic:pic>
              </a:graphicData>
            </a:graphic>
          </wp:inline>
        </w:drawing>
      </w:r>
    </w:p>
    <w:p>
      <w:pPr>
        <w:pStyle w:val="Heading1"/>
        <w:spacing w:after="200" w:before="400"/>
      </w:pPr>
      <w:r>
        <w:rPr>
          <w:b/>
          <w:bCs/>
          <w:color w:val="1F3864"/>
        </w:rPr>
        <w:t xml:space="preserve">13. Summary</w:t>
      </w:r>
    </w:p>
    <w:p>
      <w:pPr>
        <w:spacing w:after="160" w:line="276"/>
      </w:pPr>
      <w:r>
        <w:rPr>
          <w:color w:val="262626"/>
          <w:sz w:val="21"/>
          <w:szCs w:val="21"/>
        </w:rPr>
        <w:t xml:space="preserve">HealthClinicApp's database is a normalized 25-table schema organized around seven functional modules — patient management, staff &amp; organization, appointments &amp; visits, clinical records, billing &amp; finance, inventory &amp; supply, and feedback &amp; logs — supported by 15 reporting views. This design keeps clinical, administrative, and financial data cleanly separated while preserving the relationships needed to reconstruct a complete patient journey from registration through diagnosis, treatment, billing, and follow-up.</w:t>
      </w:r>
    </w:p>
    <w:sectPr>
      <w:headerReference w:type="default" r:id="rId9"/>
      <w:footerReference w:type="default" r:id="rId10"/>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HealthClinicApp — Database Design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HealthClinicApp — Database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0d06c268730c3ddd448e6c97928e5d43b573cb4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2026-08-05T16:45:21.953Z</dcterms:created>
  <dcterms:modified xsi:type="dcterms:W3CDTF">2026-08-05T16:45:21.953Z</dcterms:modified>
</cp:coreProperties>
</file>

<file path=docProps/custom.xml><?xml version="1.0" encoding="utf-8"?>
<Properties xmlns="http://schemas.openxmlformats.org/officeDocument/2006/custom-properties" xmlns:vt="http://schemas.openxmlformats.org/officeDocument/2006/docPropsVTypes"/>
</file>