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67726C4F" w:rsidR="00340463" w:rsidRDefault="00340463" w:rsidP="00340463">
      <w:pPr>
        <w:spacing w:after="0"/>
      </w:pPr>
      <w:r>
        <w:t xml:space="preserve">Assignment No. </w:t>
      </w:r>
      <w:r w:rsidR="005A7AF2">
        <w:t>4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3931657A" w:rsidR="00DC2192" w:rsidRDefault="00340463" w:rsidP="00340463">
      <w:pPr>
        <w:spacing w:after="0"/>
      </w:pPr>
      <w:r>
        <w:t xml:space="preserve">Due: 11:59 PM, </w:t>
      </w:r>
      <w:r w:rsidR="005A7AF2" w:rsidRPr="005A7AF2">
        <w:t>Tuesday, October 16, 2022</w:t>
      </w:r>
    </w:p>
    <w:p w14:paraId="4A6F02D5" w14:textId="143918EA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4F4587">
        <w:rPr>
          <w:b/>
          <w:sz w:val="28"/>
          <w:szCs w:val="28"/>
        </w:rPr>
        <w:t xml:space="preserve"> Rokunu</w:t>
      </w:r>
      <w:r w:rsidR="00571BF7">
        <w:rPr>
          <w:b/>
          <w:sz w:val="28"/>
          <w:szCs w:val="28"/>
        </w:rPr>
        <w:t>zJahan Rudro</w:t>
      </w:r>
    </w:p>
    <w:p w14:paraId="1FCC7D32" w14:textId="5229093F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B01A80">
        <w:rPr>
          <w:b/>
          <w:sz w:val="28"/>
          <w:szCs w:val="28"/>
        </w:rPr>
        <w:t>3011173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A7AF2" w:rsidRPr="005A7AF2" w14:paraId="0AF5FED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61886B7B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918E42A" w14:textId="3B96825A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Name of the zip file: FirstnameLastname_Assignment4</w:t>
            </w:r>
          </w:p>
        </w:tc>
      </w:tr>
      <w:tr w:rsidR="005A7AF2" w:rsidRPr="005A7AF2" w14:paraId="105E8286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3EE508BD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5C0B4" w14:textId="0641453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5A7AF2" w:rsidRPr="005A7AF2" w14:paraId="518BA3A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1B15E03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335689" w14:textId="246C78A9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5A7AF2" w:rsidRPr="005A7AF2" w14:paraId="27F9AED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56257A55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24624AD" w14:textId="16F40CF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Python source code for CompareFeatureSelectionMethods</w:t>
            </w:r>
          </w:p>
        </w:tc>
      </w:tr>
      <w:tr w:rsidR="005A7AF2" w:rsidRPr="005A7AF2" w14:paraId="3E35C5A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0285B86A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C08186" w14:textId="2EA4ECE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Screen print showing the successful execution of CompareFeatureSelectionMethods</w:t>
            </w:r>
          </w:p>
        </w:tc>
      </w:tr>
      <w:tr w:rsidR="005A7AF2" w:rsidRPr="005A7AF2" w14:paraId="2E0A1CF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223DDBD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DB619D6" w14:textId="2751A29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each Part, the confusion matrix matches the accuracy metric.</w:t>
            </w:r>
          </w:p>
        </w:tc>
      </w:tr>
      <w:tr w:rsidR="005A7AF2" w:rsidRPr="005A7AF2" w14:paraId="63AA1CA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6228F496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25C22A6" w14:textId="0FD81BE0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values in the 4 confusion matrices each add up to 150</w:t>
            </w:r>
          </w:p>
        </w:tc>
      </w:tr>
      <w:tr w:rsidR="005A7AF2" w:rsidRPr="005A7AF2" w14:paraId="15D9632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7CBB8C54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637702" w14:textId="1618F3D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final features are listed for each Part.</w:t>
            </w:r>
          </w:p>
        </w:tc>
      </w:tr>
      <w:tr w:rsidR="005A7AF2" w:rsidRPr="005A7AF2" w14:paraId="1CF9C642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37F268B0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31FE68" w14:textId="733BBD90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For Part 3, the subset of features, accuracy, Pr[accept], Random Uniform, and Status </w:t>
            </w:r>
            <w:r>
              <w:rPr>
                <w:rFonts w:cstheme="minorHAnsi"/>
                <w:color w:val="000000"/>
              </w:rPr>
              <w:t>are</w:t>
            </w:r>
            <w:r w:rsidRPr="005A7AF2">
              <w:rPr>
                <w:rFonts w:cstheme="minorHAnsi"/>
                <w:color w:val="000000"/>
              </w:rPr>
              <w:t xml:space="preserve"> printed out for 100 iterations.</w:t>
            </w:r>
          </w:p>
        </w:tc>
      </w:tr>
      <w:tr w:rsidR="005A7AF2" w:rsidRPr="005A7AF2" w14:paraId="4266C489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321194CD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C116543" w14:textId="36E1C1F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For Part 3, the Status (i.e., Improved, Accepted, Discarded, or Restart) </w:t>
            </w:r>
            <w:r>
              <w:rPr>
                <w:rFonts w:cstheme="minorHAnsi"/>
                <w:color w:val="000000"/>
              </w:rPr>
              <w:t>are</w:t>
            </w:r>
            <w:r w:rsidRPr="005A7AF2">
              <w:rPr>
                <w:rFonts w:cstheme="minorHAnsi"/>
                <w:color w:val="000000"/>
              </w:rPr>
              <w:t xml:space="preserve"> correct for each iteration</w:t>
            </w:r>
          </w:p>
        </w:tc>
      </w:tr>
      <w:tr w:rsidR="005A7AF2" w:rsidRPr="005A7AF2" w14:paraId="7E291F8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597EBDC7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D9589D" w14:textId="2C1F5D3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Part 4, the 5 best sets of features and their accuracy are printed out for 50 generations.</w:t>
            </w:r>
          </w:p>
        </w:tc>
      </w:tr>
      <w:tr w:rsidR="005A7AF2" w:rsidRPr="005A7AF2" w14:paraId="05E0FD1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6A8D5D0B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1D1F8" w14:textId="00BB425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 w:rsidR="005A7AF2" w:rsidRPr="00340463" w14:paraId="6DAF3E0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7B68C5F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786B09" w14:textId="2B2B12D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Deliverable 4 is correct, i.e., it shows using the PoV formula and the values from the eigenvalue matrix that the program calculated the PoV correctly.</w:t>
            </w:r>
          </w:p>
        </w:tc>
      </w:tr>
      <w:tr w:rsidR="005A7AF2" w:rsidRPr="00340463" w14:paraId="35405A80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40EB0F6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98AD63" w14:textId="64B68FD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answer to 5a is correct based on the accuracy metric for each of the Parts.</w:t>
            </w:r>
          </w:p>
        </w:tc>
      </w:tr>
      <w:tr w:rsidR="005A7AF2" w:rsidRPr="00340463" w14:paraId="6187025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39A02B53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E13A51" w14:textId="46DEB3C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5b is correct for 2nd best dimensionality reduction method</w:t>
            </w:r>
          </w:p>
        </w:tc>
      </w:tr>
      <w:tr w:rsidR="005A7AF2" w:rsidRPr="00340463" w14:paraId="4B812A2A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BB9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FD310" w14:textId="663C6926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00D1E5" w14:textId="6AF85343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5b is correct for 3rd best dimensionality reduction method</w:t>
            </w:r>
          </w:p>
        </w:tc>
      </w:tr>
      <w:tr w:rsidR="005A7AF2" w:rsidRPr="00340463" w14:paraId="3E6FBC8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5D4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66CB2" w14:textId="1A34562A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734C4D3" w14:textId="24589E7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5c is correct based on the results of Parts 1, 2, 3, and 4.</w:t>
            </w:r>
          </w:p>
        </w:tc>
      </w:tr>
      <w:tr w:rsidR="005A7AF2" w:rsidRPr="00340463" w14:paraId="34672CBC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053D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D6647" w14:textId="525F2D5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1097F59" w14:textId="2F586199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5d is correct based on the results of Parts 2 and 3.</w:t>
            </w:r>
          </w:p>
        </w:tc>
      </w:tr>
      <w:tr w:rsidR="005A7AF2" w:rsidRPr="00340463" w14:paraId="4E56555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BF2F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62483" w14:textId="0E549B3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838371" w14:textId="45A7B56F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5e is correct based on the results of Parts 2 and 4.</w:t>
            </w:r>
          </w:p>
        </w:tc>
      </w:tr>
      <w:tr w:rsidR="005A7AF2" w:rsidRPr="00340463" w14:paraId="02528F2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B0120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6FD13" w14:textId="5097341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176A37" w14:textId="53B563A4" w:rsidR="005A7AF2" w:rsidRPr="005A7AF2" w:rsidRDefault="005A7AF2" w:rsidP="005A7AF2">
            <w:pPr>
              <w:spacing w:after="0"/>
              <w:rPr>
                <w:rFonts w:cstheme="minorHAnsi"/>
                <w:color w:val="000000"/>
              </w:rPr>
            </w:pPr>
            <w:r w:rsidRPr="005A7AF2">
              <w:rPr>
                <w:rFonts w:cstheme="minorHAnsi"/>
                <w:color w:val="000000"/>
              </w:rPr>
              <w:t>Answer to 5f is correct based on the results of Parts 3 and 4.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F95F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69F6AC25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B18F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9687EB1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F4587"/>
    <w:rsid w:val="00571BF7"/>
    <w:rsid w:val="005A7AF2"/>
    <w:rsid w:val="005D1373"/>
    <w:rsid w:val="006825BC"/>
    <w:rsid w:val="00780B3C"/>
    <w:rsid w:val="007E6D4C"/>
    <w:rsid w:val="00915FBD"/>
    <w:rsid w:val="00B01A80"/>
    <w:rsid w:val="00B30FE1"/>
    <w:rsid w:val="00C048ED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Rudro, Rokunuzjahan</cp:lastModifiedBy>
  <cp:revision>8</cp:revision>
  <dcterms:created xsi:type="dcterms:W3CDTF">2022-09-24T16:13:00Z</dcterms:created>
  <dcterms:modified xsi:type="dcterms:W3CDTF">2022-10-10T02:24:00Z</dcterms:modified>
</cp:coreProperties>
</file>