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7BE6" w:rsidRPr="00CB718F" w:rsidRDefault="00633E20">
      <w:pPr>
        <w:rPr>
          <w:rFonts w:ascii="Calibri" w:hAnsi="Calibri" w:cs="Calibri"/>
          <w:color w:val="2E74B5" w:themeColor="accent5" w:themeShade="BF"/>
          <w:sz w:val="36"/>
        </w:rPr>
      </w:pPr>
      <w:r w:rsidRPr="00CB718F">
        <w:rPr>
          <w:rFonts w:ascii="Calibri" w:hAnsi="Calibri" w:cs="Calibri"/>
          <w:color w:val="2E74B5" w:themeColor="accent5" w:themeShade="BF"/>
          <w:sz w:val="36"/>
        </w:rPr>
        <w:t>Het ontwerp van de webwinkel bij Albert Heijn.</w:t>
      </w:r>
    </w:p>
    <w:p w:rsidR="00EF4D54" w:rsidRDefault="00EF4D54"/>
    <w:p w:rsidR="00EF4D54" w:rsidRDefault="00471232">
      <w:r w:rsidRPr="00633E20">
        <w:rPr>
          <w:noProof/>
        </w:rPr>
        <w:drawing>
          <wp:anchor distT="0" distB="0" distL="114300" distR="114300" simplePos="0" relativeHeight="251666432" behindDoc="1" locked="0" layoutInCell="1" allowOverlap="1">
            <wp:simplePos x="0" y="0"/>
            <wp:positionH relativeFrom="margin">
              <wp:posOffset>2733675</wp:posOffset>
            </wp:positionH>
            <wp:positionV relativeFrom="paragraph">
              <wp:posOffset>280035</wp:posOffset>
            </wp:positionV>
            <wp:extent cx="3609975" cy="1895475"/>
            <wp:effectExtent l="266700" t="266700" r="257175" b="314325"/>
            <wp:wrapTight wrapText="bothSides">
              <wp:wrapPolygon edited="0">
                <wp:start x="-342" y="-3039"/>
                <wp:lineTo x="-1596" y="-2605"/>
                <wp:lineTo x="-1482" y="21926"/>
                <wp:lineTo x="228" y="24531"/>
                <wp:lineTo x="342" y="24965"/>
                <wp:lineTo x="21201" y="24965"/>
                <wp:lineTo x="21315" y="24531"/>
                <wp:lineTo x="22911" y="21926"/>
                <wp:lineTo x="23025" y="868"/>
                <wp:lineTo x="21885" y="-2388"/>
                <wp:lineTo x="21771" y="-3039"/>
                <wp:lineTo x="-342" y="-3039"/>
              </wp:wrapPolygon>
            </wp:wrapTight>
            <wp:docPr id="7" name="Afbeelding 7" descr="Afbeeldingsresultaat voor albert hei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albert heij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9975" cy="18954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p>
    <w:p w:rsidR="00EF4D54" w:rsidRDefault="00EF4D54"/>
    <w:p w:rsidR="00EF4D54" w:rsidRDefault="00EF4D54"/>
    <w:p w:rsidR="00EF4D54" w:rsidRDefault="00EF4D54"/>
    <w:p w:rsidR="00EF4D54" w:rsidRDefault="00EF4D54"/>
    <w:p w:rsidR="00EF4D54" w:rsidRDefault="00EF4D54"/>
    <w:p w:rsidR="00EF4D54" w:rsidRDefault="00EF4D54"/>
    <w:p w:rsidR="00EF4D54" w:rsidRDefault="00EF4D54"/>
    <w:p w:rsidR="00EF4D54" w:rsidRDefault="00633E20">
      <w:r>
        <w:rPr>
          <w:noProof/>
        </w:rPr>
        <w:drawing>
          <wp:anchor distT="0" distB="0" distL="114300" distR="114300" simplePos="0" relativeHeight="251667456" behindDoc="1" locked="0" layoutInCell="1" allowOverlap="1" wp14:anchorId="39C3B77E">
            <wp:simplePos x="0" y="0"/>
            <wp:positionH relativeFrom="margin">
              <wp:posOffset>405765</wp:posOffset>
            </wp:positionH>
            <wp:positionV relativeFrom="paragraph">
              <wp:posOffset>138430</wp:posOffset>
            </wp:positionV>
            <wp:extent cx="4225925" cy="3185795"/>
            <wp:effectExtent l="476250" t="571500" r="479425" b="586105"/>
            <wp:wrapTight wrapText="bothSides">
              <wp:wrapPolygon edited="0">
                <wp:start x="-521" y="-1572"/>
                <wp:lineTo x="-1545" y="-1083"/>
                <wp:lineTo x="-1321" y="3057"/>
                <wp:lineTo x="-1222" y="21892"/>
                <wp:lineTo x="2396" y="23186"/>
                <wp:lineTo x="2492" y="23165"/>
                <wp:lineTo x="11488" y="23269"/>
                <wp:lineTo x="11584" y="23247"/>
                <wp:lineTo x="20661" y="23203"/>
                <wp:lineTo x="20789" y="23436"/>
                <wp:lineTo x="22037" y="23160"/>
                <wp:lineTo x="22101" y="22884"/>
                <wp:lineTo x="22837" y="20888"/>
                <wp:lineTo x="22853" y="18658"/>
                <wp:lineTo x="22724" y="14496"/>
                <wp:lineTo x="22852" y="12373"/>
                <wp:lineTo x="22754" y="-176"/>
                <wp:lineTo x="20113" y="-1556"/>
                <wp:lineTo x="19952" y="-3615"/>
                <wp:lineTo x="10428" y="-1638"/>
                <wp:lineTo x="10172" y="-3677"/>
                <wp:lineTo x="632" y="-1827"/>
                <wp:lineTo x="-521" y="-1572"/>
              </wp:wrapPolygon>
            </wp:wrapTight>
            <wp:docPr id="8" name="Afbeelding 8" descr="Afbeeldingsresultaat voor albert hei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albert heij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68366">
                      <a:off x="0" y="0"/>
                      <a:ext cx="4225925" cy="318579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p>
    <w:p w:rsidR="00EF4D54" w:rsidRDefault="00EF4D54"/>
    <w:p w:rsidR="00EF4D54" w:rsidRDefault="00EF4D54"/>
    <w:p w:rsidR="00EF4D54" w:rsidRDefault="00EF4D54"/>
    <w:p w:rsidR="00EF4D54" w:rsidRDefault="00EF4D54"/>
    <w:p w:rsidR="00EF4D54" w:rsidRDefault="00EF4D54"/>
    <w:p w:rsidR="00EF4D54" w:rsidRDefault="00EF4D54"/>
    <w:p w:rsidR="00EF4D54" w:rsidRDefault="00EF4D54"/>
    <w:p w:rsidR="00EF4D54" w:rsidRDefault="00EF4D54"/>
    <w:p w:rsidR="00EF4D54" w:rsidRDefault="00EF4D54"/>
    <w:p w:rsidR="00EF4D54" w:rsidRDefault="00EF4D54"/>
    <w:p w:rsidR="00EF4D54" w:rsidRDefault="00EF4D54"/>
    <w:p w:rsidR="00EF4D54" w:rsidRDefault="00EF4D54"/>
    <w:p w:rsidR="00633E20" w:rsidRDefault="00633E20"/>
    <w:p w:rsidR="00633E20" w:rsidRDefault="00633E20"/>
    <w:p w:rsidR="00633E20" w:rsidRDefault="00633E20"/>
    <w:p w:rsidR="00EF4D54" w:rsidRDefault="00633E20">
      <w:r>
        <w:t xml:space="preserve">Door Kevin van Loon (2126940) en Rudwan Akhiat </w:t>
      </w:r>
      <w:r w:rsidR="00FA7FDC">
        <w:t>(</w:t>
      </w:r>
      <w:r w:rsidR="00FA7FDC" w:rsidRPr="00FA7FDC">
        <w:t>2130818)</w:t>
      </w:r>
    </w:p>
    <w:p w:rsidR="00633E20" w:rsidRPr="00633E20" w:rsidRDefault="00633E20">
      <w:pPr>
        <w:rPr>
          <w:i/>
        </w:rPr>
      </w:pPr>
      <w:r w:rsidRPr="00633E20">
        <w:rPr>
          <w:i/>
        </w:rPr>
        <w:t xml:space="preserve">Ingeleverd op </w:t>
      </w:r>
      <w:r w:rsidR="0053559D">
        <w:rPr>
          <w:i/>
        </w:rPr>
        <w:t>7</w:t>
      </w:r>
      <w:r w:rsidR="00CA3CA2">
        <w:rPr>
          <w:i/>
        </w:rPr>
        <w:t xml:space="preserve"> januari 2018</w:t>
      </w:r>
    </w:p>
    <w:p w:rsidR="00EF4D54" w:rsidRDefault="00EF4D54"/>
    <w:p w:rsidR="00EF4D54" w:rsidRDefault="00EF4D54"/>
    <w:p w:rsidR="00EF4D54" w:rsidRDefault="00EF4D54"/>
    <w:sdt>
      <w:sdtPr>
        <w:rPr>
          <w:rFonts w:asciiTheme="minorHAnsi" w:eastAsiaTheme="minorHAnsi" w:hAnsiTheme="minorHAnsi" w:cstheme="minorBidi"/>
          <w:color w:val="auto"/>
          <w:sz w:val="22"/>
          <w:szCs w:val="22"/>
          <w:lang w:eastAsia="en-US"/>
        </w:rPr>
        <w:id w:val="1563359816"/>
        <w:docPartObj>
          <w:docPartGallery w:val="Table of Contents"/>
          <w:docPartUnique/>
        </w:docPartObj>
      </w:sdtPr>
      <w:sdtEndPr>
        <w:rPr>
          <w:b/>
          <w:bCs/>
        </w:rPr>
      </w:sdtEndPr>
      <w:sdtContent>
        <w:p w:rsidR="00485114" w:rsidRDefault="00485114">
          <w:pPr>
            <w:pStyle w:val="Kopvaninhoudsopgave"/>
          </w:pPr>
          <w:r>
            <w:t>Inhoud</w:t>
          </w:r>
        </w:p>
        <w:p w:rsidR="001E5C4C" w:rsidRDefault="00485114">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03008029" w:history="1">
            <w:r w:rsidR="001E5C4C" w:rsidRPr="00B50A4C">
              <w:rPr>
                <w:rStyle w:val="Hyperlink"/>
                <w:noProof/>
              </w:rPr>
              <w:t>1. Inleiding</w:t>
            </w:r>
            <w:r w:rsidR="001E5C4C">
              <w:rPr>
                <w:noProof/>
                <w:webHidden/>
              </w:rPr>
              <w:tab/>
            </w:r>
            <w:r w:rsidR="001E5C4C">
              <w:rPr>
                <w:noProof/>
                <w:webHidden/>
              </w:rPr>
              <w:fldChar w:fldCharType="begin"/>
            </w:r>
            <w:r w:rsidR="001E5C4C">
              <w:rPr>
                <w:noProof/>
                <w:webHidden/>
              </w:rPr>
              <w:instrText xml:space="preserve"> PAGEREF _Toc503008029 \h </w:instrText>
            </w:r>
            <w:r w:rsidR="001E5C4C">
              <w:rPr>
                <w:noProof/>
                <w:webHidden/>
              </w:rPr>
            </w:r>
            <w:r w:rsidR="001E5C4C">
              <w:rPr>
                <w:noProof/>
                <w:webHidden/>
              </w:rPr>
              <w:fldChar w:fldCharType="separate"/>
            </w:r>
            <w:r w:rsidR="001E5C4C">
              <w:rPr>
                <w:noProof/>
                <w:webHidden/>
              </w:rPr>
              <w:t>3</w:t>
            </w:r>
            <w:r w:rsidR="001E5C4C">
              <w:rPr>
                <w:noProof/>
                <w:webHidden/>
              </w:rPr>
              <w:fldChar w:fldCharType="end"/>
            </w:r>
          </w:hyperlink>
        </w:p>
        <w:p w:rsidR="001E5C4C" w:rsidRDefault="00422B8E">
          <w:pPr>
            <w:pStyle w:val="Inhopg1"/>
            <w:tabs>
              <w:tab w:val="right" w:leader="dot" w:pos="9062"/>
            </w:tabs>
            <w:rPr>
              <w:rFonts w:eastAsiaTheme="minorEastAsia"/>
              <w:noProof/>
              <w:lang w:eastAsia="nl-NL"/>
            </w:rPr>
          </w:pPr>
          <w:hyperlink w:anchor="_Toc503008030" w:history="1">
            <w:r w:rsidR="001E5C4C" w:rsidRPr="00B50A4C">
              <w:rPr>
                <w:rStyle w:val="Hyperlink"/>
                <w:noProof/>
              </w:rPr>
              <w:t>2. Geschiedenis en achtergrond van Albert Heijn</w:t>
            </w:r>
            <w:r w:rsidR="001E5C4C">
              <w:rPr>
                <w:noProof/>
                <w:webHidden/>
              </w:rPr>
              <w:tab/>
            </w:r>
            <w:r w:rsidR="001E5C4C">
              <w:rPr>
                <w:noProof/>
                <w:webHidden/>
              </w:rPr>
              <w:fldChar w:fldCharType="begin"/>
            </w:r>
            <w:r w:rsidR="001E5C4C">
              <w:rPr>
                <w:noProof/>
                <w:webHidden/>
              </w:rPr>
              <w:instrText xml:space="preserve"> PAGEREF _Toc503008030 \h </w:instrText>
            </w:r>
            <w:r w:rsidR="001E5C4C">
              <w:rPr>
                <w:noProof/>
                <w:webHidden/>
              </w:rPr>
            </w:r>
            <w:r w:rsidR="001E5C4C">
              <w:rPr>
                <w:noProof/>
                <w:webHidden/>
              </w:rPr>
              <w:fldChar w:fldCharType="separate"/>
            </w:r>
            <w:r w:rsidR="001E5C4C">
              <w:rPr>
                <w:noProof/>
                <w:webHidden/>
              </w:rPr>
              <w:t>4</w:t>
            </w:r>
            <w:r w:rsidR="001E5C4C">
              <w:rPr>
                <w:noProof/>
                <w:webHidden/>
              </w:rPr>
              <w:fldChar w:fldCharType="end"/>
            </w:r>
          </w:hyperlink>
        </w:p>
        <w:p w:rsidR="001E5C4C" w:rsidRDefault="00422B8E">
          <w:pPr>
            <w:pStyle w:val="Inhopg1"/>
            <w:tabs>
              <w:tab w:val="right" w:leader="dot" w:pos="9062"/>
            </w:tabs>
            <w:rPr>
              <w:rFonts w:eastAsiaTheme="minorEastAsia"/>
              <w:noProof/>
              <w:lang w:eastAsia="nl-NL"/>
            </w:rPr>
          </w:pPr>
          <w:hyperlink w:anchor="_Toc503008031" w:history="1">
            <w:r w:rsidR="001E5C4C" w:rsidRPr="00B50A4C">
              <w:rPr>
                <w:rStyle w:val="Hyperlink"/>
                <w:noProof/>
              </w:rPr>
              <w:t>3. Wat zijn wireframes?</w:t>
            </w:r>
            <w:r w:rsidR="001E5C4C">
              <w:rPr>
                <w:noProof/>
                <w:webHidden/>
              </w:rPr>
              <w:tab/>
            </w:r>
            <w:r w:rsidR="001E5C4C">
              <w:rPr>
                <w:noProof/>
                <w:webHidden/>
              </w:rPr>
              <w:fldChar w:fldCharType="begin"/>
            </w:r>
            <w:r w:rsidR="001E5C4C">
              <w:rPr>
                <w:noProof/>
                <w:webHidden/>
              </w:rPr>
              <w:instrText xml:space="preserve"> PAGEREF _Toc503008031 \h </w:instrText>
            </w:r>
            <w:r w:rsidR="001E5C4C">
              <w:rPr>
                <w:noProof/>
                <w:webHidden/>
              </w:rPr>
            </w:r>
            <w:r w:rsidR="001E5C4C">
              <w:rPr>
                <w:noProof/>
                <w:webHidden/>
              </w:rPr>
              <w:fldChar w:fldCharType="separate"/>
            </w:r>
            <w:r w:rsidR="001E5C4C">
              <w:rPr>
                <w:noProof/>
                <w:webHidden/>
              </w:rPr>
              <w:t>5</w:t>
            </w:r>
            <w:r w:rsidR="001E5C4C">
              <w:rPr>
                <w:noProof/>
                <w:webHidden/>
              </w:rPr>
              <w:fldChar w:fldCharType="end"/>
            </w:r>
          </w:hyperlink>
        </w:p>
        <w:p w:rsidR="001E5C4C" w:rsidRDefault="00422B8E">
          <w:pPr>
            <w:pStyle w:val="Inhopg2"/>
            <w:tabs>
              <w:tab w:val="right" w:leader="dot" w:pos="9062"/>
            </w:tabs>
            <w:rPr>
              <w:rFonts w:eastAsiaTheme="minorEastAsia"/>
              <w:noProof/>
              <w:lang w:eastAsia="nl-NL"/>
            </w:rPr>
          </w:pPr>
          <w:hyperlink w:anchor="_Toc503008032" w:history="1">
            <w:r w:rsidR="001E5C4C" w:rsidRPr="00B50A4C">
              <w:rPr>
                <w:rStyle w:val="Hyperlink"/>
                <w:noProof/>
              </w:rPr>
              <w:t>3.1 Wanneer worden er wireframes gebruikt?</w:t>
            </w:r>
            <w:r w:rsidR="001E5C4C">
              <w:rPr>
                <w:noProof/>
                <w:webHidden/>
              </w:rPr>
              <w:tab/>
            </w:r>
            <w:r w:rsidR="001E5C4C">
              <w:rPr>
                <w:noProof/>
                <w:webHidden/>
              </w:rPr>
              <w:fldChar w:fldCharType="begin"/>
            </w:r>
            <w:r w:rsidR="001E5C4C">
              <w:rPr>
                <w:noProof/>
                <w:webHidden/>
              </w:rPr>
              <w:instrText xml:space="preserve"> PAGEREF _Toc503008032 \h </w:instrText>
            </w:r>
            <w:r w:rsidR="001E5C4C">
              <w:rPr>
                <w:noProof/>
                <w:webHidden/>
              </w:rPr>
            </w:r>
            <w:r w:rsidR="001E5C4C">
              <w:rPr>
                <w:noProof/>
                <w:webHidden/>
              </w:rPr>
              <w:fldChar w:fldCharType="separate"/>
            </w:r>
            <w:r w:rsidR="001E5C4C">
              <w:rPr>
                <w:noProof/>
                <w:webHidden/>
              </w:rPr>
              <w:t>5</w:t>
            </w:r>
            <w:r w:rsidR="001E5C4C">
              <w:rPr>
                <w:noProof/>
                <w:webHidden/>
              </w:rPr>
              <w:fldChar w:fldCharType="end"/>
            </w:r>
          </w:hyperlink>
        </w:p>
        <w:p w:rsidR="001E5C4C" w:rsidRDefault="00422B8E">
          <w:pPr>
            <w:pStyle w:val="Inhopg2"/>
            <w:tabs>
              <w:tab w:val="right" w:leader="dot" w:pos="9062"/>
            </w:tabs>
            <w:rPr>
              <w:rFonts w:eastAsiaTheme="minorEastAsia"/>
              <w:noProof/>
              <w:lang w:eastAsia="nl-NL"/>
            </w:rPr>
          </w:pPr>
          <w:hyperlink w:anchor="_Toc503008033" w:history="1">
            <w:r w:rsidR="001E5C4C" w:rsidRPr="00B50A4C">
              <w:rPr>
                <w:rStyle w:val="Hyperlink"/>
                <w:noProof/>
              </w:rPr>
              <w:t>3.2 Wireframes van AH.</w:t>
            </w:r>
            <w:r w:rsidR="001E5C4C">
              <w:rPr>
                <w:noProof/>
                <w:webHidden/>
              </w:rPr>
              <w:tab/>
            </w:r>
            <w:r w:rsidR="001E5C4C">
              <w:rPr>
                <w:noProof/>
                <w:webHidden/>
              </w:rPr>
              <w:fldChar w:fldCharType="begin"/>
            </w:r>
            <w:r w:rsidR="001E5C4C">
              <w:rPr>
                <w:noProof/>
                <w:webHidden/>
              </w:rPr>
              <w:instrText xml:space="preserve"> PAGEREF _Toc503008033 \h </w:instrText>
            </w:r>
            <w:r w:rsidR="001E5C4C">
              <w:rPr>
                <w:noProof/>
                <w:webHidden/>
              </w:rPr>
            </w:r>
            <w:r w:rsidR="001E5C4C">
              <w:rPr>
                <w:noProof/>
                <w:webHidden/>
              </w:rPr>
              <w:fldChar w:fldCharType="separate"/>
            </w:r>
            <w:r w:rsidR="001E5C4C">
              <w:rPr>
                <w:noProof/>
                <w:webHidden/>
              </w:rPr>
              <w:t>5</w:t>
            </w:r>
            <w:r w:rsidR="001E5C4C">
              <w:rPr>
                <w:noProof/>
                <w:webHidden/>
              </w:rPr>
              <w:fldChar w:fldCharType="end"/>
            </w:r>
          </w:hyperlink>
        </w:p>
        <w:p w:rsidR="001E5C4C" w:rsidRDefault="00422B8E">
          <w:pPr>
            <w:pStyle w:val="Inhopg1"/>
            <w:tabs>
              <w:tab w:val="right" w:leader="dot" w:pos="9062"/>
            </w:tabs>
            <w:rPr>
              <w:rFonts w:eastAsiaTheme="minorEastAsia"/>
              <w:noProof/>
              <w:lang w:eastAsia="nl-NL"/>
            </w:rPr>
          </w:pPr>
          <w:hyperlink w:anchor="_Toc503008034" w:history="1">
            <w:r w:rsidR="001E5C4C" w:rsidRPr="00B50A4C">
              <w:rPr>
                <w:rStyle w:val="Hyperlink"/>
                <w:noProof/>
              </w:rPr>
              <w:t>4. Wat zijn use cases?</w:t>
            </w:r>
            <w:r w:rsidR="001E5C4C">
              <w:rPr>
                <w:noProof/>
                <w:webHidden/>
              </w:rPr>
              <w:tab/>
            </w:r>
            <w:r w:rsidR="001E5C4C">
              <w:rPr>
                <w:noProof/>
                <w:webHidden/>
              </w:rPr>
              <w:fldChar w:fldCharType="begin"/>
            </w:r>
            <w:r w:rsidR="001E5C4C">
              <w:rPr>
                <w:noProof/>
                <w:webHidden/>
              </w:rPr>
              <w:instrText xml:space="preserve"> PAGEREF _Toc503008034 \h </w:instrText>
            </w:r>
            <w:r w:rsidR="001E5C4C">
              <w:rPr>
                <w:noProof/>
                <w:webHidden/>
              </w:rPr>
            </w:r>
            <w:r w:rsidR="001E5C4C">
              <w:rPr>
                <w:noProof/>
                <w:webHidden/>
              </w:rPr>
              <w:fldChar w:fldCharType="separate"/>
            </w:r>
            <w:r w:rsidR="001E5C4C">
              <w:rPr>
                <w:noProof/>
                <w:webHidden/>
              </w:rPr>
              <w:t>6</w:t>
            </w:r>
            <w:r w:rsidR="001E5C4C">
              <w:rPr>
                <w:noProof/>
                <w:webHidden/>
              </w:rPr>
              <w:fldChar w:fldCharType="end"/>
            </w:r>
          </w:hyperlink>
        </w:p>
        <w:p w:rsidR="001E5C4C" w:rsidRDefault="00422B8E">
          <w:pPr>
            <w:pStyle w:val="Inhopg2"/>
            <w:tabs>
              <w:tab w:val="right" w:leader="dot" w:pos="9062"/>
            </w:tabs>
            <w:rPr>
              <w:rFonts w:eastAsiaTheme="minorEastAsia"/>
              <w:noProof/>
              <w:lang w:eastAsia="nl-NL"/>
            </w:rPr>
          </w:pPr>
          <w:hyperlink w:anchor="_Toc503008035" w:history="1">
            <w:r w:rsidR="001E5C4C" w:rsidRPr="00B50A4C">
              <w:rPr>
                <w:rStyle w:val="Hyperlink"/>
                <w:noProof/>
              </w:rPr>
              <w:t>4.1 AH &amp; Use Cases</w:t>
            </w:r>
            <w:r w:rsidR="001E5C4C">
              <w:rPr>
                <w:noProof/>
                <w:webHidden/>
              </w:rPr>
              <w:tab/>
            </w:r>
            <w:r w:rsidR="001E5C4C">
              <w:rPr>
                <w:noProof/>
                <w:webHidden/>
              </w:rPr>
              <w:fldChar w:fldCharType="begin"/>
            </w:r>
            <w:r w:rsidR="001E5C4C">
              <w:rPr>
                <w:noProof/>
                <w:webHidden/>
              </w:rPr>
              <w:instrText xml:space="preserve"> PAGEREF _Toc503008035 \h </w:instrText>
            </w:r>
            <w:r w:rsidR="001E5C4C">
              <w:rPr>
                <w:noProof/>
                <w:webHidden/>
              </w:rPr>
            </w:r>
            <w:r w:rsidR="001E5C4C">
              <w:rPr>
                <w:noProof/>
                <w:webHidden/>
              </w:rPr>
              <w:fldChar w:fldCharType="separate"/>
            </w:r>
            <w:r w:rsidR="001E5C4C">
              <w:rPr>
                <w:noProof/>
                <w:webHidden/>
              </w:rPr>
              <w:t>8</w:t>
            </w:r>
            <w:r w:rsidR="001E5C4C">
              <w:rPr>
                <w:noProof/>
                <w:webHidden/>
              </w:rPr>
              <w:fldChar w:fldCharType="end"/>
            </w:r>
          </w:hyperlink>
        </w:p>
        <w:p w:rsidR="001E5C4C" w:rsidRDefault="00422B8E">
          <w:pPr>
            <w:pStyle w:val="Inhopg2"/>
            <w:tabs>
              <w:tab w:val="right" w:leader="dot" w:pos="9062"/>
            </w:tabs>
            <w:rPr>
              <w:rFonts w:eastAsiaTheme="minorEastAsia"/>
              <w:noProof/>
              <w:lang w:eastAsia="nl-NL"/>
            </w:rPr>
          </w:pPr>
          <w:hyperlink w:anchor="_Toc503008036" w:history="1">
            <w:r w:rsidR="001E5C4C" w:rsidRPr="00B50A4C">
              <w:rPr>
                <w:rStyle w:val="Hyperlink"/>
                <w:noProof/>
              </w:rPr>
              <w:t>4.2 AH &amp; Use Case Diagram</w:t>
            </w:r>
            <w:r w:rsidR="001E5C4C">
              <w:rPr>
                <w:noProof/>
                <w:webHidden/>
              </w:rPr>
              <w:tab/>
            </w:r>
            <w:r w:rsidR="001E5C4C">
              <w:rPr>
                <w:noProof/>
                <w:webHidden/>
              </w:rPr>
              <w:fldChar w:fldCharType="begin"/>
            </w:r>
            <w:r w:rsidR="001E5C4C">
              <w:rPr>
                <w:noProof/>
                <w:webHidden/>
              </w:rPr>
              <w:instrText xml:space="preserve"> PAGEREF _Toc503008036 \h </w:instrText>
            </w:r>
            <w:r w:rsidR="001E5C4C">
              <w:rPr>
                <w:noProof/>
                <w:webHidden/>
              </w:rPr>
            </w:r>
            <w:r w:rsidR="001E5C4C">
              <w:rPr>
                <w:noProof/>
                <w:webHidden/>
              </w:rPr>
              <w:fldChar w:fldCharType="separate"/>
            </w:r>
            <w:r w:rsidR="001E5C4C">
              <w:rPr>
                <w:noProof/>
                <w:webHidden/>
              </w:rPr>
              <w:t>9</w:t>
            </w:r>
            <w:r w:rsidR="001E5C4C">
              <w:rPr>
                <w:noProof/>
                <w:webHidden/>
              </w:rPr>
              <w:fldChar w:fldCharType="end"/>
            </w:r>
          </w:hyperlink>
        </w:p>
        <w:p w:rsidR="001E5C4C" w:rsidRDefault="00422B8E">
          <w:pPr>
            <w:pStyle w:val="Inhopg1"/>
            <w:tabs>
              <w:tab w:val="right" w:leader="dot" w:pos="9062"/>
            </w:tabs>
            <w:rPr>
              <w:rFonts w:eastAsiaTheme="minorEastAsia"/>
              <w:noProof/>
              <w:lang w:eastAsia="nl-NL"/>
            </w:rPr>
          </w:pPr>
          <w:hyperlink w:anchor="_Toc503008037" w:history="1">
            <w:r w:rsidR="001E5C4C" w:rsidRPr="00B50A4C">
              <w:rPr>
                <w:rStyle w:val="Hyperlink"/>
                <w:noProof/>
              </w:rPr>
              <w:t>5. Wat is een ERD?</w:t>
            </w:r>
            <w:r w:rsidR="001E5C4C">
              <w:rPr>
                <w:noProof/>
                <w:webHidden/>
              </w:rPr>
              <w:tab/>
            </w:r>
            <w:r w:rsidR="001E5C4C">
              <w:rPr>
                <w:noProof/>
                <w:webHidden/>
              </w:rPr>
              <w:fldChar w:fldCharType="begin"/>
            </w:r>
            <w:r w:rsidR="001E5C4C">
              <w:rPr>
                <w:noProof/>
                <w:webHidden/>
              </w:rPr>
              <w:instrText xml:space="preserve"> PAGEREF _Toc503008037 \h </w:instrText>
            </w:r>
            <w:r w:rsidR="001E5C4C">
              <w:rPr>
                <w:noProof/>
                <w:webHidden/>
              </w:rPr>
            </w:r>
            <w:r w:rsidR="001E5C4C">
              <w:rPr>
                <w:noProof/>
                <w:webHidden/>
              </w:rPr>
              <w:fldChar w:fldCharType="separate"/>
            </w:r>
            <w:r w:rsidR="001E5C4C">
              <w:rPr>
                <w:noProof/>
                <w:webHidden/>
              </w:rPr>
              <w:t>10</w:t>
            </w:r>
            <w:r w:rsidR="001E5C4C">
              <w:rPr>
                <w:noProof/>
                <w:webHidden/>
              </w:rPr>
              <w:fldChar w:fldCharType="end"/>
            </w:r>
          </w:hyperlink>
        </w:p>
        <w:p w:rsidR="001E5C4C" w:rsidRDefault="00422B8E">
          <w:pPr>
            <w:pStyle w:val="Inhopg2"/>
            <w:tabs>
              <w:tab w:val="right" w:leader="dot" w:pos="9062"/>
            </w:tabs>
            <w:rPr>
              <w:rFonts w:eastAsiaTheme="minorEastAsia"/>
              <w:noProof/>
              <w:lang w:eastAsia="nl-NL"/>
            </w:rPr>
          </w:pPr>
          <w:hyperlink w:anchor="_Toc503008038" w:history="1">
            <w:r w:rsidR="001E5C4C" w:rsidRPr="00B50A4C">
              <w:rPr>
                <w:rStyle w:val="Hyperlink"/>
                <w:noProof/>
              </w:rPr>
              <w:t>5.1 Het ERD van de webwinkel van Albert Heijn.</w:t>
            </w:r>
            <w:r w:rsidR="001E5C4C">
              <w:rPr>
                <w:noProof/>
                <w:webHidden/>
              </w:rPr>
              <w:tab/>
            </w:r>
            <w:r w:rsidR="001E5C4C">
              <w:rPr>
                <w:noProof/>
                <w:webHidden/>
              </w:rPr>
              <w:fldChar w:fldCharType="begin"/>
            </w:r>
            <w:r w:rsidR="001E5C4C">
              <w:rPr>
                <w:noProof/>
                <w:webHidden/>
              </w:rPr>
              <w:instrText xml:space="preserve"> PAGEREF _Toc503008038 \h </w:instrText>
            </w:r>
            <w:r w:rsidR="001E5C4C">
              <w:rPr>
                <w:noProof/>
                <w:webHidden/>
              </w:rPr>
            </w:r>
            <w:r w:rsidR="001E5C4C">
              <w:rPr>
                <w:noProof/>
                <w:webHidden/>
              </w:rPr>
              <w:fldChar w:fldCharType="separate"/>
            </w:r>
            <w:r w:rsidR="001E5C4C">
              <w:rPr>
                <w:noProof/>
                <w:webHidden/>
              </w:rPr>
              <w:t>10</w:t>
            </w:r>
            <w:r w:rsidR="001E5C4C">
              <w:rPr>
                <w:noProof/>
                <w:webHidden/>
              </w:rPr>
              <w:fldChar w:fldCharType="end"/>
            </w:r>
          </w:hyperlink>
        </w:p>
        <w:p w:rsidR="001E5C4C" w:rsidRDefault="00422B8E">
          <w:pPr>
            <w:pStyle w:val="Inhopg1"/>
            <w:tabs>
              <w:tab w:val="right" w:leader="dot" w:pos="9062"/>
            </w:tabs>
            <w:rPr>
              <w:rFonts w:eastAsiaTheme="minorEastAsia"/>
              <w:noProof/>
              <w:lang w:eastAsia="nl-NL"/>
            </w:rPr>
          </w:pPr>
          <w:hyperlink w:anchor="_Toc503008039" w:history="1">
            <w:r w:rsidR="001E5C4C" w:rsidRPr="00B50A4C">
              <w:rPr>
                <w:rStyle w:val="Hyperlink"/>
                <w:noProof/>
              </w:rPr>
              <w:t>6. Consistentie</w:t>
            </w:r>
            <w:r w:rsidR="001E5C4C">
              <w:rPr>
                <w:noProof/>
                <w:webHidden/>
              </w:rPr>
              <w:tab/>
            </w:r>
            <w:r w:rsidR="001E5C4C">
              <w:rPr>
                <w:noProof/>
                <w:webHidden/>
              </w:rPr>
              <w:fldChar w:fldCharType="begin"/>
            </w:r>
            <w:r w:rsidR="001E5C4C">
              <w:rPr>
                <w:noProof/>
                <w:webHidden/>
              </w:rPr>
              <w:instrText xml:space="preserve"> PAGEREF _Toc503008039 \h </w:instrText>
            </w:r>
            <w:r w:rsidR="001E5C4C">
              <w:rPr>
                <w:noProof/>
                <w:webHidden/>
              </w:rPr>
            </w:r>
            <w:r w:rsidR="001E5C4C">
              <w:rPr>
                <w:noProof/>
                <w:webHidden/>
              </w:rPr>
              <w:fldChar w:fldCharType="separate"/>
            </w:r>
            <w:r w:rsidR="001E5C4C">
              <w:rPr>
                <w:noProof/>
                <w:webHidden/>
              </w:rPr>
              <w:t>11</w:t>
            </w:r>
            <w:r w:rsidR="001E5C4C">
              <w:rPr>
                <w:noProof/>
                <w:webHidden/>
              </w:rPr>
              <w:fldChar w:fldCharType="end"/>
            </w:r>
          </w:hyperlink>
        </w:p>
        <w:p w:rsidR="001E5C4C" w:rsidRDefault="00422B8E">
          <w:pPr>
            <w:pStyle w:val="Inhopg1"/>
            <w:tabs>
              <w:tab w:val="right" w:leader="dot" w:pos="9062"/>
            </w:tabs>
            <w:rPr>
              <w:rFonts w:eastAsiaTheme="minorEastAsia"/>
              <w:noProof/>
              <w:lang w:eastAsia="nl-NL"/>
            </w:rPr>
          </w:pPr>
          <w:hyperlink w:anchor="_Toc503008040" w:history="1">
            <w:r w:rsidR="001E5C4C" w:rsidRPr="00B50A4C">
              <w:rPr>
                <w:rStyle w:val="Hyperlink"/>
                <w:noProof/>
              </w:rPr>
              <w:t>7. Korte samenvatting en toelichting</w:t>
            </w:r>
            <w:r w:rsidR="001E5C4C">
              <w:rPr>
                <w:noProof/>
                <w:webHidden/>
              </w:rPr>
              <w:tab/>
            </w:r>
            <w:r w:rsidR="001E5C4C">
              <w:rPr>
                <w:noProof/>
                <w:webHidden/>
              </w:rPr>
              <w:fldChar w:fldCharType="begin"/>
            </w:r>
            <w:r w:rsidR="001E5C4C">
              <w:rPr>
                <w:noProof/>
                <w:webHidden/>
              </w:rPr>
              <w:instrText xml:space="preserve"> PAGEREF _Toc503008040 \h </w:instrText>
            </w:r>
            <w:r w:rsidR="001E5C4C">
              <w:rPr>
                <w:noProof/>
                <w:webHidden/>
              </w:rPr>
            </w:r>
            <w:r w:rsidR="001E5C4C">
              <w:rPr>
                <w:noProof/>
                <w:webHidden/>
              </w:rPr>
              <w:fldChar w:fldCharType="separate"/>
            </w:r>
            <w:r w:rsidR="001E5C4C">
              <w:rPr>
                <w:noProof/>
                <w:webHidden/>
              </w:rPr>
              <w:t>12</w:t>
            </w:r>
            <w:r w:rsidR="001E5C4C">
              <w:rPr>
                <w:noProof/>
                <w:webHidden/>
              </w:rPr>
              <w:fldChar w:fldCharType="end"/>
            </w:r>
          </w:hyperlink>
        </w:p>
        <w:p w:rsidR="001E5C4C" w:rsidRDefault="00422B8E">
          <w:pPr>
            <w:pStyle w:val="Inhopg1"/>
            <w:tabs>
              <w:tab w:val="right" w:leader="dot" w:pos="9062"/>
            </w:tabs>
            <w:rPr>
              <w:rFonts w:eastAsiaTheme="minorEastAsia"/>
              <w:noProof/>
              <w:lang w:eastAsia="nl-NL"/>
            </w:rPr>
          </w:pPr>
          <w:hyperlink w:anchor="_Toc503008041" w:history="1">
            <w:r w:rsidR="001E5C4C" w:rsidRPr="00B50A4C">
              <w:rPr>
                <w:rStyle w:val="Hyperlink"/>
                <w:noProof/>
              </w:rPr>
              <w:t>Literatuurlijst</w:t>
            </w:r>
            <w:r w:rsidR="001E5C4C">
              <w:rPr>
                <w:noProof/>
                <w:webHidden/>
              </w:rPr>
              <w:tab/>
            </w:r>
            <w:r w:rsidR="001E5C4C">
              <w:rPr>
                <w:noProof/>
                <w:webHidden/>
              </w:rPr>
              <w:fldChar w:fldCharType="begin"/>
            </w:r>
            <w:r w:rsidR="001E5C4C">
              <w:rPr>
                <w:noProof/>
                <w:webHidden/>
              </w:rPr>
              <w:instrText xml:space="preserve"> PAGEREF _Toc503008041 \h </w:instrText>
            </w:r>
            <w:r w:rsidR="001E5C4C">
              <w:rPr>
                <w:noProof/>
                <w:webHidden/>
              </w:rPr>
            </w:r>
            <w:r w:rsidR="001E5C4C">
              <w:rPr>
                <w:noProof/>
                <w:webHidden/>
              </w:rPr>
              <w:fldChar w:fldCharType="separate"/>
            </w:r>
            <w:r w:rsidR="001E5C4C">
              <w:rPr>
                <w:noProof/>
                <w:webHidden/>
              </w:rPr>
              <w:t>13</w:t>
            </w:r>
            <w:r w:rsidR="001E5C4C">
              <w:rPr>
                <w:noProof/>
                <w:webHidden/>
              </w:rPr>
              <w:fldChar w:fldCharType="end"/>
            </w:r>
          </w:hyperlink>
        </w:p>
        <w:p w:rsidR="001E5C4C" w:rsidRDefault="00422B8E">
          <w:pPr>
            <w:pStyle w:val="Inhopg1"/>
            <w:tabs>
              <w:tab w:val="right" w:leader="dot" w:pos="9062"/>
            </w:tabs>
            <w:rPr>
              <w:rFonts w:eastAsiaTheme="minorEastAsia"/>
              <w:noProof/>
              <w:lang w:eastAsia="nl-NL"/>
            </w:rPr>
          </w:pPr>
          <w:hyperlink w:anchor="_Toc503008042" w:history="1">
            <w:r w:rsidR="001E5C4C" w:rsidRPr="00B50A4C">
              <w:rPr>
                <w:rStyle w:val="Hyperlink"/>
                <w:noProof/>
              </w:rPr>
              <w:t>Bijlage 1 : De wireframes</w:t>
            </w:r>
            <w:r w:rsidR="001E5C4C">
              <w:rPr>
                <w:noProof/>
                <w:webHidden/>
              </w:rPr>
              <w:tab/>
            </w:r>
            <w:r w:rsidR="001E5C4C">
              <w:rPr>
                <w:noProof/>
                <w:webHidden/>
              </w:rPr>
              <w:fldChar w:fldCharType="begin"/>
            </w:r>
            <w:r w:rsidR="001E5C4C">
              <w:rPr>
                <w:noProof/>
                <w:webHidden/>
              </w:rPr>
              <w:instrText xml:space="preserve"> PAGEREF _Toc503008042 \h </w:instrText>
            </w:r>
            <w:r w:rsidR="001E5C4C">
              <w:rPr>
                <w:noProof/>
                <w:webHidden/>
              </w:rPr>
            </w:r>
            <w:r w:rsidR="001E5C4C">
              <w:rPr>
                <w:noProof/>
                <w:webHidden/>
              </w:rPr>
              <w:fldChar w:fldCharType="separate"/>
            </w:r>
            <w:r w:rsidR="001E5C4C">
              <w:rPr>
                <w:noProof/>
                <w:webHidden/>
              </w:rPr>
              <w:t>14</w:t>
            </w:r>
            <w:r w:rsidR="001E5C4C">
              <w:rPr>
                <w:noProof/>
                <w:webHidden/>
              </w:rPr>
              <w:fldChar w:fldCharType="end"/>
            </w:r>
          </w:hyperlink>
        </w:p>
        <w:p w:rsidR="001E5C4C" w:rsidRDefault="00422B8E">
          <w:pPr>
            <w:pStyle w:val="Inhopg1"/>
            <w:tabs>
              <w:tab w:val="right" w:leader="dot" w:pos="9062"/>
            </w:tabs>
            <w:rPr>
              <w:rFonts w:eastAsiaTheme="minorEastAsia"/>
              <w:noProof/>
              <w:lang w:eastAsia="nl-NL"/>
            </w:rPr>
          </w:pPr>
          <w:hyperlink w:anchor="_Toc503008043" w:history="1">
            <w:r w:rsidR="001E5C4C" w:rsidRPr="00B50A4C">
              <w:rPr>
                <w:rStyle w:val="Hyperlink"/>
                <w:noProof/>
                <w:lang w:val="en-US"/>
              </w:rPr>
              <w:t>Bijlage 2 : Alle use case specificaties</w:t>
            </w:r>
            <w:r w:rsidR="001E5C4C">
              <w:rPr>
                <w:noProof/>
                <w:webHidden/>
              </w:rPr>
              <w:tab/>
            </w:r>
            <w:r w:rsidR="001E5C4C">
              <w:rPr>
                <w:noProof/>
                <w:webHidden/>
              </w:rPr>
              <w:fldChar w:fldCharType="begin"/>
            </w:r>
            <w:r w:rsidR="001E5C4C">
              <w:rPr>
                <w:noProof/>
                <w:webHidden/>
              </w:rPr>
              <w:instrText xml:space="preserve"> PAGEREF _Toc503008043 \h </w:instrText>
            </w:r>
            <w:r w:rsidR="001E5C4C">
              <w:rPr>
                <w:noProof/>
                <w:webHidden/>
              </w:rPr>
            </w:r>
            <w:r w:rsidR="001E5C4C">
              <w:rPr>
                <w:noProof/>
                <w:webHidden/>
              </w:rPr>
              <w:fldChar w:fldCharType="separate"/>
            </w:r>
            <w:r w:rsidR="001E5C4C">
              <w:rPr>
                <w:noProof/>
                <w:webHidden/>
              </w:rPr>
              <w:t>23</w:t>
            </w:r>
            <w:r w:rsidR="001E5C4C">
              <w:rPr>
                <w:noProof/>
                <w:webHidden/>
              </w:rPr>
              <w:fldChar w:fldCharType="end"/>
            </w:r>
          </w:hyperlink>
        </w:p>
        <w:p w:rsidR="001E5C4C" w:rsidRDefault="00422B8E">
          <w:pPr>
            <w:pStyle w:val="Inhopg1"/>
            <w:tabs>
              <w:tab w:val="right" w:leader="dot" w:pos="9062"/>
            </w:tabs>
            <w:rPr>
              <w:rFonts w:eastAsiaTheme="minorEastAsia"/>
              <w:noProof/>
              <w:lang w:eastAsia="nl-NL"/>
            </w:rPr>
          </w:pPr>
          <w:hyperlink w:anchor="_Toc503008044" w:history="1">
            <w:r w:rsidR="001E5C4C" w:rsidRPr="00B50A4C">
              <w:rPr>
                <w:rStyle w:val="Hyperlink"/>
                <w:noProof/>
                <w:lang w:val="en-US"/>
              </w:rPr>
              <w:t>Bijlage 3 : Use case diagram</w:t>
            </w:r>
            <w:r w:rsidR="001E5C4C">
              <w:rPr>
                <w:noProof/>
                <w:webHidden/>
              </w:rPr>
              <w:tab/>
            </w:r>
            <w:r w:rsidR="001E5C4C">
              <w:rPr>
                <w:noProof/>
                <w:webHidden/>
              </w:rPr>
              <w:fldChar w:fldCharType="begin"/>
            </w:r>
            <w:r w:rsidR="001E5C4C">
              <w:rPr>
                <w:noProof/>
                <w:webHidden/>
              </w:rPr>
              <w:instrText xml:space="preserve"> PAGEREF _Toc503008044 \h </w:instrText>
            </w:r>
            <w:r w:rsidR="001E5C4C">
              <w:rPr>
                <w:noProof/>
                <w:webHidden/>
              </w:rPr>
            </w:r>
            <w:r w:rsidR="001E5C4C">
              <w:rPr>
                <w:noProof/>
                <w:webHidden/>
              </w:rPr>
              <w:fldChar w:fldCharType="separate"/>
            </w:r>
            <w:r w:rsidR="001E5C4C">
              <w:rPr>
                <w:noProof/>
                <w:webHidden/>
              </w:rPr>
              <w:t>29</w:t>
            </w:r>
            <w:r w:rsidR="001E5C4C">
              <w:rPr>
                <w:noProof/>
                <w:webHidden/>
              </w:rPr>
              <w:fldChar w:fldCharType="end"/>
            </w:r>
          </w:hyperlink>
        </w:p>
        <w:p w:rsidR="00485114" w:rsidRDefault="00485114">
          <w:r>
            <w:rPr>
              <w:b/>
              <w:bCs/>
            </w:rPr>
            <w:fldChar w:fldCharType="end"/>
          </w:r>
          <w:r w:rsidR="00BB5FE7">
            <w:rPr>
              <w:b/>
              <w:bCs/>
            </w:rPr>
            <w:t xml:space="preserve"> </w:t>
          </w:r>
        </w:p>
      </w:sdtContent>
    </w:sdt>
    <w:p w:rsidR="00EF4D54" w:rsidRDefault="00EF4D54"/>
    <w:p w:rsidR="00485114" w:rsidRDefault="00485114"/>
    <w:p w:rsidR="00485114" w:rsidRDefault="00485114"/>
    <w:p w:rsidR="00485114" w:rsidRDefault="00485114"/>
    <w:p w:rsidR="00485114" w:rsidRDefault="00485114"/>
    <w:p w:rsidR="00485114" w:rsidRDefault="00485114"/>
    <w:p w:rsidR="00485114" w:rsidRDefault="00485114"/>
    <w:p w:rsidR="00485114" w:rsidRDefault="00485114"/>
    <w:p w:rsidR="00485114" w:rsidRDefault="00485114"/>
    <w:p w:rsidR="00485114" w:rsidRDefault="00485114"/>
    <w:p w:rsidR="00485114" w:rsidRDefault="00485114"/>
    <w:p w:rsidR="00EF4D54" w:rsidRDefault="00EF4D54"/>
    <w:p w:rsidR="00EF4D54" w:rsidRDefault="00EF4D54"/>
    <w:p w:rsidR="00EF4D54" w:rsidRDefault="00EF4D54"/>
    <w:p w:rsidR="00EF4D54" w:rsidRDefault="00EF4D54">
      <w:bookmarkStart w:id="0" w:name="_GoBack"/>
      <w:bookmarkEnd w:id="0"/>
    </w:p>
    <w:p w:rsidR="00DF350E" w:rsidRPr="00E011D9" w:rsidRDefault="004D6712" w:rsidP="00485114">
      <w:pPr>
        <w:pStyle w:val="Geenafstand"/>
        <w:rPr>
          <w:rFonts w:ascii="Calibri" w:hAnsi="Calibri" w:cs="Calibri"/>
        </w:rPr>
      </w:pPr>
      <w:bookmarkStart w:id="1" w:name="_Toc502947568"/>
      <w:bookmarkStart w:id="2" w:name="_Toc502947658"/>
      <w:bookmarkStart w:id="3" w:name="_Toc503008029"/>
      <w:bookmarkStart w:id="4" w:name="_Toc502965095"/>
      <w:r w:rsidRPr="00485114">
        <w:rPr>
          <w:rStyle w:val="Kop1Char"/>
        </w:rPr>
        <w:lastRenderedPageBreak/>
        <w:t xml:space="preserve">1. </w:t>
      </w:r>
      <w:r w:rsidR="00EF4D54" w:rsidRPr="00485114">
        <w:rPr>
          <w:rStyle w:val="Kop1Char"/>
        </w:rPr>
        <w:t>Inleiding</w:t>
      </w:r>
      <w:bookmarkEnd w:id="1"/>
      <w:bookmarkEnd w:id="2"/>
      <w:bookmarkEnd w:id="3"/>
      <w:r w:rsidR="00EF4D54" w:rsidRPr="00E011D9">
        <w:rPr>
          <w:rFonts w:ascii="Calibri" w:hAnsi="Calibri" w:cs="Calibri"/>
          <w:color w:val="000000"/>
          <w:sz w:val="36"/>
          <w:szCs w:val="36"/>
        </w:rPr>
        <w:br/>
      </w:r>
      <w:r w:rsidR="00EF4D54" w:rsidRPr="00171A0F">
        <w:rPr>
          <w:rFonts w:ascii="Calibri" w:hAnsi="Calibri" w:cs="Calibri"/>
        </w:rPr>
        <w:t xml:space="preserve">De betekenis van reverse engineering is het onderzoeken van een product om daaruit af te leiden wat de eisen zijn waaraan het product probeert te voldoen, om er zo de precieze interne werking van te achterhalen. </w:t>
      </w:r>
      <w:r w:rsidR="00DF350E" w:rsidRPr="00171A0F">
        <w:rPr>
          <w:rFonts w:ascii="Calibri" w:hAnsi="Calibri" w:cs="Calibri"/>
        </w:rPr>
        <w:t xml:space="preserve">Voor de vakken professionele vaardigheden en requirements engineering moet er een trio opdracht gemaakt worden. Er moet een webshop gekozen worden waar het begrip reverse engineering op toegepast moet worden. </w:t>
      </w:r>
      <w:r w:rsidR="00EF4D54" w:rsidRPr="00171A0F">
        <w:rPr>
          <w:rFonts w:ascii="Calibri" w:hAnsi="Calibri" w:cs="Calibri"/>
        </w:rPr>
        <w:br/>
      </w:r>
      <w:r w:rsidR="00DF350E" w:rsidRPr="00171A0F">
        <w:rPr>
          <w:rFonts w:ascii="Calibri" w:hAnsi="Calibri" w:cs="Calibri"/>
        </w:rPr>
        <w:t xml:space="preserve">            </w:t>
      </w:r>
      <w:r w:rsidR="00EF4D54" w:rsidRPr="00171A0F">
        <w:rPr>
          <w:rFonts w:ascii="Calibri" w:hAnsi="Calibri" w:cs="Calibri"/>
        </w:rPr>
        <w:t>De voorkeur gaat uit naar Albert Heijn, omdat alle participanten van de trio opdracht werken bij Albert Heijn. Er was dus sprake van voorkennis en een kijkje in het systeem van de Albert Heijn. Ook is er genoeg interesse aanwezig als er wordt gesproken over Albert Heijn, zo is iedereen tevreden over de Albert Heijn. Een breder onderzoek in de webwinkel is dan een leuke toevoeging. Als de doelstelling is behaald, kan het ook het geval zijn dat er meerdere onderdelen verbeterd kunnen worden. Functies zoals: processen die vastlopen, ontbrekende informatie, foutmeldingen tijdens het ophalen van gegevens of de webshop simpelweg vloeiender maken. Dit kan allemaal worden aangegeven bij de Albert Heijn, aangezien ieder hier werkt</w:t>
      </w:r>
      <w:r w:rsidR="00EF4D54" w:rsidRPr="00485114">
        <w:t>.</w:t>
      </w:r>
      <w:bookmarkEnd w:id="4"/>
      <w:r w:rsidR="00EF4D54" w:rsidRPr="00E011D9">
        <w:rPr>
          <w:rFonts w:ascii="Calibri" w:hAnsi="Calibri" w:cs="Calibri"/>
          <w:color w:val="000000"/>
        </w:rPr>
        <w:br/>
      </w:r>
    </w:p>
    <w:p w:rsidR="00DF350E" w:rsidRPr="00E011D9" w:rsidRDefault="00DF350E" w:rsidP="00DF350E">
      <w:pPr>
        <w:rPr>
          <w:rFonts w:ascii="Calibri" w:hAnsi="Calibri" w:cs="Calibri"/>
        </w:rPr>
      </w:pPr>
      <w:r w:rsidRPr="00E011D9">
        <w:rPr>
          <w:rFonts w:ascii="Calibri" w:hAnsi="Calibri" w:cs="Calibri"/>
        </w:rPr>
        <w:t>Het doel van dit verslag is om te weten te komen hoe de functionaliteiten, gegevens en lay-out van de webshop van Albert Heijn tot stand zijn gekomen. De gegevens in dit verslag zijn verzameld door bronnen op het internet en door de powerpoints van professionele vaardigheden en requirements engineering</w:t>
      </w:r>
      <w:r w:rsidR="00E011D9">
        <w:rPr>
          <w:rFonts w:ascii="Calibri" w:hAnsi="Calibri" w:cs="Calibri"/>
        </w:rPr>
        <w:t xml:space="preserve"> te benutten</w:t>
      </w:r>
      <w:r w:rsidRPr="00E011D9">
        <w:rPr>
          <w:rFonts w:ascii="Calibri" w:hAnsi="Calibri" w:cs="Calibri"/>
        </w:rPr>
        <w:t>.</w:t>
      </w:r>
    </w:p>
    <w:p w:rsidR="00DF350E" w:rsidRPr="00E011D9" w:rsidRDefault="00DF350E" w:rsidP="00DF350E">
      <w:pPr>
        <w:rPr>
          <w:rFonts w:ascii="Calibri" w:hAnsi="Calibri" w:cs="Calibri"/>
        </w:rPr>
      </w:pPr>
      <w:r w:rsidRPr="00E011D9">
        <w:rPr>
          <w:rFonts w:ascii="Calibri" w:hAnsi="Calibri" w:cs="Calibri"/>
        </w:rPr>
        <w:t xml:space="preserve">Om het doel van dit verslag te beantwoorden, is het verslag verdeelt in verschillende hoofdstukken. Eerst wordt er een korte beschrijving gegeven hoe de geschiedenis en achtergrond van Albert Heijn eruit heeft gezien. Dit wordt beschreven in hoofdstuk 2. Daarna wordt er uitgelegd wat wireframes zijn </w:t>
      </w:r>
      <w:r w:rsidR="00E011D9" w:rsidRPr="00E011D9">
        <w:rPr>
          <w:rFonts w:ascii="Calibri" w:hAnsi="Calibri" w:cs="Calibri"/>
        </w:rPr>
        <w:t>en waarom ze gebruikt worden. Dit gebeurt in hoofdstuk 3. In hoofdstuk 4 wordt uitgelegd wat use cases use specificaties zijn. Daarna wordt er uitgelegd wat een ERD is en wordt er toegelicht hoe het ERD van Albert Heijn er volgens ons uitziet. Dit gebeurt in hoofdstuk 5. In hoofdstuk 6 wordt de consistentie tussen de onderdelen vastgelegd. Hoofdstuk 7 geeft een korte samenvatting en toelichting over het verslag. Aan het verslag is ook een literatuurlijst toegevoegd. En ten slotte zijn er bijlage toegevoegd aan het verslag. Deze bijlage zijn alle wireframes en use case specificaties die door ons gemaakt zijn.</w:t>
      </w:r>
    </w:p>
    <w:p w:rsidR="00EF4D54" w:rsidRPr="00E011D9" w:rsidRDefault="00EF4D54" w:rsidP="00DF350E">
      <w:pPr>
        <w:rPr>
          <w:rFonts w:ascii="Calibri" w:hAnsi="Calibri" w:cs="Calibri"/>
        </w:rPr>
      </w:pPr>
      <w:r w:rsidRPr="00E011D9">
        <w:rPr>
          <w:rFonts w:ascii="Calibri" w:hAnsi="Calibri" w:cs="Calibri"/>
          <w:color w:val="FF0000"/>
        </w:rPr>
        <w:br/>
      </w:r>
    </w:p>
    <w:p w:rsidR="004D6712" w:rsidRPr="00E011D9" w:rsidRDefault="004D6712" w:rsidP="004D6712">
      <w:pPr>
        <w:rPr>
          <w:rFonts w:ascii="Calibri" w:hAnsi="Calibri" w:cs="Calibri"/>
        </w:rPr>
      </w:pPr>
    </w:p>
    <w:p w:rsidR="004D6712" w:rsidRPr="00E011D9" w:rsidRDefault="004D6712" w:rsidP="004D6712">
      <w:pPr>
        <w:rPr>
          <w:rFonts w:ascii="Calibri" w:hAnsi="Calibri" w:cs="Calibri"/>
        </w:rPr>
      </w:pPr>
    </w:p>
    <w:p w:rsidR="004D6712" w:rsidRPr="00E011D9" w:rsidRDefault="004D6712" w:rsidP="004D6712">
      <w:pPr>
        <w:rPr>
          <w:rFonts w:ascii="Calibri" w:hAnsi="Calibri" w:cs="Calibri"/>
        </w:rPr>
      </w:pPr>
    </w:p>
    <w:p w:rsidR="004D6712" w:rsidRPr="00E011D9" w:rsidRDefault="004D6712" w:rsidP="004D6712">
      <w:pPr>
        <w:rPr>
          <w:rFonts w:ascii="Calibri" w:hAnsi="Calibri" w:cs="Calibri"/>
        </w:rPr>
      </w:pPr>
    </w:p>
    <w:p w:rsidR="004D6712" w:rsidRPr="00E011D9" w:rsidRDefault="004D6712" w:rsidP="004D6712">
      <w:pPr>
        <w:rPr>
          <w:rFonts w:ascii="Calibri" w:hAnsi="Calibri" w:cs="Calibri"/>
        </w:rPr>
      </w:pPr>
    </w:p>
    <w:p w:rsidR="00DF350E" w:rsidRPr="00E011D9" w:rsidRDefault="00DF350E" w:rsidP="004D6712">
      <w:pPr>
        <w:rPr>
          <w:rFonts w:ascii="Calibri" w:hAnsi="Calibri" w:cs="Calibri"/>
        </w:rPr>
      </w:pPr>
    </w:p>
    <w:p w:rsidR="00DF350E" w:rsidRPr="00E011D9" w:rsidRDefault="00DF350E" w:rsidP="004D6712">
      <w:pPr>
        <w:rPr>
          <w:rFonts w:ascii="Calibri" w:hAnsi="Calibri" w:cs="Calibri"/>
        </w:rPr>
      </w:pPr>
    </w:p>
    <w:p w:rsidR="00DF350E" w:rsidRPr="00E011D9" w:rsidRDefault="00DF350E" w:rsidP="004D6712">
      <w:pPr>
        <w:rPr>
          <w:rFonts w:ascii="Calibri" w:hAnsi="Calibri" w:cs="Calibri"/>
        </w:rPr>
      </w:pPr>
    </w:p>
    <w:p w:rsidR="00DF350E" w:rsidRPr="00E011D9" w:rsidRDefault="00DF350E" w:rsidP="004D6712">
      <w:pPr>
        <w:rPr>
          <w:rFonts w:ascii="Calibri" w:hAnsi="Calibri" w:cs="Calibri"/>
        </w:rPr>
      </w:pPr>
    </w:p>
    <w:p w:rsidR="00EF4D54" w:rsidRPr="00DB5760" w:rsidRDefault="004D6712" w:rsidP="00DB5760">
      <w:pPr>
        <w:pStyle w:val="Kop1"/>
      </w:pPr>
      <w:bookmarkStart w:id="5" w:name="_Toc502965096"/>
      <w:bookmarkStart w:id="6" w:name="_Toc503008030"/>
      <w:r w:rsidRPr="00E011D9">
        <w:lastRenderedPageBreak/>
        <w:t>2. Geschiedenis en achtergrond van Albert Heijn</w:t>
      </w:r>
      <w:bookmarkEnd w:id="5"/>
      <w:bookmarkEnd w:id="6"/>
    </w:p>
    <w:p w:rsidR="004D6712" w:rsidRPr="00171A0F" w:rsidRDefault="004D6712">
      <w:pPr>
        <w:rPr>
          <w:rFonts w:ascii="Calibri" w:hAnsi="Calibri" w:cs="Calibri"/>
          <w:color w:val="000000"/>
        </w:rPr>
      </w:pPr>
      <w:r w:rsidRPr="00171A0F">
        <w:rPr>
          <w:rFonts w:ascii="Calibri" w:hAnsi="Calibri" w:cs="Calibri"/>
          <w:color w:val="000000"/>
        </w:rPr>
        <w:t>Albert Heijn(1865 - 1945) nam op 27 mei 1887 de kruidenierswinkel van zijn vader Jan Heijn in de Kerkbuurt van Oostzaan over. De winkel werd een groot succes waardoor meneer Heijn later een filiaal kon openen in Purmerend (Jonker, 2013). Een paar eeuwen later bezit Albert Heijn een Nederlands marktaandeel in de sector supermarkten van maar liefst 35%(Distrifood, 2016). Ook bevindt Albert Heijn zich nu onder Ahold Delhaize, een fusie van Ahold en Delhaize vond plaats in 2016. Een grotere droom zou meneer Albert Heijn zich niet kunnen voorstellen.</w:t>
      </w:r>
      <w:r w:rsidRPr="00171A0F">
        <w:rPr>
          <w:rFonts w:ascii="Calibri" w:hAnsi="Calibri" w:cs="Calibri"/>
          <w:color w:val="000000"/>
        </w:rPr>
        <w:br/>
      </w:r>
      <w:r w:rsidRPr="00171A0F">
        <w:rPr>
          <w:rStyle w:val="apple-tab-span"/>
          <w:rFonts w:ascii="Calibri" w:hAnsi="Calibri" w:cs="Calibri"/>
          <w:color w:val="000000"/>
        </w:rPr>
        <w:tab/>
      </w:r>
      <w:r w:rsidRPr="00171A0F">
        <w:rPr>
          <w:rFonts w:ascii="Calibri" w:hAnsi="Calibri" w:cs="Calibri"/>
          <w:color w:val="000000"/>
        </w:rPr>
        <w:t xml:space="preserve">Als een grote winkel is het tegenwoordig bijna een must om een webshop te hebben, veel klanten hebben niet de mogelijkheid om constant langs te gaan bij een winkel. Vaak zijn producten online ook goedkoper dan in de winkel, omdat er minder kosten worden gemaakt bij een webshop. Een winkelpand inclusief gas, water en elektra kost natuurlijk veel om te onderhouden, daarnaast is er ook nog personeel dat rondloopt in een winkel. Meestal heeft een webshop alleen een warenhuis en/of een distributiecentrum, hier kan vaak ook nog eens meer worden opgeslagen dan in een pand voor een winkel. Kortom, de kosten van een webshop zijn vaak lager dan die van een winkel met meerdere panden. Het concept van ‘voor een bepaalde tijd besteld, morgen in huis’, verleidt klanten alleen maar meer om hun producten voortaan toch maar online te bestellen. </w:t>
      </w:r>
      <w:r w:rsidRPr="00171A0F">
        <w:rPr>
          <w:rFonts w:ascii="Calibri" w:hAnsi="Calibri" w:cs="Calibri"/>
          <w:color w:val="000000"/>
        </w:rPr>
        <w:br/>
      </w:r>
      <w:r w:rsidRPr="00171A0F">
        <w:rPr>
          <w:rStyle w:val="apple-tab-span"/>
          <w:rFonts w:ascii="Calibri" w:hAnsi="Calibri" w:cs="Calibri"/>
          <w:color w:val="000000"/>
        </w:rPr>
        <w:tab/>
      </w:r>
      <w:r w:rsidRPr="00171A0F">
        <w:rPr>
          <w:rFonts w:ascii="Calibri" w:hAnsi="Calibri" w:cs="Calibri"/>
          <w:color w:val="000000"/>
        </w:rPr>
        <w:t>Lang beweerde men dat het onmogelijk was om supermarktproducten online te kunnen bestellen. Het argument dat vaak aan bod kwam is dat veel producten uit de supermarkt gekoeld bewaard moeten worden, denk hierbij aan dingen zoals: vleeswaren, zuivel, kaas, ijsjes en diepvriesmaaltijden. Maar ook producten zoals: brood, groente en fruit zijn niet lang houdbaar. De groei van de transportsector en de uitbreiding van grote namen zoals Jumbo en Ahold, maakt het mogelijk om te investeren in een nieuw concept, namelijk: een online supermarkt.</w:t>
      </w:r>
    </w:p>
    <w:p w:rsidR="00EF4D54" w:rsidRPr="00171A0F" w:rsidRDefault="004D6712">
      <w:pPr>
        <w:rPr>
          <w:rFonts w:ascii="Calibri" w:hAnsi="Calibri" w:cs="Calibri"/>
        </w:rPr>
      </w:pPr>
      <w:r w:rsidRPr="00171A0F">
        <w:rPr>
          <w:rFonts w:ascii="Calibri" w:hAnsi="Calibri" w:cs="Calibri"/>
          <w:color w:val="000000"/>
        </w:rPr>
        <w:br/>
        <w:t>Online supermarkten zijn al een tijdje in de omloop. Albert Heijn kwam als eerste met albert.nl en was ook een lange tijd de enige supermarkt waar je online boodschappen kon doen. Dit is te danken aan de grootte van Ahold, Ahold heeft in 2000 het online boodschappenbedrijf Peapod gekocht in de Verenigde Staten. Hieruit heeft Ahold veel ervaring op kunnen doen, in het jaar 2000 lag de focus van supermarkten namelijk vooral op fysieke winkels. Pas in 2015 kwam Jumbo met de mogelijkheid om boodschappen online te doen, een andere koploper genaamd Picnic, meldde zich dat zelfde jaar nog als online boodschappenbedrijf.(Meinema, 2017)</w:t>
      </w:r>
      <w:r w:rsidRPr="00171A0F">
        <w:rPr>
          <w:rFonts w:ascii="Calibri" w:hAnsi="Calibri" w:cs="Calibri"/>
          <w:color w:val="000000"/>
        </w:rPr>
        <w:br/>
      </w:r>
      <w:r w:rsidRPr="00171A0F">
        <w:rPr>
          <w:rStyle w:val="apple-tab-span"/>
          <w:rFonts w:ascii="Calibri" w:hAnsi="Calibri" w:cs="Calibri"/>
          <w:color w:val="000000"/>
        </w:rPr>
        <w:tab/>
      </w:r>
      <w:r w:rsidRPr="00171A0F">
        <w:rPr>
          <w:rFonts w:ascii="Calibri" w:hAnsi="Calibri" w:cs="Calibri"/>
          <w:color w:val="000000"/>
        </w:rPr>
        <w:t xml:space="preserve">Albert Heijn is op het moment de grootste in online boodschappen. Dit heeft Ahold wel vijftien jaar gekost, momenteel wordt er naar schatting een omzet van 400 miljoen euro bereikt. Jumbo zit in nog geen twee jaar op een omzet van 125 miljoen, maar heeft wel de </w:t>
      </w:r>
      <w:r w:rsidR="00485114" w:rsidRPr="00171A0F">
        <w:rPr>
          <w:rFonts w:ascii="Calibri" w:hAnsi="Calibri" w:cs="Calibri"/>
          <w:color w:val="000000"/>
        </w:rPr>
        <w:t>ambitie</w:t>
      </w:r>
      <w:r w:rsidRPr="00171A0F">
        <w:rPr>
          <w:rFonts w:ascii="Calibri" w:hAnsi="Calibri" w:cs="Calibri"/>
          <w:color w:val="000000"/>
        </w:rPr>
        <w:t xml:space="preserve"> om binnen vijf jaar marktleider te zijn. Picnic draaide in het eerste jaar een omzet van vijftien miljoen euro, maar inmiddels is dit gestegen naar 30 miljoen in alleen al het eerste kwartaal van 2017. Volgens verwachting zal het aan het eind van 2017 ongeveer oplopen tot 100 miljoen euro.</w:t>
      </w:r>
    </w:p>
    <w:p w:rsidR="00EF4D54" w:rsidRPr="00171A0F" w:rsidRDefault="00EF4D54">
      <w:pPr>
        <w:rPr>
          <w:rFonts w:ascii="Calibri" w:hAnsi="Calibri" w:cs="Calibri"/>
        </w:rPr>
      </w:pPr>
    </w:p>
    <w:p w:rsidR="00EF4D54" w:rsidRPr="00F0187B" w:rsidRDefault="00E011D9" w:rsidP="00EF4D54">
      <w:pPr>
        <w:pStyle w:val="Kop1"/>
      </w:pPr>
      <w:bookmarkStart w:id="7" w:name="_Toc502947569"/>
      <w:bookmarkStart w:id="8" w:name="_Toc502947659"/>
      <w:bookmarkStart w:id="9" w:name="_Toc502965097"/>
      <w:bookmarkStart w:id="10" w:name="_Toc503008031"/>
      <w:r>
        <w:lastRenderedPageBreak/>
        <w:t>3</w:t>
      </w:r>
      <w:r w:rsidR="00EF4D54">
        <w:t xml:space="preserve">. </w:t>
      </w:r>
      <w:r w:rsidR="00EF4D54" w:rsidRPr="00F0187B">
        <w:t>Wat zijn wireframes?</w:t>
      </w:r>
      <w:bookmarkEnd w:id="7"/>
      <w:bookmarkEnd w:id="8"/>
      <w:bookmarkEnd w:id="9"/>
      <w:bookmarkEnd w:id="10"/>
    </w:p>
    <w:p w:rsidR="00EF4D54" w:rsidRDefault="00CB718F" w:rsidP="00EF4D54">
      <w:r w:rsidRPr="00F0187B">
        <w:rPr>
          <w:b/>
          <w:noProof/>
        </w:rPr>
        <w:drawing>
          <wp:anchor distT="0" distB="0" distL="114300" distR="114300" simplePos="0" relativeHeight="251659264" behindDoc="1" locked="0" layoutInCell="1" allowOverlap="1" wp14:anchorId="19C94429" wp14:editId="59488D31">
            <wp:simplePos x="0" y="0"/>
            <wp:positionH relativeFrom="page">
              <wp:align>right</wp:align>
            </wp:positionH>
            <wp:positionV relativeFrom="paragraph">
              <wp:posOffset>919480</wp:posOffset>
            </wp:positionV>
            <wp:extent cx="4400550" cy="7442200"/>
            <wp:effectExtent l="0" t="0" r="0" b="6350"/>
            <wp:wrapTight wrapText="bothSides">
              <wp:wrapPolygon edited="0">
                <wp:start x="0" y="0"/>
                <wp:lineTo x="0" y="21563"/>
                <wp:lineTo x="21506" y="21563"/>
                <wp:lineTo x="21506"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01988" cy="7445223"/>
                    </a:xfrm>
                    <a:prstGeom prst="rect">
                      <a:avLst/>
                    </a:prstGeom>
                  </pic:spPr>
                </pic:pic>
              </a:graphicData>
            </a:graphic>
            <wp14:sizeRelH relativeFrom="page">
              <wp14:pctWidth>0</wp14:pctWidth>
            </wp14:sizeRelH>
            <wp14:sizeRelV relativeFrom="page">
              <wp14:pctHeight>0</wp14:pctHeight>
            </wp14:sizeRelV>
          </wp:anchor>
        </w:drawing>
      </w:r>
      <w:r w:rsidR="00DB5760">
        <w:rPr>
          <w:noProof/>
        </w:rPr>
        <mc:AlternateContent>
          <mc:Choice Requires="wps">
            <w:drawing>
              <wp:anchor distT="0" distB="0" distL="114300" distR="114300" simplePos="0" relativeHeight="251669504" behindDoc="1" locked="0" layoutInCell="1" allowOverlap="1" wp14:anchorId="5D826007" wp14:editId="6DAAC63B">
                <wp:simplePos x="0" y="0"/>
                <wp:positionH relativeFrom="column">
                  <wp:posOffset>2259965</wp:posOffset>
                </wp:positionH>
                <wp:positionV relativeFrom="paragraph">
                  <wp:posOffset>8354695</wp:posOffset>
                </wp:positionV>
                <wp:extent cx="4400550" cy="635"/>
                <wp:effectExtent l="0" t="0" r="0" b="0"/>
                <wp:wrapTight wrapText="bothSides">
                  <wp:wrapPolygon edited="0">
                    <wp:start x="0" y="0"/>
                    <wp:lineTo x="0" y="21600"/>
                    <wp:lineTo x="21600" y="21600"/>
                    <wp:lineTo x="21600" y="0"/>
                  </wp:wrapPolygon>
                </wp:wrapTight>
                <wp:docPr id="10" name="Tekstvak 10"/>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wps:spPr>
                      <wps:txbx>
                        <w:txbxContent>
                          <w:p w:rsidR="00DB5760" w:rsidRPr="004D47DA" w:rsidRDefault="00DB5760" w:rsidP="00DB5760">
                            <w:pPr>
                              <w:pStyle w:val="Bijschrift"/>
                              <w:rPr>
                                <w:b/>
                                <w:noProof/>
                              </w:rPr>
                            </w:pPr>
                            <w:r>
                              <w:t xml:space="preserve">Figuur 1: Deel van wireframe homepage AH </w:t>
                            </w:r>
                            <w:fldSimple w:instr=" SEQ Figuur_1:_Deel_van_wireframe_homepage_AH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826007" id="_x0000_t202" coordsize="21600,21600" o:spt="202" path="m,l,21600r21600,l21600,xe">
                <v:stroke joinstyle="miter"/>
                <v:path gradientshapeok="t" o:connecttype="rect"/>
              </v:shapetype>
              <v:shape id="Tekstvak 10" o:spid="_x0000_s1026" type="#_x0000_t202" style="position:absolute;margin-left:177.95pt;margin-top:657.85pt;width:346.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" stroked="f">
                <v:textbox style="mso-fit-shape-to-text:t" inset="0,0,0,0">
                  <w:txbxContent>
                    <w:p w:rsidR="00DB5760" w:rsidRPr="004D47DA" w:rsidRDefault="00DB5760" w:rsidP="00DB5760">
                      <w:pPr>
                        <w:pStyle w:val="Bijschrift"/>
                        <w:rPr>
                          <w:b/>
                          <w:noProof/>
                        </w:rPr>
                      </w:pPr>
                      <w:r>
                        <w:t xml:space="preserve">Figuur 1: Deel van wireframe homepage AH </w:t>
                      </w:r>
                      <w:r w:rsidR="005C7202">
                        <w:fldChar w:fldCharType="begin"/>
                      </w:r>
                      <w:r w:rsidR="005C7202">
                        <w:instrText xml:space="preserve"> SEQ Figuur_1:_Deel_van_wireframe_homepage_AH \* ARABIC </w:instrText>
                      </w:r>
                      <w:r w:rsidR="005C7202">
                        <w:fldChar w:fldCharType="separate"/>
                      </w:r>
                      <w:r>
                        <w:rPr>
                          <w:noProof/>
                        </w:rPr>
                        <w:t>1</w:t>
                      </w:r>
                      <w:r w:rsidR="005C7202">
                        <w:rPr>
                          <w:noProof/>
                        </w:rPr>
                        <w:fldChar w:fldCharType="end"/>
                      </w:r>
                    </w:p>
                  </w:txbxContent>
                </v:textbox>
                <w10:wrap type="tight"/>
              </v:shape>
            </w:pict>
          </mc:Fallback>
        </mc:AlternateContent>
      </w:r>
      <w:r w:rsidR="00EF4D54">
        <w:t>Een wireframe is een visueel hulpmiddel bij het ontwikkelen van een website of applicatie. Wireframes kunnen gezien worden als een schets of bouwtekening van een website. In een wireframe worden zaken vastgelegd als navigatie, indeling en inhoud (Maltha, 2009). Wireframes focussen zich op de inhoud en dus niet op de grafische aspecten.  Het maakt dus niet uit of een wireframe ‘mooi’ is of niet.</w:t>
      </w:r>
    </w:p>
    <w:p w:rsidR="00EF4D54" w:rsidRDefault="00E011D9" w:rsidP="00EF4D54">
      <w:pPr>
        <w:pStyle w:val="Kop2"/>
      </w:pPr>
      <w:bookmarkStart w:id="11" w:name="_Toc502947570"/>
      <w:bookmarkStart w:id="12" w:name="_Toc502947660"/>
      <w:bookmarkStart w:id="13" w:name="_Toc502965098"/>
      <w:bookmarkStart w:id="14" w:name="_Toc503008032"/>
      <w:r>
        <w:t>3</w:t>
      </w:r>
      <w:r w:rsidR="00EF4D54">
        <w:t xml:space="preserve">.1 </w:t>
      </w:r>
      <w:r w:rsidR="00EF4D54" w:rsidRPr="00F0187B">
        <w:t>Wanneer worden er wireframes gebruikt?</w:t>
      </w:r>
      <w:bookmarkEnd w:id="11"/>
      <w:bookmarkEnd w:id="12"/>
      <w:bookmarkEnd w:id="13"/>
      <w:bookmarkEnd w:id="14"/>
    </w:p>
    <w:p w:rsidR="00EF4D54" w:rsidRDefault="00EF4D54" w:rsidP="00EF4D54">
      <w:r>
        <w:t xml:space="preserve">Wireframes kunnen gebruikt worden om ideeën een visueel beeld te geven. Dit visuele beeld kan inzicht geven aan de ontwerper van het product of aan de klant die het product wilt ontwikkelen. </w:t>
      </w:r>
    </w:p>
    <w:p w:rsidR="00EF4D54" w:rsidRDefault="00EF4D54" w:rsidP="00EF4D54">
      <w:r>
        <w:t>Ook kan een ontwikkelaar een wireframe aan de klant laten zien hoe hij denkt dat het product eruit moet komen te zien. Doordat de klant inziet hoe de ontwikkelaar het product in zijn hoofd heeft, kan de klant zeggen of dit is wat hij in zijn gedachten had.</w:t>
      </w:r>
    </w:p>
    <w:p w:rsidR="00EF4D54" w:rsidRDefault="00E011D9" w:rsidP="00EF4D54">
      <w:pPr>
        <w:pStyle w:val="Kop2"/>
      </w:pPr>
      <w:bookmarkStart w:id="15" w:name="_Toc502947571"/>
      <w:bookmarkStart w:id="16" w:name="_Toc502947661"/>
      <w:bookmarkStart w:id="17" w:name="_Toc502965099"/>
      <w:bookmarkStart w:id="18" w:name="_Toc503008033"/>
      <w:r>
        <w:t>3</w:t>
      </w:r>
      <w:r w:rsidR="00EF4D54">
        <w:t xml:space="preserve">.2 </w:t>
      </w:r>
      <w:r w:rsidR="00EF4D54" w:rsidRPr="00DA0C1B">
        <w:t>Wireframes van AH</w:t>
      </w:r>
      <w:r w:rsidR="00EF4D54">
        <w:t>.</w:t>
      </w:r>
      <w:bookmarkEnd w:id="15"/>
      <w:bookmarkEnd w:id="16"/>
      <w:bookmarkEnd w:id="17"/>
      <w:bookmarkEnd w:id="18"/>
    </w:p>
    <w:p w:rsidR="00EF4D54" w:rsidRDefault="00EF4D54" w:rsidP="00EF4D54">
      <w:r>
        <w:t xml:space="preserve">Van de website van AH zijn wireframes gemaakt. In figuur 1 is te zien hoe een wireframe van de hoofdpagina van de AH webshop eruit ziet.  </w:t>
      </w:r>
    </w:p>
    <w:p w:rsidR="00EF4D54" w:rsidRDefault="00EF4D54" w:rsidP="00EF4D54">
      <w:r>
        <w:t xml:space="preserve">De webshop van AH verandert vaak. Dit komt omdat de bonusproducten en aanbiedingen om de week veranderen. Ook verandert de webshop bij bepaalde feestdagen. Bijvoorbeeld bij kerstmis. </w:t>
      </w:r>
    </w:p>
    <w:p w:rsidR="00EF4D54" w:rsidRDefault="00EF4D54" w:rsidP="00EF4D54">
      <w:r>
        <w:t xml:space="preserve">Hierdoor is het lastig om wireframes van de webshop te maken. Dit is opgelost door te kiezen voor algemene termen in de wireframes. Zo is in figuur 1 te zien dat de aanbiedingen geen naam hebben, maar een algemene naam. </w:t>
      </w:r>
    </w:p>
    <w:p w:rsidR="00EF4D54" w:rsidRPr="005C650F" w:rsidRDefault="00EF4D54" w:rsidP="00EF4D54">
      <w:r>
        <w:t xml:space="preserve"> </w:t>
      </w:r>
    </w:p>
    <w:p w:rsidR="00EF4D54" w:rsidRPr="00DB5760" w:rsidRDefault="00E011D9" w:rsidP="00EF4D54">
      <w:pPr>
        <w:tabs>
          <w:tab w:val="left" w:pos="2106"/>
        </w:tabs>
        <w:rPr>
          <w:rFonts w:ascii="Calibri" w:hAnsi="Calibri" w:cs="Calibri"/>
        </w:rPr>
      </w:pPr>
      <w:bookmarkStart w:id="19" w:name="_Toc502947572"/>
      <w:bookmarkStart w:id="20" w:name="_Toc502947662"/>
      <w:bookmarkStart w:id="21" w:name="_Toc502965100"/>
      <w:bookmarkStart w:id="22" w:name="_Toc503008034"/>
      <w:r>
        <w:rPr>
          <w:rStyle w:val="Kop1Char"/>
        </w:rPr>
        <w:lastRenderedPageBreak/>
        <w:t>4</w:t>
      </w:r>
      <w:r w:rsidR="00EF4D54">
        <w:rPr>
          <w:rStyle w:val="Kop1Char"/>
        </w:rPr>
        <w:t xml:space="preserve">. </w:t>
      </w:r>
      <w:bookmarkEnd w:id="19"/>
      <w:r w:rsidR="00EF4D54">
        <w:rPr>
          <w:rStyle w:val="Kop1Char"/>
        </w:rPr>
        <w:t>Wat zijn use cases?</w:t>
      </w:r>
      <w:bookmarkEnd w:id="20"/>
      <w:bookmarkEnd w:id="21"/>
      <w:bookmarkEnd w:id="22"/>
      <w:r w:rsidR="00EF4D54" w:rsidRPr="001B7F9B">
        <w:rPr>
          <w:rFonts w:ascii="Arial" w:hAnsi="Arial" w:cs="Arial"/>
          <w:sz w:val="32"/>
        </w:rPr>
        <w:br/>
      </w:r>
      <w:r w:rsidR="00EF4D54" w:rsidRPr="00DB5760">
        <w:rPr>
          <w:rFonts w:ascii="Calibri" w:hAnsi="Calibri" w:cs="Calibri"/>
        </w:rPr>
        <w:t xml:space="preserve">Een use case kan gezien worden als een grafische scope van een systeem. Een systeem kan hier in principe van alles zijn, een automaat om een treinkaartje te kopen, de webshop van een website of een geldautomaat. Bij een use case wordt er duidelijk gemaakt wat de relaties van actoren zijn met de use cases. Bij actoren spreekt men vaak over de gebruikers zoals een klant, beheerder of medewerker. Er zijn verschillende manieren om een use case te maken, zo is het onder andere mogelijk om de specificaties van een use case te noteren in een tabel. In dat geval is het belangrijk dat er concrete informatie genoteerd wordt. Er moet in duidelijke stappen worden uitgelegd hoe de gebruiker en het systeem met elkaar samenwerken.  </w:t>
      </w:r>
      <w:r w:rsidR="00EF4D54" w:rsidRPr="00DB5760">
        <w:rPr>
          <w:rFonts w:ascii="Calibri" w:hAnsi="Calibri" w:cs="Calibri"/>
        </w:rPr>
        <w:br/>
        <w:t xml:space="preserve"> </w:t>
      </w:r>
    </w:p>
    <w:p w:rsidR="00EF4D54" w:rsidRPr="00DB5760" w:rsidRDefault="00EF4D54" w:rsidP="00EF4D54">
      <w:pPr>
        <w:tabs>
          <w:tab w:val="left" w:pos="2106"/>
        </w:tabs>
        <w:rPr>
          <w:rFonts w:ascii="Calibri" w:hAnsi="Calibri" w:cs="Calibri"/>
          <w:sz w:val="32"/>
        </w:rPr>
      </w:pPr>
      <w:r w:rsidRPr="00DB5760">
        <w:rPr>
          <w:rFonts w:ascii="Calibri" w:hAnsi="Calibri" w:cs="Calibri"/>
        </w:rPr>
        <w:t xml:space="preserve">In </w:t>
      </w:r>
      <w:r w:rsidR="00DB5760">
        <w:rPr>
          <w:rFonts w:ascii="Calibri" w:hAnsi="Calibri" w:cs="Calibri"/>
          <w:i/>
        </w:rPr>
        <w:t>figuur 2</w:t>
      </w:r>
      <w:r w:rsidRPr="00DB5760">
        <w:rPr>
          <w:rFonts w:ascii="Calibri" w:hAnsi="Calibri" w:cs="Calibri"/>
          <w:i/>
        </w:rPr>
        <w:t xml:space="preserve"> </w:t>
      </w:r>
      <w:r w:rsidRPr="00DB5760">
        <w:rPr>
          <w:rFonts w:ascii="Calibri" w:hAnsi="Calibri" w:cs="Calibri"/>
        </w:rPr>
        <w:t>wordt zo kort duidelijk gemaakt hoe een use case in elkaar zit. De tabel gaat over een gebruiker die dient in te loggen op een systeem. Er zijn diverse onderdelen genoteerd die belangrijk zijn als er wordt gekeken naar een use case. Allereerst heeft de tabel een naam: inloggen. Het is belangrijk dat er een naam vermeld wordt bij een use case.</w:t>
      </w:r>
    </w:p>
    <w:p w:rsidR="00EF4D54" w:rsidRPr="00DB5760" w:rsidRDefault="00DB5760" w:rsidP="00EF4D54">
      <w:pPr>
        <w:tabs>
          <w:tab w:val="left" w:pos="2106"/>
        </w:tabs>
        <w:rPr>
          <w:rFonts w:ascii="Calibri" w:hAnsi="Calibri" w:cs="Calibri"/>
        </w:rPr>
      </w:pPr>
      <w:r>
        <w:rPr>
          <w:noProof/>
        </w:rPr>
        <mc:AlternateContent>
          <mc:Choice Requires="wps">
            <w:drawing>
              <wp:anchor distT="0" distB="0" distL="114300" distR="114300" simplePos="0" relativeHeight="251671552" behindDoc="0" locked="0" layoutInCell="1" allowOverlap="1" wp14:anchorId="7E4FDFB7" wp14:editId="59467CA5">
                <wp:simplePos x="0" y="0"/>
                <wp:positionH relativeFrom="column">
                  <wp:posOffset>279400</wp:posOffset>
                </wp:positionH>
                <wp:positionV relativeFrom="paragraph">
                  <wp:posOffset>2165985</wp:posOffset>
                </wp:positionV>
                <wp:extent cx="4471035" cy="635"/>
                <wp:effectExtent l="0" t="0" r="0" b="0"/>
                <wp:wrapSquare wrapText="bothSides"/>
                <wp:docPr id="11" name="Tekstvak 11"/>
                <wp:cNvGraphicFramePr/>
                <a:graphic xmlns:a="http://schemas.openxmlformats.org/drawingml/2006/main">
                  <a:graphicData uri="http://schemas.microsoft.com/office/word/2010/wordprocessingShape">
                    <wps:wsp>
                      <wps:cNvSpPr txBox="1"/>
                      <wps:spPr>
                        <a:xfrm>
                          <a:off x="0" y="0"/>
                          <a:ext cx="4471035" cy="635"/>
                        </a:xfrm>
                        <a:prstGeom prst="rect">
                          <a:avLst/>
                        </a:prstGeom>
                        <a:solidFill>
                          <a:prstClr val="white"/>
                        </a:solidFill>
                        <a:ln>
                          <a:noFill/>
                        </a:ln>
                      </wps:spPr>
                      <wps:txbx>
                        <w:txbxContent>
                          <w:p w:rsidR="00DB5760" w:rsidRPr="00CE6425" w:rsidRDefault="00DB5760" w:rsidP="00DB5760">
                            <w:pPr>
                              <w:pStyle w:val="Bijschrift"/>
                              <w:rPr>
                                <w:rFonts w:ascii="Calibri" w:hAnsi="Calibri" w:cs="Calibri"/>
                                <w:noProof/>
                              </w:rPr>
                            </w:pPr>
                            <w:r>
                              <w:t xml:space="preserve">Figuur 2: Use Case Tabel  </w:t>
                            </w:r>
                            <w:fldSimple w:instr=" SEQ Figuur_1:_Use_Case_Tabel_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FDFB7" id="Tekstvak 11" o:spid="_x0000_s1027" type="#_x0000_t202" style="position:absolute;margin-left:22pt;margin-top:170.55pt;width:352.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" stroked="f">
                <v:textbox style="mso-fit-shape-to-text:t" inset="0,0,0,0">
                  <w:txbxContent>
                    <w:p w:rsidR="00DB5760" w:rsidRPr="00CE6425" w:rsidRDefault="00DB5760" w:rsidP="00DB5760">
                      <w:pPr>
                        <w:pStyle w:val="Bijschrift"/>
                        <w:rPr>
                          <w:rFonts w:ascii="Calibri" w:hAnsi="Calibri" w:cs="Calibri"/>
                          <w:noProof/>
                        </w:rPr>
                      </w:pPr>
                      <w:r>
                        <w:t xml:space="preserve">Figuur 2: Use Case Tabel  </w:t>
                      </w:r>
                      <w:r w:rsidR="005C7202">
                        <w:fldChar w:fldCharType="begin"/>
                      </w:r>
                      <w:r w:rsidR="005C7202">
                        <w:instrText xml:space="preserve"> SEQ Figuur_1:_Use_Case_Tabel_ \* ARABIC </w:instrText>
                      </w:r>
                      <w:r w:rsidR="005C7202">
                        <w:fldChar w:fldCharType="separate"/>
                      </w:r>
                      <w:r>
                        <w:rPr>
                          <w:noProof/>
                        </w:rPr>
                        <w:t>1</w:t>
                      </w:r>
                      <w:r w:rsidR="005C7202">
                        <w:rPr>
                          <w:noProof/>
                        </w:rPr>
                        <w:fldChar w:fldCharType="end"/>
                      </w:r>
                    </w:p>
                  </w:txbxContent>
                </v:textbox>
                <w10:wrap type="square"/>
              </v:shape>
            </w:pict>
          </mc:Fallback>
        </mc:AlternateContent>
      </w:r>
      <w:r w:rsidR="00EF4D54" w:rsidRPr="00DB5760">
        <w:rPr>
          <w:rFonts w:ascii="Calibri" w:hAnsi="Calibri" w:cs="Calibri"/>
          <w:noProof/>
        </w:rPr>
        <w:drawing>
          <wp:anchor distT="0" distB="0" distL="114300" distR="114300" simplePos="0" relativeHeight="251661312" behindDoc="0" locked="0" layoutInCell="1" allowOverlap="1" wp14:anchorId="3EFA23FC" wp14:editId="1D4360AD">
            <wp:simplePos x="0" y="0"/>
            <wp:positionH relativeFrom="margin">
              <wp:posOffset>279720</wp:posOffset>
            </wp:positionH>
            <wp:positionV relativeFrom="paragraph">
              <wp:posOffset>4541</wp:posOffset>
            </wp:positionV>
            <wp:extent cx="4471035" cy="2104390"/>
            <wp:effectExtent l="0" t="0" r="5715"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71035" cy="2104390"/>
                    </a:xfrm>
                    <a:prstGeom prst="rect">
                      <a:avLst/>
                    </a:prstGeom>
                  </pic:spPr>
                </pic:pic>
              </a:graphicData>
            </a:graphic>
            <wp14:sizeRelH relativeFrom="margin">
              <wp14:pctWidth>0</wp14:pctWidth>
            </wp14:sizeRelH>
          </wp:anchor>
        </w:drawing>
      </w:r>
    </w:p>
    <w:p w:rsidR="00EF4D54" w:rsidRPr="00DB5760" w:rsidRDefault="00EF4D54" w:rsidP="00EF4D54">
      <w:pPr>
        <w:tabs>
          <w:tab w:val="left" w:pos="2106"/>
        </w:tabs>
        <w:rPr>
          <w:rFonts w:ascii="Calibri" w:hAnsi="Calibri" w:cs="Calibri"/>
        </w:rPr>
      </w:pPr>
    </w:p>
    <w:p w:rsidR="00EF4D54" w:rsidRPr="00DB5760" w:rsidRDefault="00EF4D54" w:rsidP="00EF4D54">
      <w:pPr>
        <w:tabs>
          <w:tab w:val="left" w:pos="2106"/>
        </w:tabs>
        <w:rPr>
          <w:rFonts w:ascii="Calibri" w:hAnsi="Calibri" w:cs="Calibri"/>
        </w:rPr>
      </w:pPr>
    </w:p>
    <w:p w:rsidR="00EF4D54" w:rsidRPr="00DB5760" w:rsidRDefault="00EF4D54" w:rsidP="00EF4D54">
      <w:pPr>
        <w:tabs>
          <w:tab w:val="left" w:pos="2106"/>
        </w:tabs>
        <w:rPr>
          <w:rFonts w:ascii="Calibri" w:hAnsi="Calibri" w:cs="Calibri"/>
        </w:rPr>
      </w:pPr>
    </w:p>
    <w:p w:rsidR="00EF4D54" w:rsidRPr="00DB5760" w:rsidRDefault="00EF4D54" w:rsidP="00EF4D54">
      <w:pPr>
        <w:tabs>
          <w:tab w:val="left" w:pos="2106"/>
        </w:tabs>
        <w:rPr>
          <w:rFonts w:ascii="Calibri" w:hAnsi="Calibri" w:cs="Calibri"/>
        </w:rPr>
      </w:pPr>
    </w:p>
    <w:p w:rsidR="00EF4D54" w:rsidRDefault="00EF4D54" w:rsidP="00EF4D54">
      <w:pPr>
        <w:tabs>
          <w:tab w:val="left" w:pos="2106"/>
        </w:tabs>
        <w:rPr>
          <w:rFonts w:ascii="Calibri" w:hAnsi="Calibri" w:cs="Calibri"/>
        </w:rPr>
      </w:pPr>
    </w:p>
    <w:p w:rsidR="00DB5760" w:rsidRPr="00DB5760" w:rsidRDefault="00DB5760" w:rsidP="00EF4D54">
      <w:pPr>
        <w:tabs>
          <w:tab w:val="left" w:pos="2106"/>
        </w:tabs>
        <w:rPr>
          <w:rFonts w:ascii="Calibri" w:hAnsi="Calibri" w:cs="Calibri"/>
        </w:rPr>
      </w:pPr>
    </w:p>
    <w:p w:rsidR="00EF4D54" w:rsidRPr="00DB5760" w:rsidRDefault="00EF4D54" w:rsidP="00EF4D54">
      <w:pPr>
        <w:tabs>
          <w:tab w:val="left" w:pos="2106"/>
        </w:tabs>
        <w:rPr>
          <w:rFonts w:ascii="Calibri" w:hAnsi="Calibri" w:cs="Calibri"/>
        </w:rPr>
      </w:pPr>
    </w:p>
    <w:p w:rsidR="00DB5760" w:rsidRDefault="00DB5760" w:rsidP="00DB5760">
      <w:pPr>
        <w:pStyle w:val="Lijstalinea"/>
        <w:tabs>
          <w:tab w:val="left" w:pos="2106"/>
        </w:tabs>
        <w:ind w:left="778"/>
        <w:rPr>
          <w:rFonts w:ascii="Calibri" w:hAnsi="Calibri" w:cs="Calibri"/>
        </w:rPr>
      </w:pPr>
    </w:p>
    <w:p w:rsidR="00EF4D54" w:rsidRPr="00DB5760" w:rsidRDefault="00EF4D54" w:rsidP="00EF4D54">
      <w:pPr>
        <w:pStyle w:val="Lijstalinea"/>
        <w:numPr>
          <w:ilvl w:val="0"/>
          <w:numId w:val="1"/>
        </w:numPr>
        <w:tabs>
          <w:tab w:val="left" w:pos="2106"/>
        </w:tabs>
        <w:rPr>
          <w:rFonts w:ascii="Calibri" w:hAnsi="Calibri" w:cs="Calibri"/>
        </w:rPr>
      </w:pPr>
      <w:r w:rsidRPr="00DB5760">
        <w:rPr>
          <w:rFonts w:ascii="Calibri" w:hAnsi="Calibri" w:cs="Calibri"/>
        </w:rPr>
        <w:t xml:space="preserve">Een naam zorgt voor een overzicht, men voegt hier vaak ook nog een cijfer aan toe. Het kan namelijk zo zijn dat er meerdere use cases zijn die over hetzelfde onderwerp gaan, maar net een ander scenario behandelen. </w:t>
      </w:r>
    </w:p>
    <w:p w:rsidR="00EF4D54" w:rsidRPr="00DB5760" w:rsidRDefault="00EF4D54" w:rsidP="00EF4D54">
      <w:pPr>
        <w:pStyle w:val="Lijstalinea"/>
        <w:numPr>
          <w:ilvl w:val="0"/>
          <w:numId w:val="1"/>
        </w:numPr>
        <w:tabs>
          <w:tab w:val="left" w:pos="2106"/>
        </w:tabs>
        <w:rPr>
          <w:rFonts w:ascii="Calibri" w:hAnsi="Calibri" w:cs="Calibri"/>
        </w:rPr>
      </w:pPr>
      <w:r w:rsidRPr="00DB5760">
        <w:rPr>
          <w:rFonts w:ascii="Calibri" w:hAnsi="Calibri" w:cs="Calibri"/>
        </w:rPr>
        <w:t xml:space="preserve">Als tweede punt zien we de aannamen staan, hier staan de eisen in, er wordt verwacht dat de gebruiker deze stappen al heeft gemaakt. Als deze stappen niet zijn gemaakt, kan het scenario niet plaatsvinden. </w:t>
      </w:r>
    </w:p>
    <w:p w:rsidR="00EF4D54" w:rsidRPr="00DB5760" w:rsidRDefault="00EF4D54" w:rsidP="00EF4D54">
      <w:pPr>
        <w:pStyle w:val="Lijstalinea"/>
        <w:numPr>
          <w:ilvl w:val="0"/>
          <w:numId w:val="1"/>
        </w:numPr>
        <w:tabs>
          <w:tab w:val="left" w:pos="2106"/>
        </w:tabs>
        <w:rPr>
          <w:rFonts w:ascii="Calibri" w:hAnsi="Calibri" w:cs="Calibri"/>
        </w:rPr>
      </w:pPr>
      <w:r w:rsidRPr="00DB5760">
        <w:rPr>
          <w:rFonts w:ascii="Calibri" w:hAnsi="Calibri" w:cs="Calibri"/>
        </w:rPr>
        <w:t>Hierna volgt een korte beschrijving, dit wordt ook wel een hoofdscenario genoemd. In het hoofdscenario worden de stappen van de gebruiker en de stappen van het systeem een voor een uitgelegd.</w:t>
      </w:r>
    </w:p>
    <w:p w:rsidR="00EF4D54" w:rsidRPr="00DB5760" w:rsidRDefault="00EF4D54" w:rsidP="00EF4D54">
      <w:pPr>
        <w:pStyle w:val="Lijstalinea"/>
        <w:numPr>
          <w:ilvl w:val="0"/>
          <w:numId w:val="1"/>
        </w:numPr>
        <w:tabs>
          <w:tab w:val="left" w:pos="2106"/>
        </w:tabs>
        <w:rPr>
          <w:rFonts w:ascii="Calibri" w:hAnsi="Calibri" w:cs="Calibri"/>
        </w:rPr>
      </w:pPr>
      <w:r w:rsidRPr="00DB5760">
        <w:rPr>
          <w:rFonts w:ascii="Calibri" w:hAnsi="Calibri" w:cs="Calibri"/>
        </w:rPr>
        <w:t>Het onderdeel uitzonderingen gaat over situaties waar de use case niet mogelijk is. Als er geen juiste inlog gegevens worden ingevuld, kan het systeem niet werken.</w:t>
      </w:r>
    </w:p>
    <w:p w:rsidR="00EF4D54" w:rsidRPr="00DB5760" w:rsidRDefault="00EF4D54" w:rsidP="00EF4D54">
      <w:pPr>
        <w:pStyle w:val="Lijstalinea"/>
        <w:numPr>
          <w:ilvl w:val="0"/>
          <w:numId w:val="1"/>
        </w:numPr>
        <w:tabs>
          <w:tab w:val="left" w:pos="2106"/>
        </w:tabs>
        <w:rPr>
          <w:rFonts w:ascii="Calibri" w:hAnsi="Calibri" w:cs="Calibri"/>
        </w:rPr>
      </w:pPr>
      <w:r w:rsidRPr="00DB5760">
        <w:rPr>
          <w:rFonts w:ascii="Calibri" w:hAnsi="Calibri" w:cs="Calibri"/>
        </w:rPr>
        <w:t>Aan het eind staat meestal het resultaat. Dit is de verwachte resultaat van een scenario, het is de bedoeling dat het systeem en de gebruiker samen voor dit resultaat zorgen.</w:t>
      </w:r>
      <w:r w:rsidRPr="00DB5760">
        <w:rPr>
          <w:rFonts w:ascii="Calibri" w:hAnsi="Calibri" w:cs="Calibri"/>
        </w:rPr>
        <w:br/>
        <w:t xml:space="preserve"> </w:t>
      </w:r>
    </w:p>
    <w:p w:rsidR="00EF4D54" w:rsidRPr="00DB5760" w:rsidRDefault="00EF4D54" w:rsidP="00EF4D54">
      <w:pPr>
        <w:tabs>
          <w:tab w:val="left" w:pos="2106"/>
        </w:tabs>
        <w:rPr>
          <w:rFonts w:ascii="Calibri" w:hAnsi="Calibri" w:cs="Calibri"/>
        </w:rPr>
      </w:pPr>
    </w:p>
    <w:p w:rsidR="00EF4D54" w:rsidRPr="00DB5760" w:rsidRDefault="00EF4D54" w:rsidP="00EF4D54">
      <w:pPr>
        <w:tabs>
          <w:tab w:val="left" w:pos="2106"/>
        </w:tabs>
        <w:rPr>
          <w:rFonts w:ascii="Calibri" w:hAnsi="Calibri" w:cs="Calibri"/>
        </w:rPr>
      </w:pPr>
    </w:p>
    <w:p w:rsidR="00EF4D54" w:rsidRPr="00DB5760" w:rsidRDefault="00EF4D54" w:rsidP="00EF4D54">
      <w:pPr>
        <w:tabs>
          <w:tab w:val="left" w:pos="2106"/>
        </w:tabs>
        <w:rPr>
          <w:rFonts w:ascii="Calibri" w:hAnsi="Calibri" w:cs="Calibri"/>
        </w:rPr>
      </w:pPr>
    </w:p>
    <w:p w:rsidR="00EF4D54" w:rsidRPr="00DB5760" w:rsidRDefault="00EF4D54" w:rsidP="00EF4D54">
      <w:pPr>
        <w:tabs>
          <w:tab w:val="left" w:pos="2106"/>
        </w:tabs>
        <w:rPr>
          <w:rFonts w:ascii="Calibri" w:hAnsi="Calibri" w:cs="Calibri"/>
        </w:rPr>
      </w:pPr>
      <w:r w:rsidRPr="00DB5760">
        <w:rPr>
          <w:rFonts w:ascii="Calibri" w:hAnsi="Calibri" w:cs="Calibri"/>
        </w:rPr>
        <w:lastRenderedPageBreak/>
        <w:t>Het is verstandig dat een use case wordt gevisualiseerd, het is namelijk nog altijd het belangrijkste element in een model van een geheel systeem. Een visualisatie hiervan wordt een use case diagram genoemd. Dit kan worden gezien als het onderdeel dat de requirements verbindt met elkaar in een systeem. Het is dan ook belangrijk dat een use case diagram niet door ontwikkelaars zelf wordt opgezet, maar door de belanghebbenden(Ambler, 2014).</w:t>
      </w:r>
    </w:p>
    <w:p w:rsidR="00EF4D54" w:rsidRPr="00DB5760" w:rsidRDefault="00EF4D54" w:rsidP="00EF4D54">
      <w:pPr>
        <w:tabs>
          <w:tab w:val="left" w:pos="2106"/>
        </w:tabs>
        <w:rPr>
          <w:rFonts w:ascii="Calibri" w:hAnsi="Calibri" w:cs="Calibri"/>
        </w:rPr>
      </w:pPr>
      <w:r w:rsidRPr="00DB5760">
        <w:rPr>
          <w:rFonts w:ascii="Calibri" w:hAnsi="Calibri" w:cs="Calibri"/>
        </w:rPr>
        <w:t>Bij een use case wordt gekeken hoe een gebruiker met het systeem om kan gaan. Deze interacties worden zo concreet mogelijk vastgesteld, zodat het duidelijk si hoe de interacties tussen een gebruiker en het systeem zal verlopen. Een goed voorbeeld is een use case waar een gebruiker dient in te loggen. Voordat een inlogscherm ontwikkeld wordt is het verstandig om te kijken hoe een gebruiker het inlogscherm zal gebruiken. Het is mogelijk om dit te verwerken tot een diagram. Er komen dan wel meerdere UML termen bij kijken, maar daar wordt in dit verslag niet verder op ingegaan.</w:t>
      </w:r>
    </w:p>
    <w:p w:rsidR="008175D1" w:rsidRDefault="00EF4D54" w:rsidP="008175D1">
      <w:pPr>
        <w:keepNext/>
        <w:tabs>
          <w:tab w:val="left" w:pos="2106"/>
        </w:tabs>
      </w:pPr>
      <w:r w:rsidRPr="00DB5760">
        <w:rPr>
          <w:rFonts w:ascii="Calibri" w:hAnsi="Calibri" w:cs="Calibri"/>
        </w:rPr>
        <w:br/>
        <w:t xml:space="preserve"> In </w:t>
      </w:r>
      <w:r w:rsidR="008175D1">
        <w:rPr>
          <w:rFonts w:ascii="Calibri" w:hAnsi="Calibri" w:cs="Calibri"/>
          <w:i/>
        </w:rPr>
        <w:t xml:space="preserve">figuur 3 </w:t>
      </w:r>
      <w:r w:rsidRPr="00DB5760">
        <w:rPr>
          <w:rFonts w:ascii="Calibri" w:hAnsi="Calibri" w:cs="Calibri"/>
        </w:rPr>
        <w:t>is</w:t>
      </w:r>
      <w:r w:rsidR="00C038D5">
        <w:rPr>
          <w:rFonts w:ascii="Calibri" w:hAnsi="Calibri" w:cs="Calibri"/>
        </w:rPr>
        <w:t xml:space="preserve"> een voorbeeld</w:t>
      </w:r>
      <w:r w:rsidRPr="00DB5760">
        <w:rPr>
          <w:rFonts w:ascii="Calibri" w:hAnsi="Calibri" w:cs="Calibri"/>
        </w:rPr>
        <w:t xml:space="preserve"> te zien. Het gaat hier om een use case waarbij het systeem moet helpen om te zoeken naar bepaalde functies, het plaatsen van orders, hulp kunnen doorgeven en belastingverzoeken kunnen doorvoeren.</w:t>
      </w:r>
      <w:r w:rsidRPr="00DB5760">
        <w:rPr>
          <w:rFonts w:ascii="Calibri" w:hAnsi="Calibri" w:cs="Calibri"/>
        </w:rPr>
        <w:br/>
      </w:r>
      <w:r w:rsidRPr="00DB5760">
        <w:rPr>
          <w:rFonts w:ascii="Calibri" w:hAnsi="Calibri" w:cs="Calibri"/>
          <w:noProof/>
        </w:rPr>
        <w:drawing>
          <wp:inline distT="0" distB="0" distL="0" distR="0" wp14:anchorId="3CE0966E" wp14:editId="0EF7BBAD">
            <wp:extent cx="5153025" cy="3162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3025" cy="3162300"/>
                    </a:xfrm>
                    <a:prstGeom prst="rect">
                      <a:avLst/>
                    </a:prstGeom>
                  </pic:spPr>
                </pic:pic>
              </a:graphicData>
            </a:graphic>
          </wp:inline>
        </w:drawing>
      </w:r>
    </w:p>
    <w:p w:rsidR="008175D1" w:rsidRDefault="008175D1" w:rsidP="008175D1">
      <w:pPr>
        <w:pStyle w:val="Bijschrift"/>
      </w:pPr>
      <w:r>
        <w:t xml:space="preserve">Figuur 3: Use Case Diagram 1 </w:t>
      </w:r>
      <w:fldSimple w:instr=" SEQ Figuur_3:_Use_Case_Diagram_1 \* ARABIC ">
        <w:r>
          <w:rPr>
            <w:noProof/>
          </w:rPr>
          <w:t>1</w:t>
        </w:r>
      </w:fldSimple>
    </w:p>
    <w:p w:rsidR="00EF4D54" w:rsidRPr="00DB5760" w:rsidRDefault="00EF4D54" w:rsidP="00EF4D54">
      <w:pPr>
        <w:pStyle w:val="Lijstalinea"/>
        <w:numPr>
          <w:ilvl w:val="0"/>
          <w:numId w:val="2"/>
        </w:numPr>
        <w:tabs>
          <w:tab w:val="left" w:pos="2106"/>
        </w:tabs>
        <w:rPr>
          <w:rFonts w:ascii="Calibri" w:hAnsi="Calibri" w:cs="Calibri"/>
        </w:rPr>
      </w:pPr>
      <w:r w:rsidRPr="00DB5760">
        <w:rPr>
          <w:rFonts w:ascii="Calibri" w:hAnsi="Calibri" w:cs="Calibri"/>
        </w:rPr>
        <w:t xml:space="preserve">Het diagram bestaat uit vier actoren: Customer, Time, Payment Processor, Customer Support en Tax Authority. De vier actoren hebben elk een interactie die samen met het systeem uitgevoerd moeten worden. </w:t>
      </w:r>
    </w:p>
    <w:p w:rsidR="00EF4D54" w:rsidRPr="00DB5760" w:rsidRDefault="00EF4D54" w:rsidP="00EF4D54">
      <w:pPr>
        <w:pStyle w:val="Lijstalinea"/>
        <w:numPr>
          <w:ilvl w:val="0"/>
          <w:numId w:val="2"/>
        </w:numPr>
        <w:tabs>
          <w:tab w:val="left" w:pos="2106"/>
        </w:tabs>
        <w:rPr>
          <w:rFonts w:ascii="Calibri" w:hAnsi="Calibri" w:cs="Calibri"/>
        </w:rPr>
      </w:pPr>
      <w:r w:rsidRPr="00DB5760">
        <w:rPr>
          <w:rFonts w:ascii="Calibri" w:hAnsi="Calibri" w:cs="Calibri"/>
          <w:lang w:val="en-GB"/>
        </w:rPr>
        <w:t xml:space="preserve">In het diagram zijn vier use cases te vinden: ‘Search For Items’, ‘Place Order’, ‘Obtain Help’ en ‘Submit Taxes’. </w:t>
      </w:r>
      <w:r w:rsidRPr="00DB5760">
        <w:rPr>
          <w:rFonts w:ascii="Calibri" w:hAnsi="Calibri" w:cs="Calibri"/>
        </w:rPr>
        <w:t xml:space="preserve">Er zijn drie scopes te vinden in </w:t>
      </w:r>
      <w:r w:rsidR="008175D1">
        <w:rPr>
          <w:rFonts w:ascii="Calibri" w:hAnsi="Calibri" w:cs="Calibri"/>
          <w:i/>
        </w:rPr>
        <w:t>figuur 3</w:t>
      </w:r>
      <w:r w:rsidRPr="00DB5760">
        <w:rPr>
          <w:rFonts w:ascii="Calibri" w:hAnsi="Calibri" w:cs="Calibri"/>
        </w:rPr>
        <w:t>, maar om het kort en simpel te houden, is het nog niet belangrijk dat er naar gekeken wordt. In het diagram houdt elke scope een release in, meestal wordt dit in de praktijk niet zo vaak gebruikt en komt er maar één scope voor.</w:t>
      </w:r>
    </w:p>
    <w:p w:rsidR="00EF4D54" w:rsidRPr="00DB5760" w:rsidRDefault="00EF4D54" w:rsidP="00EF4D54">
      <w:pPr>
        <w:pStyle w:val="Lijstalinea"/>
        <w:numPr>
          <w:ilvl w:val="0"/>
          <w:numId w:val="2"/>
        </w:numPr>
        <w:tabs>
          <w:tab w:val="left" w:pos="2106"/>
        </w:tabs>
        <w:rPr>
          <w:rFonts w:ascii="Calibri" w:hAnsi="Calibri" w:cs="Calibri"/>
        </w:rPr>
      </w:pPr>
      <w:r w:rsidRPr="00DB5760">
        <w:rPr>
          <w:rFonts w:ascii="Calibri" w:hAnsi="Calibri" w:cs="Calibri"/>
        </w:rPr>
        <w:t>Er zijn ook pijlen te zien in het diagram, pijlen kunnen verschillende functies hebben. De pijlen worden ook associations genoemd.</w:t>
      </w:r>
    </w:p>
    <w:p w:rsidR="00EF4D54" w:rsidRPr="00CB7FC0" w:rsidRDefault="00EF4D54" w:rsidP="00EF4D54">
      <w:pPr>
        <w:tabs>
          <w:tab w:val="left" w:pos="2106"/>
        </w:tabs>
        <w:rPr>
          <w:rFonts w:ascii="Arial" w:hAnsi="Arial" w:cs="Arial"/>
        </w:rPr>
      </w:pPr>
    </w:p>
    <w:p w:rsidR="00EF4D54" w:rsidRPr="00DB5760" w:rsidRDefault="00E011D9" w:rsidP="00EF4D54">
      <w:pPr>
        <w:tabs>
          <w:tab w:val="left" w:pos="2106"/>
        </w:tabs>
        <w:rPr>
          <w:rFonts w:ascii="Calibri" w:hAnsi="Calibri" w:cs="Calibri"/>
          <w:szCs w:val="32"/>
        </w:rPr>
      </w:pPr>
      <w:bookmarkStart w:id="23" w:name="_Toc502947573"/>
      <w:bookmarkStart w:id="24" w:name="_Toc502947663"/>
      <w:bookmarkStart w:id="25" w:name="_Toc502965101"/>
      <w:bookmarkStart w:id="26" w:name="_Toc503008035"/>
      <w:r>
        <w:rPr>
          <w:rStyle w:val="Kop2Char"/>
        </w:rPr>
        <w:lastRenderedPageBreak/>
        <w:t>4</w:t>
      </w:r>
      <w:r w:rsidR="00EF4D54">
        <w:rPr>
          <w:rStyle w:val="Kop2Char"/>
        </w:rPr>
        <w:t xml:space="preserve">.1 </w:t>
      </w:r>
      <w:r w:rsidR="00EF4D54" w:rsidRPr="00EF4D54">
        <w:rPr>
          <w:rStyle w:val="Kop2Char"/>
        </w:rPr>
        <w:t>AH &amp; Use Cases</w:t>
      </w:r>
      <w:bookmarkEnd w:id="23"/>
      <w:bookmarkEnd w:id="24"/>
      <w:bookmarkEnd w:id="25"/>
      <w:bookmarkEnd w:id="26"/>
      <w:r w:rsidR="00EF4D54" w:rsidRPr="008E5215">
        <w:rPr>
          <w:rFonts w:ascii="Arial" w:hAnsi="Arial" w:cs="Arial"/>
          <w:sz w:val="32"/>
          <w:szCs w:val="32"/>
        </w:rPr>
        <w:br/>
      </w:r>
      <w:r w:rsidR="00EF4D54" w:rsidRPr="00DB5760">
        <w:rPr>
          <w:rFonts w:ascii="Calibri" w:hAnsi="Calibri" w:cs="Calibri"/>
          <w:szCs w:val="32"/>
        </w:rPr>
        <w:t>Ook bij de Albert Heijn is er sprake van use cases. Albert Heijn heeft een webshop, waar verschillende gebruikers gebruik willen maken van de webshop. Het is belangrijk dat het (sub)systeem van bepaalde functies op een correcte manier de aanvragen van users kan verwerken.</w:t>
      </w:r>
    </w:p>
    <w:p w:rsidR="00EF4D54" w:rsidRPr="00DB5760" w:rsidRDefault="00EF4D54" w:rsidP="00EF4D54">
      <w:pPr>
        <w:tabs>
          <w:tab w:val="left" w:pos="2106"/>
        </w:tabs>
        <w:rPr>
          <w:rFonts w:ascii="Calibri" w:hAnsi="Calibri" w:cs="Calibri"/>
          <w:szCs w:val="32"/>
        </w:rPr>
      </w:pPr>
      <w:r w:rsidRPr="00CA3CA2">
        <w:rPr>
          <w:rFonts w:ascii="Calibri" w:hAnsi="Calibri" w:cs="Calibri"/>
          <w:szCs w:val="32"/>
        </w:rPr>
        <w:br/>
        <w:t xml:space="preserve"> In </w:t>
      </w:r>
      <w:r w:rsidR="008175D1" w:rsidRPr="00CA3CA2">
        <w:rPr>
          <w:rFonts w:ascii="Calibri" w:hAnsi="Calibri" w:cs="Calibri"/>
          <w:i/>
          <w:szCs w:val="32"/>
        </w:rPr>
        <w:t>figuur 4</w:t>
      </w:r>
      <w:r w:rsidRPr="00CA3CA2">
        <w:rPr>
          <w:rFonts w:ascii="Calibri" w:hAnsi="Calibri" w:cs="Calibri"/>
          <w:szCs w:val="32"/>
        </w:rPr>
        <w:t xml:space="preserve"> is een use case met use case specificaties te zien. </w:t>
      </w:r>
      <w:r w:rsidRPr="00DB5760">
        <w:rPr>
          <w:rFonts w:ascii="Calibri" w:hAnsi="Calibri" w:cs="Calibri"/>
          <w:szCs w:val="32"/>
        </w:rPr>
        <w:t>Hier zijn wat meer gegevens af te lezen dan in de voorbeelden die eerder gegeven zijn. Dit keer gaat de use case wel over de webshop van Albert Heijn, het gaat namelijk over het registreren van de gegevens van een gebruiker, het systeem moet ervoor zorgen dat al de acties van de Klant goed worden doorgevoerd. Uiteindelijk moet het systeem namelijk slagen in het aanmaken van een nieuw account op basis van de ingevoerde gegevens. Ook zijn er nu alternatieve scenario’s te zien, een klant hoeft niet altijd via de opgenoemde scenario het resultaat te behalen. Het is bijvoorbeeld ook mogelijk om telefonisch een account aan te maken, met behulp van de klantenservice van Albert Heijn.</w:t>
      </w:r>
    </w:p>
    <w:p w:rsidR="00EF4D54" w:rsidRDefault="008175D1" w:rsidP="00EF4D54">
      <w:pPr>
        <w:tabs>
          <w:tab w:val="left" w:pos="2106"/>
        </w:tabs>
        <w:rPr>
          <w:rFonts w:ascii="Calibri" w:hAnsi="Calibri" w:cs="Calibri"/>
        </w:rPr>
      </w:pPr>
      <w:r>
        <w:rPr>
          <w:noProof/>
        </w:rPr>
        <mc:AlternateContent>
          <mc:Choice Requires="wps">
            <w:drawing>
              <wp:anchor distT="0" distB="0" distL="114300" distR="114300" simplePos="0" relativeHeight="251673600" behindDoc="1" locked="0" layoutInCell="1" allowOverlap="1" wp14:anchorId="50877AFD" wp14:editId="78861F56">
                <wp:simplePos x="0" y="0"/>
                <wp:positionH relativeFrom="column">
                  <wp:posOffset>-28575</wp:posOffset>
                </wp:positionH>
                <wp:positionV relativeFrom="paragraph">
                  <wp:posOffset>5332095</wp:posOffset>
                </wp:positionV>
                <wp:extent cx="5172075" cy="635"/>
                <wp:effectExtent l="0" t="0" r="0" b="0"/>
                <wp:wrapTight wrapText="bothSides">
                  <wp:wrapPolygon edited="0">
                    <wp:start x="0" y="0"/>
                    <wp:lineTo x="0" y="21600"/>
                    <wp:lineTo x="21600" y="21600"/>
                    <wp:lineTo x="21600" y="0"/>
                  </wp:wrapPolygon>
                </wp:wrapTight>
                <wp:docPr id="12" name="Tekstvak 12"/>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rsidR="008175D1" w:rsidRPr="00DF2214" w:rsidRDefault="008175D1" w:rsidP="008175D1">
                            <w:pPr>
                              <w:pStyle w:val="Bijschrift"/>
                              <w:rPr>
                                <w:rFonts w:ascii="Calibri" w:hAnsi="Calibri" w:cs="Calibri"/>
                                <w:noProof/>
                              </w:rPr>
                            </w:pPr>
                            <w:r>
                              <w:t xml:space="preserve">Figuur 4: Use case specificatie AH </w:t>
                            </w:r>
                            <w:fldSimple w:instr=" SEQ Figuur_4:_Use_case_specificatie_AH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77AFD" id="Tekstvak 12" o:spid="_x0000_s1028" type="#_x0000_t202" style="position:absolute;margin-left:-2.25pt;margin-top:419.85pt;width:407.2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" stroked="f">
                <v:textbox style="mso-fit-shape-to-text:t" inset="0,0,0,0">
                  <w:txbxContent>
                    <w:p w:rsidR="008175D1" w:rsidRPr="00DF2214" w:rsidRDefault="008175D1" w:rsidP="008175D1">
                      <w:pPr>
                        <w:pStyle w:val="Bijschrift"/>
                        <w:rPr>
                          <w:rFonts w:ascii="Calibri" w:hAnsi="Calibri" w:cs="Calibri"/>
                          <w:noProof/>
                        </w:rPr>
                      </w:pPr>
                      <w:r>
                        <w:t xml:space="preserve">Figuur 4: Use case specificatie AH </w:t>
                      </w:r>
                      <w:r w:rsidR="005C7202">
                        <w:fldChar w:fldCharType="begin"/>
                      </w:r>
                      <w:r w:rsidR="005C7202">
                        <w:instrText xml:space="preserve"> SEQ Figuur_4:_Use_case_specificatie_AH \* ARABIC </w:instrText>
                      </w:r>
                      <w:r w:rsidR="005C7202">
                        <w:fldChar w:fldCharType="separate"/>
                      </w:r>
                      <w:r>
                        <w:rPr>
                          <w:noProof/>
                        </w:rPr>
                        <w:t>1</w:t>
                      </w:r>
                      <w:r w:rsidR="005C7202">
                        <w:rPr>
                          <w:noProof/>
                        </w:rPr>
                        <w:fldChar w:fldCharType="end"/>
                      </w:r>
                    </w:p>
                  </w:txbxContent>
                </v:textbox>
                <w10:wrap type="tight"/>
              </v:shape>
            </w:pict>
          </mc:Fallback>
        </mc:AlternateContent>
      </w:r>
      <w:r w:rsidR="00EF4D54" w:rsidRPr="00DB5760">
        <w:rPr>
          <w:rFonts w:ascii="Calibri" w:hAnsi="Calibri" w:cs="Calibri"/>
          <w:noProof/>
        </w:rPr>
        <w:drawing>
          <wp:anchor distT="0" distB="0" distL="114300" distR="114300" simplePos="0" relativeHeight="251662336" behindDoc="1" locked="0" layoutInCell="1" allowOverlap="1" wp14:anchorId="50E79AC9" wp14:editId="602A0109">
            <wp:simplePos x="0" y="0"/>
            <wp:positionH relativeFrom="margin">
              <wp:posOffset>-28575</wp:posOffset>
            </wp:positionH>
            <wp:positionV relativeFrom="paragraph">
              <wp:posOffset>78740</wp:posOffset>
            </wp:positionV>
            <wp:extent cx="5172075" cy="5196205"/>
            <wp:effectExtent l="0" t="0" r="9525" b="4445"/>
            <wp:wrapTight wrapText="bothSides">
              <wp:wrapPolygon edited="0">
                <wp:start x="0" y="0"/>
                <wp:lineTo x="0" y="21539"/>
                <wp:lineTo x="21560" y="21539"/>
                <wp:lineTo x="2156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72075" cy="5196205"/>
                    </a:xfrm>
                    <a:prstGeom prst="rect">
                      <a:avLst/>
                    </a:prstGeom>
                  </pic:spPr>
                </pic:pic>
              </a:graphicData>
            </a:graphic>
            <wp14:sizeRelH relativeFrom="margin">
              <wp14:pctWidth>0</wp14:pctWidth>
            </wp14:sizeRelH>
          </wp:anchor>
        </w:drawing>
      </w:r>
      <w:r w:rsidR="00EF4D54" w:rsidRPr="00DB5760">
        <w:rPr>
          <w:rFonts w:ascii="Calibri" w:hAnsi="Calibri" w:cs="Calibri"/>
          <w:sz w:val="32"/>
        </w:rPr>
        <w:t xml:space="preserve">                                             </w:t>
      </w:r>
      <w:r w:rsidR="00EF4D54" w:rsidRPr="00DB5760">
        <w:rPr>
          <w:rFonts w:ascii="Calibri" w:hAnsi="Calibri" w:cs="Calibri"/>
          <w:sz w:val="32"/>
        </w:rPr>
        <w:br/>
      </w:r>
      <w:r w:rsidR="00EF4D54" w:rsidRPr="00DB5760">
        <w:rPr>
          <w:rFonts w:ascii="Calibri" w:hAnsi="Calibri" w:cs="Calibri"/>
          <w:sz w:val="32"/>
        </w:rPr>
        <w:br/>
      </w:r>
      <w:r w:rsidR="00EF4D54" w:rsidRPr="00DB5760">
        <w:rPr>
          <w:rFonts w:ascii="Calibri" w:hAnsi="Calibri" w:cs="Calibri"/>
          <w:sz w:val="32"/>
        </w:rPr>
        <w:br/>
      </w:r>
      <w:r w:rsidR="00EF4D54" w:rsidRPr="00DB5760">
        <w:rPr>
          <w:rFonts w:ascii="Calibri" w:hAnsi="Calibri" w:cs="Calibri"/>
          <w:sz w:val="32"/>
        </w:rPr>
        <w:br/>
      </w:r>
      <w:r w:rsidR="00EF4D54" w:rsidRPr="00DB5760">
        <w:rPr>
          <w:rFonts w:ascii="Calibri" w:hAnsi="Calibri" w:cs="Calibri"/>
          <w:sz w:val="32"/>
        </w:rPr>
        <w:br/>
      </w:r>
      <w:r w:rsidR="00EF4D54" w:rsidRPr="00DB5760">
        <w:rPr>
          <w:rFonts w:ascii="Calibri" w:hAnsi="Calibri" w:cs="Calibri"/>
          <w:sz w:val="32"/>
        </w:rPr>
        <w:br/>
      </w:r>
      <w:r w:rsidR="00EF4D54" w:rsidRPr="00DB5760">
        <w:rPr>
          <w:rFonts w:ascii="Calibri" w:hAnsi="Calibri" w:cs="Calibri"/>
          <w:sz w:val="32"/>
        </w:rPr>
        <w:br/>
      </w:r>
      <w:r w:rsidR="00EF4D54" w:rsidRPr="00DB5760">
        <w:rPr>
          <w:rFonts w:ascii="Calibri" w:hAnsi="Calibri" w:cs="Calibri"/>
          <w:sz w:val="32"/>
        </w:rPr>
        <w:br/>
      </w:r>
      <w:r w:rsidR="00EF4D54" w:rsidRPr="00DB5760">
        <w:rPr>
          <w:rFonts w:ascii="Calibri" w:hAnsi="Calibri" w:cs="Calibri"/>
          <w:sz w:val="32"/>
        </w:rPr>
        <w:br/>
      </w:r>
      <w:r w:rsidR="00EF4D54" w:rsidRPr="00DB5760">
        <w:rPr>
          <w:rFonts w:ascii="Calibri" w:hAnsi="Calibri" w:cs="Calibri"/>
          <w:sz w:val="32"/>
        </w:rPr>
        <w:br/>
      </w:r>
      <w:r w:rsidR="00EF4D54" w:rsidRPr="00DB5760">
        <w:rPr>
          <w:rFonts w:ascii="Calibri" w:hAnsi="Calibri" w:cs="Calibri"/>
          <w:sz w:val="32"/>
        </w:rPr>
        <w:br/>
      </w:r>
      <w:r w:rsidR="00EF4D54" w:rsidRPr="00DB5760">
        <w:rPr>
          <w:rFonts w:ascii="Calibri" w:hAnsi="Calibri" w:cs="Calibri"/>
          <w:sz w:val="32"/>
        </w:rPr>
        <w:br/>
      </w:r>
      <w:r w:rsidR="00EF4D54" w:rsidRPr="00DB5760">
        <w:rPr>
          <w:rFonts w:ascii="Calibri" w:hAnsi="Calibri" w:cs="Calibri"/>
          <w:sz w:val="32"/>
        </w:rPr>
        <w:br/>
      </w:r>
      <w:r w:rsidR="00EF4D54" w:rsidRPr="00DB5760">
        <w:rPr>
          <w:rFonts w:ascii="Calibri" w:hAnsi="Calibri" w:cs="Calibri"/>
          <w:sz w:val="32"/>
        </w:rPr>
        <w:br/>
      </w:r>
      <w:r w:rsidR="00EF4D54" w:rsidRPr="00DB5760">
        <w:rPr>
          <w:rFonts w:ascii="Calibri" w:hAnsi="Calibri" w:cs="Calibri"/>
          <w:sz w:val="32"/>
        </w:rPr>
        <w:br/>
      </w:r>
      <w:r w:rsidR="00EF4D54" w:rsidRPr="00DB5760">
        <w:rPr>
          <w:rFonts w:ascii="Calibri" w:hAnsi="Calibri" w:cs="Calibri"/>
          <w:sz w:val="32"/>
        </w:rPr>
        <w:br/>
      </w:r>
      <w:r w:rsidR="00EF4D54" w:rsidRPr="00DB5760">
        <w:rPr>
          <w:rFonts w:ascii="Calibri" w:hAnsi="Calibri" w:cs="Calibri"/>
          <w:sz w:val="32"/>
        </w:rPr>
        <w:br/>
      </w:r>
      <w:r w:rsidR="00EF4D54" w:rsidRPr="00DB5760">
        <w:rPr>
          <w:rFonts w:ascii="Calibri" w:hAnsi="Calibri" w:cs="Calibri"/>
          <w:sz w:val="32"/>
        </w:rPr>
        <w:br/>
      </w:r>
      <w:r w:rsidR="00EF4D54" w:rsidRPr="00DB5760">
        <w:rPr>
          <w:rFonts w:ascii="Calibri" w:hAnsi="Calibri" w:cs="Calibri"/>
          <w:sz w:val="32"/>
        </w:rPr>
        <w:br/>
      </w:r>
      <w:r w:rsidR="00EF4D54" w:rsidRPr="00DB5760">
        <w:rPr>
          <w:rFonts w:ascii="Calibri" w:hAnsi="Calibri" w:cs="Calibri"/>
          <w:sz w:val="32"/>
        </w:rPr>
        <w:br/>
      </w:r>
      <w:r w:rsidR="00EF4D54" w:rsidRPr="00DB5760">
        <w:rPr>
          <w:rFonts w:ascii="Calibri" w:hAnsi="Calibri" w:cs="Calibri"/>
          <w:sz w:val="32"/>
        </w:rPr>
        <w:br/>
      </w:r>
    </w:p>
    <w:p w:rsidR="00BE6067" w:rsidRDefault="00BE6067" w:rsidP="00EF4D54">
      <w:pPr>
        <w:tabs>
          <w:tab w:val="left" w:pos="2106"/>
        </w:tabs>
        <w:rPr>
          <w:rFonts w:ascii="Calibri" w:hAnsi="Calibri" w:cs="Calibri"/>
        </w:rPr>
      </w:pPr>
    </w:p>
    <w:p w:rsidR="00BE6067" w:rsidRDefault="00BE6067" w:rsidP="00BE6067">
      <w:pPr>
        <w:rPr>
          <w:rFonts w:ascii="Arial" w:hAnsi="Arial" w:cs="Arial"/>
        </w:rPr>
      </w:pPr>
      <w:bookmarkStart w:id="27" w:name="_Toc503008036"/>
      <w:r>
        <w:rPr>
          <w:rStyle w:val="Kop2Char"/>
        </w:rPr>
        <w:lastRenderedPageBreak/>
        <w:t xml:space="preserve">4.2 </w:t>
      </w:r>
      <w:r w:rsidRPr="00BE6067">
        <w:rPr>
          <w:rStyle w:val="Kop2Char"/>
        </w:rPr>
        <w:t>AH &amp; Use Case Diagram</w:t>
      </w:r>
      <w:bookmarkEnd w:id="27"/>
      <w:r>
        <w:rPr>
          <w:rFonts w:ascii="Arial" w:hAnsi="Arial" w:cs="Arial"/>
          <w:sz w:val="32"/>
        </w:rPr>
        <w:br/>
      </w:r>
      <w:r>
        <w:rPr>
          <w:rFonts w:ascii="Arial" w:hAnsi="Arial" w:cs="Arial"/>
        </w:rPr>
        <w:t xml:space="preserve">Zelfs van de Albert Heijn webshop kan een use case diagram worden gemaakt. Zoals eerder werd vermeld is het belangrijk dat er concreet wordt vastgelegd wat de gebruikers van het systeem terug moeten krijgen als zij bepaalde handelingen verrichten. Een systeem van een webshop is mogelijk om te onderverdelen in kleinere subsystemen, maar dat zorgt er ook voor dat er veel werk nodig gaat zijn, daarnaast moet er dan extra goed geanalyseerd worden hoe de vele subsystemen werken. In </w:t>
      </w:r>
      <w:r>
        <w:rPr>
          <w:rFonts w:ascii="Arial" w:hAnsi="Arial" w:cs="Arial"/>
          <w:i/>
        </w:rPr>
        <w:t>Use Case Diagram 2</w:t>
      </w:r>
      <w:r>
        <w:rPr>
          <w:rFonts w:ascii="Arial" w:hAnsi="Arial" w:cs="Arial"/>
        </w:rPr>
        <w:t xml:space="preserve"> is een goed voorbeeld te zien van een webshop systeem met een algemene scope.</w:t>
      </w:r>
      <w:r>
        <w:rPr>
          <w:rFonts w:ascii="Arial" w:hAnsi="Arial" w:cs="Arial"/>
        </w:rPr>
        <w:br/>
        <w:t xml:space="preserve"> </w:t>
      </w:r>
      <w:r>
        <w:rPr>
          <w:rFonts w:ascii="Arial" w:hAnsi="Arial" w:cs="Arial"/>
        </w:rPr>
        <w:tab/>
        <w:t xml:space="preserve">In </w:t>
      </w:r>
      <w:r>
        <w:rPr>
          <w:rFonts w:ascii="Arial" w:hAnsi="Arial" w:cs="Arial"/>
          <w:i/>
        </w:rPr>
        <w:t>figuur 5</w:t>
      </w:r>
      <w:r>
        <w:rPr>
          <w:rFonts w:ascii="Arial" w:hAnsi="Arial" w:cs="Arial"/>
        </w:rPr>
        <w:t xml:space="preserve"> zijn er elf use cases te zien. Bepaalde gebruikers moeten dit soort scenario’s kunnen uitvoeren via het systeem. In </w:t>
      </w:r>
      <w:r>
        <w:rPr>
          <w:rFonts w:ascii="Arial" w:hAnsi="Arial" w:cs="Arial"/>
          <w:i/>
        </w:rPr>
        <w:t xml:space="preserve">Use Case Diagram 2 </w:t>
      </w:r>
      <w:r>
        <w:rPr>
          <w:rFonts w:ascii="Arial" w:hAnsi="Arial" w:cs="Arial"/>
        </w:rPr>
        <w:t>is klant dit keer niet de enige actor, er is nu ook een systeembeheerder. Zoals staat vermeld, moet de systeembeheerder de informatie van producten kunnen vervangen. Een belangrijk onderdeel, veel webshops moeten vaak hun informatie of prijzen aanpassen. Met name de supermarkten, waar in het geval van Albert Heijn vaak aanbiedingen zijn, is het enorm van belang dat dit op een juiste manier aangepast kan worden. Ook staat er nu nieuwe informatie vermeld in de scope:</w:t>
      </w:r>
    </w:p>
    <w:p w:rsidR="00BE6067" w:rsidRDefault="00BE6067" w:rsidP="00BE6067">
      <w:pPr>
        <w:pStyle w:val="Lijstalinea"/>
        <w:numPr>
          <w:ilvl w:val="0"/>
          <w:numId w:val="3"/>
        </w:numPr>
        <w:spacing w:line="256" w:lineRule="auto"/>
        <w:rPr>
          <w:rFonts w:ascii="Arial" w:hAnsi="Arial" w:cs="Arial"/>
        </w:rPr>
      </w:pPr>
      <w:r>
        <w:rPr>
          <w:rFonts w:ascii="Arial" w:hAnsi="Arial" w:cs="Arial"/>
        </w:rPr>
        <w:t>Extends: betekent kort gezegd dat een use case een uitbreiding is van een andere use case, een main use case (waar de pijl vandaan komt), kan weer dieper op ingegaan worden. In het voorbeeld van ‘Winkelwagen Bijhouden’ bestaat de use case weer uit ‘Product bewerken in winkelwagen’ en ‘Product toevoegen aan winkelwagen’. Een uitbreiding betekent echter niet dat de main use case een los onderdeel is. ‘Winkelwagen bijhouden’ kan niet slagen als de twee extend use cases ook niet kunnen slagen.</w:t>
      </w:r>
    </w:p>
    <w:p w:rsidR="00BE6067" w:rsidRDefault="00BE6067" w:rsidP="00BE6067">
      <w:pPr>
        <w:pStyle w:val="Lijstalinea"/>
        <w:numPr>
          <w:ilvl w:val="0"/>
          <w:numId w:val="3"/>
        </w:numPr>
        <w:spacing w:line="256" w:lineRule="auto"/>
        <w:rPr>
          <w:rFonts w:ascii="Arial" w:hAnsi="Arial" w:cs="Arial"/>
        </w:rPr>
      </w:pPr>
      <w:r>
        <w:rPr>
          <w:rFonts w:ascii="Arial" w:hAnsi="Arial" w:cs="Arial"/>
        </w:rPr>
        <w:t>Includes: lijkt een beetje op de extend. Het is alleen wel anders, in het geval van de use case ‘Producten bestellen’ is een include pijl te zien die naar twee use cases loopt. De include pijl betekent dat de main use case afhankelijk is van een andere use case. Een klant kan geen producten bestellen als die niet is ingelogd, ook moet de klant bij zijn/haar winkelwagen kunnen tijdens het bestel-onderdeel.</w:t>
      </w:r>
    </w:p>
    <w:p w:rsidR="00BE6067" w:rsidRDefault="00BE6067" w:rsidP="00BE6067">
      <w:pPr>
        <w:keepNext/>
        <w:ind w:left="360"/>
      </w:pPr>
      <w:r>
        <w:rPr>
          <w:noProof/>
        </w:rPr>
        <w:drawing>
          <wp:inline distT="0" distB="0" distL="0" distR="0">
            <wp:extent cx="5734050" cy="340042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BE6067" w:rsidRPr="00BE6067" w:rsidRDefault="00BE6067" w:rsidP="00BE6067">
      <w:pPr>
        <w:pStyle w:val="Bijschrift"/>
      </w:pPr>
      <w:r>
        <w:t xml:space="preserve">                              Figuur 5: Use Case Diagram 2 </w:t>
      </w:r>
      <w:fldSimple w:instr=" SEQ Figuur_5:_Use_Case_Diagram_2 \* ARABIC ">
        <w:r>
          <w:rPr>
            <w:noProof/>
          </w:rPr>
          <w:t>1</w:t>
        </w:r>
      </w:fldSimple>
    </w:p>
    <w:p w:rsidR="00EF4D54" w:rsidRPr="00193C2E" w:rsidRDefault="00E011D9" w:rsidP="00EF4D54">
      <w:pPr>
        <w:pStyle w:val="Kop1"/>
      </w:pPr>
      <w:bookmarkStart w:id="28" w:name="_Toc502947574"/>
      <w:bookmarkStart w:id="29" w:name="_Toc502947664"/>
      <w:bookmarkStart w:id="30" w:name="_Toc502965102"/>
      <w:bookmarkStart w:id="31" w:name="_Toc503008037"/>
      <w:r>
        <w:lastRenderedPageBreak/>
        <w:t>5</w:t>
      </w:r>
      <w:r w:rsidR="00EF4D54">
        <w:t xml:space="preserve">. </w:t>
      </w:r>
      <w:r w:rsidR="00EF4D54" w:rsidRPr="00193C2E">
        <w:t>Wat is een ERD?</w:t>
      </w:r>
      <w:bookmarkEnd w:id="28"/>
      <w:bookmarkEnd w:id="29"/>
      <w:bookmarkEnd w:id="30"/>
      <w:bookmarkEnd w:id="31"/>
    </w:p>
    <w:p w:rsidR="00EF4D54" w:rsidRDefault="00EF4D54" w:rsidP="00EF4D54">
      <w:pPr>
        <w:tabs>
          <w:tab w:val="left" w:pos="2655"/>
        </w:tabs>
      </w:pPr>
      <w:r>
        <w:t>Een ERD (Enitity Relationship Diagram) is een soort stroomdiagram dat illustreert hoe entiteiten zoals mensen voorwerpen of concepten binnen een systeem met elkaar verbonden zijn. ERD diagrammen worden vaak gebruikt om relationele databases te ontwerpen(Lucidchart Software, z.j). Bij het ontwerpen van ERD diagrammen worden bepaalde symbolen gebruikt. Elk symbool heeft een betekenis. Zo is bijvoorbeeld een rechthoek een entiteit en een geeft een ruit een relatie tussen entiteiten weer.</w:t>
      </w:r>
    </w:p>
    <w:bookmarkStart w:id="32" w:name="_Toc502947575"/>
    <w:bookmarkStart w:id="33" w:name="_Toc502947665"/>
    <w:bookmarkStart w:id="34" w:name="_Toc502965103"/>
    <w:bookmarkStart w:id="35" w:name="_Toc503008038"/>
    <w:p w:rsidR="00EF4D54" w:rsidRDefault="00EF4D54" w:rsidP="00EF4D54">
      <w:pPr>
        <w:pStyle w:val="Kop2"/>
      </w:pPr>
      <w:r>
        <w:rPr>
          <w:noProof/>
        </w:rPr>
        <mc:AlternateContent>
          <mc:Choice Requires="wps">
            <w:drawing>
              <wp:anchor distT="0" distB="0" distL="114300" distR="114300" simplePos="0" relativeHeight="251665408" behindDoc="1" locked="0" layoutInCell="1" allowOverlap="1" wp14:anchorId="434AED72" wp14:editId="2C840E2D">
                <wp:simplePos x="0" y="0"/>
                <wp:positionH relativeFrom="column">
                  <wp:posOffset>2526665</wp:posOffset>
                </wp:positionH>
                <wp:positionV relativeFrom="paragraph">
                  <wp:posOffset>5619750</wp:posOffset>
                </wp:positionV>
                <wp:extent cx="4124325" cy="635"/>
                <wp:effectExtent l="0" t="0" r="0" b="0"/>
                <wp:wrapTight wrapText="bothSides">
                  <wp:wrapPolygon edited="0">
                    <wp:start x="0" y="0"/>
                    <wp:lineTo x="0" y="21600"/>
                    <wp:lineTo x="21600" y="21600"/>
                    <wp:lineTo x="21600" y="0"/>
                  </wp:wrapPolygon>
                </wp:wrapTight>
                <wp:docPr id="5" name="Tekstvak 5"/>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rsidR="00DB5760" w:rsidRPr="001663FB" w:rsidRDefault="00DB5760" w:rsidP="00EF4D54">
                            <w:pPr>
                              <w:pStyle w:val="Bijschrift"/>
                              <w:rPr>
                                <w:noProof/>
                              </w:rPr>
                            </w:pPr>
                            <w:r>
                              <w:t xml:space="preserve">Figuur </w:t>
                            </w:r>
                            <w:r w:rsidR="00BC0AC1">
                              <w:t>6</w:t>
                            </w:r>
                            <w:r>
                              <w:t xml:space="preserve"> : Het ERD van AH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AED72" id="Tekstvak 5" o:spid="_x0000_s1029" type="#_x0000_t202" style="position:absolute;margin-left:198.95pt;margin-top:442.5pt;width:324.7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" stroked="f">
                <v:textbox style="mso-fit-shape-to-text:t" inset="0,0,0,0">
                  <w:txbxContent>
                    <w:p w:rsidR="00DB5760" w:rsidRPr="001663FB" w:rsidRDefault="00DB5760" w:rsidP="00EF4D54">
                      <w:pPr>
                        <w:pStyle w:val="Bijschrift"/>
                        <w:rPr>
                          <w:noProof/>
                        </w:rPr>
                      </w:pPr>
                      <w:r>
                        <w:t xml:space="preserve">Figuur </w:t>
                      </w:r>
                      <w:r w:rsidR="00BC0AC1">
                        <w:t>6</w:t>
                      </w:r>
                      <w:r>
                        <w:t xml:space="preserve"> : Het ERD van AH</w:t>
                      </w:r>
                    </w:p>
                  </w:txbxContent>
                </v:textbox>
                <w10:wrap type="tight"/>
              </v:shape>
            </w:pict>
          </mc:Fallback>
        </mc:AlternateContent>
      </w:r>
      <w:r>
        <w:rPr>
          <w:noProof/>
        </w:rPr>
        <w:drawing>
          <wp:anchor distT="0" distB="0" distL="114300" distR="114300" simplePos="0" relativeHeight="251664384" behindDoc="1" locked="0" layoutInCell="1" allowOverlap="1" wp14:anchorId="61208D11" wp14:editId="38D0B246">
            <wp:simplePos x="0" y="0"/>
            <wp:positionH relativeFrom="column">
              <wp:posOffset>2526665</wp:posOffset>
            </wp:positionH>
            <wp:positionV relativeFrom="paragraph">
              <wp:posOffset>9525</wp:posOffset>
            </wp:positionV>
            <wp:extent cx="4124325" cy="5553075"/>
            <wp:effectExtent l="0" t="0" r="9525" b="9525"/>
            <wp:wrapTight wrapText="bothSides">
              <wp:wrapPolygon edited="0">
                <wp:start x="0" y="0"/>
                <wp:lineTo x="0" y="21563"/>
                <wp:lineTo x="21550" y="21563"/>
                <wp:lineTo x="21550"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24325" cy="5553075"/>
                    </a:xfrm>
                    <a:prstGeom prst="rect">
                      <a:avLst/>
                    </a:prstGeom>
                  </pic:spPr>
                </pic:pic>
              </a:graphicData>
            </a:graphic>
            <wp14:sizeRelH relativeFrom="page">
              <wp14:pctWidth>0</wp14:pctWidth>
            </wp14:sizeRelH>
            <wp14:sizeRelV relativeFrom="page">
              <wp14:pctHeight>0</wp14:pctHeight>
            </wp14:sizeRelV>
          </wp:anchor>
        </w:drawing>
      </w:r>
      <w:r w:rsidR="00E011D9">
        <w:t>5</w:t>
      </w:r>
      <w:r>
        <w:t>.1 Het ERD van de webwinkel van Albert Heijn.</w:t>
      </w:r>
      <w:bookmarkEnd w:id="32"/>
      <w:bookmarkEnd w:id="33"/>
      <w:bookmarkEnd w:id="34"/>
      <w:bookmarkEnd w:id="35"/>
    </w:p>
    <w:p w:rsidR="00EF4D54" w:rsidRDefault="00EF4D54" w:rsidP="00EF4D54">
      <w:pPr>
        <w:tabs>
          <w:tab w:val="left" w:pos="2655"/>
        </w:tabs>
      </w:pPr>
      <w:r>
        <w:t xml:space="preserve">Voor de webwinkel van Albert Heijn is er een ERD gemaakt(Figuur </w:t>
      </w:r>
      <w:r w:rsidR="008175D1">
        <w:t>5</w:t>
      </w:r>
      <w:r>
        <w:t xml:space="preserve">).  Het ERD heeft de entiteiten account, winkelmand, product, recept en bonusproduct. </w:t>
      </w:r>
    </w:p>
    <w:p w:rsidR="00EF4D54" w:rsidRDefault="00EF4D54" w:rsidP="00EF4D54">
      <w:pPr>
        <w:tabs>
          <w:tab w:val="left" w:pos="2655"/>
        </w:tabs>
      </w:pPr>
      <w:r>
        <w:t>Een account heeft een gebruikersnaam en andere gegevens zoals een postcode etc. Een account kan een winkelmand hebben, dit hoeft dus niet per se. Er wordt een winkelmand aangemaakt als een account een product toevoegt aan zijn of haar winkelmand. Een winkelmand bestaat uit producten. De producten hebben een prijs. Ook kan er in de winkelmand een aantal van het gekozen product gekozen worden.</w:t>
      </w:r>
    </w:p>
    <w:p w:rsidR="00EF4D54" w:rsidRPr="00193C2E" w:rsidRDefault="00EF4D54" w:rsidP="00EF4D54">
      <w:pPr>
        <w:tabs>
          <w:tab w:val="left" w:pos="2655"/>
        </w:tabs>
      </w:pPr>
      <w:r>
        <w:t xml:space="preserve">Een product heeft een naam en categorie en prijs. Ook word er aangegeven of het product wel of niet op voorraad is. Een product kan ook een bonusproduct zijn. In dat geval heef teen bonusproduct een nieuwe prijs en heeft het een datum tot wanneer het bonusproduct in de bonus is. Een product kan ook een onderdeel zijn van een recept. Een recept bevat producten, de prijs en het type recept. Bijvoorbeeld dessert, tussendoortje etc.   </w:t>
      </w:r>
    </w:p>
    <w:p w:rsidR="00EF4D54" w:rsidRDefault="00EF4D54" w:rsidP="00EF4D54">
      <w:pPr>
        <w:tabs>
          <w:tab w:val="left" w:pos="2655"/>
        </w:tabs>
      </w:pPr>
    </w:p>
    <w:p w:rsidR="00EF4D54" w:rsidRDefault="00EF4D54" w:rsidP="00EF4D54">
      <w:pPr>
        <w:tabs>
          <w:tab w:val="left" w:pos="2655"/>
        </w:tabs>
      </w:pPr>
    </w:p>
    <w:p w:rsidR="00EF4D54" w:rsidRDefault="00EF4D54" w:rsidP="00EF4D54">
      <w:pPr>
        <w:tabs>
          <w:tab w:val="left" w:pos="2655"/>
        </w:tabs>
      </w:pPr>
    </w:p>
    <w:p w:rsidR="00EF4D54" w:rsidRDefault="00EF4D54"/>
    <w:p w:rsidR="00EF4D54" w:rsidRDefault="00EF4D54"/>
    <w:p w:rsidR="00EF4D54" w:rsidRDefault="00E011D9" w:rsidP="00EF4D54">
      <w:pPr>
        <w:pStyle w:val="Kop1"/>
      </w:pPr>
      <w:bookmarkStart w:id="36" w:name="_Toc502947576"/>
      <w:bookmarkStart w:id="37" w:name="_Toc502947666"/>
      <w:bookmarkStart w:id="38" w:name="_Toc502965104"/>
      <w:bookmarkStart w:id="39" w:name="_Toc503008039"/>
      <w:r>
        <w:lastRenderedPageBreak/>
        <w:t>6</w:t>
      </w:r>
      <w:r w:rsidR="00EF4D54">
        <w:t>. Consistentie</w:t>
      </w:r>
      <w:bookmarkEnd w:id="36"/>
      <w:bookmarkEnd w:id="37"/>
      <w:bookmarkEnd w:id="38"/>
      <w:bookmarkEnd w:id="39"/>
    </w:p>
    <w:p w:rsidR="00BE6067" w:rsidRPr="00171A0F" w:rsidRDefault="00BE6067" w:rsidP="00BE6067">
      <w:pPr>
        <w:rPr>
          <w:rFonts w:cstheme="minorHAnsi"/>
        </w:rPr>
      </w:pPr>
      <w:r w:rsidRPr="00171A0F">
        <w:rPr>
          <w:rFonts w:cstheme="minorHAnsi"/>
        </w:rPr>
        <w:t xml:space="preserve">Bij de use cases is het van belang dat de use cases foutloos uitgevoerd kunnen worden door het systeem. Het systeem moet kunnen registreren of een gebruiker de juiste of onjuiste gegevens invoert. In het geval de gebruiker een use case doorgeeft aan het systeem in het geval van bijvoorbeeld een korting berekenen, is het van belang dat de juist getallen getest worden voordat het product wordt afgerond. </w:t>
      </w:r>
      <w:r w:rsidRPr="00171A0F">
        <w:rPr>
          <w:rFonts w:cstheme="minorHAnsi"/>
        </w:rPr>
        <w:br/>
        <w:t xml:space="preserve"> </w:t>
      </w:r>
      <w:r w:rsidRPr="00171A0F">
        <w:rPr>
          <w:rFonts w:cstheme="minorHAnsi"/>
        </w:rPr>
        <w:tab/>
        <w:t>Om het voorbeeld over de korting op een duidelijke manier uit te leggen, er zijn veel winkels die een korting meegeven bij een product wat vaker dan één keer gekocht kan worden door een klant. Denk hierbij aan dingen zoals: bioscoopkaarten, producten bij een supermarkt of videogames bij de Intertoys. Gebruikers kunnen korting krijgen als zij een minimum en maximum aantal producten kopen. Bij bioscoopkaarten wordt er meestal geen korting gegeven als er maar één kaart wordt gekocht, in het geval er tien of elf kaarten worden gekocht, is het bij de meeste bioscopen wel mogelijk om korting te ontvangen. Maar mocht de groep oplopen tot een grootte van 30 of zelfs 50 man, dan kan het de bioscoop juist geld kosten om zoveel korting te geven.</w:t>
      </w:r>
      <w:r w:rsidRPr="00171A0F">
        <w:rPr>
          <w:rFonts w:cstheme="minorHAnsi"/>
        </w:rPr>
        <w:br/>
        <w:t xml:space="preserve"> </w:t>
      </w:r>
      <w:r w:rsidRPr="00171A0F">
        <w:rPr>
          <w:rFonts w:cstheme="minorHAnsi"/>
        </w:rPr>
        <w:tab/>
        <w:t>Al deze informatie heeft uiteindelijk met de consistentie van een use case te maken. Om een use case consistent te noemen, is het belangrijk dat zoals in het voorbeeld van de bioscoopkaarten, er goed wordt getest of het systeem de juiste handeling verricht in het geval een gebruiker het system gebruikt. Deze controles worden ook wel testen genoemd, waar grenswaardenanalyses plaatsvinden. Vooral grenswaardenanalyses zijn heel belangrijk bij webshops, in het geval er korting wordt meegegeven, is het wel bedoeling dat dit op de juiste manier gaat.</w:t>
      </w:r>
      <w:r w:rsidRPr="00171A0F">
        <w:rPr>
          <w:rFonts w:cstheme="minorHAnsi"/>
        </w:rPr>
        <w:br/>
        <w:t xml:space="preserve"> </w:t>
      </w:r>
      <w:r w:rsidRPr="00171A0F">
        <w:rPr>
          <w:rFonts w:cstheme="minorHAnsi"/>
        </w:rPr>
        <w:tab/>
      </w:r>
    </w:p>
    <w:p w:rsidR="00BE6067" w:rsidRPr="00171A0F" w:rsidRDefault="00BC0AC1" w:rsidP="00BE6067">
      <w:pPr>
        <w:rPr>
          <w:rFonts w:cstheme="minorHAnsi"/>
        </w:rPr>
      </w:pPr>
      <w:r w:rsidRPr="00171A0F">
        <w:rPr>
          <w:rFonts w:cstheme="minorHAnsi"/>
          <w:noProof/>
        </w:rPr>
        <mc:AlternateContent>
          <mc:Choice Requires="wps">
            <w:drawing>
              <wp:anchor distT="0" distB="0" distL="114300" distR="114300" simplePos="0" relativeHeight="251677696" behindDoc="0" locked="0" layoutInCell="1" allowOverlap="1" wp14:anchorId="64F1C02C" wp14:editId="29665531">
                <wp:simplePos x="0" y="0"/>
                <wp:positionH relativeFrom="column">
                  <wp:posOffset>3002915</wp:posOffset>
                </wp:positionH>
                <wp:positionV relativeFrom="paragraph">
                  <wp:posOffset>4134485</wp:posOffset>
                </wp:positionV>
                <wp:extent cx="3657600" cy="635"/>
                <wp:effectExtent l="0" t="0" r="0" b="0"/>
                <wp:wrapSquare wrapText="bothSides"/>
                <wp:docPr id="14" name="Tekstvak 14"/>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rsidR="00BC0AC1" w:rsidRPr="00DC15A2" w:rsidRDefault="00BC0AC1" w:rsidP="00BC0AC1">
                            <w:pPr>
                              <w:pStyle w:val="Bijschrift"/>
                              <w:rPr>
                                <w:noProof/>
                                <w:lang w:val="en-GB"/>
                              </w:rPr>
                            </w:pPr>
                            <w:r>
                              <w:t xml:space="preserve">Figuur 7: Use case test 1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1C02C" id="Tekstvak 14" o:spid="_x0000_s1030" type="#_x0000_t202" style="position:absolute;margin-left:236.45pt;margin-top:325.55pt;width:4in;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" stroked="f">
                <v:textbox style="mso-fit-shape-to-text:t" inset="0,0,0,0">
                  <w:txbxContent>
                    <w:p w:rsidR="00BC0AC1" w:rsidRPr="00DC15A2" w:rsidRDefault="00BC0AC1" w:rsidP="00BC0AC1">
                      <w:pPr>
                        <w:pStyle w:val="Bijschrift"/>
                        <w:rPr>
                          <w:noProof/>
                          <w:lang w:val="en-GB"/>
                        </w:rPr>
                      </w:pPr>
                      <w:r>
                        <w:t xml:space="preserve">Figuur 7: Use case test 1  </w:t>
                      </w:r>
                    </w:p>
                  </w:txbxContent>
                </v:textbox>
                <w10:wrap type="square"/>
              </v:shape>
            </w:pict>
          </mc:Fallback>
        </mc:AlternateContent>
      </w:r>
      <w:r w:rsidR="00BE6067" w:rsidRPr="00171A0F">
        <w:rPr>
          <w:rFonts w:cstheme="minorHAnsi"/>
          <w:noProof/>
          <w:lang w:val="en-GB"/>
        </w:rPr>
        <w:drawing>
          <wp:anchor distT="0" distB="0" distL="114300" distR="114300" simplePos="0" relativeHeight="251675648" behindDoc="0" locked="0" layoutInCell="1" allowOverlap="1">
            <wp:simplePos x="0" y="0"/>
            <wp:positionH relativeFrom="margin">
              <wp:posOffset>3002915</wp:posOffset>
            </wp:positionH>
            <wp:positionV relativeFrom="paragraph">
              <wp:posOffset>736823</wp:posOffset>
            </wp:positionV>
            <wp:extent cx="3657600" cy="3340735"/>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3340735"/>
                    </a:xfrm>
                    <a:prstGeom prst="rect">
                      <a:avLst/>
                    </a:prstGeom>
                    <a:noFill/>
                  </pic:spPr>
                </pic:pic>
              </a:graphicData>
            </a:graphic>
            <wp14:sizeRelH relativeFrom="page">
              <wp14:pctWidth>0</wp14:pctWidth>
            </wp14:sizeRelH>
            <wp14:sizeRelV relativeFrom="page">
              <wp14:pctHeight>0</wp14:pctHeight>
            </wp14:sizeRelV>
          </wp:anchor>
        </w:drawing>
      </w:r>
      <w:r w:rsidR="00BE6067" w:rsidRPr="00171A0F">
        <w:rPr>
          <w:rFonts w:cstheme="minorHAnsi"/>
        </w:rPr>
        <w:t xml:space="preserve">In het geval van de Albert Heijn webshop, is er ook sprake van consistentie. Albert Heijn heeft vaak acties die grenswaardes hebben. Zo is er soms een ‘2+1 gratis actie’ hierbij ontvangt de klant één gratis product als de klant twee van dezelfde producten koopt. Hier is wel van belang dat de klant drie producten afrekent, waarvan er dan uiteindelijk maar twee betaald worden. In figuur </w:t>
      </w:r>
      <w:r w:rsidRPr="00171A0F">
        <w:rPr>
          <w:rFonts w:cstheme="minorHAnsi"/>
          <w:i/>
        </w:rPr>
        <w:t>figuur 7</w:t>
      </w:r>
      <w:r w:rsidR="00BE6067" w:rsidRPr="00171A0F">
        <w:rPr>
          <w:rFonts w:cstheme="minorHAnsi"/>
        </w:rPr>
        <w:t xml:space="preserve"> wordt dit behandeld.</w:t>
      </w:r>
      <w:r w:rsidR="00BE6067" w:rsidRPr="00171A0F">
        <w:rPr>
          <w:rFonts w:cstheme="minorHAnsi"/>
        </w:rPr>
        <w:br/>
        <w:t>In de tabel zijn de volgende drie kolommen af te lezen: een ID, Test actie en een verwacht resultaat.</w:t>
      </w:r>
    </w:p>
    <w:p w:rsidR="00BE6067" w:rsidRPr="00171A0F" w:rsidRDefault="00BE6067" w:rsidP="00BE6067">
      <w:pPr>
        <w:pStyle w:val="Lijstalinea"/>
        <w:numPr>
          <w:ilvl w:val="0"/>
          <w:numId w:val="4"/>
        </w:numPr>
        <w:spacing w:line="256" w:lineRule="auto"/>
        <w:rPr>
          <w:rFonts w:cstheme="minorHAnsi"/>
        </w:rPr>
      </w:pPr>
      <w:r w:rsidRPr="00171A0F">
        <w:rPr>
          <w:rFonts w:cstheme="minorHAnsi"/>
        </w:rPr>
        <w:t xml:space="preserve">Een ID is een simpele teller die de verschillende test acties telt. Zo is er een overzicht, waardoor het duidelijk is wat er getest wordt. </w:t>
      </w:r>
    </w:p>
    <w:p w:rsidR="00BE6067" w:rsidRPr="00171A0F" w:rsidRDefault="00BE6067" w:rsidP="00BE6067">
      <w:pPr>
        <w:pStyle w:val="Lijstalinea"/>
        <w:numPr>
          <w:ilvl w:val="0"/>
          <w:numId w:val="4"/>
        </w:numPr>
        <w:spacing w:line="256" w:lineRule="auto"/>
        <w:rPr>
          <w:rFonts w:cstheme="minorHAnsi"/>
        </w:rPr>
      </w:pPr>
      <w:r w:rsidRPr="00171A0F">
        <w:rPr>
          <w:rFonts w:cstheme="minorHAnsi"/>
        </w:rPr>
        <w:t xml:space="preserve">Een testactie houdt de inhoud in van de test, in het geval van de figuur, is er sprake van een grenswaarden die getest wordt. </w:t>
      </w:r>
    </w:p>
    <w:p w:rsidR="00BE6067" w:rsidRDefault="00BE6067" w:rsidP="00BE6067">
      <w:pPr>
        <w:pStyle w:val="Lijstalinea"/>
        <w:numPr>
          <w:ilvl w:val="0"/>
          <w:numId w:val="4"/>
        </w:numPr>
        <w:spacing w:line="256" w:lineRule="auto"/>
        <w:rPr>
          <w:rFonts w:ascii="Arial" w:hAnsi="Arial" w:cs="Arial"/>
        </w:rPr>
      </w:pPr>
      <w:r w:rsidRPr="00171A0F">
        <w:rPr>
          <w:rFonts w:cstheme="minorHAnsi"/>
        </w:rPr>
        <w:t>Als laatste kolom is er een verwacht resultaat. Dit spreekt voor zich en houdt het resultaat in dat er verwacht wordt.</w:t>
      </w:r>
      <w:r w:rsidRPr="00171A0F">
        <w:rPr>
          <w:rFonts w:cstheme="minorHAnsi"/>
        </w:rPr>
        <w:br/>
      </w:r>
    </w:p>
    <w:p w:rsidR="00BE6067" w:rsidRDefault="00BE6067" w:rsidP="00BE6067">
      <w:pPr>
        <w:rPr>
          <w:rFonts w:ascii="Arial" w:hAnsi="Arial" w:cs="Arial"/>
        </w:rPr>
      </w:pPr>
    </w:p>
    <w:p w:rsidR="00EF4D54" w:rsidRDefault="00EF4D54"/>
    <w:p w:rsidR="00471232" w:rsidRDefault="00E011D9" w:rsidP="00471232">
      <w:pPr>
        <w:pStyle w:val="Kop1"/>
      </w:pPr>
      <w:bookmarkStart w:id="40" w:name="_Toc502965105"/>
      <w:bookmarkStart w:id="41" w:name="_Toc503008040"/>
      <w:r>
        <w:lastRenderedPageBreak/>
        <w:t xml:space="preserve">7. </w:t>
      </w:r>
      <w:r w:rsidR="00471232">
        <w:t>Korte samenvatting</w:t>
      </w:r>
      <w:r w:rsidR="004D6712">
        <w:t xml:space="preserve"> en toelichting</w:t>
      </w:r>
      <w:bookmarkEnd w:id="40"/>
      <w:bookmarkEnd w:id="41"/>
    </w:p>
    <w:p w:rsidR="005D4DCE" w:rsidRPr="00171A0F" w:rsidRDefault="005D4DCE" w:rsidP="00171A0F">
      <w:pPr>
        <w:rPr>
          <w:rFonts w:ascii="Calibri" w:hAnsi="Calibri" w:cs="Calibri"/>
        </w:rPr>
      </w:pPr>
      <w:r w:rsidRPr="00171A0F">
        <w:rPr>
          <w:rFonts w:ascii="Calibri" w:hAnsi="Calibri" w:cs="Calibri"/>
        </w:rPr>
        <w:t xml:space="preserve">Albert Heijn begon als een kleine winkel in 1887. Nu is Albert Heijn een van de grootste supermarkten in Nederland en andere landen. </w:t>
      </w:r>
      <w:r w:rsidR="00504E3E" w:rsidRPr="00171A0F">
        <w:rPr>
          <w:rFonts w:ascii="Calibri" w:hAnsi="Calibri" w:cs="Calibri"/>
        </w:rPr>
        <w:t xml:space="preserve">In dit verslag is onderzocht hoe het ontwikkelproces van de webshop van AH eruit heeft gezien. Dit is gedaan door het begrip reverse engineering toe te passen. </w:t>
      </w:r>
    </w:p>
    <w:p w:rsidR="00504E3E" w:rsidRPr="00171A0F" w:rsidRDefault="00504E3E" w:rsidP="00171A0F">
      <w:pPr>
        <w:rPr>
          <w:rFonts w:ascii="Calibri" w:hAnsi="Calibri" w:cs="Calibri"/>
        </w:rPr>
      </w:pPr>
      <w:r w:rsidRPr="00171A0F">
        <w:rPr>
          <w:rFonts w:ascii="Calibri" w:hAnsi="Calibri" w:cs="Calibri"/>
        </w:rPr>
        <w:t xml:space="preserve">Van de webshop zijn wireframes gemaakt. Dit is gedaan om de  functionaliteiten en de inhoud van de webshop duidelijk te laten zien, zonder de opmaak en kleuren. </w:t>
      </w:r>
      <w:r w:rsidR="005D4DCE" w:rsidRPr="00171A0F">
        <w:rPr>
          <w:rFonts w:ascii="Calibri" w:hAnsi="Calibri" w:cs="Calibri"/>
        </w:rPr>
        <w:t>De wireframes in dit verslag zijn een schets van hoe volgens ons de eerste schetsen van de webwinkel er uit hebben gezien.</w:t>
      </w:r>
    </w:p>
    <w:p w:rsidR="004D6712" w:rsidRPr="00171A0F" w:rsidRDefault="00504E3E" w:rsidP="00171A0F">
      <w:pPr>
        <w:rPr>
          <w:rFonts w:ascii="Calibri" w:hAnsi="Calibri" w:cs="Calibri"/>
        </w:rPr>
      </w:pPr>
      <w:r w:rsidRPr="00171A0F">
        <w:rPr>
          <w:rFonts w:ascii="Calibri" w:hAnsi="Calibri" w:cs="Calibri"/>
        </w:rPr>
        <w:t xml:space="preserve">Ook zijn er use cases en use specificaties gemaakt. </w:t>
      </w:r>
      <w:r w:rsidR="001F35D7" w:rsidRPr="00171A0F">
        <w:rPr>
          <w:rFonts w:ascii="Calibri" w:hAnsi="Calibri" w:cs="Calibri"/>
        </w:rPr>
        <w:t xml:space="preserve"> Dit is gedaan om de requirements te bepalen van zowel de klant en de beheerder van de website. In het verslag zijn</w:t>
      </w:r>
      <w:r w:rsidR="005D4DCE" w:rsidRPr="00171A0F">
        <w:rPr>
          <w:rFonts w:ascii="Calibri" w:hAnsi="Calibri" w:cs="Calibri"/>
        </w:rPr>
        <w:t xml:space="preserve"> in totaal</w:t>
      </w:r>
      <w:r w:rsidR="001F35D7" w:rsidRPr="00171A0F">
        <w:rPr>
          <w:rFonts w:ascii="Calibri" w:hAnsi="Calibri" w:cs="Calibri"/>
        </w:rPr>
        <w:t xml:space="preserve"> elf use cases en zes use case scenario</w:t>
      </w:r>
      <w:r w:rsidR="005D4DCE" w:rsidRPr="00171A0F">
        <w:rPr>
          <w:rFonts w:ascii="Calibri" w:hAnsi="Calibri" w:cs="Calibri"/>
        </w:rPr>
        <w:t>’</w:t>
      </w:r>
      <w:r w:rsidR="001F35D7" w:rsidRPr="00171A0F">
        <w:rPr>
          <w:rFonts w:ascii="Calibri" w:hAnsi="Calibri" w:cs="Calibri"/>
        </w:rPr>
        <w:t>s uitg</w:t>
      </w:r>
      <w:r w:rsidR="005D4DCE" w:rsidRPr="00171A0F">
        <w:rPr>
          <w:rFonts w:ascii="Calibri" w:hAnsi="Calibri" w:cs="Calibri"/>
        </w:rPr>
        <w:t xml:space="preserve">ewerkt. </w:t>
      </w:r>
    </w:p>
    <w:p w:rsidR="004D6712" w:rsidRPr="00171A0F" w:rsidRDefault="004D6712" w:rsidP="00171A0F">
      <w:pPr>
        <w:rPr>
          <w:rFonts w:ascii="Calibri" w:hAnsi="Calibri" w:cs="Calibri"/>
        </w:rPr>
      </w:pPr>
      <w:r w:rsidRPr="00171A0F">
        <w:rPr>
          <w:rFonts w:ascii="Calibri" w:hAnsi="Calibri" w:cs="Calibri"/>
        </w:rPr>
        <w:t>Er is ook een ERD verwerkt in dit verslag. Het ERD geeft weer hoe wij denken dat de database achter de webshop van Albert Heijn eruit ziet. Dit kan echter op verschillende manieren gebeuren dus het is dus niet zeker of de echte database van Albert Heijn er ook zo uitziet.</w:t>
      </w:r>
    </w:p>
    <w:p w:rsidR="004D6712" w:rsidRPr="00171A0F" w:rsidRDefault="004D6712" w:rsidP="00171A0F">
      <w:pPr>
        <w:rPr>
          <w:rFonts w:ascii="Calibri" w:hAnsi="Calibri" w:cs="Calibri"/>
        </w:rPr>
      </w:pPr>
      <w:r w:rsidRPr="00171A0F">
        <w:rPr>
          <w:rFonts w:ascii="Calibri" w:hAnsi="Calibri" w:cs="Calibri"/>
        </w:rPr>
        <w:t xml:space="preserve">De consistentie tussen de onderdelen is bepaald door middel van testen en een uitleg. De testen zijn gemaakt met een begin waarde en een uitkomst. </w:t>
      </w:r>
    </w:p>
    <w:p w:rsidR="004D6712" w:rsidRPr="00171A0F" w:rsidRDefault="004D6712" w:rsidP="00171A0F">
      <w:pPr>
        <w:rPr>
          <w:rFonts w:ascii="Calibri" w:hAnsi="Calibri" w:cs="Calibri"/>
        </w:rPr>
      </w:pPr>
      <w:r w:rsidRPr="00171A0F">
        <w:rPr>
          <w:rFonts w:ascii="Calibri" w:hAnsi="Calibri" w:cs="Calibri"/>
        </w:rPr>
        <w:t>Ten slotte zijn er bijlage aan het verslag toegevoegd. Dit zijn alle wireframes en use specificaties die wij hebben gemaakt.</w:t>
      </w:r>
    </w:p>
    <w:p w:rsidR="00BB5FE7" w:rsidRPr="00171A0F" w:rsidRDefault="00BB5FE7" w:rsidP="00171A0F">
      <w:pPr>
        <w:rPr>
          <w:rFonts w:ascii="Calibri" w:hAnsi="Calibri" w:cs="Calibri"/>
        </w:rPr>
      </w:pPr>
      <w:r w:rsidRPr="00171A0F">
        <w:rPr>
          <w:rFonts w:ascii="Calibri" w:hAnsi="Calibri" w:cs="Calibri"/>
        </w:rPr>
        <w:t xml:space="preserve">Met het maken van wireframes, use cases en een ERD hebben wij onze doelstelling gehaald. Het is namelijk duidelijk geworden hoe het reverse engineering proces eruit heeft gezien. </w:t>
      </w:r>
    </w:p>
    <w:p w:rsidR="00471232" w:rsidRPr="00171A0F" w:rsidRDefault="00471232" w:rsidP="00171A0F">
      <w:pPr>
        <w:rPr>
          <w:rFonts w:ascii="Calibri" w:hAnsi="Calibri" w:cs="Calibri"/>
        </w:rPr>
      </w:pPr>
    </w:p>
    <w:p w:rsidR="00471232" w:rsidRDefault="00471232"/>
    <w:p w:rsidR="00471232" w:rsidRDefault="00471232"/>
    <w:p w:rsidR="00471232" w:rsidRDefault="00471232"/>
    <w:p w:rsidR="00471232" w:rsidRDefault="00471232"/>
    <w:p w:rsidR="00471232" w:rsidRDefault="00471232"/>
    <w:p w:rsidR="00471232" w:rsidRDefault="00471232"/>
    <w:p w:rsidR="00471232" w:rsidRDefault="00471232"/>
    <w:p w:rsidR="00471232" w:rsidRDefault="00471232"/>
    <w:p w:rsidR="00471232" w:rsidRDefault="00471232"/>
    <w:p w:rsidR="00471232" w:rsidRDefault="00471232"/>
    <w:p w:rsidR="00471232" w:rsidRDefault="00471232"/>
    <w:p w:rsidR="00471232" w:rsidRDefault="00471232"/>
    <w:p w:rsidR="00471232" w:rsidRDefault="00471232"/>
    <w:p w:rsidR="00471232" w:rsidRDefault="00471232"/>
    <w:p w:rsidR="00EF4D54" w:rsidRDefault="00E011D9" w:rsidP="00BB5FE7">
      <w:pPr>
        <w:pStyle w:val="Kop1"/>
      </w:pPr>
      <w:bookmarkStart w:id="42" w:name="_Toc503008041"/>
      <w:r>
        <w:lastRenderedPageBreak/>
        <w:t>Literatuurlijst</w:t>
      </w:r>
      <w:bookmarkEnd w:id="42"/>
    </w:p>
    <w:p w:rsidR="006B520F" w:rsidRPr="006B520F" w:rsidRDefault="006B520F" w:rsidP="006B520F"/>
    <w:p w:rsidR="00D33E6B" w:rsidRPr="00D33E6B" w:rsidRDefault="00D33E6B" w:rsidP="00D33E6B">
      <w:pPr>
        <w:ind w:left="720" w:hanging="720"/>
        <w:rPr>
          <w:sz w:val="24"/>
        </w:rPr>
      </w:pPr>
      <w:r w:rsidRPr="00D33E6B">
        <w:rPr>
          <w:rFonts w:ascii="Calibri" w:eastAsia="Calibri" w:hAnsi="Calibri" w:cs="Calibri"/>
          <w:sz w:val="24"/>
        </w:rPr>
        <w:t>Maltha, H. (2009, 23 november). Wireframes, de bouwtekening van een website.. Geraadpleegd op 4 januari 201</w:t>
      </w:r>
      <w:r>
        <w:rPr>
          <w:rFonts w:ascii="Calibri" w:eastAsia="Calibri" w:hAnsi="Calibri" w:cs="Calibri"/>
          <w:sz w:val="24"/>
        </w:rPr>
        <w:t>8</w:t>
      </w:r>
      <w:r w:rsidRPr="00D33E6B">
        <w:rPr>
          <w:rFonts w:ascii="Calibri" w:eastAsia="Calibri" w:hAnsi="Calibri" w:cs="Calibri"/>
          <w:sz w:val="24"/>
        </w:rPr>
        <w:t>, van https://www.frankwatching.com/archive/2009/11/23/wireframes-de-bouwtekening-van-een-website/</w:t>
      </w:r>
    </w:p>
    <w:p w:rsidR="00D33E6B" w:rsidRPr="00D33E6B" w:rsidRDefault="00D33E6B" w:rsidP="00D33E6B">
      <w:pPr>
        <w:ind w:left="720" w:hanging="720"/>
        <w:rPr>
          <w:sz w:val="24"/>
        </w:rPr>
      </w:pPr>
      <w:r w:rsidRPr="00D33E6B">
        <w:rPr>
          <w:rFonts w:ascii="Calibri" w:eastAsia="Calibri" w:hAnsi="Calibri" w:cs="Calibri"/>
          <w:sz w:val="24"/>
        </w:rPr>
        <w:t>Ambler. (z.j.). UML 2: Use case diagrams. Geraadpleegd op 5 januari 2018, van http://www.agilemodeling.com/artifacts/useCaseDiagram.htm</w:t>
      </w:r>
    </w:p>
    <w:p w:rsidR="00D33E6B" w:rsidRPr="00D33E6B" w:rsidRDefault="00D33E6B" w:rsidP="00D33E6B">
      <w:pPr>
        <w:ind w:left="720" w:hanging="720"/>
        <w:rPr>
          <w:sz w:val="24"/>
        </w:rPr>
      </w:pPr>
      <w:r w:rsidRPr="00D33E6B">
        <w:rPr>
          <w:rFonts w:ascii="Calibri" w:eastAsia="Calibri" w:hAnsi="Calibri" w:cs="Calibri"/>
          <w:sz w:val="24"/>
        </w:rPr>
        <w:t>Lucid Software. (z.j.). Wat is een erd? Geraadpleegd op 5 januari 201</w:t>
      </w:r>
      <w:r>
        <w:rPr>
          <w:rFonts w:ascii="Calibri" w:eastAsia="Calibri" w:hAnsi="Calibri" w:cs="Calibri"/>
          <w:sz w:val="24"/>
        </w:rPr>
        <w:t>8</w:t>
      </w:r>
      <w:r w:rsidRPr="00D33E6B">
        <w:rPr>
          <w:rFonts w:ascii="Calibri" w:eastAsia="Calibri" w:hAnsi="Calibri" w:cs="Calibri"/>
          <w:sz w:val="24"/>
        </w:rPr>
        <w:t>, van https://www.lucidchart.com/pages/nl/wat-is-een-entity-relationship-diagram</w:t>
      </w:r>
    </w:p>
    <w:p w:rsidR="00D33E6B" w:rsidRPr="00D33E6B" w:rsidRDefault="00D33E6B" w:rsidP="00D33E6B">
      <w:pPr>
        <w:ind w:left="720" w:hanging="720"/>
        <w:rPr>
          <w:sz w:val="24"/>
        </w:rPr>
      </w:pPr>
      <w:r w:rsidRPr="00D33E6B">
        <w:rPr>
          <w:rFonts w:ascii="Calibri" w:eastAsia="Calibri" w:hAnsi="Calibri" w:cs="Calibri"/>
          <w:sz w:val="24"/>
        </w:rPr>
        <w:t>Lucid Software. (z.j.). Use case diagram tutorial. Geraadpleegd op 5 januari 2018, van https://www.lucidchart.com/pages/uml/use-case-diagram</w:t>
      </w:r>
    </w:p>
    <w:p w:rsidR="00D33E6B" w:rsidRPr="00D33E6B" w:rsidRDefault="00D33E6B" w:rsidP="00D33E6B">
      <w:pPr>
        <w:ind w:left="720" w:hanging="720"/>
        <w:rPr>
          <w:sz w:val="24"/>
        </w:rPr>
      </w:pPr>
      <w:r w:rsidRPr="00D33E6B">
        <w:rPr>
          <w:rFonts w:ascii="Calibri" w:eastAsia="Calibri" w:hAnsi="Calibri" w:cs="Calibri"/>
          <w:sz w:val="24"/>
        </w:rPr>
        <w:t>SmartDraw. (z.j.). Entity Relationship Diagram. Geraadpleegd op 5 januari 201</w:t>
      </w:r>
      <w:r>
        <w:rPr>
          <w:rFonts w:ascii="Calibri" w:eastAsia="Calibri" w:hAnsi="Calibri" w:cs="Calibri"/>
          <w:sz w:val="24"/>
        </w:rPr>
        <w:t>8</w:t>
      </w:r>
      <w:r w:rsidRPr="00D33E6B">
        <w:rPr>
          <w:rFonts w:ascii="Calibri" w:eastAsia="Calibri" w:hAnsi="Calibri" w:cs="Calibri"/>
          <w:sz w:val="24"/>
        </w:rPr>
        <w:t>, van https://www.smartdraw.com/entity-relationship-diagram/</w:t>
      </w:r>
    </w:p>
    <w:p w:rsidR="006B520F" w:rsidRPr="00FA7FDC" w:rsidRDefault="00D33E6B" w:rsidP="00FA7FDC">
      <w:pPr>
        <w:ind w:left="720" w:hanging="720"/>
        <w:rPr>
          <w:sz w:val="24"/>
        </w:rPr>
      </w:pPr>
      <w:r w:rsidRPr="00D33E6B">
        <w:rPr>
          <w:rFonts w:ascii="Calibri" w:eastAsia="Calibri" w:hAnsi="Calibri" w:cs="Calibri"/>
          <w:sz w:val="24"/>
        </w:rPr>
        <w:t>Van der Velden, K. (2014, 7 mei). Het voordeel van wireframes. Geraadpleegd op 4 januari 201</w:t>
      </w:r>
      <w:r>
        <w:rPr>
          <w:rFonts w:ascii="Calibri" w:eastAsia="Calibri" w:hAnsi="Calibri" w:cs="Calibri"/>
          <w:sz w:val="24"/>
        </w:rPr>
        <w:t>8</w:t>
      </w:r>
      <w:r w:rsidRPr="00D33E6B">
        <w:rPr>
          <w:rFonts w:ascii="Calibri" w:eastAsia="Calibri" w:hAnsi="Calibri" w:cs="Calibri"/>
          <w:sz w:val="24"/>
        </w:rPr>
        <w:t>, van https://www.creativeict.nl/het-voordeel-van-wireframe</w:t>
      </w:r>
    </w:p>
    <w:p w:rsidR="006B520F" w:rsidRDefault="006B520F"/>
    <w:p w:rsidR="006B520F" w:rsidRDefault="006B520F"/>
    <w:p w:rsidR="006B520F" w:rsidRDefault="006B520F"/>
    <w:p w:rsidR="006B520F" w:rsidRDefault="006B520F"/>
    <w:p w:rsidR="006B520F" w:rsidRDefault="006B520F"/>
    <w:p w:rsidR="006B520F" w:rsidRDefault="006B520F"/>
    <w:p w:rsidR="006B520F" w:rsidRDefault="006B520F"/>
    <w:p w:rsidR="006B520F" w:rsidRDefault="006B520F"/>
    <w:p w:rsidR="006B520F" w:rsidRDefault="006B520F"/>
    <w:p w:rsidR="006B520F" w:rsidRDefault="006B520F"/>
    <w:p w:rsidR="006B520F" w:rsidRDefault="006B520F"/>
    <w:p w:rsidR="00EF4D54" w:rsidRDefault="00EF4D54"/>
    <w:p w:rsidR="006B520F" w:rsidRDefault="00E011D9" w:rsidP="006B520F">
      <w:pPr>
        <w:pStyle w:val="Kop1"/>
      </w:pPr>
      <w:bookmarkStart w:id="43" w:name="_Toc503008042"/>
      <w:r>
        <w:lastRenderedPageBreak/>
        <w:t>Bijlage 1 : De wireframes</w:t>
      </w:r>
      <w:bookmarkEnd w:id="43"/>
    </w:p>
    <w:p w:rsidR="006B520F" w:rsidRDefault="006B520F" w:rsidP="006B520F">
      <w:pPr>
        <w:keepNext/>
      </w:pPr>
      <w:r>
        <w:rPr>
          <w:noProof/>
        </w:rPr>
        <w:drawing>
          <wp:inline distT="0" distB="0" distL="0" distR="0" wp14:anchorId="0E6CB7CE" wp14:editId="21E91447">
            <wp:extent cx="4836695" cy="8171815"/>
            <wp:effectExtent l="0" t="0" r="2540" b="63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7958" cy="8173949"/>
                    </a:xfrm>
                    <a:prstGeom prst="rect">
                      <a:avLst/>
                    </a:prstGeom>
                  </pic:spPr>
                </pic:pic>
              </a:graphicData>
            </a:graphic>
          </wp:inline>
        </w:drawing>
      </w:r>
    </w:p>
    <w:p w:rsidR="006B520F" w:rsidRDefault="006B520F" w:rsidP="006B520F">
      <w:pPr>
        <w:pStyle w:val="Bijschrift"/>
      </w:pPr>
      <w:r>
        <w:t xml:space="preserve">AH Hoofdpagina deel 1/3 </w:t>
      </w:r>
    </w:p>
    <w:p w:rsidR="006B520F" w:rsidRDefault="006B520F" w:rsidP="006B520F">
      <w:pPr>
        <w:keepNext/>
      </w:pPr>
      <w:r>
        <w:rPr>
          <w:noProof/>
        </w:rPr>
        <w:lastRenderedPageBreak/>
        <w:drawing>
          <wp:inline distT="0" distB="0" distL="0" distR="0" wp14:anchorId="6B7CDEFD" wp14:editId="3DF82B6D">
            <wp:extent cx="4836695" cy="8534400"/>
            <wp:effectExtent l="0" t="0" r="254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9454" cy="8539269"/>
                    </a:xfrm>
                    <a:prstGeom prst="rect">
                      <a:avLst/>
                    </a:prstGeom>
                  </pic:spPr>
                </pic:pic>
              </a:graphicData>
            </a:graphic>
          </wp:inline>
        </w:drawing>
      </w:r>
    </w:p>
    <w:p w:rsidR="006B520F" w:rsidRDefault="006B520F" w:rsidP="006B520F">
      <w:pPr>
        <w:pStyle w:val="Bijschrift"/>
      </w:pPr>
      <w:r>
        <w:t xml:space="preserve">AH Hoofdpagina deel 2/3 </w:t>
      </w:r>
    </w:p>
    <w:p w:rsidR="006B520F" w:rsidRDefault="006B520F" w:rsidP="006B520F">
      <w:pPr>
        <w:keepNext/>
      </w:pPr>
      <w:r>
        <w:rPr>
          <w:noProof/>
        </w:rPr>
        <w:lastRenderedPageBreak/>
        <w:drawing>
          <wp:inline distT="0" distB="0" distL="0" distR="0" wp14:anchorId="3B600A31" wp14:editId="23C03B4A">
            <wp:extent cx="4857007" cy="2028825"/>
            <wp:effectExtent l="0" t="0" r="127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0236" cy="2030174"/>
                    </a:xfrm>
                    <a:prstGeom prst="rect">
                      <a:avLst/>
                    </a:prstGeom>
                  </pic:spPr>
                </pic:pic>
              </a:graphicData>
            </a:graphic>
          </wp:inline>
        </w:drawing>
      </w:r>
    </w:p>
    <w:p w:rsidR="00EF4D54" w:rsidRDefault="006B520F" w:rsidP="006B520F">
      <w:pPr>
        <w:pStyle w:val="Bijschrift"/>
      </w:pPr>
      <w:r>
        <w:t xml:space="preserve">AH Hoofdpagina deel 3/3 </w:t>
      </w:r>
      <w:r w:rsidR="00BB5FE7">
        <w:br/>
      </w:r>
    </w:p>
    <w:p w:rsidR="006B520F" w:rsidRDefault="006B520F" w:rsidP="006B520F">
      <w:pPr>
        <w:keepNext/>
      </w:pPr>
      <w:r>
        <w:rPr>
          <w:noProof/>
        </w:rPr>
        <w:lastRenderedPageBreak/>
        <w:drawing>
          <wp:inline distT="0" distB="0" distL="0" distR="0" wp14:anchorId="4A993A84" wp14:editId="6D689C47">
            <wp:extent cx="4702020" cy="8550233"/>
            <wp:effectExtent l="0" t="0" r="3810" b="381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6752" cy="8558839"/>
                    </a:xfrm>
                    <a:prstGeom prst="rect">
                      <a:avLst/>
                    </a:prstGeom>
                  </pic:spPr>
                </pic:pic>
              </a:graphicData>
            </a:graphic>
          </wp:inline>
        </w:drawing>
      </w:r>
    </w:p>
    <w:p w:rsidR="00BB5FE7" w:rsidRDefault="006B520F" w:rsidP="006B520F">
      <w:pPr>
        <w:pStyle w:val="Bijschrift"/>
      </w:pPr>
      <w:r>
        <w:t xml:space="preserve">AH Allerhande box deel 1/2 </w:t>
      </w:r>
    </w:p>
    <w:p w:rsidR="00CA3CA2" w:rsidRDefault="00CA3CA2" w:rsidP="00CA3CA2">
      <w:pPr>
        <w:keepNext/>
      </w:pPr>
      <w:r>
        <w:rPr>
          <w:noProof/>
        </w:rPr>
        <w:lastRenderedPageBreak/>
        <w:drawing>
          <wp:inline distT="0" distB="0" distL="0" distR="0" wp14:anchorId="474F4F03" wp14:editId="660A266E">
            <wp:extent cx="4514850" cy="240030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4850" cy="2400300"/>
                    </a:xfrm>
                    <a:prstGeom prst="rect">
                      <a:avLst/>
                    </a:prstGeom>
                  </pic:spPr>
                </pic:pic>
              </a:graphicData>
            </a:graphic>
          </wp:inline>
        </w:drawing>
      </w:r>
    </w:p>
    <w:p w:rsidR="00BB5FE7" w:rsidRDefault="00CA3CA2" w:rsidP="00CA3CA2">
      <w:pPr>
        <w:pStyle w:val="Bijschrift"/>
      </w:pPr>
      <w:r>
        <w:t xml:space="preserve">AH Allerhande box deel 2/2 </w:t>
      </w:r>
    </w:p>
    <w:p w:rsidR="00CA3CA2" w:rsidRDefault="00CA3CA2" w:rsidP="00CA3CA2">
      <w:pPr>
        <w:keepNext/>
      </w:pPr>
      <w:r>
        <w:rPr>
          <w:noProof/>
        </w:rPr>
        <w:lastRenderedPageBreak/>
        <w:drawing>
          <wp:inline distT="0" distB="0" distL="0" distR="0" wp14:anchorId="7CFFA23D" wp14:editId="2FA8BA13">
            <wp:extent cx="4631376" cy="8276208"/>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4702" cy="8282152"/>
                    </a:xfrm>
                    <a:prstGeom prst="rect">
                      <a:avLst/>
                    </a:prstGeom>
                  </pic:spPr>
                </pic:pic>
              </a:graphicData>
            </a:graphic>
          </wp:inline>
        </w:drawing>
      </w:r>
    </w:p>
    <w:p w:rsidR="00BB5FE7" w:rsidRDefault="00CA3CA2" w:rsidP="00CA3CA2">
      <w:pPr>
        <w:pStyle w:val="Bijschrift"/>
      </w:pPr>
      <w:r>
        <w:t xml:space="preserve">AH Winkels deel 1/1 </w:t>
      </w:r>
    </w:p>
    <w:p w:rsidR="00BB5FE7" w:rsidRDefault="00BB5FE7"/>
    <w:p w:rsidR="00CA3CA2" w:rsidRDefault="00CA3CA2" w:rsidP="00CA3CA2">
      <w:pPr>
        <w:keepNext/>
      </w:pPr>
      <w:r>
        <w:rPr>
          <w:noProof/>
        </w:rPr>
        <w:lastRenderedPageBreak/>
        <w:drawing>
          <wp:inline distT="0" distB="0" distL="0" distR="0" wp14:anchorId="2D975114" wp14:editId="3BD72B9A">
            <wp:extent cx="4570512" cy="8502732"/>
            <wp:effectExtent l="0" t="0" r="190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1662" cy="8504872"/>
                    </a:xfrm>
                    <a:prstGeom prst="rect">
                      <a:avLst/>
                    </a:prstGeom>
                  </pic:spPr>
                </pic:pic>
              </a:graphicData>
            </a:graphic>
          </wp:inline>
        </w:drawing>
      </w:r>
    </w:p>
    <w:p w:rsidR="00BB5FE7" w:rsidRDefault="00CA3CA2" w:rsidP="00CA3CA2">
      <w:pPr>
        <w:pStyle w:val="Bijschrift"/>
      </w:pPr>
      <w:r>
        <w:t xml:space="preserve">AH Bonus deel 1/1 </w:t>
      </w:r>
    </w:p>
    <w:p w:rsidR="00CA3CA2" w:rsidRDefault="00CA3CA2" w:rsidP="00CA3CA2">
      <w:pPr>
        <w:keepNext/>
      </w:pPr>
      <w:r>
        <w:rPr>
          <w:noProof/>
        </w:rPr>
        <w:lastRenderedPageBreak/>
        <w:drawing>
          <wp:inline distT="0" distB="0" distL="0" distR="0" wp14:anchorId="48FDD588" wp14:editId="36EDC4E3">
            <wp:extent cx="4678878" cy="8335818"/>
            <wp:effectExtent l="0" t="0" r="7620" b="825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3261" cy="8343627"/>
                    </a:xfrm>
                    <a:prstGeom prst="rect">
                      <a:avLst/>
                    </a:prstGeom>
                  </pic:spPr>
                </pic:pic>
              </a:graphicData>
            </a:graphic>
          </wp:inline>
        </w:drawing>
      </w:r>
    </w:p>
    <w:p w:rsidR="00BB5FE7" w:rsidRDefault="00CA3CA2" w:rsidP="00CA3CA2">
      <w:pPr>
        <w:pStyle w:val="Bijschrift"/>
      </w:pPr>
      <w:r>
        <w:t xml:space="preserve">AH Acties deel 1/2 </w:t>
      </w:r>
    </w:p>
    <w:p w:rsidR="00CA3CA2" w:rsidRDefault="00CA3CA2" w:rsidP="00CA3CA2">
      <w:pPr>
        <w:keepNext/>
      </w:pPr>
      <w:r>
        <w:rPr>
          <w:noProof/>
        </w:rPr>
        <w:lastRenderedPageBreak/>
        <w:drawing>
          <wp:inline distT="0" distB="0" distL="0" distR="0" wp14:anchorId="4777EE78" wp14:editId="41BD5E14">
            <wp:extent cx="4785756" cy="812482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6751" cy="8126514"/>
                    </a:xfrm>
                    <a:prstGeom prst="rect">
                      <a:avLst/>
                    </a:prstGeom>
                  </pic:spPr>
                </pic:pic>
              </a:graphicData>
            </a:graphic>
          </wp:inline>
        </w:drawing>
      </w:r>
    </w:p>
    <w:p w:rsidR="00BB5FE7" w:rsidRDefault="00CA3CA2" w:rsidP="00CA3CA2">
      <w:pPr>
        <w:pStyle w:val="Bijschrift"/>
      </w:pPr>
      <w:r>
        <w:t xml:space="preserve">AH Acties deel 2/2 </w:t>
      </w:r>
    </w:p>
    <w:p w:rsidR="00BB5FE7" w:rsidRPr="00226295" w:rsidRDefault="00BB5FE7" w:rsidP="00BB5FE7">
      <w:pPr>
        <w:pStyle w:val="Kop1"/>
        <w:rPr>
          <w:lang w:val="en-US"/>
        </w:rPr>
      </w:pPr>
      <w:bookmarkStart w:id="44" w:name="_Toc503008043"/>
      <w:r w:rsidRPr="00226295">
        <w:rPr>
          <w:lang w:val="en-US"/>
        </w:rPr>
        <w:lastRenderedPageBreak/>
        <w:t xml:space="preserve">Bijlage 2 : </w:t>
      </w:r>
      <w:r w:rsidR="00226295" w:rsidRPr="00226295">
        <w:rPr>
          <w:lang w:val="en-US"/>
        </w:rPr>
        <w:t xml:space="preserve">Alle use case </w:t>
      </w:r>
      <w:r w:rsidR="00226295">
        <w:rPr>
          <w:lang w:val="en-US"/>
        </w:rPr>
        <w:t>specificaties</w:t>
      </w:r>
      <w:bookmarkEnd w:id="44"/>
    </w:p>
    <w:tbl>
      <w:tblPr>
        <w:tblpPr w:leftFromText="141" w:rightFromText="141" w:vertAnchor="text" w:horzAnchor="page" w:tblpX="1" w:tblpY="202"/>
        <w:tblW w:w="13160" w:type="dxa"/>
        <w:tblCellMar>
          <w:left w:w="0" w:type="dxa"/>
          <w:right w:w="0" w:type="dxa"/>
        </w:tblCellMar>
        <w:tblLook w:val="0420" w:firstRow="1" w:lastRow="0" w:firstColumn="0" w:lastColumn="0" w:noHBand="0" w:noVBand="1"/>
      </w:tblPr>
      <w:tblGrid>
        <w:gridCol w:w="3320"/>
        <w:gridCol w:w="9840"/>
      </w:tblGrid>
      <w:tr w:rsidR="00226295" w:rsidTr="00226295">
        <w:trPr>
          <w:trHeight w:val="232"/>
        </w:trPr>
        <w:tc>
          <w:tcPr>
            <w:tcW w:w="3320" w:type="dxa"/>
            <w:tcBorders>
              <w:top w:val="single" w:sz="8" w:space="0" w:color="FFFFFF"/>
              <w:left w:val="single" w:sz="8" w:space="0" w:color="FFFFFF"/>
              <w:bottom w:val="single" w:sz="24" w:space="0" w:color="FFFFFF"/>
              <w:right w:val="single" w:sz="8" w:space="0" w:color="FFFFFF"/>
            </w:tcBorders>
            <w:shd w:val="clear" w:color="auto" w:fill="C7002B"/>
            <w:tcMar>
              <w:top w:w="72" w:type="dxa"/>
              <w:left w:w="144" w:type="dxa"/>
              <w:bottom w:w="72" w:type="dxa"/>
              <w:right w:w="144" w:type="dxa"/>
            </w:tcMar>
            <w:hideMark/>
          </w:tcPr>
          <w:p w:rsidR="00226295" w:rsidRDefault="00226295" w:rsidP="00226295">
            <w:pPr>
              <w:rPr>
                <w:lang w:val="en-GB"/>
              </w:rPr>
            </w:pPr>
            <w:r>
              <w:rPr>
                <w:b/>
                <w:bCs/>
                <w:lang w:val="en-GB"/>
              </w:rPr>
              <w:t>Item</w:t>
            </w:r>
          </w:p>
        </w:tc>
        <w:tc>
          <w:tcPr>
            <w:tcW w:w="9840" w:type="dxa"/>
            <w:tcBorders>
              <w:top w:val="single" w:sz="8" w:space="0" w:color="FFFFFF"/>
              <w:left w:val="single" w:sz="8" w:space="0" w:color="FFFFFF"/>
              <w:bottom w:val="single" w:sz="24" w:space="0" w:color="FFFFFF"/>
              <w:right w:val="single" w:sz="8" w:space="0" w:color="FFFFFF"/>
            </w:tcBorders>
            <w:shd w:val="clear" w:color="auto" w:fill="C7002B"/>
            <w:tcMar>
              <w:top w:w="72" w:type="dxa"/>
              <w:left w:w="144" w:type="dxa"/>
              <w:bottom w:w="72" w:type="dxa"/>
              <w:right w:w="144" w:type="dxa"/>
            </w:tcMar>
            <w:hideMark/>
          </w:tcPr>
          <w:p w:rsidR="00226295" w:rsidRDefault="00226295" w:rsidP="00226295">
            <w:pPr>
              <w:rPr>
                <w:lang w:val="en-GB"/>
              </w:rPr>
            </w:pPr>
            <w:r>
              <w:rPr>
                <w:b/>
                <w:bCs/>
                <w:lang w:val="en-GB"/>
              </w:rPr>
              <w:t>Waarde</w:t>
            </w:r>
          </w:p>
        </w:tc>
      </w:tr>
      <w:tr w:rsidR="00226295" w:rsidTr="00226295">
        <w:trPr>
          <w:trHeight w:val="407"/>
        </w:trPr>
        <w:tc>
          <w:tcPr>
            <w:tcW w:w="3320" w:type="dxa"/>
            <w:tcBorders>
              <w:top w:val="single" w:sz="24"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Pr="00226295" w:rsidRDefault="00226295" w:rsidP="00226295">
            <w:pPr>
              <w:rPr>
                <w:sz w:val="20"/>
                <w:lang w:val="en-GB"/>
              </w:rPr>
            </w:pPr>
            <w:r w:rsidRPr="00226295">
              <w:rPr>
                <w:sz w:val="20"/>
                <w:lang w:val="en-GB"/>
              </w:rPr>
              <w:t>Naam use case</w:t>
            </w:r>
          </w:p>
        </w:tc>
        <w:tc>
          <w:tcPr>
            <w:tcW w:w="9840" w:type="dxa"/>
            <w:tcBorders>
              <w:top w:val="single" w:sz="24"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Pr="00226295" w:rsidRDefault="00226295" w:rsidP="00226295">
            <w:pPr>
              <w:rPr>
                <w:sz w:val="20"/>
                <w:lang w:val="en-GB"/>
              </w:rPr>
            </w:pPr>
            <w:r w:rsidRPr="00226295">
              <w:rPr>
                <w:sz w:val="20"/>
                <w:lang w:val="en-GB"/>
              </w:rPr>
              <w:t>Klant registratie</w:t>
            </w:r>
          </w:p>
        </w:tc>
      </w:tr>
      <w:tr w:rsidR="00226295" w:rsidTr="00226295">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pPr>
              <w:rPr>
                <w:sz w:val="20"/>
                <w:lang w:val="en-GB"/>
              </w:rPr>
            </w:pPr>
            <w:r w:rsidRPr="00226295">
              <w:rPr>
                <w:sz w:val="20"/>
                <w:lang w:val="en-GB"/>
              </w:rPr>
              <w:t>Nummer use case</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pPr>
              <w:rPr>
                <w:sz w:val="20"/>
                <w:lang w:val="en-GB"/>
              </w:rPr>
            </w:pPr>
            <w:r w:rsidRPr="00226295">
              <w:rPr>
                <w:sz w:val="20"/>
                <w:lang w:val="en-GB"/>
              </w:rPr>
              <w:t xml:space="preserve">Registrering1 </w:t>
            </w:r>
          </w:p>
        </w:tc>
      </w:tr>
      <w:tr w:rsidR="00226295" w:rsidTr="00226295">
        <w:trPr>
          <w:trHeight w:val="337"/>
        </w:trPr>
        <w:tc>
          <w:tcPr>
            <w:tcW w:w="332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Pr="00226295" w:rsidRDefault="00226295" w:rsidP="00226295">
            <w:pPr>
              <w:rPr>
                <w:sz w:val="20"/>
                <w:lang w:val="en-GB"/>
              </w:rPr>
            </w:pPr>
            <w:r w:rsidRPr="00226295">
              <w:rPr>
                <w:sz w:val="20"/>
                <w:lang w:val="en-GB"/>
              </w:rPr>
              <w:t>Naam actor</w:t>
            </w:r>
          </w:p>
        </w:tc>
        <w:tc>
          <w:tcPr>
            <w:tcW w:w="984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Pr="00226295" w:rsidRDefault="00226295" w:rsidP="00226295">
            <w:pPr>
              <w:rPr>
                <w:sz w:val="20"/>
                <w:lang w:val="en-GB"/>
              </w:rPr>
            </w:pPr>
            <w:r w:rsidRPr="00226295">
              <w:rPr>
                <w:sz w:val="20"/>
                <w:lang w:val="en-GB"/>
              </w:rPr>
              <w:t>Klant</w:t>
            </w:r>
          </w:p>
        </w:tc>
      </w:tr>
      <w:tr w:rsidR="00226295" w:rsidTr="00226295">
        <w:trPr>
          <w:trHeight w:val="358"/>
        </w:trPr>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pPr>
              <w:rPr>
                <w:sz w:val="20"/>
                <w:lang w:val="en-GB"/>
              </w:rPr>
            </w:pPr>
            <w:r w:rsidRPr="00226295">
              <w:rPr>
                <w:sz w:val="20"/>
                <w:lang w:val="en-GB"/>
              </w:rPr>
              <w:t>Precondities</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pPr>
              <w:rPr>
                <w:sz w:val="20"/>
              </w:rPr>
            </w:pPr>
            <w:r w:rsidRPr="00226295">
              <w:rPr>
                <w:sz w:val="20"/>
              </w:rPr>
              <w:t>Systeem wacht tot de gebruiker zich op de pagina van registratie bevind</w:t>
            </w:r>
          </w:p>
        </w:tc>
      </w:tr>
      <w:tr w:rsidR="00226295" w:rsidTr="00226295">
        <w:trPr>
          <w:trHeight w:val="380"/>
        </w:trPr>
        <w:tc>
          <w:tcPr>
            <w:tcW w:w="332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Pr="00226295" w:rsidRDefault="00226295" w:rsidP="00226295">
            <w:pPr>
              <w:rPr>
                <w:sz w:val="20"/>
                <w:lang w:val="en-GB"/>
              </w:rPr>
            </w:pPr>
            <w:r w:rsidRPr="00226295">
              <w:rPr>
                <w:sz w:val="20"/>
                <w:lang w:val="en-GB"/>
              </w:rPr>
              <w:t>Hoofdscenario</w:t>
            </w:r>
          </w:p>
        </w:tc>
        <w:tc>
          <w:tcPr>
            <w:tcW w:w="984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Pr="00226295" w:rsidRDefault="00226295" w:rsidP="00226295">
            <w:pPr>
              <w:numPr>
                <w:ilvl w:val="0"/>
                <w:numId w:val="5"/>
              </w:numPr>
              <w:spacing w:line="256" w:lineRule="auto"/>
              <w:rPr>
                <w:sz w:val="20"/>
              </w:rPr>
            </w:pPr>
            <w:r w:rsidRPr="00226295">
              <w:rPr>
                <w:sz w:val="20"/>
              </w:rPr>
              <w:t>Klant gaat naar de homepagina van AH</w:t>
            </w:r>
          </w:p>
          <w:p w:rsidR="00226295" w:rsidRPr="00226295" w:rsidRDefault="00226295" w:rsidP="00226295">
            <w:pPr>
              <w:numPr>
                <w:ilvl w:val="0"/>
                <w:numId w:val="5"/>
              </w:numPr>
              <w:spacing w:line="256" w:lineRule="auto"/>
              <w:rPr>
                <w:sz w:val="20"/>
              </w:rPr>
            </w:pPr>
            <w:r w:rsidRPr="00226295">
              <w:rPr>
                <w:sz w:val="20"/>
              </w:rPr>
              <w:t>Systeem toont de hoofdpagina van AH</w:t>
            </w:r>
          </w:p>
          <w:p w:rsidR="00226295" w:rsidRPr="00226295" w:rsidRDefault="00226295" w:rsidP="00226295">
            <w:pPr>
              <w:numPr>
                <w:ilvl w:val="0"/>
                <w:numId w:val="5"/>
              </w:numPr>
              <w:spacing w:line="256" w:lineRule="auto"/>
              <w:rPr>
                <w:sz w:val="20"/>
              </w:rPr>
            </w:pPr>
            <w:r w:rsidRPr="00226295">
              <w:rPr>
                <w:sz w:val="20"/>
              </w:rPr>
              <w:t>Klant klikt op het icoontje van accounts</w:t>
            </w:r>
          </w:p>
          <w:p w:rsidR="00226295" w:rsidRPr="00226295" w:rsidRDefault="00226295" w:rsidP="00226295">
            <w:pPr>
              <w:numPr>
                <w:ilvl w:val="0"/>
                <w:numId w:val="5"/>
              </w:numPr>
              <w:spacing w:line="256" w:lineRule="auto"/>
              <w:rPr>
                <w:sz w:val="20"/>
              </w:rPr>
            </w:pPr>
            <w:r w:rsidRPr="00226295">
              <w:rPr>
                <w:sz w:val="20"/>
              </w:rPr>
              <w:t>Het systeem toont een venster met een optie om een account</w:t>
            </w:r>
            <w:r w:rsidRPr="00226295">
              <w:rPr>
                <w:sz w:val="20"/>
              </w:rPr>
              <w:br/>
              <w:t>te maken of in te loggen</w:t>
            </w:r>
          </w:p>
          <w:p w:rsidR="00226295" w:rsidRPr="00226295" w:rsidRDefault="00226295" w:rsidP="00226295">
            <w:pPr>
              <w:numPr>
                <w:ilvl w:val="0"/>
                <w:numId w:val="5"/>
              </w:numPr>
              <w:spacing w:line="256" w:lineRule="auto"/>
              <w:rPr>
                <w:sz w:val="20"/>
              </w:rPr>
            </w:pPr>
            <w:r w:rsidRPr="00226295">
              <w:rPr>
                <w:sz w:val="20"/>
              </w:rPr>
              <w:t>Klant klikt op een nieuw account aanmaken</w:t>
            </w:r>
          </w:p>
          <w:p w:rsidR="00226295" w:rsidRPr="00226295" w:rsidRDefault="00226295" w:rsidP="00226295">
            <w:pPr>
              <w:numPr>
                <w:ilvl w:val="0"/>
                <w:numId w:val="5"/>
              </w:numPr>
              <w:spacing w:line="256" w:lineRule="auto"/>
              <w:rPr>
                <w:sz w:val="20"/>
              </w:rPr>
            </w:pPr>
            <w:r w:rsidRPr="00226295">
              <w:rPr>
                <w:sz w:val="20"/>
              </w:rPr>
              <w:t>Systeem toont een nieuw venster waar gegevens ingevuld kunnen</w:t>
            </w:r>
            <w:r w:rsidRPr="00226295">
              <w:rPr>
                <w:sz w:val="20"/>
              </w:rPr>
              <w:br/>
              <w:t xml:space="preserve">worden </w:t>
            </w:r>
          </w:p>
          <w:p w:rsidR="00226295" w:rsidRPr="00226295" w:rsidRDefault="00226295" w:rsidP="00226295">
            <w:pPr>
              <w:numPr>
                <w:ilvl w:val="0"/>
                <w:numId w:val="5"/>
              </w:numPr>
              <w:spacing w:line="256" w:lineRule="auto"/>
              <w:rPr>
                <w:sz w:val="20"/>
              </w:rPr>
            </w:pPr>
            <w:r w:rsidRPr="00226295">
              <w:rPr>
                <w:sz w:val="20"/>
              </w:rPr>
              <w:t>Klant voert de benodigde gegevens in</w:t>
            </w:r>
          </w:p>
          <w:p w:rsidR="00226295" w:rsidRPr="00226295" w:rsidRDefault="00226295" w:rsidP="00226295">
            <w:pPr>
              <w:numPr>
                <w:ilvl w:val="0"/>
                <w:numId w:val="5"/>
              </w:numPr>
              <w:spacing w:line="256" w:lineRule="auto"/>
              <w:rPr>
                <w:sz w:val="20"/>
                <w:lang w:val="en-GB"/>
              </w:rPr>
            </w:pPr>
            <w:r w:rsidRPr="00226295">
              <w:rPr>
                <w:sz w:val="20"/>
                <w:lang w:val="en-GB"/>
              </w:rPr>
              <w:t>Klant klikt op account aanmaken</w:t>
            </w:r>
          </w:p>
          <w:p w:rsidR="00226295" w:rsidRPr="00226295" w:rsidRDefault="00226295" w:rsidP="00226295">
            <w:pPr>
              <w:numPr>
                <w:ilvl w:val="0"/>
                <w:numId w:val="5"/>
              </w:numPr>
              <w:spacing w:line="256" w:lineRule="auto"/>
              <w:rPr>
                <w:sz w:val="20"/>
              </w:rPr>
            </w:pPr>
            <w:r w:rsidRPr="00226295">
              <w:rPr>
                <w:sz w:val="20"/>
              </w:rPr>
              <w:t>Systeem controller of de gegevens kloppen</w:t>
            </w:r>
          </w:p>
          <w:p w:rsidR="00226295" w:rsidRPr="00226295" w:rsidRDefault="00226295" w:rsidP="00226295">
            <w:pPr>
              <w:numPr>
                <w:ilvl w:val="0"/>
                <w:numId w:val="5"/>
              </w:numPr>
              <w:spacing w:line="256" w:lineRule="auto"/>
              <w:rPr>
                <w:sz w:val="20"/>
              </w:rPr>
            </w:pPr>
            <w:r w:rsidRPr="00226295">
              <w:rPr>
                <w:sz w:val="20"/>
              </w:rPr>
              <w:t>Systeem registreert gegevens in het systeem</w:t>
            </w:r>
          </w:p>
          <w:p w:rsidR="00226295" w:rsidRPr="00226295" w:rsidRDefault="00226295" w:rsidP="00226295">
            <w:pPr>
              <w:numPr>
                <w:ilvl w:val="0"/>
                <w:numId w:val="5"/>
              </w:numPr>
              <w:spacing w:line="256" w:lineRule="auto"/>
              <w:rPr>
                <w:sz w:val="20"/>
                <w:lang w:val="en-GB"/>
              </w:rPr>
            </w:pPr>
            <w:r w:rsidRPr="00226295">
              <w:rPr>
                <w:sz w:val="20"/>
                <w:lang w:val="en-GB"/>
              </w:rPr>
              <w:t>Systeem stuurt een welkom mail</w:t>
            </w:r>
          </w:p>
          <w:p w:rsidR="00226295" w:rsidRPr="00226295" w:rsidRDefault="00226295" w:rsidP="00226295">
            <w:pPr>
              <w:numPr>
                <w:ilvl w:val="0"/>
                <w:numId w:val="5"/>
              </w:numPr>
              <w:spacing w:line="256" w:lineRule="auto"/>
              <w:rPr>
                <w:sz w:val="20"/>
                <w:lang w:val="en-GB"/>
              </w:rPr>
            </w:pPr>
            <w:r w:rsidRPr="00226295">
              <w:rPr>
                <w:sz w:val="20"/>
                <w:lang w:val="en-GB"/>
              </w:rPr>
              <w:t>Klant logt in met inloggegevens</w:t>
            </w:r>
          </w:p>
          <w:p w:rsidR="00226295" w:rsidRPr="00226295" w:rsidRDefault="00226295" w:rsidP="00226295">
            <w:pPr>
              <w:numPr>
                <w:ilvl w:val="0"/>
                <w:numId w:val="5"/>
              </w:numPr>
              <w:spacing w:line="256" w:lineRule="auto"/>
              <w:rPr>
                <w:sz w:val="20"/>
              </w:rPr>
            </w:pPr>
            <w:r w:rsidRPr="00226295">
              <w:rPr>
                <w:sz w:val="20"/>
              </w:rPr>
              <w:t>Systeem registreert het account als aangemaakt</w:t>
            </w:r>
          </w:p>
        </w:tc>
      </w:tr>
      <w:tr w:rsidR="00226295" w:rsidTr="00226295">
        <w:trPr>
          <w:trHeight w:val="288"/>
        </w:trPr>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pPr>
              <w:rPr>
                <w:sz w:val="20"/>
                <w:lang w:val="en-GB"/>
              </w:rPr>
            </w:pPr>
            <w:r w:rsidRPr="00226295">
              <w:rPr>
                <w:sz w:val="20"/>
                <w:lang w:val="en-GB"/>
              </w:rPr>
              <w:t>Alternatief scenario 1</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pPr>
              <w:rPr>
                <w:sz w:val="20"/>
              </w:rPr>
            </w:pPr>
            <w:r w:rsidRPr="00226295">
              <w:rPr>
                <w:sz w:val="20"/>
              </w:rPr>
              <w:t xml:space="preserve">Account wordt telefonisch geregistreerd door een medewerker van  </w:t>
            </w:r>
            <w:r w:rsidRPr="00226295">
              <w:rPr>
                <w:sz w:val="20"/>
              </w:rPr>
              <w:br/>
              <w:t>bijvoorbeeld de klantenservice</w:t>
            </w:r>
          </w:p>
        </w:tc>
      </w:tr>
      <w:tr w:rsidR="00226295" w:rsidTr="00226295">
        <w:trPr>
          <w:trHeight w:val="423"/>
        </w:trPr>
        <w:tc>
          <w:tcPr>
            <w:tcW w:w="332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Pr="00226295" w:rsidRDefault="00226295" w:rsidP="00226295">
            <w:pPr>
              <w:rPr>
                <w:sz w:val="20"/>
                <w:lang w:val="en-GB"/>
              </w:rPr>
            </w:pPr>
            <w:r w:rsidRPr="00226295">
              <w:rPr>
                <w:sz w:val="20"/>
                <w:lang w:val="en-GB"/>
              </w:rPr>
              <w:t>Alternatief scenario 2</w:t>
            </w:r>
          </w:p>
        </w:tc>
        <w:tc>
          <w:tcPr>
            <w:tcW w:w="984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Pr="00226295" w:rsidRDefault="00226295" w:rsidP="00226295">
            <w:pPr>
              <w:rPr>
                <w:sz w:val="20"/>
              </w:rPr>
            </w:pPr>
            <w:r w:rsidRPr="00226295">
              <w:rPr>
                <w:sz w:val="20"/>
              </w:rPr>
              <w:t xml:space="preserve">Klant had al een account in het oude systeem waar alleen een bonuskaart </w:t>
            </w:r>
            <w:r w:rsidRPr="00226295">
              <w:rPr>
                <w:sz w:val="20"/>
              </w:rPr>
              <w:br/>
              <w:t>nodig was</w:t>
            </w:r>
          </w:p>
        </w:tc>
      </w:tr>
      <w:tr w:rsidR="00226295" w:rsidTr="00226295">
        <w:trPr>
          <w:trHeight w:val="331"/>
        </w:trPr>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pPr>
              <w:rPr>
                <w:sz w:val="20"/>
                <w:lang w:val="en-GB"/>
              </w:rPr>
            </w:pPr>
            <w:r w:rsidRPr="00226295">
              <w:rPr>
                <w:sz w:val="20"/>
                <w:lang w:val="en-GB"/>
              </w:rPr>
              <w:t>Fout scenario 1</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pPr>
              <w:rPr>
                <w:sz w:val="20"/>
              </w:rPr>
            </w:pPr>
            <w:r w:rsidRPr="00226295">
              <w:rPr>
                <w:sz w:val="20"/>
              </w:rPr>
              <w:t>E-mailadres komt al voor in de database</w:t>
            </w:r>
          </w:p>
        </w:tc>
      </w:tr>
      <w:tr w:rsidR="00226295" w:rsidTr="00226295">
        <w:trPr>
          <w:trHeight w:val="678"/>
        </w:trPr>
        <w:tc>
          <w:tcPr>
            <w:tcW w:w="332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Pr="00226295" w:rsidRDefault="00226295" w:rsidP="00226295">
            <w:pPr>
              <w:rPr>
                <w:sz w:val="20"/>
                <w:lang w:val="en-GB"/>
              </w:rPr>
            </w:pPr>
            <w:r w:rsidRPr="00226295">
              <w:rPr>
                <w:sz w:val="20"/>
                <w:lang w:val="en-GB"/>
              </w:rPr>
              <w:t xml:space="preserve">Resultaat </w:t>
            </w:r>
          </w:p>
        </w:tc>
        <w:tc>
          <w:tcPr>
            <w:tcW w:w="984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Pr="00226295" w:rsidRDefault="00226295" w:rsidP="00226295">
            <w:pPr>
              <w:rPr>
                <w:sz w:val="20"/>
              </w:rPr>
            </w:pPr>
            <w:r w:rsidRPr="00226295">
              <w:rPr>
                <w:sz w:val="20"/>
              </w:rPr>
              <w:t>Klant heeft een account aangemaakt.</w:t>
            </w:r>
          </w:p>
        </w:tc>
      </w:tr>
      <w:tr w:rsidR="00226295" w:rsidTr="00226295">
        <w:trPr>
          <w:trHeight w:val="254"/>
        </w:trPr>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Postconditie</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r w:rsidRPr="00226295">
              <w:t>Systeem wacht tot de gebruiker zich op de pagina van registratie bevind</w:t>
            </w:r>
          </w:p>
        </w:tc>
      </w:tr>
    </w:tbl>
    <w:tbl>
      <w:tblPr>
        <w:tblpPr w:leftFromText="141" w:rightFromText="141" w:vertAnchor="text" w:horzAnchor="page" w:tblpX="1" w:tblpY="-125"/>
        <w:tblW w:w="13160" w:type="dxa"/>
        <w:tblCellMar>
          <w:left w:w="0" w:type="dxa"/>
          <w:right w:w="0" w:type="dxa"/>
        </w:tblCellMar>
        <w:tblLook w:val="0420" w:firstRow="1" w:lastRow="0" w:firstColumn="0" w:lastColumn="0" w:noHBand="0" w:noVBand="1"/>
      </w:tblPr>
      <w:tblGrid>
        <w:gridCol w:w="3320"/>
        <w:gridCol w:w="9840"/>
      </w:tblGrid>
      <w:tr w:rsidR="00226295" w:rsidTr="00226295">
        <w:trPr>
          <w:trHeight w:val="232"/>
        </w:trPr>
        <w:tc>
          <w:tcPr>
            <w:tcW w:w="3320" w:type="dxa"/>
            <w:tcBorders>
              <w:top w:val="single" w:sz="8" w:space="0" w:color="FFFFFF"/>
              <w:left w:val="single" w:sz="8" w:space="0" w:color="FFFFFF"/>
              <w:bottom w:val="single" w:sz="24" w:space="0" w:color="FFFFFF"/>
              <w:right w:val="single" w:sz="8" w:space="0" w:color="FFFFFF"/>
            </w:tcBorders>
            <w:shd w:val="clear" w:color="auto" w:fill="C7002B"/>
            <w:tcMar>
              <w:top w:w="72" w:type="dxa"/>
              <w:left w:w="144" w:type="dxa"/>
              <w:bottom w:w="72" w:type="dxa"/>
              <w:right w:w="144" w:type="dxa"/>
            </w:tcMar>
            <w:hideMark/>
          </w:tcPr>
          <w:p w:rsidR="00226295" w:rsidRDefault="00226295" w:rsidP="00226295">
            <w:pPr>
              <w:rPr>
                <w:lang w:val="en-GB"/>
              </w:rPr>
            </w:pPr>
            <w:r>
              <w:rPr>
                <w:b/>
                <w:bCs/>
                <w:lang w:val="en-GB"/>
              </w:rPr>
              <w:lastRenderedPageBreak/>
              <w:t>Item</w:t>
            </w:r>
          </w:p>
        </w:tc>
        <w:tc>
          <w:tcPr>
            <w:tcW w:w="9840" w:type="dxa"/>
            <w:tcBorders>
              <w:top w:val="single" w:sz="8" w:space="0" w:color="FFFFFF"/>
              <w:left w:val="single" w:sz="8" w:space="0" w:color="FFFFFF"/>
              <w:bottom w:val="single" w:sz="24" w:space="0" w:color="FFFFFF"/>
              <w:right w:val="single" w:sz="8" w:space="0" w:color="FFFFFF"/>
            </w:tcBorders>
            <w:shd w:val="clear" w:color="auto" w:fill="C7002B"/>
            <w:tcMar>
              <w:top w:w="72" w:type="dxa"/>
              <w:left w:w="144" w:type="dxa"/>
              <w:bottom w:w="72" w:type="dxa"/>
              <w:right w:w="144" w:type="dxa"/>
            </w:tcMar>
            <w:hideMark/>
          </w:tcPr>
          <w:p w:rsidR="00226295" w:rsidRDefault="00226295" w:rsidP="00226295">
            <w:pPr>
              <w:rPr>
                <w:lang w:val="en-GB"/>
              </w:rPr>
            </w:pPr>
            <w:r>
              <w:rPr>
                <w:b/>
                <w:bCs/>
                <w:lang w:val="en-GB"/>
              </w:rPr>
              <w:t>Waarde</w:t>
            </w:r>
          </w:p>
        </w:tc>
      </w:tr>
      <w:tr w:rsidR="00226295" w:rsidTr="00226295">
        <w:trPr>
          <w:trHeight w:val="407"/>
        </w:trPr>
        <w:tc>
          <w:tcPr>
            <w:tcW w:w="3320" w:type="dxa"/>
            <w:tcBorders>
              <w:top w:val="single" w:sz="24"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Naam use case</w:t>
            </w:r>
          </w:p>
        </w:tc>
        <w:tc>
          <w:tcPr>
            <w:tcW w:w="9840" w:type="dxa"/>
            <w:tcBorders>
              <w:top w:val="single" w:sz="24"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Recept opzoeken</w:t>
            </w:r>
          </w:p>
        </w:tc>
      </w:tr>
      <w:tr w:rsidR="00226295" w:rsidTr="00226295">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Nummer use case</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Recept1</w:t>
            </w:r>
          </w:p>
        </w:tc>
      </w:tr>
      <w:tr w:rsidR="00226295" w:rsidTr="00226295">
        <w:trPr>
          <w:trHeight w:val="337"/>
        </w:trPr>
        <w:tc>
          <w:tcPr>
            <w:tcW w:w="332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Naam actor</w:t>
            </w:r>
          </w:p>
        </w:tc>
        <w:tc>
          <w:tcPr>
            <w:tcW w:w="984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Klant</w:t>
            </w:r>
          </w:p>
        </w:tc>
      </w:tr>
      <w:tr w:rsidR="00226295" w:rsidTr="00226295">
        <w:trPr>
          <w:trHeight w:val="358"/>
        </w:trPr>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Precondities</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r w:rsidRPr="00226295">
              <w:t>Klant bevindt zich op de recepten pagina</w:t>
            </w:r>
          </w:p>
        </w:tc>
      </w:tr>
      <w:tr w:rsidR="00226295" w:rsidTr="00226295">
        <w:trPr>
          <w:trHeight w:val="380"/>
        </w:trPr>
        <w:tc>
          <w:tcPr>
            <w:tcW w:w="332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Hoofdscenario</w:t>
            </w:r>
          </w:p>
        </w:tc>
        <w:tc>
          <w:tcPr>
            <w:tcW w:w="984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Pr="00226295" w:rsidRDefault="00226295" w:rsidP="00226295">
            <w:pPr>
              <w:numPr>
                <w:ilvl w:val="0"/>
                <w:numId w:val="6"/>
              </w:numPr>
              <w:spacing w:line="256" w:lineRule="auto"/>
            </w:pPr>
            <w:r w:rsidRPr="00226295">
              <w:t>Klant vult de naam van het recept of een van de benodigde</w:t>
            </w:r>
            <w:r w:rsidRPr="00226295">
              <w:br/>
              <w:t>ingrediënten in</w:t>
            </w:r>
          </w:p>
          <w:p w:rsidR="00226295" w:rsidRPr="00226295" w:rsidRDefault="00226295" w:rsidP="00226295">
            <w:pPr>
              <w:numPr>
                <w:ilvl w:val="0"/>
                <w:numId w:val="6"/>
              </w:numPr>
              <w:spacing w:line="256" w:lineRule="auto"/>
            </w:pPr>
            <w:r w:rsidRPr="00226295">
              <w:t>Systeem weergeeft meerdere suggesties aan de hand van</w:t>
            </w:r>
            <w:r w:rsidRPr="00226295">
              <w:br/>
              <w:t>de ingevulde informatie</w:t>
            </w:r>
          </w:p>
          <w:p w:rsidR="00226295" w:rsidRDefault="00226295" w:rsidP="00226295">
            <w:pPr>
              <w:numPr>
                <w:ilvl w:val="0"/>
                <w:numId w:val="6"/>
              </w:numPr>
              <w:spacing w:line="256" w:lineRule="auto"/>
              <w:rPr>
                <w:lang w:val="en-GB"/>
              </w:rPr>
            </w:pPr>
            <w:r>
              <w:rPr>
                <w:lang w:val="en-GB"/>
              </w:rPr>
              <w:t>Systeem weergeeft meerdere filtermogelijkheden</w:t>
            </w:r>
          </w:p>
          <w:p w:rsidR="00226295" w:rsidRDefault="00226295" w:rsidP="00226295">
            <w:pPr>
              <w:numPr>
                <w:ilvl w:val="0"/>
                <w:numId w:val="6"/>
              </w:numPr>
              <w:spacing w:line="256" w:lineRule="auto"/>
              <w:rPr>
                <w:lang w:val="en-GB"/>
              </w:rPr>
            </w:pPr>
            <w:r>
              <w:rPr>
                <w:lang w:val="en-GB"/>
              </w:rPr>
              <w:t>Klant filtert bepaalde recepten weg</w:t>
            </w:r>
          </w:p>
          <w:p w:rsidR="00226295" w:rsidRDefault="00226295" w:rsidP="00226295">
            <w:pPr>
              <w:numPr>
                <w:ilvl w:val="0"/>
                <w:numId w:val="6"/>
              </w:numPr>
              <w:spacing w:line="256" w:lineRule="auto"/>
              <w:rPr>
                <w:lang w:val="en-GB"/>
              </w:rPr>
            </w:pPr>
            <w:r>
              <w:rPr>
                <w:lang w:val="en-GB"/>
              </w:rPr>
              <w:t>Systeem weergeeft specifiekere recepten</w:t>
            </w:r>
          </w:p>
          <w:p w:rsidR="00226295" w:rsidRPr="00226295" w:rsidRDefault="00226295" w:rsidP="00226295">
            <w:pPr>
              <w:numPr>
                <w:ilvl w:val="0"/>
                <w:numId w:val="6"/>
              </w:numPr>
              <w:spacing w:line="256" w:lineRule="auto"/>
            </w:pPr>
            <w:r w:rsidRPr="00226295">
              <w:t>Klant zoekt op de pagina naar het recept</w:t>
            </w:r>
          </w:p>
          <w:p w:rsidR="00226295" w:rsidRDefault="00226295" w:rsidP="00226295">
            <w:pPr>
              <w:numPr>
                <w:ilvl w:val="0"/>
                <w:numId w:val="6"/>
              </w:numPr>
              <w:spacing w:line="256" w:lineRule="auto"/>
              <w:rPr>
                <w:lang w:val="en-GB"/>
              </w:rPr>
            </w:pPr>
            <w:r>
              <w:rPr>
                <w:lang w:val="en-GB"/>
              </w:rPr>
              <w:t>Klant selecteert het gewenste recept</w:t>
            </w:r>
          </w:p>
          <w:p w:rsidR="00226295" w:rsidRDefault="00226295" w:rsidP="00226295">
            <w:pPr>
              <w:numPr>
                <w:ilvl w:val="0"/>
                <w:numId w:val="6"/>
              </w:numPr>
              <w:spacing w:line="256" w:lineRule="auto"/>
              <w:rPr>
                <w:lang w:val="en-GB"/>
              </w:rPr>
            </w:pPr>
            <w:r>
              <w:rPr>
                <w:lang w:val="en-GB"/>
              </w:rPr>
              <w:t>Systeem toont het recept</w:t>
            </w:r>
          </w:p>
        </w:tc>
      </w:tr>
      <w:tr w:rsidR="00226295" w:rsidTr="00226295">
        <w:trPr>
          <w:trHeight w:val="288"/>
        </w:trPr>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Alternatief scenario 1</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r w:rsidRPr="00226295">
              <w:t>Klant vindt het recept direct na het invullen van de zoekbalk</w:t>
            </w:r>
          </w:p>
        </w:tc>
      </w:tr>
      <w:tr w:rsidR="00226295" w:rsidTr="00226295">
        <w:trPr>
          <w:trHeight w:val="423"/>
        </w:trPr>
        <w:tc>
          <w:tcPr>
            <w:tcW w:w="332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Alternatief scenario 2</w:t>
            </w:r>
          </w:p>
        </w:tc>
        <w:tc>
          <w:tcPr>
            <w:tcW w:w="984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Pr="00226295" w:rsidRDefault="00226295" w:rsidP="00226295">
            <w:r w:rsidRPr="00226295">
              <w:t>Klant heeft de link van het gewenste recept al in de mail ontvangen</w:t>
            </w:r>
          </w:p>
        </w:tc>
      </w:tr>
      <w:tr w:rsidR="00226295" w:rsidTr="00226295">
        <w:trPr>
          <w:trHeight w:val="331"/>
        </w:trPr>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Fout scenario 1</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r w:rsidRPr="00226295">
              <w:t>Het gewenste recept komt niet voor in de database van AH</w:t>
            </w:r>
          </w:p>
        </w:tc>
      </w:tr>
      <w:tr w:rsidR="00226295" w:rsidTr="00226295">
        <w:trPr>
          <w:trHeight w:val="254"/>
        </w:trPr>
        <w:tc>
          <w:tcPr>
            <w:tcW w:w="332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 xml:space="preserve">Resultaat </w:t>
            </w:r>
          </w:p>
        </w:tc>
        <w:tc>
          <w:tcPr>
            <w:tcW w:w="984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Pr="00226295" w:rsidRDefault="00226295" w:rsidP="00226295">
            <w:r w:rsidRPr="00226295">
              <w:t>Klant vindt het juiste recept</w:t>
            </w:r>
          </w:p>
        </w:tc>
      </w:tr>
      <w:tr w:rsidR="00226295" w:rsidTr="00226295">
        <w:trPr>
          <w:trHeight w:val="254"/>
        </w:trPr>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Postconditie</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r w:rsidRPr="00226295">
              <w:t>Klant bevindt zich op de recepten pagina</w:t>
            </w:r>
          </w:p>
        </w:tc>
      </w:tr>
    </w:tbl>
    <w:p w:rsidR="00BB5FE7" w:rsidRDefault="00BB5FE7" w:rsidP="00BB5FE7">
      <w:pPr>
        <w:pStyle w:val="Kop1"/>
      </w:pPr>
    </w:p>
    <w:p w:rsidR="00226295" w:rsidRDefault="00226295" w:rsidP="00226295"/>
    <w:p w:rsidR="00226295" w:rsidRDefault="00226295" w:rsidP="00226295"/>
    <w:p w:rsidR="00226295" w:rsidRDefault="00226295" w:rsidP="00226295"/>
    <w:p w:rsidR="00226295" w:rsidRDefault="00226295" w:rsidP="00226295"/>
    <w:p w:rsidR="00226295" w:rsidRDefault="00226295" w:rsidP="00226295"/>
    <w:p w:rsidR="00226295" w:rsidRDefault="00226295" w:rsidP="00226295"/>
    <w:tbl>
      <w:tblPr>
        <w:tblpPr w:leftFromText="141" w:rightFromText="141" w:vertAnchor="text" w:horzAnchor="page" w:tblpX="1" w:tblpY="-612"/>
        <w:tblW w:w="13160" w:type="dxa"/>
        <w:tblCellMar>
          <w:left w:w="0" w:type="dxa"/>
          <w:right w:w="0" w:type="dxa"/>
        </w:tblCellMar>
        <w:tblLook w:val="0420" w:firstRow="1" w:lastRow="0" w:firstColumn="0" w:lastColumn="0" w:noHBand="0" w:noVBand="1"/>
      </w:tblPr>
      <w:tblGrid>
        <w:gridCol w:w="3320"/>
        <w:gridCol w:w="9840"/>
      </w:tblGrid>
      <w:tr w:rsidR="00226295" w:rsidTr="00226295">
        <w:trPr>
          <w:trHeight w:val="232"/>
        </w:trPr>
        <w:tc>
          <w:tcPr>
            <w:tcW w:w="3320" w:type="dxa"/>
            <w:tcBorders>
              <w:top w:val="single" w:sz="8" w:space="0" w:color="FFFFFF"/>
              <w:left w:val="single" w:sz="8" w:space="0" w:color="FFFFFF"/>
              <w:bottom w:val="single" w:sz="24" w:space="0" w:color="FFFFFF"/>
              <w:right w:val="single" w:sz="8" w:space="0" w:color="FFFFFF"/>
            </w:tcBorders>
            <w:shd w:val="clear" w:color="auto" w:fill="C7002B"/>
            <w:tcMar>
              <w:top w:w="72" w:type="dxa"/>
              <w:left w:w="144" w:type="dxa"/>
              <w:bottom w:w="72" w:type="dxa"/>
              <w:right w:w="144" w:type="dxa"/>
            </w:tcMar>
            <w:hideMark/>
          </w:tcPr>
          <w:p w:rsidR="00226295" w:rsidRDefault="00226295" w:rsidP="00226295">
            <w:pPr>
              <w:rPr>
                <w:lang w:val="en-GB"/>
              </w:rPr>
            </w:pPr>
            <w:r>
              <w:rPr>
                <w:b/>
                <w:bCs/>
                <w:lang w:val="en-GB"/>
              </w:rPr>
              <w:lastRenderedPageBreak/>
              <w:t>Item</w:t>
            </w:r>
          </w:p>
        </w:tc>
        <w:tc>
          <w:tcPr>
            <w:tcW w:w="9840" w:type="dxa"/>
            <w:tcBorders>
              <w:top w:val="single" w:sz="8" w:space="0" w:color="FFFFFF"/>
              <w:left w:val="single" w:sz="8" w:space="0" w:color="FFFFFF"/>
              <w:bottom w:val="single" w:sz="24" w:space="0" w:color="FFFFFF"/>
              <w:right w:val="single" w:sz="8" w:space="0" w:color="FFFFFF"/>
            </w:tcBorders>
            <w:shd w:val="clear" w:color="auto" w:fill="C7002B"/>
            <w:tcMar>
              <w:top w:w="72" w:type="dxa"/>
              <w:left w:w="144" w:type="dxa"/>
              <w:bottom w:w="72" w:type="dxa"/>
              <w:right w:w="144" w:type="dxa"/>
            </w:tcMar>
            <w:hideMark/>
          </w:tcPr>
          <w:p w:rsidR="00226295" w:rsidRDefault="00226295" w:rsidP="00226295">
            <w:pPr>
              <w:rPr>
                <w:lang w:val="en-GB"/>
              </w:rPr>
            </w:pPr>
            <w:r>
              <w:rPr>
                <w:b/>
                <w:bCs/>
                <w:lang w:val="en-GB"/>
              </w:rPr>
              <w:t>Waarde</w:t>
            </w:r>
          </w:p>
        </w:tc>
      </w:tr>
      <w:tr w:rsidR="00226295" w:rsidTr="00226295">
        <w:trPr>
          <w:trHeight w:val="407"/>
        </w:trPr>
        <w:tc>
          <w:tcPr>
            <w:tcW w:w="3320" w:type="dxa"/>
            <w:tcBorders>
              <w:top w:val="single" w:sz="24"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Naam use case</w:t>
            </w:r>
          </w:p>
        </w:tc>
        <w:tc>
          <w:tcPr>
            <w:tcW w:w="9840" w:type="dxa"/>
            <w:tcBorders>
              <w:top w:val="single" w:sz="24"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 xml:space="preserve">Bonus product bekijken </w:t>
            </w:r>
          </w:p>
        </w:tc>
      </w:tr>
      <w:tr w:rsidR="00226295" w:rsidTr="00226295">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Nummer use case</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Bonus1</w:t>
            </w:r>
          </w:p>
        </w:tc>
      </w:tr>
      <w:tr w:rsidR="00226295" w:rsidTr="00226295">
        <w:trPr>
          <w:trHeight w:val="337"/>
        </w:trPr>
        <w:tc>
          <w:tcPr>
            <w:tcW w:w="332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Naam actor</w:t>
            </w:r>
          </w:p>
        </w:tc>
        <w:tc>
          <w:tcPr>
            <w:tcW w:w="984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Klant</w:t>
            </w:r>
          </w:p>
        </w:tc>
      </w:tr>
      <w:tr w:rsidR="00226295" w:rsidTr="00226295">
        <w:trPr>
          <w:trHeight w:val="358"/>
        </w:trPr>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Precondities</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r w:rsidRPr="00226295">
              <w:t>Klant bevindt zich op de bonus pagina</w:t>
            </w:r>
          </w:p>
        </w:tc>
      </w:tr>
      <w:tr w:rsidR="00226295" w:rsidTr="00226295">
        <w:trPr>
          <w:trHeight w:val="380"/>
        </w:trPr>
        <w:tc>
          <w:tcPr>
            <w:tcW w:w="332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Hoofdscenario</w:t>
            </w:r>
          </w:p>
        </w:tc>
        <w:tc>
          <w:tcPr>
            <w:tcW w:w="984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Pr="00226295" w:rsidRDefault="00226295" w:rsidP="00226295">
            <w:pPr>
              <w:numPr>
                <w:ilvl w:val="0"/>
                <w:numId w:val="7"/>
              </w:numPr>
              <w:spacing w:line="256" w:lineRule="auto"/>
            </w:pPr>
            <w:r w:rsidRPr="00226295">
              <w:t>Klant klikt op de gewenste categorie op de bonus pagina</w:t>
            </w:r>
          </w:p>
          <w:p w:rsidR="00226295" w:rsidRPr="00226295" w:rsidRDefault="00226295" w:rsidP="00226295">
            <w:pPr>
              <w:numPr>
                <w:ilvl w:val="0"/>
                <w:numId w:val="7"/>
              </w:numPr>
              <w:spacing w:line="256" w:lineRule="auto"/>
            </w:pPr>
            <w:r w:rsidRPr="00226295">
              <w:t>Systeem weergeeft een pagina van de aangeklikte categorie</w:t>
            </w:r>
          </w:p>
          <w:p w:rsidR="00226295" w:rsidRPr="00226295" w:rsidRDefault="00226295" w:rsidP="00226295">
            <w:pPr>
              <w:numPr>
                <w:ilvl w:val="0"/>
                <w:numId w:val="7"/>
              </w:numPr>
              <w:spacing w:line="256" w:lineRule="auto"/>
            </w:pPr>
            <w:r w:rsidRPr="00226295">
              <w:t xml:space="preserve"> Klant klikt op een specifiekere filter</w:t>
            </w:r>
          </w:p>
          <w:p w:rsidR="00226295" w:rsidRPr="00226295" w:rsidRDefault="00226295" w:rsidP="00226295">
            <w:pPr>
              <w:numPr>
                <w:ilvl w:val="0"/>
                <w:numId w:val="7"/>
              </w:numPr>
              <w:spacing w:line="256" w:lineRule="auto"/>
            </w:pPr>
            <w:r w:rsidRPr="00226295">
              <w:t>Systeem filtert de niet aangevinkte voorkeuren weg</w:t>
            </w:r>
          </w:p>
          <w:p w:rsidR="00226295" w:rsidRDefault="00226295" w:rsidP="00226295">
            <w:pPr>
              <w:numPr>
                <w:ilvl w:val="0"/>
                <w:numId w:val="7"/>
              </w:numPr>
              <w:spacing w:line="256" w:lineRule="auto"/>
              <w:rPr>
                <w:lang w:val="en-GB"/>
              </w:rPr>
            </w:pPr>
            <w:r>
              <w:rPr>
                <w:lang w:val="en-GB"/>
              </w:rPr>
              <w:t>Systeem weergeeft een specifieker aanbod</w:t>
            </w:r>
          </w:p>
          <w:p w:rsidR="00226295" w:rsidRDefault="00226295" w:rsidP="00226295">
            <w:pPr>
              <w:numPr>
                <w:ilvl w:val="0"/>
                <w:numId w:val="7"/>
              </w:numPr>
              <w:spacing w:line="256" w:lineRule="auto"/>
              <w:rPr>
                <w:lang w:val="en-GB"/>
              </w:rPr>
            </w:pPr>
            <w:r>
              <w:rPr>
                <w:lang w:val="en-GB"/>
              </w:rPr>
              <w:t>Klant selecteert het gewenste product</w:t>
            </w:r>
          </w:p>
          <w:p w:rsidR="00226295" w:rsidRPr="00226295" w:rsidRDefault="00226295" w:rsidP="00226295">
            <w:pPr>
              <w:numPr>
                <w:ilvl w:val="0"/>
                <w:numId w:val="7"/>
              </w:numPr>
              <w:spacing w:line="256" w:lineRule="auto"/>
            </w:pPr>
            <w:r w:rsidRPr="00226295">
              <w:t>Systeem weergeeft het gewenste product</w:t>
            </w:r>
          </w:p>
        </w:tc>
      </w:tr>
      <w:tr w:rsidR="00226295" w:rsidTr="00226295">
        <w:trPr>
          <w:trHeight w:val="288"/>
        </w:trPr>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Alternatief scenario 1</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r w:rsidRPr="00226295">
              <w:t>De klant was al op de hoogte van de gewenste bonus artikelen via de post</w:t>
            </w:r>
          </w:p>
        </w:tc>
      </w:tr>
      <w:tr w:rsidR="00226295" w:rsidTr="00226295">
        <w:trPr>
          <w:trHeight w:val="423"/>
        </w:trPr>
        <w:tc>
          <w:tcPr>
            <w:tcW w:w="332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Alternatief scenario 2</w:t>
            </w:r>
          </w:p>
        </w:tc>
        <w:tc>
          <w:tcPr>
            <w:tcW w:w="984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Pr="00226295" w:rsidRDefault="00226295" w:rsidP="00226295">
            <w:r w:rsidRPr="00226295">
              <w:t>De klant was al op de hoogte van de gewenste bonus artikelen via de mail</w:t>
            </w:r>
          </w:p>
        </w:tc>
      </w:tr>
      <w:tr w:rsidR="00226295" w:rsidTr="00226295">
        <w:trPr>
          <w:trHeight w:val="331"/>
        </w:trPr>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Fout scenario 1</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r w:rsidRPr="00226295">
              <w:t>Het gewenste product is niet in de bonus</w:t>
            </w:r>
          </w:p>
        </w:tc>
      </w:tr>
      <w:tr w:rsidR="00226295" w:rsidTr="00226295">
        <w:trPr>
          <w:trHeight w:val="254"/>
        </w:trPr>
        <w:tc>
          <w:tcPr>
            <w:tcW w:w="332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 xml:space="preserve">Resultaat </w:t>
            </w:r>
          </w:p>
        </w:tc>
        <w:tc>
          <w:tcPr>
            <w:tcW w:w="984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Pr="00226295" w:rsidRDefault="00226295" w:rsidP="00226295">
            <w:r w:rsidRPr="00226295">
              <w:t>Klant vindt het gewenste bonus product</w:t>
            </w:r>
          </w:p>
        </w:tc>
      </w:tr>
      <w:tr w:rsidR="00226295" w:rsidTr="00226295">
        <w:trPr>
          <w:trHeight w:val="254"/>
        </w:trPr>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Postconditie</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r w:rsidRPr="00226295">
              <w:t>Klant bevindt zich op de bonus pagina</w:t>
            </w:r>
          </w:p>
        </w:tc>
      </w:tr>
    </w:tbl>
    <w:p w:rsidR="00226295" w:rsidRDefault="00226295" w:rsidP="00226295"/>
    <w:p w:rsidR="00226295" w:rsidRDefault="00226295" w:rsidP="00226295"/>
    <w:p w:rsidR="00226295" w:rsidRDefault="00226295" w:rsidP="00226295"/>
    <w:p w:rsidR="00226295" w:rsidRDefault="00226295" w:rsidP="00226295"/>
    <w:p w:rsidR="00226295" w:rsidRDefault="00226295" w:rsidP="00226295"/>
    <w:p w:rsidR="00226295" w:rsidRDefault="00226295" w:rsidP="00226295"/>
    <w:p w:rsidR="00226295" w:rsidRDefault="00226295" w:rsidP="00226295"/>
    <w:p w:rsidR="00226295" w:rsidRDefault="00226295" w:rsidP="00226295"/>
    <w:p w:rsidR="00226295" w:rsidRDefault="00226295" w:rsidP="00226295"/>
    <w:p w:rsidR="00226295" w:rsidRDefault="00226295" w:rsidP="00226295"/>
    <w:p w:rsidR="00226295" w:rsidRDefault="00226295" w:rsidP="00226295"/>
    <w:tbl>
      <w:tblPr>
        <w:tblpPr w:leftFromText="141" w:rightFromText="141" w:vertAnchor="text" w:horzAnchor="page" w:tblpX="1" w:tblpY="-668"/>
        <w:tblW w:w="13160" w:type="dxa"/>
        <w:tblCellMar>
          <w:left w:w="0" w:type="dxa"/>
          <w:right w:w="0" w:type="dxa"/>
        </w:tblCellMar>
        <w:tblLook w:val="0420" w:firstRow="1" w:lastRow="0" w:firstColumn="0" w:lastColumn="0" w:noHBand="0" w:noVBand="1"/>
      </w:tblPr>
      <w:tblGrid>
        <w:gridCol w:w="3320"/>
        <w:gridCol w:w="9840"/>
      </w:tblGrid>
      <w:tr w:rsidR="00226295" w:rsidTr="00226295">
        <w:trPr>
          <w:trHeight w:val="232"/>
        </w:trPr>
        <w:tc>
          <w:tcPr>
            <w:tcW w:w="3320" w:type="dxa"/>
            <w:tcBorders>
              <w:top w:val="single" w:sz="8" w:space="0" w:color="FFFFFF"/>
              <w:left w:val="single" w:sz="8" w:space="0" w:color="FFFFFF"/>
              <w:bottom w:val="single" w:sz="24" w:space="0" w:color="FFFFFF"/>
              <w:right w:val="single" w:sz="8" w:space="0" w:color="FFFFFF"/>
            </w:tcBorders>
            <w:shd w:val="clear" w:color="auto" w:fill="C7002B"/>
            <w:tcMar>
              <w:top w:w="72" w:type="dxa"/>
              <w:left w:w="144" w:type="dxa"/>
              <w:bottom w:w="72" w:type="dxa"/>
              <w:right w:w="144" w:type="dxa"/>
            </w:tcMar>
            <w:hideMark/>
          </w:tcPr>
          <w:p w:rsidR="00226295" w:rsidRDefault="00226295" w:rsidP="00226295">
            <w:pPr>
              <w:rPr>
                <w:lang w:val="en-GB"/>
              </w:rPr>
            </w:pPr>
            <w:r>
              <w:rPr>
                <w:b/>
                <w:bCs/>
                <w:lang w:val="en-GB"/>
              </w:rPr>
              <w:lastRenderedPageBreak/>
              <w:t>Item</w:t>
            </w:r>
          </w:p>
        </w:tc>
        <w:tc>
          <w:tcPr>
            <w:tcW w:w="9840" w:type="dxa"/>
            <w:tcBorders>
              <w:top w:val="single" w:sz="8" w:space="0" w:color="FFFFFF"/>
              <w:left w:val="single" w:sz="8" w:space="0" w:color="FFFFFF"/>
              <w:bottom w:val="single" w:sz="24" w:space="0" w:color="FFFFFF"/>
              <w:right w:val="single" w:sz="8" w:space="0" w:color="FFFFFF"/>
            </w:tcBorders>
            <w:shd w:val="clear" w:color="auto" w:fill="C7002B"/>
            <w:tcMar>
              <w:top w:w="72" w:type="dxa"/>
              <w:left w:w="144" w:type="dxa"/>
              <w:bottom w:w="72" w:type="dxa"/>
              <w:right w:w="144" w:type="dxa"/>
            </w:tcMar>
            <w:hideMark/>
          </w:tcPr>
          <w:p w:rsidR="00226295" w:rsidRDefault="00226295" w:rsidP="00226295">
            <w:pPr>
              <w:rPr>
                <w:lang w:val="en-GB"/>
              </w:rPr>
            </w:pPr>
            <w:r>
              <w:rPr>
                <w:b/>
                <w:bCs/>
                <w:lang w:val="en-GB"/>
              </w:rPr>
              <w:t>Waarde</w:t>
            </w:r>
          </w:p>
        </w:tc>
      </w:tr>
      <w:tr w:rsidR="00226295" w:rsidTr="00226295">
        <w:trPr>
          <w:trHeight w:val="407"/>
        </w:trPr>
        <w:tc>
          <w:tcPr>
            <w:tcW w:w="3320" w:type="dxa"/>
            <w:tcBorders>
              <w:top w:val="single" w:sz="24"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Naam use case</w:t>
            </w:r>
          </w:p>
        </w:tc>
        <w:tc>
          <w:tcPr>
            <w:tcW w:w="9840" w:type="dxa"/>
            <w:tcBorders>
              <w:top w:val="single" w:sz="24"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E-mailadres wijzigen</w:t>
            </w:r>
          </w:p>
        </w:tc>
      </w:tr>
      <w:tr w:rsidR="00226295" w:rsidTr="00226295">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Nummer use case</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Account1</w:t>
            </w:r>
          </w:p>
        </w:tc>
      </w:tr>
      <w:tr w:rsidR="00226295" w:rsidTr="00226295">
        <w:trPr>
          <w:trHeight w:val="337"/>
        </w:trPr>
        <w:tc>
          <w:tcPr>
            <w:tcW w:w="332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Naam actor</w:t>
            </w:r>
          </w:p>
        </w:tc>
        <w:tc>
          <w:tcPr>
            <w:tcW w:w="984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Klant</w:t>
            </w:r>
          </w:p>
        </w:tc>
      </w:tr>
      <w:tr w:rsidR="00226295" w:rsidTr="00226295">
        <w:trPr>
          <w:trHeight w:val="358"/>
        </w:trPr>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Precondities</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r w:rsidRPr="00226295">
              <w:t>Klant bevindt zich op de dashboard pagina</w:t>
            </w:r>
          </w:p>
        </w:tc>
      </w:tr>
      <w:tr w:rsidR="00226295" w:rsidTr="00226295">
        <w:trPr>
          <w:trHeight w:val="380"/>
        </w:trPr>
        <w:tc>
          <w:tcPr>
            <w:tcW w:w="332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Hoofdscenario</w:t>
            </w:r>
          </w:p>
        </w:tc>
        <w:tc>
          <w:tcPr>
            <w:tcW w:w="984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Pr="00226295" w:rsidRDefault="00226295" w:rsidP="00226295">
            <w:pPr>
              <w:numPr>
                <w:ilvl w:val="0"/>
                <w:numId w:val="8"/>
              </w:numPr>
              <w:spacing w:line="256" w:lineRule="auto"/>
            </w:pPr>
            <w:r w:rsidRPr="00226295">
              <w:t>Klant klikt op ‘wijzigen’ onder ‘mijn gegevens’</w:t>
            </w:r>
          </w:p>
          <w:p w:rsidR="00226295" w:rsidRPr="00226295" w:rsidRDefault="00226295" w:rsidP="00226295">
            <w:pPr>
              <w:numPr>
                <w:ilvl w:val="0"/>
                <w:numId w:val="8"/>
              </w:numPr>
              <w:spacing w:line="256" w:lineRule="auto"/>
            </w:pPr>
            <w:r w:rsidRPr="00226295">
              <w:t xml:space="preserve">Systeem weergeeft de klant zijn/haar huidig geregistreerde </w:t>
            </w:r>
            <w:r w:rsidRPr="00226295">
              <w:br/>
              <w:t>gegevens</w:t>
            </w:r>
          </w:p>
          <w:p w:rsidR="00226295" w:rsidRPr="00226295" w:rsidRDefault="00226295" w:rsidP="00226295">
            <w:pPr>
              <w:numPr>
                <w:ilvl w:val="0"/>
                <w:numId w:val="8"/>
              </w:numPr>
              <w:spacing w:line="256" w:lineRule="auto"/>
            </w:pPr>
            <w:r w:rsidRPr="00226295">
              <w:t>Klant klikt op de balk van e-mailadres</w:t>
            </w:r>
          </w:p>
          <w:p w:rsidR="00226295" w:rsidRPr="00226295" w:rsidRDefault="00226295" w:rsidP="00226295">
            <w:pPr>
              <w:numPr>
                <w:ilvl w:val="0"/>
                <w:numId w:val="8"/>
              </w:numPr>
              <w:spacing w:line="256" w:lineRule="auto"/>
            </w:pPr>
            <w:r w:rsidRPr="00226295">
              <w:t>Klant vult het nieuwe e-mailadres in</w:t>
            </w:r>
          </w:p>
          <w:p w:rsidR="00226295" w:rsidRPr="00226295" w:rsidRDefault="00226295" w:rsidP="00226295">
            <w:pPr>
              <w:numPr>
                <w:ilvl w:val="0"/>
                <w:numId w:val="8"/>
              </w:numPr>
              <w:spacing w:line="256" w:lineRule="auto"/>
            </w:pPr>
            <w:r w:rsidRPr="00226295">
              <w:t>Klant vult het wachtwoord in ter bevestiging</w:t>
            </w:r>
          </w:p>
          <w:p w:rsidR="00226295" w:rsidRDefault="00226295" w:rsidP="00226295">
            <w:pPr>
              <w:numPr>
                <w:ilvl w:val="0"/>
                <w:numId w:val="8"/>
              </w:numPr>
              <w:spacing w:line="256" w:lineRule="auto"/>
              <w:rPr>
                <w:lang w:val="en-GB"/>
              </w:rPr>
            </w:pPr>
            <w:r>
              <w:rPr>
                <w:lang w:val="en-GB"/>
              </w:rPr>
              <w:t>Klant klikt op ‘opslaan’</w:t>
            </w:r>
          </w:p>
          <w:p w:rsidR="00226295" w:rsidRPr="00226295" w:rsidRDefault="00226295" w:rsidP="00226295">
            <w:pPr>
              <w:numPr>
                <w:ilvl w:val="0"/>
                <w:numId w:val="8"/>
              </w:numPr>
              <w:spacing w:line="256" w:lineRule="auto"/>
            </w:pPr>
            <w:r w:rsidRPr="00226295">
              <w:t>Systeem weergeeft de dashboard pagina</w:t>
            </w:r>
          </w:p>
        </w:tc>
      </w:tr>
      <w:tr w:rsidR="00226295" w:rsidTr="00226295">
        <w:trPr>
          <w:trHeight w:val="288"/>
        </w:trPr>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Alternatief scenario 1</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r w:rsidRPr="00226295">
              <w:t>Klant wijzigt het mailadres via de telefoon</w:t>
            </w:r>
          </w:p>
        </w:tc>
      </w:tr>
      <w:tr w:rsidR="00226295" w:rsidTr="00226295">
        <w:trPr>
          <w:trHeight w:val="423"/>
        </w:trPr>
        <w:tc>
          <w:tcPr>
            <w:tcW w:w="332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Alternatief scenario 2</w:t>
            </w:r>
          </w:p>
        </w:tc>
        <w:tc>
          <w:tcPr>
            <w:tcW w:w="984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Pr="00226295" w:rsidRDefault="00226295" w:rsidP="00226295">
            <w:r w:rsidRPr="00226295">
              <w:t>Klant maakt een nieuw account aan met het gewenste mailadres</w:t>
            </w:r>
          </w:p>
        </w:tc>
      </w:tr>
      <w:tr w:rsidR="00226295" w:rsidTr="00226295">
        <w:trPr>
          <w:trHeight w:val="331"/>
        </w:trPr>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Fout scenario 1</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r w:rsidRPr="00226295">
              <w:t>Klant vult een onjuist wachtwoord in</w:t>
            </w:r>
          </w:p>
        </w:tc>
      </w:tr>
      <w:tr w:rsidR="00226295" w:rsidTr="00226295">
        <w:trPr>
          <w:trHeight w:val="254"/>
        </w:trPr>
        <w:tc>
          <w:tcPr>
            <w:tcW w:w="332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 xml:space="preserve">Resultaat </w:t>
            </w:r>
          </w:p>
        </w:tc>
        <w:tc>
          <w:tcPr>
            <w:tcW w:w="984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E-mailadres gewijzigd</w:t>
            </w:r>
          </w:p>
        </w:tc>
      </w:tr>
      <w:tr w:rsidR="00226295" w:rsidTr="00226295">
        <w:trPr>
          <w:trHeight w:val="254"/>
        </w:trPr>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Postconditie</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r w:rsidRPr="00226295">
              <w:t>Klant bevindt zich op de dashboard pagina</w:t>
            </w:r>
          </w:p>
        </w:tc>
      </w:tr>
    </w:tbl>
    <w:p w:rsidR="00226295" w:rsidRDefault="00226295" w:rsidP="00226295"/>
    <w:p w:rsidR="00226295" w:rsidRDefault="00226295" w:rsidP="00226295"/>
    <w:p w:rsidR="00226295" w:rsidRDefault="00226295" w:rsidP="00226295"/>
    <w:p w:rsidR="00226295" w:rsidRDefault="00226295" w:rsidP="00226295"/>
    <w:p w:rsidR="00226295" w:rsidRDefault="00226295" w:rsidP="00226295"/>
    <w:p w:rsidR="00226295" w:rsidRDefault="00226295" w:rsidP="00226295"/>
    <w:p w:rsidR="00226295" w:rsidRDefault="00226295" w:rsidP="00226295"/>
    <w:p w:rsidR="00226295" w:rsidRDefault="00226295" w:rsidP="00226295"/>
    <w:p w:rsidR="00226295" w:rsidRDefault="00226295" w:rsidP="00226295"/>
    <w:p w:rsidR="00226295" w:rsidRDefault="00226295" w:rsidP="00226295"/>
    <w:tbl>
      <w:tblPr>
        <w:tblpPr w:leftFromText="141" w:rightFromText="141" w:horzAnchor="page" w:tblpX="1" w:tblpY="-804"/>
        <w:tblW w:w="13160" w:type="dxa"/>
        <w:tblCellMar>
          <w:left w:w="0" w:type="dxa"/>
          <w:right w:w="0" w:type="dxa"/>
        </w:tblCellMar>
        <w:tblLook w:val="0420" w:firstRow="1" w:lastRow="0" w:firstColumn="0" w:lastColumn="0" w:noHBand="0" w:noVBand="1"/>
      </w:tblPr>
      <w:tblGrid>
        <w:gridCol w:w="3320"/>
        <w:gridCol w:w="9840"/>
      </w:tblGrid>
      <w:tr w:rsidR="00226295" w:rsidTr="00226295">
        <w:trPr>
          <w:trHeight w:val="232"/>
        </w:trPr>
        <w:tc>
          <w:tcPr>
            <w:tcW w:w="3320" w:type="dxa"/>
            <w:tcBorders>
              <w:top w:val="single" w:sz="8" w:space="0" w:color="FFFFFF"/>
              <w:left w:val="single" w:sz="8" w:space="0" w:color="FFFFFF"/>
              <w:bottom w:val="single" w:sz="24" w:space="0" w:color="FFFFFF"/>
              <w:right w:val="single" w:sz="8" w:space="0" w:color="FFFFFF"/>
            </w:tcBorders>
            <w:shd w:val="clear" w:color="auto" w:fill="C7002B"/>
            <w:tcMar>
              <w:top w:w="72" w:type="dxa"/>
              <w:left w:w="144" w:type="dxa"/>
              <w:bottom w:w="72" w:type="dxa"/>
              <w:right w:w="144" w:type="dxa"/>
            </w:tcMar>
            <w:hideMark/>
          </w:tcPr>
          <w:p w:rsidR="00226295" w:rsidRDefault="00226295" w:rsidP="00226295">
            <w:pPr>
              <w:rPr>
                <w:lang w:val="en-GB"/>
              </w:rPr>
            </w:pPr>
            <w:r>
              <w:rPr>
                <w:b/>
                <w:bCs/>
                <w:lang w:val="en-GB"/>
              </w:rPr>
              <w:lastRenderedPageBreak/>
              <w:t>Item</w:t>
            </w:r>
          </w:p>
        </w:tc>
        <w:tc>
          <w:tcPr>
            <w:tcW w:w="9840" w:type="dxa"/>
            <w:tcBorders>
              <w:top w:val="single" w:sz="8" w:space="0" w:color="FFFFFF"/>
              <w:left w:val="single" w:sz="8" w:space="0" w:color="FFFFFF"/>
              <w:bottom w:val="single" w:sz="24" w:space="0" w:color="FFFFFF"/>
              <w:right w:val="single" w:sz="8" w:space="0" w:color="FFFFFF"/>
            </w:tcBorders>
            <w:shd w:val="clear" w:color="auto" w:fill="C7002B"/>
            <w:tcMar>
              <w:top w:w="72" w:type="dxa"/>
              <w:left w:w="144" w:type="dxa"/>
              <w:bottom w:w="72" w:type="dxa"/>
              <w:right w:w="144" w:type="dxa"/>
            </w:tcMar>
            <w:hideMark/>
          </w:tcPr>
          <w:p w:rsidR="00226295" w:rsidRDefault="00226295" w:rsidP="00226295">
            <w:pPr>
              <w:rPr>
                <w:lang w:val="en-GB"/>
              </w:rPr>
            </w:pPr>
            <w:r>
              <w:rPr>
                <w:b/>
                <w:bCs/>
                <w:lang w:val="en-GB"/>
              </w:rPr>
              <w:t>Waarde</w:t>
            </w:r>
          </w:p>
        </w:tc>
      </w:tr>
      <w:tr w:rsidR="00226295" w:rsidTr="00226295">
        <w:trPr>
          <w:trHeight w:val="407"/>
        </w:trPr>
        <w:tc>
          <w:tcPr>
            <w:tcW w:w="3320" w:type="dxa"/>
            <w:tcBorders>
              <w:top w:val="single" w:sz="24"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Naam use case</w:t>
            </w:r>
          </w:p>
        </w:tc>
        <w:tc>
          <w:tcPr>
            <w:tcW w:w="9840" w:type="dxa"/>
            <w:tcBorders>
              <w:top w:val="single" w:sz="24"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Account verwijderen</w:t>
            </w:r>
          </w:p>
        </w:tc>
      </w:tr>
      <w:tr w:rsidR="00226295" w:rsidTr="00226295">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Nummer use case</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Account2</w:t>
            </w:r>
          </w:p>
        </w:tc>
      </w:tr>
      <w:tr w:rsidR="00226295" w:rsidTr="00226295">
        <w:trPr>
          <w:trHeight w:val="337"/>
        </w:trPr>
        <w:tc>
          <w:tcPr>
            <w:tcW w:w="332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Naam actor</w:t>
            </w:r>
          </w:p>
        </w:tc>
        <w:tc>
          <w:tcPr>
            <w:tcW w:w="984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Klant</w:t>
            </w:r>
          </w:p>
        </w:tc>
      </w:tr>
      <w:tr w:rsidR="00226295" w:rsidTr="00226295">
        <w:trPr>
          <w:trHeight w:val="358"/>
        </w:trPr>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Precondities</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r w:rsidRPr="00226295">
              <w:t>Klant bevindt zich op de dashboard pagina</w:t>
            </w:r>
          </w:p>
        </w:tc>
      </w:tr>
      <w:tr w:rsidR="00226295" w:rsidTr="00226295">
        <w:trPr>
          <w:trHeight w:val="380"/>
        </w:trPr>
        <w:tc>
          <w:tcPr>
            <w:tcW w:w="332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Hoofdscenario</w:t>
            </w:r>
          </w:p>
        </w:tc>
        <w:tc>
          <w:tcPr>
            <w:tcW w:w="984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Pr="00226295" w:rsidRDefault="00226295" w:rsidP="00226295">
            <w:pPr>
              <w:numPr>
                <w:ilvl w:val="0"/>
                <w:numId w:val="9"/>
              </w:numPr>
              <w:spacing w:line="256" w:lineRule="auto"/>
            </w:pPr>
            <w:r w:rsidRPr="00226295">
              <w:t>Klant klikt op ‘wijzigen’ onder ‘mijn gegevens’</w:t>
            </w:r>
          </w:p>
          <w:p w:rsidR="00226295" w:rsidRPr="00226295" w:rsidRDefault="00226295" w:rsidP="00226295">
            <w:pPr>
              <w:numPr>
                <w:ilvl w:val="0"/>
                <w:numId w:val="9"/>
              </w:numPr>
              <w:spacing w:line="256" w:lineRule="auto"/>
            </w:pPr>
            <w:r w:rsidRPr="00226295">
              <w:t xml:space="preserve">Systeem toont de klant zijn/haar huidig geregistreerde </w:t>
            </w:r>
            <w:r w:rsidRPr="00226295">
              <w:br/>
              <w:t>gegevens</w:t>
            </w:r>
          </w:p>
          <w:p w:rsidR="00226295" w:rsidRDefault="00226295" w:rsidP="00226295">
            <w:pPr>
              <w:numPr>
                <w:ilvl w:val="0"/>
                <w:numId w:val="9"/>
              </w:numPr>
              <w:spacing w:line="256" w:lineRule="auto"/>
              <w:rPr>
                <w:lang w:val="en-GB"/>
              </w:rPr>
            </w:pPr>
            <w:r>
              <w:rPr>
                <w:lang w:val="en-GB"/>
              </w:rPr>
              <w:t>Klant scroll naar beneden</w:t>
            </w:r>
          </w:p>
          <w:p w:rsidR="00226295" w:rsidRPr="00226295" w:rsidRDefault="00226295" w:rsidP="00226295">
            <w:pPr>
              <w:numPr>
                <w:ilvl w:val="0"/>
                <w:numId w:val="9"/>
              </w:numPr>
              <w:spacing w:line="256" w:lineRule="auto"/>
            </w:pPr>
            <w:r w:rsidRPr="00226295">
              <w:t xml:space="preserve">Klant klikt op ‘Mijn ah.nl profiel verwijderen’ </w:t>
            </w:r>
          </w:p>
          <w:p w:rsidR="00226295" w:rsidRDefault="00226295" w:rsidP="00226295">
            <w:pPr>
              <w:numPr>
                <w:ilvl w:val="0"/>
                <w:numId w:val="9"/>
              </w:numPr>
              <w:spacing w:line="256" w:lineRule="auto"/>
              <w:rPr>
                <w:lang w:val="en-GB"/>
              </w:rPr>
            </w:pPr>
            <w:r>
              <w:rPr>
                <w:lang w:val="en-GB"/>
              </w:rPr>
              <w:t>Systeem toont een bevestiging scherm</w:t>
            </w:r>
          </w:p>
          <w:p w:rsidR="00226295" w:rsidRDefault="00226295" w:rsidP="00226295">
            <w:pPr>
              <w:numPr>
                <w:ilvl w:val="0"/>
                <w:numId w:val="9"/>
              </w:numPr>
              <w:spacing w:line="256" w:lineRule="auto"/>
              <w:rPr>
                <w:lang w:val="en-GB"/>
              </w:rPr>
            </w:pPr>
            <w:r>
              <w:rPr>
                <w:lang w:val="en-GB"/>
              </w:rPr>
              <w:t>Klant klikt op ‘doorgaan’</w:t>
            </w:r>
          </w:p>
          <w:p w:rsidR="00226295" w:rsidRPr="00226295" w:rsidRDefault="00226295" w:rsidP="00226295">
            <w:pPr>
              <w:numPr>
                <w:ilvl w:val="0"/>
                <w:numId w:val="9"/>
              </w:numPr>
              <w:spacing w:line="256" w:lineRule="auto"/>
            </w:pPr>
            <w:r w:rsidRPr="00226295">
              <w:t>Systeem toon teen scherm waar het wachtwoord van het</w:t>
            </w:r>
            <w:r w:rsidRPr="00226295">
              <w:br/>
              <w:t>account ingevuld moet worden</w:t>
            </w:r>
          </w:p>
          <w:p w:rsidR="00226295" w:rsidRDefault="00226295" w:rsidP="00226295">
            <w:pPr>
              <w:numPr>
                <w:ilvl w:val="0"/>
                <w:numId w:val="9"/>
              </w:numPr>
              <w:spacing w:line="256" w:lineRule="auto"/>
              <w:rPr>
                <w:lang w:val="en-GB"/>
              </w:rPr>
            </w:pPr>
            <w:r>
              <w:rPr>
                <w:lang w:val="en-GB"/>
              </w:rPr>
              <w:t>Klant voert wachtwoord in</w:t>
            </w:r>
          </w:p>
          <w:p w:rsidR="00226295" w:rsidRPr="00226295" w:rsidRDefault="00226295" w:rsidP="00226295">
            <w:pPr>
              <w:numPr>
                <w:ilvl w:val="0"/>
                <w:numId w:val="9"/>
              </w:numPr>
              <w:spacing w:line="256" w:lineRule="auto"/>
            </w:pPr>
            <w:r w:rsidRPr="00226295">
              <w:t>Klant drukt op de knop met ‘Mijn ah.nl profiel verwijderen’</w:t>
            </w:r>
          </w:p>
          <w:p w:rsidR="00226295" w:rsidRPr="00226295" w:rsidRDefault="00226295" w:rsidP="00226295">
            <w:pPr>
              <w:numPr>
                <w:ilvl w:val="0"/>
                <w:numId w:val="9"/>
              </w:numPr>
              <w:spacing w:line="256" w:lineRule="auto"/>
            </w:pPr>
            <w:r w:rsidRPr="00226295">
              <w:t xml:space="preserve">Systeem toont een scherm met een bevestiging dat het </w:t>
            </w:r>
            <w:r w:rsidRPr="00226295">
              <w:br/>
              <w:t>account is verwijderd</w:t>
            </w:r>
          </w:p>
          <w:p w:rsidR="00226295" w:rsidRPr="00226295" w:rsidRDefault="00226295" w:rsidP="00226295">
            <w:pPr>
              <w:numPr>
                <w:ilvl w:val="0"/>
                <w:numId w:val="9"/>
              </w:numPr>
              <w:spacing w:line="256" w:lineRule="auto"/>
            </w:pPr>
            <w:r w:rsidRPr="00226295">
              <w:t>Klant klikt op de knop ‘verder’</w:t>
            </w:r>
          </w:p>
          <w:p w:rsidR="00226295" w:rsidRPr="00226295" w:rsidRDefault="00226295" w:rsidP="00226295">
            <w:pPr>
              <w:numPr>
                <w:ilvl w:val="0"/>
                <w:numId w:val="9"/>
              </w:numPr>
              <w:spacing w:line="256" w:lineRule="auto"/>
            </w:pPr>
            <w:r w:rsidRPr="00226295">
              <w:t>Systeem toont de homepagina AH</w:t>
            </w:r>
          </w:p>
        </w:tc>
      </w:tr>
      <w:tr w:rsidR="00226295" w:rsidTr="00226295">
        <w:trPr>
          <w:trHeight w:val="288"/>
        </w:trPr>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Alternatief scenario 1</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r w:rsidRPr="00226295">
              <w:t>Account verwijderen via de telefonische klantenservice</w:t>
            </w:r>
          </w:p>
        </w:tc>
      </w:tr>
      <w:tr w:rsidR="00226295" w:rsidTr="00226295">
        <w:trPr>
          <w:trHeight w:val="423"/>
        </w:trPr>
        <w:tc>
          <w:tcPr>
            <w:tcW w:w="332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Alternatief scenario 2</w:t>
            </w:r>
          </w:p>
        </w:tc>
        <w:tc>
          <w:tcPr>
            <w:tcW w:w="984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Pr="00226295" w:rsidRDefault="00226295" w:rsidP="00226295">
            <w:r w:rsidRPr="00226295">
              <w:t>Klant benaderd de klantenservice via mail om zijn/haar account</w:t>
            </w:r>
            <w:r w:rsidRPr="00226295">
              <w:br/>
              <w:t>uit te schakelen</w:t>
            </w:r>
          </w:p>
        </w:tc>
      </w:tr>
      <w:tr w:rsidR="00226295" w:rsidTr="00226295">
        <w:trPr>
          <w:trHeight w:val="331"/>
        </w:trPr>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Fout scenario 1</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r w:rsidRPr="00226295">
              <w:t>Klant vult een onjuist wachtwoord in bij bevestiging</w:t>
            </w:r>
          </w:p>
        </w:tc>
      </w:tr>
      <w:tr w:rsidR="00226295" w:rsidTr="00226295">
        <w:trPr>
          <w:trHeight w:val="254"/>
        </w:trPr>
        <w:tc>
          <w:tcPr>
            <w:tcW w:w="332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 xml:space="preserve">Resultaat </w:t>
            </w:r>
          </w:p>
        </w:tc>
        <w:tc>
          <w:tcPr>
            <w:tcW w:w="9840"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Account is verwijderd</w:t>
            </w:r>
          </w:p>
        </w:tc>
      </w:tr>
      <w:tr w:rsidR="00226295" w:rsidTr="00226295">
        <w:trPr>
          <w:trHeight w:val="254"/>
        </w:trPr>
        <w:tc>
          <w:tcPr>
            <w:tcW w:w="332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Postconditie</w:t>
            </w:r>
          </w:p>
        </w:tc>
        <w:tc>
          <w:tcPr>
            <w:tcW w:w="9840"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r w:rsidRPr="00226295">
              <w:t>Klant bevind zich op de homepagina van AH</w:t>
            </w:r>
          </w:p>
        </w:tc>
      </w:tr>
    </w:tbl>
    <w:p w:rsidR="00226295" w:rsidRDefault="00226295" w:rsidP="00226295"/>
    <w:p w:rsidR="00226295" w:rsidRDefault="00226295" w:rsidP="00226295"/>
    <w:p w:rsidR="00FB3710" w:rsidRDefault="00FB3710" w:rsidP="00226295"/>
    <w:p w:rsidR="00FB3710" w:rsidRDefault="00FB3710" w:rsidP="00226295"/>
    <w:p w:rsidR="00FB3710" w:rsidRDefault="00FB3710" w:rsidP="00226295"/>
    <w:p w:rsidR="00FB3710" w:rsidRDefault="00FB3710" w:rsidP="00226295"/>
    <w:p w:rsidR="00FB3710" w:rsidRDefault="00FB3710" w:rsidP="00226295"/>
    <w:tbl>
      <w:tblPr>
        <w:tblpPr w:leftFromText="141" w:rightFromText="141" w:horzAnchor="page" w:tblpX="1" w:tblpY="-13539"/>
        <w:tblW w:w="11566" w:type="dxa"/>
        <w:tblCellMar>
          <w:left w:w="0" w:type="dxa"/>
          <w:right w:w="0" w:type="dxa"/>
        </w:tblCellMar>
        <w:tblLook w:val="0420" w:firstRow="1" w:lastRow="0" w:firstColumn="0" w:lastColumn="0" w:noHBand="0" w:noVBand="1"/>
      </w:tblPr>
      <w:tblGrid>
        <w:gridCol w:w="2917"/>
        <w:gridCol w:w="8649"/>
      </w:tblGrid>
      <w:tr w:rsidR="00226295" w:rsidTr="00FB3710">
        <w:trPr>
          <w:trHeight w:val="247"/>
        </w:trPr>
        <w:tc>
          <w:tcPr>
            <w:tcW w:w="2917" w:type="dxa"/>
            <w:tcBorders>
              <w:top w:val="single" w:sz="8" w:space="0" w:color="FFFFFF"/>
              <w:left w:val="single" w:sz="8" w:space="0" w:color="FFFFFF"/>
              <w:bottom w:val="single" w:sz="24" w:space="0" w:color="FFFFFF"/>
              <w:right w:val="single" w:sz="8" w:space="0" w:color="FFFFFF"/>
            </w:tcBorders>
            <w:shd w:val="clear" w:color="auto" w:fill="C7002B"/>
            <w:tcMar>
              <w:top w:w="72" w:type="dxa"/>
              <w:left w:w="144" w:type="dxa"/>
              <w:bottom w:w="72" w:type="dxa"/>
              <w:right w:w="144" w:type="dxa"/>
            </w:tcMar>
            <w:hideMark/>
          </w:tcPr>
          <w:p w:rsidR="00226295" w:rsidRDefault="00226295" w:rsidP="00226295">
            <w:pPr>
              <w:rPr>
                <w:lang w:val="en-GB"/>
              </w:rPr>
            </w:pPr>
            <w:r>
              <w:rPr>
                <w:b/>
                <w:bCs/>
                <w:lang w:val="en-GB"/>
              </w:rPr>
              <w:t>Item</w:t>
            </w:r>
          </w:p>
        </w:tc>
        <w:tc>
          <w:tcPr>
            <w:tcW w:w="8649" w:type="dxa"/>
            <w:tcBorders>
              <w:top w:val="single" w:sz="8" w:space="0" w:color="FFFFFF"/>
              <w:left w:val="single" w:sz="8" w:space="0" w:color="FFFFFF"/>
              <w:bottom w:val="single" w:sz="24" w:space="0" w:color="FFFFFF"/>
              <w:right w:val="single" w:sz="8" w:space="0" w:color="FFFFFF"/>
            </w:tcBorders>
            <w:shd w:val="clear" w:color="auto" w:fill="C7002B"/>
            <w:tcMar>
              <w:top w:w="72" w:type="dxa"/>
              <w:left w:w="144" w:type="dxa"/>
              <w:bottom w:w="72" w:type="dxa"/>
              <w:right w:w="144" w:type="dxa"/>
            </w:tcMar>
            <w:hideMark/>
          </w:tcPr>
          <w:p w:rsidR="00226295" w:rsidRDefault="00226295" w:rsidP="00226295">
            <w:pPr>
              <w:rPr>
                <w:lang w:val="en-GB"/>
              </w:rPr>
            </w:pPr>
            <w:r>
              <w:rPr>
                <w:b/>
                <w:bCs/>
                <w:lang w:val="en-GB"/>
              </w:rPr>
              <w:t>Waarde</w:t>
            </w:r>
          </w:p>
        </w:tc>
      </w:tr>
      <w:tr w:rsidR="00226295" w:rsidTr="00FB3710">
        <w:trPr>
          <w:trHeight w:val="434"/>
        </w:trPr>
        <w:tc>
          <w:tcPr>
            <w:tcW w:w="2917" w:type="dxa"/>
            <w:tcBorders>
              <w:top w:val="single" w:sz="24"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Naam use case</w:t>
            </w:r>
          </w:p>
        </w:tc>
        <w:tc>
          <w:tcPr>
            <w:tcW w:w="8649" w:type="dxa"/>
            <w:tcBorders>
              <w:top w:val="single" w:sz="24"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Adres wijzigen</w:t>
            </w:r>
          </w:p>
        </w:tc>
      </w:tr>
      <w:tr w:rsidR="00226295" w:rsidTr="00FB3710">
        <w:trPr>
          <w:trHeight w:val="479"/>
        </w:trPr>
        <w:tc>
          <w:tcPr>
            <w:tcW w:w="2917"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Nummer use case</w:t>
            </w:r>
          </w:p>
        </w:tc>
        <w:tc>
          <w:tcPr>
            <w:tcW w:w="8649"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Account3</w:t>
            </w:r>
          </w:p>
        </w:tc>
      </w:tr>
      <w:tr w:rsidR="00226295" w:rsidTr="00FB3710">
        <w:trPr>
          <w:trHeight w:val="359"/>
        </w:trPr>
        <w:tc>
          <w:tcPr>
            <w:tcW w:w="2917"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Naam actor</w:t>
            </w:r>
          </w:p>
        </w:tc>
        <w:tc>
          <w:tcPr>
            <w:tcW w:w="8649"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Klant</w:t>
            </w:r>
          </w:p>
        </w:tc>
      </w:tr>
      <w:tr w:rsidR="00226295" w:rsidTr="00FB3710">
        <w:trPr>
          <w:trHeight w:val="382"/>
        </w:trPr>
        <w:tc>
          <w:tcPr>
            <w:tcW w:w="2917"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Precondities</w:t>
            </w:r>
          </w:p>
        </w:tc>
        <w:tc>
          <w:tcPr>
            <w:tcW w:w="8649"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r w:rsidRPr="00226295">
              <w:t>Klant bevindt zich op de dashboard pagina</w:t>
            </w:r>
          </w:p>
        </w:tc>
      </w:tr>
      <w:tr w:rsidR="00226295" w:rsidTr="00FB3710">
        <w:trPr>
          <w:trHeight w:val="406"/>
        </w:trPr>
        <w:tc>
          <w:tcPr>
            <w:tcW w:w="2917"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Hoofdscenario</w:t>
            </w:r>
          </w:p>
        </w:tc>
        <w:tc>
          <w:tcPr>
            <w:tcW w:w="8649"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Pr="00226295" w:rsidRDefault="00226295" w:rsidP="00226295">
            <w:pPr>
              <w:numPr>
                <w:ilvl w:val="0"/>
                <w:numId w:val="10"/>
              </w:numPr>
              <w:spacing w:line="256" w:lineRule="auto"/>
            </w:pPr>
            <w:r w:rsidRPr="00226295">
              <w:t>Klant klikt op ‘wijzigen’ onder ‘mijn gegevens’</w:t>
            </w:r>
          </w:p>
          <w:p w:rsidR="00226295" w:rsidRPr="00226295" w:rsidRDefault="00226295" w:rsidP="00226295">
            <w:pPr>
              <w:numPr>
                <w:ilvl w:val="0"/>
                <w:numId w:val="10"/>
              </w:numPr>
              <w:spacing w:line="256" w:lineRule="auto"/>
            </w:pPr>
            <w:r w:rsidRPr="00226295">
              <w:t xml:space="preserve">Systeem weergeeft de klant zijn/haar huidig geregistreerde </w:t>
            </w:r>
            <w:r w:rsidRPr="00226295">
              <w:br/>
              <w:t>gegevens</w:t>
            </w:r>
          </w:p>
          <w:p w:rsidR="00226295" w:rsidRDefault="00226295" w:rsidP="00226295">
            <w:pPr>
              <w:numPr>
                <w:ilvl w:val="0"/>
                <w:numId w:val="10"/>
              </w:numPr>
              <w:spacing w:line="256" w:lineRule="auto"/>
              <w:rPr>
                <w:lang w:val="en-GB"/>
              </w:rPr>
            </w:pPr>
            <w:r>
              <w:rPr>
                <w:lang w:val="en-GB"/>
              </w:rPr>
              <w:t>Klant scrollt naar beneden</w:t>
            </w:r>
          </w:p>
          <w:p w:rsidR="00226295" w:rsidRPr="00226295" w:rsidRDefault="00226295" w:rsidP="00226295">
            <w:pPr>
              <w:numPr>
                <w:ilvl w:val="0"/>
                <w:numId w:val="10"/>
              </w:numPr>
              <w:spacing w:line="256" w:lineRule="auto"/>
            </w:pPr>
            <w:r w:rsidRPr="00226295">
              <w:t xml:space="preserve">Klant klikt op het eerste vakje van ‘postcode, huisnummer en </w:t>
            </w:r>
            <w:r w:rsidRPr="00226295">
              <w:br/>
              <w:t>toevoeging’</w:t>
            </w:r>
          </w:p>
          <w:p w:rsidR="00226295" w:rsidRPr="00226295" w:rsidRDefault="00226295" w:rsidP="00226295">
            <w:pPr>
              <w:numPr>
                <w:ilvl w:val="0"/>
                <w:numId w:val="10"/>
              </w:numPr>
              <w:spacing w:line="256" w:lineRule="auto"/>
            </w:pPr>
            <w:r w:rsidRPr="00226295">
              <w:t>Systeem vult automatisch de straatnaam en</w:t>
            </w:r>
            <w:r w:rsidRPr="00226295">
              <w:br/>
              <w:t>plaats in, dat wordt bepaald aan</w:t>
            </w:r>
            <w:r w:rsidRPr="00226295">
              <w:br/>
              <w:t>de hand van de ingevulde gegevens</w:t>
            </w:r>
          </w:p>
          <w:p w:rsidR="00226295" w:rsidRDefault="00226295" w:rsidP="00226295">
            <w:pPr>
              <w:numPr>
                <w:ilvl w:val="0"/>
                <w:numId w:val="10"/>
              </w:numPr>
              <w:spacing w:line="256" w:lineRule="auto"/>
              <w:rPr>
                <w:lang w:val="en-GB"/>
              </w:rPr>
            </w:pPr>
            <w:r>
              <w:rPr>
                <w:lang w:val="en-GB"/>
              </w:rPr>
              <w:t>Klant scrollt meer naar beneden</w:t>
            </w:r>
          </w:p>
          <w:p w:rsidR="00226295" w:rsidRPr="00226295" w:rsidRDefault="00226295" w:rsidP="00226295">
            <w:pPr>
              <w:numPr>
                <w:ilvl w:val="0"/>
                <w:numId w:val="10"/>
              </w:numPr>
              <w:spacing w:line="256" w:lineRule="auto"/>
            </w:pPr>
            <w:r w:rsidRPr="00226295">
              <w:t xml:space="preserve">Klant vult het juiste wachtwoord in </w:t>
            </w:r>
          </w:p>
          <w:p w:rsidR="00226295" w:rsidRDefault="00226295" w:rsidP="00226295">
            <w:pPr>
              <w:numPr>
                <w:ilvl w:val="0"/>
                <w:numId w:val="10"/>
              </w:numPr>
              <w:spacing w:line="256" w:lineRule="auto"/>
              <w:rPr>
                <w:lang w:val="en-GB"/>
              </w:rPr>
            </w:pPr>
            <w:r>
              <w:rPr>
                <w:lang w:val="en-GB"/>
              </w:rPr>
              <w:t>Klant drukt op ‘opslaan’</w:t>
            </w:r>
          </w:p>
          <w:p w:rsidR="00226295" w:rsidRPr="00226295" w:rsidRDefault="00226295" w:rsidP="00226295">
            <w:pPr>
              <w:numPr>
                <w:ilvl w:val="0"/>
                <w:numId w:val="10"/>
              </w:numPr>
              <w:spacing w:line="256" w:lineRule="auto"/>
            </w:pPr>
            <w:r w:rsidRPr="00226295">
              <w:t>Systeem weergeeft de dashboard pagina</w:t>
            </w:r>
          </w:p>
        </w:tc>
      </w:tr>
      <w:tr w:rsidR="00226295" w:rsidTr="00FB3710">
        <w:trPr>
          <w:trHeight w:val="307"/>
        </w:trPr>
        <w:tc>
          <w:tcPr>
            <w:tcW w:w="2917"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Alternatief scenario 1</w:t>
            </w:r>
          </w:p>
        </w:tc>
        <w:tc>
          <w:tcPr>
            <w:tcW w:w="8649"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r w:rsidRPr="00226295">
              <w:t xml:space="preserve">Adresgegevens worden gewijzigd door het contact nemen met </w:t>
            </w:r>
            <w:r w:rsidRPr="00226295">
              <w:br/>
              <w:t>de klantenservice via de mail</w:t>
            </w:r>
          </w:p>
        </w:tc>
      </w:tr>
      <w:tr w:rsidR="00226295" w:rsidTr="00FB3710">
        <w:trPr>
          <w:trHeight w:val="452"/>
        </w:trPr>
        <w:tc>
          <w:tcPr>
            <w:tcW w:w="2917"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Alternatief scenario 2</w:t>
            </w:r>
          </w:p>
        </w:tc>
        <w:tc>
          <w:tcPr>
            <w:tcW w:w="8649"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w:t>
            </w:r>
          </w:p>
        </w:tc>
      </w:tr>
      <w:tr w:rsidR="00226295" w:rsidTr="00FB3710">
        <w:trPr>
          <w:trHeight w:val="353"/>
        </w:trPr>
        <w:tc>
          <w:tcPr>
            <w:tcW w:w="2917"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Fout scenario 1</w:t>
            </w:r>
          </w:p>
        </w:tc>
        <w:tc>
          <w:tcPr>
            <w:tcW w:w="8649"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Geen geldig adres ingevoerd</w:t>
            </w:r>
          </w:p>
        </w:tc>
      </w:tr>
      <w:tr w:rsidR="00226295" w:rsidTr="00FB3710">
        <w:trPr>
          <w:trHeight w:val="271"/>
        </w:trPr>
        <w:tc>
          <w:tcPr>
            <w:tcW w:w="2917"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226295">
            <w:pPr>
              <w:rPr>
                <w:lang w:val="en-GB"/>
              </w:rPr>
            </w:pPr>
            <w:r>
              <w:rPr>
                <w:lang w:val="en-GB"/>
              </w:rPr>
              <w:t xml:space="preserve">Resultaat </w:t>
            </w:r>
          </w:p>
        </w:tc>
        <w:tc>
          <w:tcPr>
            <w:tcW w:w="8649" w:type="dxa"/>
            <w:tcBorders>
              <w:top w:val="single" w:sz="8" w:space="0" w:color="FFFFFF"/>
              <w:left w:val="single" w:sz="8" w:space="0" w:color="FFFFFF"/>
              <w:bottom w:val="single" w:sz="8" w:space="0" w:color="FFFFFF"/>
              <w:right w:val="single" w:sz="8" w:space="0" w:color="FFFFFF"/>
            </w:tcBorders>
            <w:shd w:val="clear" w:color="auto" w:fill="EBCBCD"/>
            <w:tcMar>
              <w:top w:w="72" w:type="dxa"/>
              <w:left w:w="144" w:type="dxa"/>
              <w:bottom w:w="72" w:type="dxa"/>
              <w:right w:w="144" w:type="dxa"/>
            </w:tcMar>
            <w:hideMark/>
          </w:tcPr>
          <w:p w:rsidR="00226295" w:rsidRDefault="00226295" w:rsidP="00FB3710">
            <w:pPr>
              <w:tabs>
                <w:tab w:val="center" w:pos="4776"/>
              </w:tabs>
              <w:rPr>
                <w:lang w:val="en-GB"/>
              </w:rPr>
            </w:pPr>
            <w:r>
              <w:rPr>
                <w:lang w:val="en-GB"/>
              </w:rPr>
              <w:t>Adres gegevens gewijzigd</w:t>
            </w:r>
            <w:r w:rsidR="00FB3710">
              <w:rPr>
                <w:lang w:val="en-GB"/>
              </w:rPr>
              <w:tab/>
            </w:r>
          </w:p>
        </w:tc>
      </w:tr>
      <w:tr w:rsidR="00226295" w:rsidTr="00FB3710">
        <w:trPr>
          <w:trHeight w:val="271"/>
        </w:trPr>
        <w:tc>
          <w:tcPr>
            <w:tcW w:w="2917"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Default="00226295" w:rsidP="00226295">
            <w:pPr>
              <w:rPr>
                <w:lang w:val="en-GB"/>
              </w:rPr>
            </w:pPr>
            <w:r>
              <w:rPr>
                <w:lang w:val="en-GB"/>
              </w:rPr>
              <w:t>Postconditie</w:t>
            </w:r>
          </w:p>
        </w:tc>
        <w:tc>
          <w:tcPr>
            <w:tcW w:w="8649" w:type="dxa"/>
            <w:tcBorders>
              <w:top w:val="single" w:sz="8" w:space="0" w:color="FFFFFF"/>
              <w:left w:val="single" w:sz="8" w:space="0" w:color="FFFFFF"/>
              <w:bottom w:val="single" w:sz="8" w:space="0" w:color="FFFFFF"/>
              <w:right w:val="single" w:sz="8" w:space="0" w:color="FFFFFF"/>
            </w:tcBorders>
            <w:shd w:val="clear" w:color="auto" w:fill="F5E7E8"/>
            <w:tcMar>
              <w:top w:w="72" w:type="dxa"/>
              <w:left w:w="144" w:type="dxa"/>
              <w:bottom w:w="72" w:type="dxa"/>
              <w:right w:w="144" w:type="dxa"/>
            </w:tcMar>
            <w:hideMark/>
          </w:tcPr>
          <w:p w:rsidR="00226295" w:rsidRPr="00226295" w:rsidRDefault="00226295" w:rsidP="00226295">
            <w:r w:rsidRPr="00226295">
              <w:t>Klant bevindt zich op de dashboard pagina</w:t>
            </w:r>
          </w:p>
        </w:tc>
      </w:tr>
    </w:tbl>
    <w:p w:rsidR="00226295" w:rsidRDefault="00226295" w:rsidP="00226295"/>
    <w:p w:rsidR="00226295" w:rsidRDefault="00226295" w:rsidP="00226295"/>
    <w:p w:rsidR="00226295" w:rsidRDefault="00226295" w:rsidP="00226295"/>
    <w:p w:rsidR="00226295" w:rsidRDefault="00226295" w:rsidP="00226295"/>
    <w:p w:rsidR="00226295" w:rsidRDefault="00226295" w:rsidP="00226295"/>
    <w:p w:rsidR="00BB5FE7" w:rsidRDefault="00BB5FE7" w:rsidP="00BB5FE7">
      <w:pPr>
        <w:pStyle w:val="Kop1"/>
      </w:pPr>
    </w:p>
    <w:p w:rsidR="00226295" w:rsidRPr="00226295" w:rsidRDefault="00226295" w:rsidP="00226295"/>
    <w:p w:rsidR="00BB5FE7" w:rsidRDefault="00BB5FE7" w:rsidP="00BB5FE7">
      <w:pPr>
        <w:pStyle w:val="Kop1"/>
        <w:rPr>
          <w:lang w:val="en-US"/>
        </w:rPr>
      </w:pPr>
      <w:bookmarkStart w:id="45" w:name="_Toc503008044"/>
      <w:r w:rsidRPr="00BB5FE7">
        <w:rPr>
          <w:lang w:val="en-US"/>
        </w:rPr>
        <w:t xml:space="preserve">Bijlage 3 : </w:t>
      </w:r>
      <w:r w:rsidR="00226295">
        <w:rPr>
          <w:lang w:val="en-US"/>
        </w:rPr>
        <w:t>Use case diagram</w:t>
      </w:r>
      <w:bookmarkEnd w:id="45"/>
      <w:r>
        <w:rPr>
          <w:lang w:val="en-US"/>
        </w:rPr>
        <w:t xml:space="preserve"> </w:t>
      </w:r>
    </w:p>
    <w:p w:rsidR="00226295" w:rsidRDefault="00226295" w:rsidP="00226295">
      <w:pPr>
        <w:rPr>
          <w:lang w:val="en-US"/>
        </w:rPr>
      </w:pPr>
    </w:p>
    <w:p w:rsidR="00226295" w:rsidRPr="00226295" w:rsidRDefault="00226295" w:rsidP="00226295">
      <w:pPr>
        <w:rPr>
          <w:lang w:val="en-US"/>
        </w:rPr>
      </w:pPr>
      <w:r>
        <w:rPr>
          <w:noProof/>
        </w:rPr>
        <w:drawing>
          <wp:inline distT="0" distB="0" distL="0" distR="0" wp14:anchorId="5B0AE9E6" wp14:editId="4CBC04DB">
            <wp:extent cx="5730875" cy="4263241"/>
            <wp:effectExtent l="0" t="0" r="3175" b="444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4223" cy="4273171"/>
                    </a:xfrm>
                    <a:prstGeom prst="rect">
                      <a:avLst/>
                    </a:prstGeom>
                  </pic:spPr>
                </pic:pic>
              </a:graphicData>
            </a:graphic>
          </wp:inline>
        </w:drawing>
      </w:r>
    </w:p>
    <w:sectPr w:rsidR="00226295" w:rsidRPr="00226295" w:rsidSect="001F35D7">
      <w:footerReference w:type="default" r:id="rId2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2B8E" w:rsidRDefault="00422B8E" w:rsidP="001F35D7">
      <w:pPr>
        <w:spacing w:after="0" w:line="240" w:lineRule="auto"/>
      </w:pPr>
      <w:r>
        <w:separator/>
      </w:r>
    </w:p>
  </w:endnote>
  <w:endnote w:type="continuationSeparator" w:id="0">
    <w:p w:rsidR="00422B8E" w:rsidRDefault="00422B8E" w:rsidP="001F3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8164014"/>
      <w:docPartObj>
        <w:docPartGallery w:val="Page Numbers (Bottom of Page)"/>
        <w:docPartUnique/>
      </w:docPartObj>
    </w:sdtPr>
    <w:sdtEndPr/>
    <w:sdtContent>
      <w:p w:rsidR="00DB5760" w:rsidRDefault="00DB5760">
        <w:pPr>
          <w:pStyle w:val="Voettekst"/>
          <w:jc w:val="right"/>
        </w:pPr>
        <w:r>
          <w:fldChar w:fldCharType="begin"/>
        </w:r>
        <w:r>
          <w:instrText>PAGE   \* MERGEFORMAT</w:instrText>
        </w:r>
        <w:r>
          <w:fldChar w:fldCharType="separate"/>
        </w:r>
        <w:r w:rsidR="0053559D">
          <w:rPr>
            <w:noProof/>
          </w:rPr>
          <w:t>20</w:t>
        </w:r>
        <w:r>
          <w:fldChar w:fldCharType="end"/>
        </w:r>
      </w:p>
    </w:sdtContent>
  </w:sdt>
  <w:p w:rsidR="00DB5760" w:rsidRPr="001F35D7" w:rsidRDefault="00DB5760" w:rsidP="001F35D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2B8E" w:rsidRDefault="00422B8E" w:rsidP="001F35D7">
      <w:pPr>
        <w:spacing w:after="0" w:line="240" w:lineRule="auto"/>
      </w:pPr>
      <w:r>
        <w:separator/>
      </w:r>
    </w:p>
  </w:footnote>
  <w:footnote w:type="continuationSeparator" w:id="0">
    <w:p w:rsidR="00422B8E" w:rsidRDefault="00422B8E" w:rsidP="001F35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44222"/>
    <w:multiLevelType w:val="hybridMultilevel"/>
    <w:tmpl w:val="51BE74BE"/>
    <w:lvl w:ilvl="0" w:tplc="3EDE2EB8">
      <w:start w:val="1"/>
      <w:numFmt w:val="decimal"/>
      <w:lvlText w:val="%1."/>
      <w:lvlJc w:val="left"/>
      <w:pPr>
        <w:tabs>
          <w:tab w:val="num" w:pos="720"/>
        </w:tabs>
        <w:ind w:left="720" w:hanging="360"/>
      </w:pPr>
    </w:lvl>
    <w:lvl w:ilvl="1" w:tplc="C23E6B34">
      <w:start w:val="1"/>
      <w:numFmt w:val="decimal"/>
      <w:lvlText w:val="%2."/>
      <w:lvlJc w:val="left"/>
      <w:pPr>
        <w:tabs>
          <w:tab w:val="num" w:pos="1440"/>
        </w:tabs>
        <w:ind w:left="1440" w:hanging="360"/>
      </w:pPr>
    </w:lvl>
    <w:lvl w:ilvl="2" w:tplc="0E88EE96">
      <w:start w:val="1"/>
      <w:numFmt w:val="decimal"/>
      <w:lvlText w:val="%3."/>
      <w:lvlJc w:val="left"/>
      <w:pPr>
        <w:tabs>
          <w:tab w:val="num" w:pos="2160"/>
        </w:tabs>
        <w:ind w:left="2160" w:hanging="360"/>
      </w:pPr>
    </w:lvl>
    <w:lvl w:ilvl="3" w:tplc="9196C08C">
      <w:start w:val="1"/>
      <w:numFmt w:val="decimal"/>
      <w:lvlText w:val="%4."/>
      <w:lvlJc w:val="left"/>
      <w:pPr>
        <w:tabs>
          <w:tab w:val="num" w:pos="2880"/>
        </w:tabs>
        <w:ind w:left="2880" w:hanging="360"/>
      </w:pPr>
    </w:lvl>
    <w:lvl w:ilvl="4" w:tplc="6E1A3EE4">
      <w:start w:val="1"/>
      <w:numFmt w:val="decimal"/>
      <w:lvlText w:val="%5."/>
      <w:lvlJc w:val="left"/>
      <w:pPr>
        <w:tabs>
          <w:tab w:val="num" w:pos="3600"/>
        </w:tabs>
        <w:ind w:left="3600" w:hanging="360"/>
      </w:pPr>
    </w:lvl>
    <w:lvl w:ilvl="5" w:tplc="0B5C0776">
      <w:start w:val="1"/>
      <w:numFmt w:val="decimal"/>
      <w:lvlText w:val="%6."/>
      <w:lvlJc w:val="left"/>
      <w:pPr>
        <w:tabs>
          <w:tab w:val="num" w:pos="4320"/>
        </w:tabs>
        <w:ind w:left="4320" w:hanging="360"/>
      </w:pPr>
    </w:lvl>
    <w:lvl w:ilvl="6" w:tplc="A73EA4E4">
      <w:start w:val="1"/>
      <w:numFmt w:val="decimal"/>
      <w:lvlText w:val="%7."/>
      <w:lvlJc w:val="left"/>
      <w:pPr>
        <w:tabs>
          <w:tab w:val="num" w:pos="5040"/>
        </w:tabs>
        <w:ind w:left="5040" w:hanging="360"/>
      </w:pPr>
    </w:lvl>
    <w:lvl w:ilvl="7" w:tplc="359AC53E">
      <w:start w:val="1"/>
      <w:numFmt w:val="decimal"/>
      <w:lvlText w:val="%8."/>
      <w:lvlJc w:val="left"/>
      <w:pPr>
        <w:tabs>
          <w:tab w:val="num" w:pos="5760"/>
        </w:tabs>
        <w:ind w:left="5760" w:hanging="360"/>
      </w:pPr>
    </w:lvl>
    <w:lvl w:ilvl="8" w:tplc="8F647966">
      <w:start w:val="1"/>
      <w:numFmt w:val="decimal"/>
      <w:lvlText w:val="%9."/>
      <w:lvlJc w:val="left"/>
      <w:pPr>
        <w:tabs>
          <w:tab w:val="num" w:pos="6480"/>
        </w:tabs>
        <w:ind w:left="6480" w:hanging="360"/>
      </w:pPr>
    </w:lvl>
  </w:abstractNum>
  <w:abstractNum w:abstractNumId="1" w15:restartNumberingAfterBreak="0">
    <w:nsid w:val="2C9D4A36"/>
    <w:multiLevelType w:val="hybridMultilevel"/>
    <w:tmpl w:val="667C0A90"/>
    <w:lvl w:ilvl="0" w:tplc="B9F69130">
      <w:start w:val="1"/>
      <w:numFmt w:val="decimal"/>
      <w:lvlText w:val="%1."/>
      <w:lvlJc w:val="left"/>
      <w:pPr>
        <w:tabs>
          <w:tab w:val="num" w:pos="720"/>
        </w:tabs>
        <w:ind w:left="720" w:hanging="360"/>
      </w:pPr>
    </w:lvl>
    <w:lvl w:ilvl="1" w:tplc="7DD28518">
      <w:start w:val="1"/>
      <w:numFmt w:val="decimal"/>
      <w:lvlText w:val="%2."/>
      <w:lvlJc w:val="left"/>
      <w:pPr>
        <w:tabs>
          <w:tab w:val="num" w:pos="1440"/>
        </w:tabs>
        <w:ind w:left="1440" w:hanging="360"/>
      </w:pPr>
    </w:lvl>
    <w:lvl w:ilvl="2" w:tplc="6D141724">
      <w:start w:val="1"/>
      <w:numFmt w:val="decimal"/>
      <w:lvlText w:val="%3."/>
      <w:lvlJc w:val="left"/>
      <w:pPr>
        <w:tabs>
          <w:tab w:val="num" w:pos="2160"/>
        </w:tabs>
        <w:ind w:left="2160" w:hanging="360"/>
      </w:pPr>
    </w:lvl>
    <w:lvl w:ilvl="3" w:tplc="2E6A179A">
      <w:start w:val="1"/>
      <w:numFmt w:val="decimal"/>
      <w:lvlText w:val="%4."/>
      <w:lvlJc w:val="left"/>
      <w:pPr>
        <w:tabs>
          <w:tab w:val="num" w:pos="2880"/>
        </w:tabs>
        <w:ind w:left="2880" w:hanging="360"/>
      </w:pPr>
    </w:lvl>
    <w:lvl w:ilvl="4" w:tplc="AF224DC0">
      <w:start w:val="1"/>
      <w:numFmt w:val="decimal"/>
      <w:lvlText w:val="%5."/>
      <w:lvlJc w:val="left"/>
      <w:pPr>
        <w:tabs>
          <w:tab w:val="num" w:pos="3600"/>
        </w:tabs>
        <w:ind w:left="3600" w:hanging="360"/>
      </w:pPr>
    </w:lvl>
    <w:lvl w:ilvl="5" w:tplc="1E68E61E">
      <w:start w:val="1"/>
      <w:numFmt w:val="decimal"/>
      <w:lvlText w:val="%6."/>
      <w:lvlJc w:val="left"/>
      <w:pPr>
        <w:tabs>
          <w:tab w:val="num" w:pos="4320"/>
        </w:tabs>
        <w:ind w:left="4320" w:hanging="360"/>
      </w:pPr>
    </w:lvl>
    <w:lvl w:ilvl="6" w:tplc="A268EFAC">
      <w:start w:val="1"/>
      <w:numFmt w:val="decimal"/>
      <w:lvlText w:val="%7."/>
      <w:lvlJc w:val="left"/>
      <w:pPr>
        <w:tabs>
          <w:tab w:val="num" w:pos="5040"/>
        </w:tabs>
        <w:ind w:left="5040" w:hanging="360"/>
      </w:pPr>
    </w:lvl>
    <w:lvl w:ilvl="7" w:tplc="2D76626E">
      <w:start w:val="1"/>
      <w:numFmt w:val="decimal"/>
      <w:lvlText w:val="%8."/>
      <w:lvlJc w:val="left"/>
      <w:pPr>
        <w:tabs>
          <w:tab w:val="num" w:pos="5760"/>
        </w:tabs>
        <w:ind w:left="5760" w:hanging="360"/>
      </w:pPr>
    </w:lvl>
    <w:lvl w:ilvl="8" w:tplc="8DEAEC5E">
      <w:start w:val="1"/>
      <w:numFmt w:val="decimal"/>
      <w:lvlText w:val="%9."/>
      <w:lvlJc w:val="left"/>
      <w:pPr>
        <w:tabs>
          <w:tab w:val="num" w:pos="6480"/>
        </w:tabs>
        <w:ind w:left="6480" w:hanging="360"/>
      </w:pPr>
    </w:lvl>
  </w:abstractNum>
  <w:abstractNum w:abstractNumId="2" w15:restartNumberingAfterBreak="0">
    <w:nsid w:val="3DE06D3D"/>
    <w:multiLevelType w:val="hybridMultilevel"/>
    <w:tmpl w:val="95989672"/>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5F115215"/>
    <w:multiLevelType w:val="hybridMultilevel"/>
    <w:tmpl w:val="51BE74BE"/>
    <w:lvl w:ilvl="0" w:tplc="3EDE2EB8">
      <w:start w:val="1"/>
      <w:numFmt w:val="decimal"/>
      <w:lvlText w:val="%1."/>
      <w:lvlJc w:val="left"/>
      <w:pPr>
        <w:tabs>
          <w:tab w:val="num" w:pos="720"/>
        </w:tabs>
        <w:ind w:left="720" w:hanging="360"/>
      </w:pPr>
    </w:lvl>
    <w:lvl w:ilvl="1" w:tplc="C23E6B34">
      <w:start w:val="1"/>
      <w:numFmt w:val="decimal"/>
      <w:lvlText w:val="%2."/>
      <w:lvlJc w:val="left"/>
      <w:pPr>
        <w:tabs>
          <w:tab w:val="num" w:pos="1440"/>
        </w:tabs>
        <w:ind w:left="1440" w:hanging="360"/>
      </w:pPr>
    </w:lvl>
    <w:lvl w:ilvl="2" w:tplc="0E88EE96">
      <w:start w:val="1"/>
      <w:numFmt w:val="decimal"/>
      <w:lvlText w:val="%3."/>
      <w:lvlJc w:val="left"/>
      <w:pPr>
        <w:tabs>
          <w:tab w:val="num" w:pos="2160"/>
        </w:tabs>
        <w:ind w:left="2160" w:hanging="360"/>
      </w:pPr>
    </w:lvl>
    <w:lvl w:ilvl="3" w:tplc="9196C08C">
      <w:start w:val="1"/>
      <w:numFmt w:val="decimal"/>
      <w:lvlText w:val="%4."/>
      <w:lvlJc w:val="left"/>
      <w:pPr>
        <w:tabs>
          <w:tab w:val="num" w:pos="2880"/>
        </w:tabs>
        <w:ind w:left="2880" w:hanging="360"/>
      </w:pPr>
    </w:lvl>
    <w:lvl w:ilvl="4" w:tplc="6E1A3EE4">
      <w:start w:val="1"/>
      <w:numFmt w:val="decimal"/>
      <w:lvlText w:val="%5."/>
      <w:lvlJc w:val="left"/>
      <w:pPr>
        <w:tabs>
          <w:tab w:val="num" w:pos="3600"/>
        </w:tabs>
        <w:ind w:left="3600" w:hanging="360"/>
      </w:pPr>
    </w:lvl>
    <w:lvl w:ilvl="5" w:tplc="0B5C0776">
      <w:start w:val="1"/>
      <w:numFmt w:val="decimal"/>
      <w:lvlText w:val="%6."/>
      <w:lvlJc w:val="left"/>
      <w:pPr>
        <w:tabs>
          <w:tab w:val="num" w:pos="4320"/>
        </w:tabs>
        <w:ind w:left="4320" w:hanging="360"/>
      </w:pPr>
    </w:lvl>
    <w:lvl w:ilvl="6" w:tplc="A73EA4E4">
      <w:start w:val="1"/>
      <w:numFmt w:val="decimal"/>
      <w:lvlText w:val="%7."/>
      <w:lvlJc w:val="left"/>
      <w:pPr>
        <w:tabs>
          <w:tab w:val="num" w:pos="5040"/>
        </w:tabs>
        <w:ind w:left="5040" w:hanging="360"/>
      </w:pPr>
    </w:lvl>
    <w:lvl w:ilvl="7" w:tplc="359AC53E">
      <w:start w:val="1"/>
      <w:numFmt w:val="decimal"/>
      <w:lvlText w:val="%8."/>
      <w:lvlJc w:val="left"/>
      <w:pPr>
        <w:tabs>
          <w:tab w:val="num" w:pos="5760"/>
        </w:tabs>
        <w:ind w:left="5760" w:hanging="360"/>
      </w:pPr>
    </w:lvl>
    <w:lvl w:ilvl="8" w:tplc="8F647966">
      <w:start w:val="1"/>
      <w:numFmt w:val="decimal"/>
      <w:lvlText w:val="%9."/>
      <w:lvlJc w:val="left"/>
      <w:pPr>
        <w:tabs>
          <w:tab w:val="num" w:pos="6480"/>
        </w:tabs>
        <w:ind w:left="6480" w:hanging="360"/>
      </w:pPr>
    </w:lvl>
  </w:abstractNum>
  <w:abstractNum w:abstractNumId="4" w15:restartNumberingAfterBreak="0">
    <w:nsid w:val="607E0B40"/>
    <w:multiLevelType w:val="hybridMultilevel"/>
    <w:tmpl w:val="51BE74BE"/>
    <w:lvl w:ilvl="0" w:tplc="3EDE2EB8">
      <w:start w:val="1"/>
      <w:numFmt w:val="decimal"/>
      <w:lvlText w:val="%1."/>
      <w:lvlJc w:val="left"/>
      <w:pPr>
        <w:tabs>
          <w:tab w:val="num" w:pos="720"/>
        </w:tabs>
        <w:ind w:left="720" w:hanging="360"/>
      </w:pPr>
    </w:lvl>
    <w:lvl w:ilvl="1" w:tplc="C23E6B34">
      <w:start w:val="1"/>
      <w:numFmt w:val="decimal"/>
      <w:lvlText w:val="%2."/>
      <w:lvlJc w:val="left"/>
      <w:pPr>
        <w:tabs>
          <w:tab w:val="num" w:pos="1440"/>
        </w:tabs>
        <w:ind w:left="1440" w:hanging="360"/>
      </w:pPr>
    </w:lvl>
    <w:lvl w:ilvl="2" w:tplc="0E88EE96">
      <w:start w:val="1"/>
      <w:numFmt w:val="decimal"/>
      <w:lvlText w:val="%3."/>
      <w:lvlJc w:val="left"/>
      <w:pPr>
        <w:tabs>
          <w:tab w:val="num" w:pos="2160"/>
        </w:tabs>
        <w:ind w:left="2160" w:hanging="360"/>
      </w:pPr>
    </w:lvl>
    <w:lvl w:ilvl="3" w:tplc="9196C08C">
      <w:start w:val="1"/>
      <w:numFmt w:val="decimal"/>
      <w:lvlText w:val="%4."/>
      <w:lvlJc w:val="left"/>
      <w:pPr>
        <w:tabs>
          <w:tab w:val="num" w:pos="2880"/>
        </w:tabs>
        <w:ind w:left="2880" w:hanging="360"/>
      </w:pPr>
    </w:lvl>
    <w:lvl w:ilvl="4" w:tplc="6E1A3EE4">
      <w:start w:val="1"/>
      <w:numFmt w:val="decimal"/>
      <w:lvlText w:val="%5."/>
      <w:lvlJc w:val="left"/>
      <w:pPr>
        <w:tabs>
          <w:tab w:val="num" w:pos="3600"/>
        </w:tabs>
        <w:ind w:left="3600" w:hanging="360"/>
      </w:pPr>
    </w:lvl>
    <w:lvl w:ilvl="5" w:tplc="0B5C0776">
      <w:start w:val="1"/>
      <w:numFmt w:val="decimal"/>
      <w:lvlText w:val="%6."/>
      <w:lvlJc w:val="left"/>
      <w:pPr>
        <w:tabs>
          <w:tab w:val="num" w:pos="4320"/>
        </w:tabs>
        <w:ind w:left="4320" w:hanging="360"/>
      </w:pPr>
    </w:lvl>
    <w:lvl w:ilvl="6" w:tplc="A73EA4E4">
      <w:start w:val="1"/>
      <w:numFmt w:val="decimal"/>
      <w:lvlText w:val="%7."/>
      <w:lvlJc w:val="left"/>
      <w:pPr>
        <w:tabs>
          <w:tab w:val="num" w:pos="5040"/>
        </w:tabs>
        <w:ind w:left="5040" w:hanging="360"/>
      </w:pPr>
    </w:lvl>
    <w:lvl w:ilvl="7" w:tplc="359AC53E">
      <w:start w:val="1"/>
      <w:numFmt w:val="decimal"/>
      <w:lvlText w:val="%8."/>
      <w:lvlJc w:val="left"/>
      <w:pPr>
        <w:tabs>
          <w:tab w:val="num" w:pos="5760"/>
        </w:tabs>
        <w:ind w:left="5760" w:hanging="360"/>
      </w:pPr>
    </w:lvl>
    <w:lvl w:ilvl="8" w:tplc="8F647966">
      <w:start w:val="1"/>
      <w:numFmt w:val="decimal"/>
      <w:lvlText w:val="%9."/>
      <w:lvlJc w:val="left"/>
      <w:pPr>
        <w:tabs>
          <w:tab w:val="num" w:pos="6480"/>
        </w:tabs>
        <w:ind w:left="6480" w:hanging="360"/>
      </w:pPr>
    </w:lvl>
  </w:abstractNum>
  <w:abstractNum w:abstractNumId="5" w15:restartNumberingAfterBreak="0">
    <w:nsid w:val="629B2BFA"/>
    <w:multiLevelType w:val="hybridMultilevel"/>
    <w:tmpl w:val="51BE74BE"/>
    <w:lvl w:ilvl="0" w:tplc="3EDE2EB8">
      <w:start w:val="1"/>
      <w:numFmt w:val="decimal"/>
      <w:lvlText w:val="%1."/>
      <w:lvlJc w:val="left"/>
      <w:pPr>
        <w:tabs>
          <w:tab w:val="num" w:pos="720"/>
        </w:tabs>
        <w:ind w:left="720" w:hanging="360"/>
      </w:pPr>
    </w:lvl>
    <w:lvl w:ilvl="1" w:tplc="C23E6B34">
      <w:start w:val="1"/>
      <w:numFmt w:val="decimal"/>
      <w:lvlText w:val="%2."/>
      <w:lvlJc w:val="left"/>
      <w:pPr>
        <w:tabs>
          <w:tab w:val="num" w:pos="1440"/>
        </w:tabs>
        <w:ind w:left="1440" w:hanging="360"/>
      </w:pPr>
    </w:lvl>
    <w:lvl w:ilvl="2" w:tplc="0E88EE96">
      <w:start w:val="1"/>
      <w:numFmt w:val="decimal"/>
      <w:lvlText w:val="%3."/>
      <w:lvlJc w:val="left"/>
      <w:pPr>
        <w:tabs>
          <w:tab w:val="num" w:pos="2160"/>
        </w:tabs>
        <w:ind w:left="2160" w:hanging="360"/>
      </w:pPr>
    </w:lvl>
    <w:lvl w:ilvl="3" w:tplc="9196C08C">
      <w:start w:val="1"/>
      <w:numFmt w:val="decimal"/>
      <w:lvlText w:val="%4."/>
      <w:lvlJc w:val="left"/>
      <w:pPr>
        <w:tabs>
          <w:tab w:val="num" w:pos="2880"/>
        </w:tabs>
        <w:ind w:left="2880" w:hanging="360"/>
      </w:pPr>
    </w:lvl>
    <w:lvl w:ilvl="4" w:tplc="6E1A3EE4">
      <w:start w:val="1"/>
      <w:numFmt w:val="decimal"/>
      <w:lvlText w:val="%5."/>
      <w:lvlJc w:val="left"/>
      <w:pPr>
        <w:tabs>
          <w:tab w:val="num" w:pos="3600"/>
        </w:tabs>
        <w:ind w:left="3600" w:hanging="360"/>
      </w:pPr>
    </w:lvl>
    <w:lvl w:ilvl="5" w:tplc="0B5C0776">
      <w:start w:val="1"/>
      <w:numFmt w:val="decimal"/>
      <w:lvlText w:val="%6."/>
      <w:lvlJc w:val="left"/>
      <w:pPr>
        <w:tabs>
          <w:tab w:val="num" w:pos="4320"/>
        </w:tabs>
        <w:ind w:left="4320" w:hanging="360"/>
      </w:pPr>
    </w:lvl>
    <w:lvl w:ilvl="6" w:tplc="A73EA4E4">
      <w:start w:val="1"/>
      <w:numFmt w:val="decimal"/>
      <w:lvlText w:val="%7."/>
      <w:lvlJc w:val="left"/>
      <w:pPr>
        <w:tabs>
          <w:tab w:val="num" w:pos="5040"/>
        </w:tabs>
        <w:ind w:left="5040" w:hanging="360"/>
      </w:pPr>
    </w:lvl>
    <w:lvl w:ilvl="7" w:tplc="359AC53E">
      <w:start w:val="1"/>
      <w:numFmt w:val="decimal"/>
      <w:lvlText w:val="%8."/>
      <w:lvlJc w:val="left"/>
      <w:pPr>
        <w:tabs>
          <w:tab w:val="num" w:pos="5760"/>
        </w:tabs>
        <w:ind w:left="5760" w:hanging="360"/>
      </w:pPr>
    </w:lvl>
    <w:lvl w:ilvl="8" w:tplc="8F647966">
      <w:start w:val="1"/>
      <w:numFmt w:val="decimal"/>
      <w:lvlText w:val="%9."/>
      <w:lvlJc w:val="left"/>
      <w:pPr>
        <w:tabs>
          <w:tab w:val="num" w:pos="6480"/>
        </w:tabs>
        <w:ind w:left="6480" w:hanging="360"/>
      </w:pPr>
    </w:lvl>
  </w:abstractNum>
  <w:abstractNum w:abstractNumId="6" w15:restartNumberingAfterBreak="0">
    <w:nsid w:val="6E9E713A"/>
    <w:multiLevelType w:val="hybridMultilevel"/>
    <w:tmpl w:val="07BAC54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7" w15:restartNumberingAfterBreak="0">
    <w:nsid w:val="737E6A5B"/>
    <w:multiLevelType w:val="hybridMultilevel"/>
    <w:tmpl w:val="F9C4636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743A31B8"/>
    <w:multiLevelType w:val="hybridMultilevel"/>
    <w:tmpl w:val="51BE74BE"/>
    <w:lvl w:ilvl="0" w:tplc="3EDE2EB8">
      <w:start w:val="1"/>
      <w:numFmt w:val="decimal"/>
      <w:lvlText w:val="%1."/>
      <w:lvlJc w:val="left"/>
      <w:pPr>
        <w:tabs>
          <w:tab w:val="num" w:pos="720"/>
        </w:tabs>
        <w:ind w:left="720" w:hanging="360"/>
      </w:pPr>
    </w:lvl>
    <w:lvl w:ilvl="1" w:tplc="C23E6B34">
      <w:start w:val="1"/>
      <w:numFmt w:val="decimal"/>
      <w:lvlText w:val="%2."/>
      <w:lvlJc w:val="left"/>
      <w:pPr>
        <w:tabs>
          <w:tab w:val="num" w:pos="1440"/>
        </w:tabs>
        <w:ind w:left="1440" w:hanging="360"/>
      </w:pPr>
    </w:lvl>
    <w:lvl w:ilvl="2" w:tplc="0E88EE96">
      <w:start w:val="1"/>
      <w:numFmt w:val="decimal"/>
      <w:lvlText w:val="%3."/>
      <w:lvlJc w:val="left"/>
      <w:pPr>
        <w:tabs>
          <w:tab w:val="num" w:pos="2160"/>
        </w:tabs>
        <w:ind w:left="2160" w:hanging="360"/>
      </w:pPr>
    </w:lvl>
    <w:lvl w:ilvl="3" w:tplc="9196C08C">
      <w:start w:val="1"/>
      <w:numFmt w:val="decimal"/>
      <w:lvlText w:val="%4."/>
      <w:lvlJc w:val="left"/>
      <w:pPr>
        <w:tabs>
          <w:tab w:val="num" w:pos="2880"/>
        </w:tabs>
        <w:ind w:left="2880" w:hanging="360"/>
      </w:pPr>
    </w:lvl>
    <w:lvl w:ilvl="4" w:tplc="6E1A3EE4">
      <w:start w:val="1"/>
      <w:numFmt w:val="decimal"/>
      <w:lvlText w:val="%5."/>
      <w:lvlJc w:val="left"/>
      <w:pPr>
        <w:tabs>
          <w:tab w:val="num" w:pos="3600"/>
        </w:tabs>
        <w:ind w:left="3600" w:hanging="360"/>
      </w:pPr>
    </w:lvl>
    <w:lvl w:ilvl="5" w:tplc="0B5C0776">
      <w:start w:val="1"/>
      <w:numFmt w:val="decimal"/>
      <w:lvlText w:val="%6."/>
      <w:lvlJc w:val="left"/>
      <w:pPr>
        <w:tabs>
          <w:tab w:val="num" w:pos="4320"/>
        </w:tabs>
        <w:ind w:left="4320" w:hanging="360"/>
      </w:pPr>
    </w:lvl>
    <w:lvl w:ilvl="6" w:tplc="A73EA4E4">
      <w:start w:val="1"/>
      <w:numFmt w:val="decimal"/>
      <w:lvlText w:val="%7."/>
      <w:lvlJc w:val="left"/>
      <w:pPr>
        <w:tabs>
          <w:tab w:val="num" w:pos="5040"/>
        </w:tabs>
        <w:ind w:left="5040" w:hanging="360"/>
      </w:pPr>
    </w:lvl>
    <w:lvl w:ilvl="7" w:tplc="359AC53E">
      <w:start w:val="1"/>
      <w:numFmt w:val="decimal"/>
      <w:lvlText w:val="%8."/>
      <w:lvlJc w:val="left"/>
      <w:pPr>
        <w:tabs>
          <w:tab w:val="num" w:pos="5760"/>
        </w:tabs>
        <w:ind w:left="5760" w:hanging="360"/>
      </w:pPr>
    </w:lvl>
    <w:lvl w:ilvl="8" w:tplc="8F647966">
      <w:start w:val="1"/>
      <w:numFmt w:val="decimal"/>
      <w:lvlText w:val="%9."/>
      <w:lvlJc w:val="left"/>
      <w:pPr>
        <w:tabs>
          <w:tab w:val="num" w:pos="6480"/>
        </w:tabs>
        <w:ind w:left="6480" w:hanging="360"/>
      </w:pPr>
    </w:lvl>
  </w:abstractNum>
  <w:abstractNum w:abstractNumId="9" w15:restartNumberingAfterBreak="0">
    <w:nsid w:val="772D5222"/>
    <w:multiLevelType w:val="hybridMultilevel"/>
    <w:tmpl w:val="9C3643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6"/>
  </w:num>
  <w:num w:numId="4">
    <w:abstractNumId w:val="9"/>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TQ3NDIzNTU2NTIzM7BU0lEKTi0uzszPAykwqgUAGzf+HiwAAAA="/>
  </w:docVars>
  <w:rsids>
    <w:rsidRoot w:val="00EF4D54"/>
    <w:rsid w:val="001540FD"/>
    <w:rsid w:val="00171A0F"/>
    <w:rsid w:val="00187BFB"/>
    <w:rsid w:val="001E5C4C"/>
    <w:rsid w:val="001F35D7"/>
    <w:rsid w:val="00226295"/>
    <w:rsid w:val="002B09CD"/>
    <w:rsid w:val="0036212D"/>
    <w:rsid w:val="00422B8E"/>
    <w:rsid w:val="00435F9C"/>
    <w:rsid w:val="00471232"/>
    <w:rsid w:val="00485114"/>
    <w:rsid w:val="004977D5"/>
    <w:rsid w:val="004D6712"/>
    <w:rsid w:val="00504E3E"/>
    <w:rsid w:val="0053559D"/>
    <w:rsid w:val="005C7202"/>
    <w:rsid w:val="005D4DCE"/>
    <w:rsid w:val="00633E20"/>
    <w:rsid w:val="006B520F"/>
    <w:rsid w:val="007D482F"/>
    <w:rsid w:val="008175D1"/>
    <w:rsid w:val="008F4EC6"/>
    <w:rsid w:val="00911484"/>
    <w:rsid w:val="00B00FA2"/>
    <w:rsid w:val="00B34CEE"/>
    <w:rsid w:val="00BB5FE7"/>
    <w:rsid w:val="00BC0AC1"/>
    <w:rsid w:val="00BC5953"/>
    <w:rsid w:val="00BE2F33"/>
    <w:rsid w:val="00BE6067"/>
    <w:rsid w:val="00C038D5"/>
    <w:rsid w:val="00CA3CA2"/>
    <w:rsid w:val="00CB718F"/>
    <w:rsid w:val="00D034B4"/>
    <w:rsid w:val="00D33E6B"/>
    <w:rsid w:val="00D77BE6"/>
    <w:rsid w:val="00DB5760"/>
    <w:rsid w:val="00DC0CDF"/>
    <w:rsid w:val="00DF350E"/>
    <w:rsid w:val="00E011D9"/>
    <w:rsid w:val="00EF4D54"/>
    <w:rsid w:val="00FA7FDC"/>
    <w:rsid w:val="00FB3710"/>
    <w:rsid w:val="00FD75D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4E8C3"/>
  <w15:chartTrackingRefBased/>
  <w15:docId w15:val="{8D3F11D1-6E09-43E5-81B1-B4C88EA96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F4D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F4D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F4D54"/>
    <w:pPr>
      <w:ind w:left="720"/>
      <w:contextualSpacing/>
    </w:pPr>
  </w:style>
  <w:style w:type="character" w:customStyle="1" w:styleId="Kop1Char">
    <w:name w:val="Kop 1 Char"/>
    <w:basedOn w:val="Standaardalinea-lettertype"/>
    <w:link w:val="Kop1"/>
    <w:uiPriority w:val="9"/>
    <w:rsid w:val="00EF4D54"/>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EF4D54"/>
    <w:rPr>
      <w:rFonts w:asciiTheme="majorHAnsi" w:eastAsiaTheme="majorEastAsia" w:hAnsiTheme="majorHAnsi" w:cstheme="majorBidi"/>
      <w:color w:val="2F5496" w:themeColor="accent1" w:themeShade="BF"/>
      <w:sz w:val="26"/>
      <w:szCs w:val="26"/>
    </w:rPr>
  </w:style>
  <w:style w:type="paragraph" w:styleId="Bijschrift">
    <w:name w:val="caption"/>
    <w:basedOn w:val="Standaard"/>
    <w:next w:val="Standaard"/>
    <w:uiPriority w:val="35"/>
    <w:unhideWhenUsed/>
    <w:qFormat/>
    <w:rsid w:val="00EF4D54"/>
    <w:pPr>
      <w:spacing w:after="200" w:line="240" w:lineRule="auto"/>
    </w:pPr>
    <w:rPr>
      <w:i/>
      <w:iCs/>
      <w:color w:val="44546A" w:themeColor="text2"/>
      <w:sz w:val="18"/>
      <w:szCs w:val="18"/>
    </w:rPr>
  </w:style>
  <w:style w:type="paragraph" w:styleId="Kopvaninhoudsopgave">
    <w:name w:val="TOC Heading"/>
    <w:basedOn w:val="Kop1"/>
    <w:next w:val="Standaard"/>
    <w:uiPriority w:val="39"/>
    <w:unhideWhenUsed/>
    <w:qFormat/>
    <w:rsid w:val="00EF4D54"/>
    <w:pPr>
      <w:outlineLvl w:val="9"/>
    </w:pPr>
    <w:rPr>
      <w:lang w:eastAsia="nl-NL"/>
    </w:rPr>
  </w:style>
  <w:style w:type="paragraph" w:styleId="Inhopg1">
    <w:name w:val="toc 1"/>
    <w:basedOn w:val="Standaard"/>
    <w:next w:val="Standaard"/>
    <w:autoRedefine/>
    <w:uiPriority w:val="39"/>
    <w:unhideWhenUsed/>
    <w:rsid w:val="00EF4D54"/>
    <w:pPr>
      <w:spacing w:after="100"/>
    </w:pPr>
  </w:style>
  <w:style w:type="paragraph" w:styleId="Inhopg2">
    <w:name w:val="toc 2"/>
    <w:basedOn w:val="Standaard"/>
    <w:next w:val="Standaard"/>
    <w:autoRedefine/>
    <w:uiPriority w:val="39"/>
    <w:unhideWhenUsed/>
    <w:rsid w:val="00EF4D54"/>
    <w:pPr>
      <w:spacing w:after="100"/>
      <w:ind w:left="220"/>
    </w:pPr>
  </w:style>
  <w:style w:type="character" w:styleId="Hyperlink">
    <w:name w:val="Hyperlink"/>
    <w:basedOn w:val="Standaardalinea-lettertype"/>
    <w:uiPriority w:val="99"/>
    <w:unhideWhenUsed/>
    <w:rsid w:val="00EF4D54"/>
    <w:rPr>
      <w:color w:val="0563C1" w:themeColor="hyperlink"/>
      <w:u w:val="single"/>
    </w:rPr>
  </w:style>
  <w:style w:type="character" w:customStyle="1" w:styleId="apple-tab-span">
    <w:name w:val="apple-tab-span"/>
    <w:basedOn w:val="Standaardalinea-lettertype"/>
    <w:rsid w:val="00EF4D54"/>
  </w:style>
  <w:style w:type="paragraph" w:styleId="Koptekst">
    <w:name w:val="header"/>
    <w:basedOn w:val="Standaard"/>
    <w:link w:val="KoptekstChar"/>
    <w:uiPriority w:val="99"/>
    <w:unhideWhenUsed/>
    <w:rsid w:val="001F35D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F35D7"/>
  </w:style>
  <w:style w:type="paragraph" w:styleId="Voettekst">
    <w:name w:val="footer"/>
    <w:basedOn w:val="Standaard"/>
    <w:link w:val="VoettekstChar"/>
    <w:uiPriority w:val="99"/>
    <w:unhideWhenUsed/>
    <w:rsid w:val="001F35D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F35D7"/>
  </w:style>
  <w:style w:type="paragraph" w:styleId="Geenafstand">
    <w:name w:val="No Spacing"/>
    <w:uiPriority w:val="1"/>
    <w:qFormat/>
    <w:rsid w:val="00485114"/>
    <w:pPr>
      <w:spacing w:after="0" w:line="240" w:lineRule="auto"/>
    </w:pPr>
  </w:style>
  <w:style w:type="paragraph" w:styleId="Ballontekst">
    <w:name w:val="Balloon Text"/>
    <w:basedOn w:val="Standaard"/>
    <w:link w:val="BallontekstChar"/>
    <w:uiPriority w:val="99"/>
    <w:semiHidden/>
    <w:unhideWhenUsed/>
    <w:rsid w:val="00FA7FD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A7FD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768031">
      <w:bodyDiv w:val="1"/>
      <w:marLeft w:val="0"/>
      <w:marRight w:val="0"/>
      <w:marTop w:val="0"/>
      <w:marBottom w:val="0"/>
      <w:divBdr>
        <w:top w:val="none" w:sz="0" w:space="0" w:color="auto"/>
        <w:left w:val="none" w:sz="0" w:space="0" w:color="auto"/>
        <w:bottom w:val="none" w:sz="0" w:space="0" w:color="auto"/>
        <w:right w:val="none" w:sz="0" w:space="0" w:color="auto"/>
      </w:divBdr>
    </w:div>
    <w:div w:id="847325714">
      <w:bodyDiv w:val="1"/>
      <w:marLeft w:val="0"/>
      <w:marRight w:val="0"/>
      <w:marTop w:val="0"/>
      <w:marBottom w:val="0"/>
      <w:divBdr>
        <w:top w:val="none" w:sz="0" w:space="0" w:color="auto"/>
        <w:left w:val="none" w:sz="0" w:space="0" w:color="auto"/>
        <w:bottom w:val="none" w:sz="0" w:space="0" w:color="auto"/>
        <w:right w:val="none" w:sz="0" w:space="0" w:color="auto"/>
      </w:divBdr>
    </w:div>
    <w:div w:id="1001619218">
      <w:bodyDiv w:val="1"/>
      <w:marLeft w:val="0"/>
      <w:marRight w:val="0"/>
      <w:marTop w:val="0"/>
      <w:marBottom w:val="0"/>
      <w:divBdr>
        <w:top w:val="none" w:sz="0" w:space="0" w:color="auto"/>
        <w:left w:val="none" w:sz="0" w:space="0" w:color="auto"/>
        <w:bottom w:val="none" w:sz="0" w:space="0" w:color="auto"/>
        <w:right w:val="none" w:sz="0" w:space="0" w:color="auto"/>
      </w:divBdr>
    </w:div>
    <w:div w:id="128870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ADECB-DA6B-4C21-8E4D-780D21143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4464</Words>
  <Characters>24555</Characters>
  <Application>Microsoft Office Word</Application>
  <DocSecurity>0</DocSecurity>
  <Lines>204</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van Loon</dc:creator>
  <cp:keywords/>
  <dc:description/>
  <cp:lastModifiedBy>Kevin van Loon</cp:lastModifiedBy>
  <cp:revision>3</cp:revision>
  <dcterms:created xsi:type="dcterms:W3CDTF">2018-01-07T10:22:00Z</dcterms:created>
  <dcterms:modified xsi:type="dcterms:W3CDTF">2018-01-07T11:49:00Z</dcterms:modified>
</cp:coreProperties>
</file>