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B3A6B"/>
          <w:sz w:val="56"/>
          <w:szCs w:val="56"/>
        </w:rPr>
        <w:t xml:space="preserve">Corona Lending Group</w:t>
      </w:r>
    </w:p>
    <w:p>
      <w:pPr>
        <w:spacing w:before="0" w:after="200"/>
        <w:jc w:val="center"/>
      </w:pPr>
      <w:r>
        <w:rPr>
          <w:rFonts w:ascii="Arial" w:cs="Arial" w:eastAsia="Arial" w:hAnsi="Arial"/>
          <w:color w:val="4A90D9"/>
          <w:sz w:val="32"/>
          <w:szCs w:val="32"/>
        </w:rPr>
        <w:t xml:space="preserve">Services Page - Hard Money Loans</w:t>
      </w:r>
    </w:p>
    <w:p>
      <w:pPr>
        <w:spacing w:before="0" w:after="480"/>
        <w:jc w:val="center"/>
      </w:pPr>
      <w:r>
        <w:rPr>
          <w:rFonts w:ascii="Arial" w:cs="Arial" w:eastAsia="Arial" w:hAnsi="Arial"/>
          <w:i/>
          <w:iCs/>
          <w:color w:val="78909C"/>
          <w:sz w:val="22"/>
          <w:szCs w:val="22"/>
        </w:rPr>
        <w:t xml:space="preserve">Complete page content for /services/hard-money-loans  |  Written in Rudy's voice</w:t>
      </w:r>
    </w:p>
    <w:p>
      <w:pPr>
        <w:pBdr>
          <w:bottom w:val="single" w:color="4A90D9" w:sz="4" w:space="1"/>
        </w:pBdr>
        <w:spacing w:before="200" w:after="200"/>
      </w:pPr>
      <w:r>
        <w:t xml:space="preserve"/>
      </w:r>
    </w:p>
    <w:p>
      <w:pPr>
        <w:spacing w:before="60" w:after="60"/>
      </w:pPr>
      <w:r>
        <w:rPr>
          <w:rFonts w:ascii="Arial" w:cs="Arial" w:eastAsia="Arial" w:hAnsi="Arial"/>
          <w:b/>
          <w:bCs/>
          <w:color w:val="78909C"/>
          <w:sz w:val="20"/>
          <w:szCs w:val="20"/>
        </w:rPr>
        <w:t xml:space="preserve">Page URL: </w:t>
      </w:r>
      <w:r>
        <w:rPr>
          <w:rFonts w:ascii="Arial" w:cs="Arial" w:eastAsia="Arial" w:hAnsi="Arial"/>
          <w:i/>
          <w:iCs/>
          <w:color w:val="78909C"/>
          <w:sz w:val="20"/>
          <w:szCs w:val="20"/>
        </w:rPr>
        <w:t xml:space="preserve">/services/hard-money-loans</w:t>
      </w:r>
    </w:p>
    <w:p>
      <w:pPr>
        <w:spacing w:before="60" w:after="60"/>
      </w:pPr>
      <w:r>
        <w:rPr>
          <w:rFonts w:ascii="Arial" w:cs="Arial" w:eastAsia="Arial" w:hAnsi="Arial"/>
          <w:b/>
          <w:bCs/>
          <w:color w:val="78909C"/>
          <w:sz w:val="20"/>
          <w:szCs w:val="20"/>
        </w:rPr>
        <w:t xml:space="preserve">Parent Page: </w:t>
      </w:r>
      <w:r>
        <w:rPr>
          <w:rFonts w:ascii="Arial" w:cs="Arial" w:eastAsia="Arial" w:hAnsi="Arial"/>
          <w:i/>
          <w:iCs/>
          <w:color w:val="78909C"/>
          <w:sz w:val="20"/>
          <w:szCs w:val="20"/>
        </w:rPr>
        <w:t xml:space="preserve">/services</w:t>
      </w:r>
    </w:p>
    <w:p>
      <w:pPr>
        <w:spacing w:before="60" w:after="60"/>
      </w:pPr>
      <w:r>
        <w:rPr>
          <w:rFonts w:ascii="Arial" w:cs="Arial" w:eastAsia="Arial" w:hAnsi="Arial"/>
          <w:b/>
          <w:bCs/>
          <w:color w:val="78909C"/>
          <w:sz w:val="20"/>
          <w:szCs w:val="20"/>
        </w:rPr>
        <w:t xml:space="preserve">SEO Title: </w:t>
      </w:r>
      <w:r>
        <w:rPr>
          <w:rFonts w:ascii="Arial" w:cs="Arial" w:eastAsia="Arial" w:hAnsi="Arial"/>
          <w:i/>
          <w:iCs/>
          <w:color w:val="78909C"/>
          <w:sz w:val="20"/>
          <w:szCs w:val="20"/>
        </w:rPr>
        <w:t xml:space="preserve">Hard Money Loans in Southern California | Corona Lending Group</w:t>
      </w:r>
    </w:p>
    <w:p>
      <w:pPr>
        <w:spacing w:before="60" w:after="60"/>
      </w:pPr>
      <w:r>
        <w:rPr>
          <w:rFonts w:ascii="Arial" w:cs="Arial" w:eastAsia="Arial" w:hAnsi="Arial"/>
          <w:b/>
          <w:bCs/>
          <w:color w:val="78909C"/>
          <w:sz w:val="20"/>
          <w:szCs w:val="20"/>
        </w:rPr>
        <w:t xml:space="preserve">Meta Description: </w:t>
      </w:r>
      <w:r>
        <w:rPr>
          <w:rFonts w:ascii="Arial" w:cs="Arial" w:eastAsia="Arial" w:hAnsi="Arial"/>
          <w:i/>
          <w:iCs/>
          <w:color w:val="78909C"/>
          <w:sz w:val="20"/>
          <w:szCs w:val="20"/>
        </w:rPr>
        <w:t xml:space="preserve">Need to close fast on a fix-and-flip, distressed property, or investment deal? Hard money loans close in days, not months. Rudy Corona connects SoCal investors with the right hard money lender. Free consultation.</w:t>
      </w:r>
    </w:p>
    <w:p>
      <w:pPr>
        <w:spacing w:before="60" w:after="60"/>
      </w:pPr>
      <w:r>
        <w:rPr>
          <w:rFonts w:ascii="Arial" w:cs="Arial" w:eastAsia="Arial" w:hAnsi="Arial"/>
          <w:b/>
          <w:bCs/>
          <w:color w:val="78909C"/>
          <w:sz w:val="20"/>
          <w:szCs w:val="20"/>
        </w:rPr>
        <w:t xml:space="preserve">Target Keywords: </w:t>
      </w:r>
      <w:r>
        <w:rPr>
          <w:rFonts w:ascii="Arial" w:cs="Arial" w:eastAsia="Arial" w:hAnsi="Arial"/>
          <w:i/>
          <w:iCs/>
          <w:color w:val="78909C"/>
          <w:sz w:val="20"/>
          <w:szCs w:val="20"/>
        </w:rPr>
        <w:t xml:space="preserve">hard money loan Southern California, hard money lender SoCal, fix and flip loan California, bridge loan investor, fast close investment property loan</w:t>
      </w:r>
    </w:p>
    <w:p>
      <w:pPr>
        <w:spacing w:before="60" w:after="60"/>
      </w:pPr>
      <w:r>
        <w:rPr>
          <w:rFonts w:ascii="Arial" w:cs="Arial" w:eastAsia="Arial" w:hAnsi="Arial"/>
          <w:b/>
          <w:bCs/>
          <w:color w:val="78909C"/>
          <w:sz w:val="20"/>
          <w:szCs w:val="20"/>
        </w:rPr>
        <w:t xml:space="preserve">Author: </w:t>
      </w:r>
      <w:r>
        <w:rPr>
          <w:rFonts w:ascii="Arial" w:cs="Arial" w:eastAsia="Arial" w:hAnsi="Arial"/>
          <w:i/>
          <w:iCs/>
          <w:color w:val="78909C"/>
          <w:sz w:val="20"/>
          <w:szCs w:val="20"/>
        </w:rPr>
        <w:t xml:space="preserve">Rudy Corona | Corona Lending Group</w:t>
      </w:r>
    </w:p>
    <w:p>
      <w:pPr>
        <w:spacing w:before="60" w:after="60"/>
      </w:pPr>
      <w:r>
        <w:rPr>
          <w:rFonts w:ascii="Arial" w:cs="Arial" w:eastAsia="Arial" w:hAnsi="Arial"/>
          <w:b/>
          <w:bCs/>
          <w:color w:val="78909C"/>
          <w:sz w:val="20"/>
          <w:szCs w:val="20"/>
        </w:rPr>
        <w:t xml:space="preserve">Category: </w:t>
      </w:r>
      <w:r>
        <w:rPr>
          <w:rFonts w:ascii="Arial" w:cs="Arial" w:eastAsia="Arial" w:hAnsi="Arial"/>
          <w:i/>
          <w:iCs/>
          <w:color w:val="78909C"/>
          <w:sz w:val="20"/>
          <w:szCs w:val="20"/>
        </w:rPr>
        <w:t xml:space="preserve">Real Estate Investors, Fix-and-Flip, Bridge Financing</w:t>
      </w:r>
    </w:p>
    <w:p>
      <w:pPr>
        <w:pBdr>
          <w:bottom w:val="single" w:color="4A90D9" w:sz="4" w:space="1"/>
        </w:pBdr>
        <w:spacing w:before="200" w:after="200"/>
      </w:pPr>
      <w:r>
        <w:t xml:space="preserve"/>
      </w:r>
    </w:p>
    <w:p>
      <w:r>
        <w:br w:type="page"/>
      </w:r>
    </w:p>
    <w:p>
      <w:pPr>
        <w:spacing w:before="0" w:after="80"/>
      </w:pPr>
      <w:r>
        <w:rPr>
          <w:rFonts w:ascii="Arial" w:cs="Arial" w:eastAsia="Arial" w:hAnsi="Arial"/>
          <w:b/>
          <w:bCs/>
          <w:color w:val="4A90D9"/>
          <w:sz w:val="18"/>
          <w:szCs w:val="18"/>
        </w:rPr>
        <w:t xml:space="preserve">SECTION 1: HERO</w:t>
      </w:r>
    </w:p>
    <w:p>
      <w:pPr>
        <w:pStyle w:val="Heading1"/>
        <w:spacing w:before="400" w:after="200"/>
      </w:pPr>
      <w:r>
        <w:rPr>
          <w:rFonts w:ascii="Arial" w:cs="Arial" w:eastAsia="Arial" w:hAnsi="Arial"/>
          <w:b/>
          <w:bCs/>
          <w:color w:val="1B3A6B"/>
          <w:sz w:val="44"/>
          <w:szCs w:val="44"/>
        </w:rPr>
        <w:t xml:space="preserve">Hard Money Loans</w:t>
      </w:r>
    </w:p>
    <w:p>
      <w:pPr>
        <w:spacing w:before="0" w:after="200"/>
      </w:pPr>
      <w:r>
        <w:rPr>
          <w:rFonts w:ascii="Arial" w:cs="Arial" w:eastAsia="Arial" w:hAnsi="Arial"/>
          <w:i/>
          <w:iCs/>
          <w:color w:val="4A90D9"/>
          <w:sz w:val="30"/>
          <w:szCs w:val="30"/>
        </w:rPr>
        <w:t xml:space="preserve">When Speed Is the Deal. When the Property Is the Qualification.</w:t>
      </w:r>
    </w:p>
    <w:p>
      <w:pPr>
        <w:spacing w:before="100" w:after="100"/>
      </w:pPr>
      <w:r>
        <w:rPr>
          <w:rFonts w:ascii="Arial" w:cs="Arial" w:eastAsia="Arial" w:hAnsi="Arial"/>
          <w:color w:val="1A1A2E"/>
          <w:sz w:val="22"/>
          <w:szCs w:val="22"/>
        </w:rPr>
        <w:t xml:space="preserve">Hard money loans exist for the deals that cannot wait. When a bank would take 60 days and you need to close in 10. When a property does not qualify for conventional financing but has real value underneath. When the opportunity is real and the window is short. That is when you call me.</w:t>
      </w:r>
    </w:p>
    <w:p>
      <w:pPr>
        <w:spacing w:before="80" w:after="0"/>
      </w:pPr>
      <w:r>
        <w:t xml:space="preserve"/>
      </w:r>
    </w:p>
    <w:p>
      <w:pPr>
        <w:spacing w:before="80" w:after="80"/>
      </w:pPr>
      <w:r>
        <w:rPr>
          <w:rFonts w:ascii="Arial" w:cs="Arial" w:eastAsia="Arial" w:hAnsi="Arial"/>
          <w:b/>
          <w:bCs/>
          <w:color w:val="78909C"/>
          <w:sz w:val="20"/>
          <w:szCs w:val="20"/>
        </w:rPr>
        <w:t xml:space="preserve">CTA Button: </w:t>
      </w:r>
      <w:r>
        <w:rPr>
          <w:rFonts w:ascii="Arial" w:cs="Arial" w:eastAsia="Arial" w:hAnsi="Arial"/>
          <w:i/>
          <w:iCs/>
          <w:color w:val="78909C"/>
          <w:sz w:val="20"/>
          <w:szCs w:val="20"/>
        </w:rPr>
        <w:t xml:space="preserve">"Get My Hard Money Quote" -&gt; /contact</w:t>
      </w:r>
    </w:p>
    <w:p>
      <w:pPr>
        <w:spacing w:before="80" w:after="80"/>
      </w:pPr>
      <w:r>
        <w:rPr>
          <w:rFonts w:ascii="Arial" w:cs="Arial" w:eastAsia="Arial" w:hAnsi="Arial"/>
          <w:b/>
          <w:bCs/>
          <w:color w:val="78909C"/>
          <w:sz w:val="20"/>
          <w:szCs w:val="20"/>
        </w:rPr>
        <w:t xml:space="preserve">Trust Badges (3 inline): </w:t>
      </w:r>
      <w:r>
        <w:rPr>
          <w:rFonts w:ascii="Arial" w:cs="Arial" w:eastAsia="Arial" w:hAnsi="Arial"/>
          <w:i/>
          <w:iCs/>
          <w:color w:val="78909C"/>
          <w:sz w:val="20"/>
          <w:szCs w:val="20"/>
        </w:rPr>
        <w:t xml:space="preserve">Close in 7-14 Days  |  Asset-Based Qualification  |  No Income Docs Required</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2: PERSONAL INTRO (Rudy's Voice)</w:t>
      </w:r>
    </w:p>
    <w:p>
      <w:pPr>
        <w:pStyle w:val="Heading2"/>
        <w:spacing w:before="360" w:after="160"/>
      </w:pPr>
      <w:r>
        <w:rPr>
          <w:rFonts w:ascii="Arial" w:cs="Arial" w:eastAsia="Arial" w:hAnsi="Arial"/>
          <w:b/>
          <w:bCs/>
          <w:color w:val="1B3A6B"/>
          <w:sz w:val="32"/>
          <w:szCs w:val="32"/>
        </w:rPr>
        <w:t xml:space="preserve">Some Deals Cannot Wait for a Bank</w:t>
      </w:r>
    </w:p>
    <w:p>
      <w:pPr>
        <w:spacing w:before="100" w:after="100"/>
      </w:pPr>
      <w:r>
        <w:rPr>
          <w:rFonts w:ascii="Arial" w:cs="Arial" w:eastAsia="Arial" w:hAnsi="Arial"/>
          <w:color w:val="1A1A2E"/>
          <w:sz w:val="22"/>
          <w:szCs w:val="22"/>
        </w:rPr>
        <w:t xml:space="preserve">Early in my career, I understood something important about real estate: the best deals move fast. They come from off-market relationships, distressed situations, auction opportunities, and motivated sellers who need to close now. The investors who build real wealth are the ones who can move when those opportunities appear.</w:t>
      </w:r>
    </w:p>
    <w:p>
      <w:pPr>
        <w:spacing w:before="100" w:after="100"/>
      </w:pPr>
      <w:r>
        <w:rPr>
          <w:rFonts w:ascii="Arial" w:cs="Arial" w:eastAsia="Arial" w:hAnsi="Arial"/>
          <w:color w:val="1A1A2E"/>
          <w:sz w:val="22"/>
          <w:szCs w:val="22"/>
        </w:rPr>
        <w:t xml:space="preserve">And the investors who cannot move? They watch someone else close the deal they should have gotten.</w:t>
      </w:r>
    </w:p>
    <w:p>
      <w:pPr>
        <w:pBdr>
          <w:left w:val="thick" w:color="E65100" w:sz="20" w:space="10"/>
        </w:pBdr>
        <w:shd w:fill="FFF3E0" w:val="clear"/>
        <w:spacing w:before="200" w:after="200"/>
        <w:ind w:left="720" w:right="720"/>
      </w:pPr>
      <w:r>
        <w:rPr>
          <w:rFonts w:ascii="Arial" w:cs="Arial" w:eastAsia="Arial" w:hAnsi="Arial"/>
          <w:i/>
          <w:iCs/>
          <w:color w:val="4E342E"/>
          <w:sz w:val="22"/>
          <w:szCs w:val="22"/>
        </w:rPr>
        <w:t xml:space="preserve">Hard money lending exists for exactly that situation. It is not a loan of last resort. For the right investor and the right deal, it is the most powerful tool in the financing toolkit because it values what matters most in real estate: the asset itself, and the ability to move quickly.</w:t>
      </w:r>
    </w:p>
    <w:p>
      <w:pPr>
        <w:spacing w:before="100" w:after="100"/>
      </w:pPr>
      <w:r>
        <w:rPr>
          <w:rFonts w:ascii="Arial" w:cs="Arial" w:eastAsia="Arial" w:hAnsi="Arial"/>
          <w:color w:val="1A1A2E"/>
          <w:sz w:val="22"/>
          <w:szCs w:val="22"/>
        </w:rPr>
        <w:t xml:space="preserve">I have worked with investors at every stage of their journey. Some were just starting their first fix-and-flip. Some were seasoned portfolio builders looking to move on a commercial opportunity before the window closed. What they all had in common was a deal that a bank could not touch on the timeline they needed.</w:t>
      </w:r>
    </w:p>
    <w:p>
      <w:pPr>
        <w:spacing w:before="100" w:after="100"/>
      </w:pPr>
      <w:r>
        <w:rPr>
          <w:rFonts w:ascii="Arial" w:cs="Arial" w:eastAsia="Arial" w:hAnsi="Arial"/>
          <w:color w:val="1A1A2E"/>
          <w:sz w:val="22"/>
          <w:szCs w:val="22"/>
        </w:rPr>
        <w:t xml:space="preserve">If that is your situation, I want to hear about it. Hard money is a specialized space, and the difference between a good hard money lender and a bad one can mean the difference between a profitable deal and a painful one. I will help you find the right one for your specific deal.</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3: WHAT IS A HARD MONEY LOAN</w:t>
      </w:r>
    </w:p>
    <w:p>
      <w:pPr>
        <w:pStyle w:val="Heading2"/>
        <w:spacing w:before="360" w:after="160"/>
      </w:pPr>
      <w:r>
        <w:rPr>
          <w:rFonts w:ascii="Arial" w:cs="Arial" w:eastAsia="Arial" w:hAnsi="Arial"/>
          <w:b/>
          <w:bCs/>
          <w:color w:val="1B3A6B"/>
          <w:sz w:val="32"/>
          <w:szCs w:val="32"/>
        </w:rPr>
        <w:t xml:space="preserve">What Is a Hard Money Loan?</w:t>
      </w:r>
    </w:p>
    <w:p>
      <w:pPr>
        <w:spacing w:before="100" w:after="100"/>
      </w:pPr>
      <w:r>
        <w:rPr>
          <w:rFonts w:ascii="Arial" w:cs="Arial" w:eastAsia="Arial" w:hAnsi="Arial"/>
          <w:color w:val="1A1A2E"/>
          <w:sz w:val="22"/>
          <w:szCs w:val="22"/>
        </w:rPr>
        <w:t xml:space="preserve">A hard money loan is a short-term, asset-based loan secured by real property. Unlike conventional mortgages, which underwrite the borrower's income, employment, and credit history in detail, hard money lenders primarily evaluate the value of the property being used as collateral and the exit strategy for repaying the loan.</w:t>
      </w:r>
    </w:p>
    <w:p>
      <w:pPr>
        <w:spacing w:before="100" w:after="100"/>
      </w:pPr>
      <w:r>
        <w:rPr>
          <w:rFonts w:ascii="Arial" w:cs="Arial" w:eastAsia="Arial" w:hAnsi="Arial"/>
          <w:color w:val="1A1A2E"/>
          <w:sz w:val="22"/>
          <w:szCs w:val="22"/>
        </w:rPr>
        <w:t xml:space="preserve">The name comes from the collateral itself: hard assets. The loan is backed by hard real estate, not soft promises about future income.</w:t>
      </w:r>
    </w:p>
    <w:p>
      <w:pPr>
        <w:spacing w:before="100" w:after="100"/>
      </w:pPr>
      <w:r>
        <w:rPr>
          <w:rFonts w:ascii="Arial" w:cs="Arial" w:eastAsia="Arial" w:hAnsi="Arial"/>
          <w:color w:val="1A1A2E"/>
          <w:sz w:val="22"/>
          <w:szCs w:val="22"/>
        </w:rPr>
        <w:t xml:space="preserve">Hard money loans are typically originated by private lenders, private equity funds, and specialty finance companies, not by traditional banks or credit unions. Because these lenders operate outside the conventional regulatory framework, they can move significantly faster and with far greater flexibility.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3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Hard Money Loan</w:t>
            </w:r>
          </w:p>
        </w:tc>
        <w:tc>
          <w:tcPr>
            <w:tcW w:type="dxa" w:w="33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Conventional Loan</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Primary Qualification</w:t>
            </w:r>
          </w:p>
        </w:tc>
        <w:tc>
          <w:tcPr>
            <w:tcW w:type="dxa" w:w="3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Property value (After-Repair Value or as-is)</w:t>
            </w:r>
          </w:p>
        </w:tc>
        <w:tc>
          <w:tcPr>
            <w:tcW w:type="dxa" w:w="3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Borrower income, employment, DTI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Income Documentation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Minimal to none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Full 2-year income history required</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Credit Score</w:t>
            </w:r>
          </w:p>
        </w:tc>
        <w:tc>
          <w:tcPr>
            <w:tcW w:type="dxa" w:w="3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Less important; 550-600+ most lenders</w:t>
            </w:r>
          </w:p>
        </w:tc>
        <w:tc>
          <w:tcPr>
            <w:tcW w:type="dxa" w:w="3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620+ minimum; 680+ for best terms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Closing Speed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 to 21 days typical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30 to 60 days typical</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Loan Term</w:t>
            </w:r>
          </w:p>
        </w:tc>
        <w:tc>
          <w:tcPr>
            <w:tcW w:type="dxa" w:w="3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 months to 3 years (short-term)</w:t>
            </w:r>
          </w:p>
        </w:tc>
        <w:tc>
          <w:tcPr>
            <w:tcW w:type="dxa" w:w="3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15 to 30 years (long-term)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Interest Rate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 to 14%+ (higher due to risk and speed)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6.5% to 9% (conventional investment)</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Loan-to-Value</w:t>
            </w:r>
          </w:p>
        </w:tc>
        <w:tc>
          <w:tcPr>
            <w:tcW w:type="dxa" w:w="3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60% to 75% of ARV or as-is value</w:t>
            </w:r>
          </w:p>
        </w:tc>
        <w:tc>
          <w:tcPr>
            <w:tcW w:type="dxa" w:w="3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75% to 80% LTV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Points (Origination)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 to 4 points upfront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0.5 to 1 point typical</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Purpose</w:t>
            </w:r>
          </w:p>
        </w:tc>
        <w:tc>
          <w:tcPr>
            <w:tcW w:type="dxa" w:w="3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Short-term acquisition, rehab, bridge</w:t>
            </w:r>
          </w:p>
        </w:tc>
        <w:tc>
          <w:tcPr>
            <w:tcW w:type="dxa" w:w="3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Long-term hold or owner-occupied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Best For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Fix-and-flip, distressed property, bridge, speed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Stabilized buy-and-hold; long-term financing</w:t>
            </w:r>
          </w:p>
        </w:tc>
      </w:tr>
    </w:tbl>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4: WHEN HARD MONEY IS THE RIGHT TOOL</w:t>
      </w:r>
    </w:p>
    <w:p>
      <w:pPr>
        <w:pStyle w:val="Heading2"/>
        <w:spacing w:before="360" w:after="160"/>
      </w:pPr>
      <w:r>
        <w:rPr>
          <w:rFonts w:ascii="Arial" w:cs="Arial" w:eastAsia="Arial" w:hAnsi="Arial"/>
          <w:b/>
          <w:bCs/>
          <w:color w:val="1B3A6B"/>
          <w:sz w:val="32"/>
          <w:szCs w:val="32"/>
        </w:rPr>
        <w:t xml:space="preserve">When Does a Hard Money Loan Make Sense?</w:t>
      </w:r>
    </w:p>
    <w:p>
      <w:pPr>
        <w:spacing w:before="100" w:after="100"/>
      </w:pPr>
      <w:r>
        <w:rPr>
          <w:rFonts w:ascii="Arial" w:cs="Arial" w:eastAsia="Arial" w:hAnsi="Arial"/>
          <w:color w:val="1A1A2E"/>
          <w:sz w:val="22"/>
          <w:szCs w:val="22"/>
        </w:rPr>
        <w:t xml:space="preserve">Hard money is not the right tool for every deal. But for certain situations, it is the only tool that works. Here is an honest breakdown of when hard money shines and when it does not:</w:t>
      </w:r>
    </w:p>
    <w:p>
      <w:pPr>
        <w:spacing w:before="80" w:after="0"/>
      </w:pPr>
      <w:r>
        <w:t xml:space="preserve"/>
      </w:r>
    </w:p>
    <w:p>
      <w:pPr>
        <w:spacing w:before="260" w:after="120"/>
      </w:pPr>
      <w:r>
        <w:rPr>
          <w:rFonts w:ascii="Arial" w:cs="Arial" w:eastAsia="Arial" w:hAnsi="Arial"/>
          <w:b/>
          <w:bCs/>
          <w:color w:val="4A90D9"/>
          <w:sz w:val="26"/>
          <w:szCs w:val="26"/>
        </w:rPr>
        <w:t xml:space="preserve">Fix-and-Flip Acquisitions</w:t>
      </w:r>
    </w:p>
    <w:p>
      <w:pPr>
        <w:spacing w:before="100" w:after="100"/>
      </w:pPr>
      <w:r>
        <w:rPr>
          <w:rFonts w:ascii="Arial" w:cs="Arial" w:eastAsia="Arial" w:hAnsi="Arial"/>
          <w:color w:val="1A1A2E"/>
          <w:sz w:val="22"/>
          <w:szCs w:val="22"/>
        </w:rPr>
        <w:t xml:space="preserve">This is the most common use case. An investor finds a distressed property, often underpriced because of its condition, and needs to purchase it fast and fund the renovation. Banks will not finance properties with significant deferred maintenance or safety issues. Hard money lenders will, because they are lending against the After-Repair Value (ARV), which reflects what the property is worth after the renovation is complete.</w:t>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Example: A property is purchased for $320,000 in distressed condition. Renovation budget is $80,000. Estimated ARV after repairs is $550,000. A hard money lender offers a loan of up to 70% of ARV, or $385,000, which covers the purchase price and contributes toward renovation costs. The investor brings the gap and the profit potential is built into the deal from day one.</w:t>
      </w:r>
    </w:p>
    <w:p>
      <w:pPr>
        <w:spacing w:before="80" w:after="0"/>
      </w:pPr>
      <w:r>
        <w:t xml:space="preserve"/>
      </w:r>
    </w:p>
    <w:p>
      <w:pPr>
        <w:spacing w:before="260" w:after="120"/>
      </w:pPr>
      <w:r>
        <w:rPr>
          <w:rFonts w:ascii="Arial" w:cs="Arial" w:eastAsia="Arial" w:hAnsi="Arial"/>
          <w:b/>
          <w:bCs/>
          <w:color w:val="4A90D9"/>
          <w:sz w:val="26"/>
          <w:szCs w:val="26"/>
        </w:rPr>
        <w:t xml:space="preserve">Bridge Financing</w:t>
      </w:r>
    </w:p>
    <w:p>
      <w:pPr>
        <w:spacing w:before="100" w:after="100"/>
      </w:pPr>
      <w:r>
        <w:rPr>
          <w:rFonts w:ascii="Arial" w:cs="Arial" w:eastAsia="Arial" w:hAnsi="Arial"/>
          <w:color w:val="1A1A2E"/>
          <w:sz w:val="22"/>
          <w:szCs w:val="22"/>
        </w:rPr>
        <w:t xml:space="preserve">Bridge loans fill a gap between where you are now and where you need to be with permanent financing. Common bridge scenarios include:</w:t>
      </w:r>
    </w:p>
    <w:p>
      <w:pPr>
        <w:pStyle w:val="ListParagraph"/>
        <w:numPr>
          <w:ilvl w:val="0"/>
          <w:numId w:val="2"/>
        </w:numPr>
        <w:spacing w:before="70" w:after="70"/>
      </w:pPr>
      <w:r>
        <w:rPr>
          <w:rFonts w:ascii="Arial" w:cs="Arial" w:eastAsia="Arial" w:hAnsi="Arial"/>
          <w:color w:val="1A1A2E"/>
          <w:sz w:val="22"/>
          <w:szCs w:val="22"/>
        </w:rPr>
        <w:t xml:space="preserve">Purchasing a new property before your existing property sells, when you cannot qualify for both mortgages at once</w:t>
      </w:r>
    </w:p>
    <w:p>
      <w:pPr>
        <w:pStyle w:val="ListParagraph"/>
        <w:numPr>
          <w:ilvl w:val="0"/>
          <w:numId w:val="2"/>
        </w:numPr>
        <w:spacing w:before="70" w:after="70"/>
      </w:pPr>
      <w:r>
        <w:rPr>
          <w:rFonts w:ascii="Arial" w:cs="Arial" w:eastAsia="Arial" w:hAnsi="Arial"/>
          <w:color w:val="1A1A2E"/>
          <w:sz w:val="22"/>
          <w:szCs w:val="22"/>
        </w:rPr>
        <w:t xml:space="preserve">Acquiring a property that does not yet meet the occupancy or condition requirements for conventional or DSCR financing, then stabilizing it and refinancing</w:t>
      </w:r>
    </w:p>
    <w:p>
      <w:pPr>
        <w:pStyle w:val="ListParagraph"/>
        <w:numPr>
          <w:ilvl w:val="0"/>
          <w:numId w:val="2"/>
        </w:numPr>
        <w:spacing w:before="70" w:after="70"/>
      </w:pPr>
      <w:r>
        <w:rPr>
          <w:rFonts w:ascii="Arial" w:cs="Arial" w:eastAsia="Arial" w:hAnsi="Arial"/>
          <w:color w:val="1A1A2E"/>
          <w:sz w:val="22"/>
          <w:szCs w:val="22"/>
        </w:rPr>
        <w:t xml:space="preserve">Closing quickly on an opportunity while permanent financing is being arranged through a longer process</w:t>
      </w:r>
    </w:p>
    <w:p>
      <w:pPr>
        <w:pStyle w:val="ListParagraph"/>
        <w:numPr>
          <w:ilvl w:val="0"/>
          <w:numId w:val="2"/>
        </w:numPr>
        <w:spacing w:before="70" w:after="70"/>
      </w:pPr>
      <w:r>
        <w:rPr>
          <w:rFonts w:ascii="Arial" w:cs="Arial" w:eastAsia="Arial" w:hAnsi="Arial"/>
          <w:color w:val="1A1A2E"/>
          <w:sz w:val="22"/>
          <w:szCs w:val="22"/>
        </w:rPr>
        <w:t xml:space="preserve">Buying out a partner or estate and needing short-term cash before refinancing the property long-term</w:t>
      </w:r>
    </w:p>
    <w:p>
      <w:pPr>
        <w:spacing w:before="80" w:after="0"/>
      </w:pPr>
      <w:r>
        <w:t xml:space="preserve"/>
      </w:r>
    </w:p>
    <w:p>
      <w:pPr>
        <w:spacing w:before="260" w:after="120"/>
      </w:pPr>
      <w:r>
        <w:rPr>
          <w:rFonts w:ascii="Arial" w:cs="Arial" w:eastAsia="Arial" w:hAnsi="Arial"/>
          <w:b/>
          <w:bCs/>
          <w:color w:val="4A90D9"/>
          <w:sz w:val="26"/>
          <w:szCs w:val="26"/>
        </w:rPr>
        <w:t xml:space="preserve">Distressed Properties That Do Not Qualify Conventionally</w:t>
      </w:r>
    </w:p>
    <w:p>
      <w:pPr>
        <w:spacing w:before="100" w:after="100"/>
      </w:pPr>
      <w:r>
        <w:rPr>
          <w:rFonts w:ascii="Arial" w:cs="Arial" w:eastAsia="Arial" w:hAnsi="Arial"/>
          <w:color w:val="1A1A2E"/>
          <w:sz w:val="22"/>
          <w:szCs w:val="22"/>
        </w:rPr>
        <w:t xml:space="preserve">Conventional lenders and even many DSCR lenders require properties to be habitable and in good condition at the time of closing. Homes with significant deferred maintenance, fire damage, flood damage, structural issues, or code violations will not pass conventional appraisals. Hard money lenders focus on value, not condition, which opens up an entire category of below-market opportunities.</w:t>
      </w:r>
    </w:p>
    <w:p>
      <w:pPr>
        <w:spacing w:before="80" w:after="0"/>
      </w:pPr>
      <w:r>
        <w:t xml:space="preserve"/>
      </w:r>
    </w:p>
    <w:p>
      <w:pPr>
        <w:spacing w:before="260" w:after="120"/>
      </w:pPr>
      <w:r>
        <w:rPr>
          <w:rFonts w:ascii="Arial" w:cs="Arial" w:eastAsia="Arial" w:hAnsi="Arial"/>
          <w:b/>
          <w:bCs/>
          <w:color w:val="4A90D9"/>
          <w:sz w:val="26"/>
          <w:szCs w:val="26"/>
        </w:rPr>
        <w:t xml:space="preserve">Time-Sensitive Acquisitions</w:t>
      </w:r>
    </w:p>
    <w:p>
      <w:pPr>
        <w:spacing w:before="100" w:after="100"/>
      </w:pPr>
      <w:r>
        <w:rPr>
          <w:rFonts w:ascii="Arial" w:cs="Arial" w:eastAsia="Arial" w:hAnsi="Arial"/>
          <w:color w:val="1A1A2E"/>
          <w:sz w:val="22"/>
          <w:szCs w:val="22"/>
        </w:rPr>
        <w:t xml:space="preserve">Real estate auctions, probate sales, estate liquidations, and off-market deals from motivated sellers often require fast closings. A seller who needs to close in 10 days cannot wait for a conventional 45-day process. Hard money can close in that window, which makes your offer competitive in situations where cash buyers typically dominate.</w:t>
      </w:r>
    </w:p>
    <w:p>
      <w:pPr>
        <w:spacing w:before="80" w:after="0"/>
      </w:pPr>
      <w:r>
        <w:t xml:space="preserve"/>
      </w:r>
    </w:p>
    <w:p>
      <w:pPr>
        <w:spacing w:before="260" w:after="120"/>
      </w:pPr>
      <w:r>
        <w:rPr>
          <w:rFonts w:ascii="Arial" w:cs="Arial" w:eastAsia="Arial" w:hAnsi="Arial"/>
          <w:b/>
          <w:bCs/>
          <w:color w:val="4A90D9"/>
          <w:sz w:val="26"/>
          <w:szCs w:val="26"/>
        </w:rPr>
        <w:t xml:space="preserve">Non-Bankable Borrowers with Strong Deals</w:t>
      </w:r>
    </w:p>
    <w:p>
      <w:pPr>
        <w:spacing w:before="100" w:after="100"/>
      </w:pPr>
      <w:r>
        <w:rPr>
          <w:rFonts w:ascii="Arial" w:cs="Arial" w:eastAsia="Arial" w:hAnsi="Arial"/>
          <w:color w:val="1A1A2E"/>
          <w:sz w:val="22"/>
          <w:szCs w:val="22"/>
        </w:rPr>
        <w:t xml:space="preserve">An investor with excellent real estate judgment but imperfect personal credit, limited employment history, or complex tax returns may struggle to qualify for conventional financing despite having a genuinely profitable deal in hand. Hard money evaluates the deal first and the borrower second. If the property supports the loan, many lenders will work with borrowers that conventional lenders would turn away.</w:t>
      </w:r>
    </w:p>
    <w:p>
      <w:pPr>
        <w:spacing w:before="80" w:after="0"/>
      </w:pPr>
      <w:r>
        <w:t xml:space="preserve"/>
      </w:r>
    </w:p>
    <w:p>
      <w:pPr>
        <w:spacing w:before="260" w:after="120"/>
      </w:pPr>
      <w:r>
        <w:rPr>
          <w:rFonts w:ascii="Arial" w:cs="Arial" w:eastAsia="Arial" w:hAnsi="Arial"/>
          <w:b/>
          <w:bCs/>
          <w:color w:val="4A90D9"/>
          <w:sz w:val="26"/>
          <w:szCs w:val="26"/>
        </w:rPr>
        <w:t xml:space="preserve">Construction and Ground-Up Development</w:t>
      </w:r>
    </w:p>
    <w:p>
      <w:pPr>
        <w:spacing w:before="100" w:after="100"/>
      </w:pPr>
      <w:r>
        <w:rPr>
          <w:rFonts w:ascii="Arial" w:cs="Arial" w:eastAsia="Arial" w:hAnsi="Arial"/>
          <w:color w:val="1A1A2E"/>
          <w:sz w:val="22"/>
          <w:szCs w:val="22"/>
        </w:rPr>
        <w:t xml:space="preserve">Some hard money lenders offer construction loans for ground-up projects or major gut renovations. Funds are disbursed in draws as construction milestones are met, similar to conventional construction lending but with faster approval and more flexibility around the borrower's financial profile.</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5: HOW HARD MONEY LOANS ARE UNDERWRITTEN</w:t>
      </w:r>
    </w:p>
    <w:p>
      <w:pPr>
        <w:pStyle w:val="Heading2"/>
        <w:spacing w:before="360" w:after="160"/>
      </w:pPr>
      <w:r>
        <w:rPr>
          <w:rFonts w:ascii="Arial" w:cs="Arial" w:eastAsia="Arial" w:hAnsi="Arial"/>
          <w:b/>
          <w:bCs/>
          <w:color w:val="1B3A6B"/>
          <w:sz w:val="32"/>
          <w:szCs w:val="32"/>
        </w:rPr>
        <w:t xml:space="preserve">How Hard Money Lenders Evaluate a Deal</w:t>
      </w:r>
    </w:p>
    <w:p>
      <w:pPr>
        <w:spacing w:before="100" w:after="100"/>
      </w:pPr>
      <w:r>
        <w:rPr>
          <w:rFonts w:ascii="Arial" w:cs="Arial" w:eastAsia="Arial" w:hAnsi="Arial"/>
          <w:color w:val="1A1A2E"/>
          <w:sz w:val="22"/>
          <w:szCs w:val="22"/>
        </w:rPr>
        <w:t xml:space="preserve">Understanding how a hard money lender thinks about your deal is essential to presenting it well and getting the best terms. Here are the factors that matter most:</w:t>
      </w:r>
    </w:p>
    <w:p>
      <w:pPr>
        <w:spacing w:before="80" w:after="0"/>
      </w:pPr>
      <w:r>
        <w:t xml:space="preserve"/>
      </w:r>
    </w:p>
    <w:p>
      <w:pPr>
        <w:spacing w:before="260" w:after="120"/>
      </w:pPr>
      <w:r>
        <w:rPr>
          <w:rFonts w:ascii="Arial" w:cs="Arial" w:eastAsia="Arial" w:hAnsi="Arial"/>
          <w:b/>
          <w:bCs/>
          <w:color w:val="4A90D9"/>
          <w:sz w:val="26"/>
          <w:szCs w:val="26"/>
        </w:rPr>
        <w:t xml:space="preserve">1. After-Repair Value (ARV)</w:t>
      </w:r>
    </w:p>
    <w:p>
      <w:pPr>
        <w:spacing w:before="100" w:after="100"/>
      </w:pPr>
      <w:r>
        <w:rPr>
          <w:rFonts w:ascii="Arial" w:cs="Arial" w:eastAsia="Arial" w:hAnsi="Arial"/>
          <w:color w:val="1A1A2E"/>
          <w:sz w:val="22"/>
          <w:szCs w:val="22"/>
        </w:rPr>
        <w:t xml:space="preserve">For fix-and-flip and renovation loans, ARV is the single most important number in the deal. It is what the property will be worth after all planned improvements are complete, based on comparable sales in the area.</w:t>
      </w:r>
    </w:p>
    <w:p>
      <w:pPr>
        <w:spacing w:before="100" w:after="100"/>
      </w:pPr>
      <w:r>
        <w:rPr>
          <w:rFonts w:ascii="Arial" w:cs="Arial" w:eastAsia="Arial" w:hAnsi="Arial"/>
          <w:color w:val="1A1A2E"/>
          <w:sz w:val="22"/>
          <w:szCs w:val="22"/>
        </w:rPr>
        <w:t xml:space="preserve">Hard money lenders typically lend 65% to 75% of ARV. Everything else in the deal flows from this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ARV Scenario</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Lender LTV on ARV</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Maximum Loan</w:t>
            </w:r>
          </w:p>
        </w:tc>
        <w:tc>
          <w:tcPr>
            <w:tcW w:type="dxa" w:w="3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What It Must Cover</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ARV: $500,000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70% of ARV</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$350,000</w:t>
            </w:r>
          </w:p>
        </w:tc>
        <w:tc>
          <w:tcPr>
            <w:tcW w:type="dxa" w:w="3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Purchase price + renovation costs (combined)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ARV: $650,000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70% of ARV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$455,000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Purchase price + renovation costs (combined)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ARV: $800,000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70% of ARV</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$560,000</w:t>
            </w:r>
          </w:p>
        </w:tc>
        <w:tc>
          <w:tcPr>
            <w:tcW w:type="dxa" w:w="3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Purchase price + renovation costs (combined)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ARV: $1,000,000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65% of ARV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$650,000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Purchase price + renovation costs (combined)</w:t>
            </w:r>
          </w:p>
        </w:tc>
      </w:tr>
    </w:tbl>
    <w:p>
      <w:pPr>
        <w:spacing w:before="80" w:after="0"/>
      </w:pPr>
      <w:r>
        <w:t xml:space="preserve"/>
      </w:r>
    </w:p>
    <w:p>
      <w:pPr>
        <w:spacing w:before="260" w:after="120"/>
      </w:pPr>
      <w:r>
        <w:rPr>
          <w:rFonts w:ascii="Arial" w:cs="Arial" w:eastAsia="Arial" w:hAnsi="Arial"/>
          <w:b/>
          <w:bCs/>
          <w:color w:val="4A90D9"/>
          <w:sz w:val="26"/>
          <w:szCs w:val="26"/>
        </w:rPr>
        <w:t xml:space="preserve">2. Loan-to-Cost (LTC)</w:t>
      </w:r>
    </w:p>
    <w:p>
      <w:pPr>
        <w:spacing w:before="100" w:after="100"/>
      </w:pPr>
      <w:r>
        <w:rPr>
          <w:rFonts w:ascii="Arial" w:cs="Arial" w:eastAsia="Arial" w:hAnsi="Arial"/>
          <w:color w:val="1A1A2E"/>
          <w:sz w:val="22"/>
          <w:szCs w:val="22"/>
        </w:rPr>
        <w:t xml:space="preserve">Some hard money lenders also look at the total project cost, which is the purchase price plus all renovation expenses. LTC is the loan amount divided by total project cost. Lenders often cap this at 80% to 90% LTC, meaning you need to bring at least 10% to 20% of your total all-in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Total Project Cost (Purchase + Renovation)</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LTC at 85%</w:t>
            </w:r>
          </w:p>
        </w:tc>
        <w:tc>
          <w:tcPr>
            <w:tcW w:type="dxa" w:w="3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Borrower Equity Required</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$350,000 ($270K purchase + $80K renovation)</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$297,500</w:t>
            </w:r>
          </w:p>
        </w:tc>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$52,500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$450,000 ($360K purchase + $90K renovation)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$382,500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$67,500</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$600,000 ($480K purchase + $120K renovation)</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$510,000</w:t>
            </w:r>
          </w:p>
        </w:tc>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$90,000</w:t>
            </w:r>
          </w:p>
        </w:tc>
      </w:tr>
    </w:tbl>
    <w:p>
      <w:pPr>
        <w:spacing w:before="80" w:after="0"/>
      </w:pPr>
      <w:r>
        <w:t xml:space="preserve"/>
      </w:r>
    </w:p>
    <w:p>
      <w:pPr>
        <w:spacing w:before="260" w:after="120"/>
      </w:pPr>
      <w:r>
        <w:rPr>
          <w:rFonts w:ascii="Arial" w:cs="Arial" w:eastAsia="Arial" w:hAnsi="Arial"/>
          <w:b/>
          <w:bCs/>
          <w:color w:val="4A90D9"/>
          <w:sz w:val="26"/>
          <w:szCs w:val="26"/>
        </w:rPr>
        <w:t xml:space="preserve">3. The Exit Strategy</w:t>
      </w:r>
    </w:p>
    <w:p>
      <w:pPr>
        <w:spacing w:before="100" w:after="100"/>
      </w:pPr>
      <w:r>
        <w:rPr>
          <w:rFonts w:ascii="Arial" w:cs="Arial" w:eastAsia="Arial" w:hAnsi="Arial"/>
          <w:color w:val="1A1A2E"/>
          <w:sz w:val="22"/>
          <w:szCs w:val="22"/>
        </w:rPr>
        <w:t xml:space="preserve">This is non-negotiable for every hard money lender. Because the loan is short-term by design, the lender wants to know exactly how and when you plan to repay it. The two primary exit strategies are:</w:t>
      </w:r>
    </w:p>
    <w:p>
      <w:pPr>
        <w:pStyle w:val="ListParagraph"/>
        <w:numPr>
          <w:ilvl w:val="0"/>
          <w:numId w:val="2"/>
        </w:numPr>
        <w:spacing w:before="70" w:after="70"/>
      </w:pPr>
      <w:r>
        <w:rPr>
          <w:rFonts w:ascii="Arial" w:cs="Arial" w:eastAsia="Arial" w:hAnsi="Arial"/>
          <w:color w:val="1A1A2E"/>
          <w:sz w:val="22"/>
          <w:szCs w:val="22"/>
        </w:rPr>
        <w:t xml:space="preserve">Sell the property (flip): After renovation is complete, the property is listed and sold. Loan is repaid at closing from sale proceeds.</w:t>
      </w:r>
    </w:p>
    <w:p>
      <w:pPr>
        <w:pStyle w:val="ListParagraph"/>
        <w:numPr>
          <w:ilvl w:val="0"/>
          <w:numId w:val="2"/>
        </w:numPr>
        <w:spacing w:before="70" w:after="70"/>
      </w:pPr>
      <w:r>
        <w:rPr>
          <w:rFonts w:ascii="Arial" w:cs="Arial" w:eastAsia="Arial" w:hAnsi="Arial"/>
          <w:color w:val="1A1A2E"/>
          <w:sz w:val="22"/>
          <w:szCs w:val="22"/>
        </w:rPr>
        <w:t xml:space="preserve">Refinance to permanent financing: After renovation and stabilization, the property is refinanced into a DSCR loan, conventional investment loan, or other long-term financing.</w:t>
      </w:r>
    </w:p>
    <w:p>
      <w:pPr>
        <w:spacing w:before="100" w:after="100"/>
      </w:pPr>
      <w:r>
        <w:rPr>
          <w:rFonts w:ascii="Arial" w:cs="Arial" w:eastAsia="Arial" w:hAnsi="Arial"/>
          <w:color w:val="1A1A2E"/>
          <w:sz w:val="22"/>
          <w:szCs w:val="22"/>
        </w:rPr>
        <w:t xml:space="preserve">A weak or vague exit strategy will either kill the deal with a lender or result in worse terms. I help my clients think through and articulate a clear, credible exit before we approach any lender.</w:t>
      </w:r>
    </w:p>
    <w:p>
      <w:pPr>
        <w:spacing w:before="80" w:after="0"/>
      </w:pPr>
      <w:r>
        <w:t xml:space="preserve"/>
      </w:r>
    </w:p>
    <w:p>
      <w:pPr>
        <w:spacing w:before="260" w:after="120"/>
      </w:pPr>
      <w:r>
        <w:rPr>
          <w:rFonts w:ascii="Arial" w:cs="Arial" w:eastAsia="Arial" w:hAnsi="Arial"/>
          <w:b/>
          <w:bCs/>
          <w:color w:val="4A90D9"/>
          <w:sz w:val="26"/>
          <w:szCs w:val="26"/>
        </w:rPr>
        <w:t xml:space="preserve">4. Borrower Experience and Track Record</w:t>
      </w:r>
    </w:p>
    <w:p>
      <w:pPr>
        <w:spacing w:before="100" w:after="100"/>
      </w:pPr>
      <w:r>
        <w:rPr>
          <w:rFonts w:ascii="Arial" w:cs="Arial" w:eastAsia="Arial" w:hAnsi="Arial"/>
          <w:color w:val="1A1A2E"/>
          <w:sz w:val="22"/>
          <w:szCs w:val="22"/>
        </w:rPr>
        <w:t xml:space="preserve">Hard money lenders do not require income verification, but they do consider your experience as a real estate investor. A borrower who has completed multiple successful fix-and-flip projects is viewed as significantly lower risk than a first-time investor, regardless of credit score.</w:t>
      </w:r>
    </w:p>
    <w:p>
      <w:pPr>
        <w:spacing w:before="100" w:after="100"/>
      </w:pPr>
      <w:r>
        <w:rPr>
          <w:rFonts w:ascii="Arial" w:cs="Arial" w:eastAsia="Arial" w:hAnsi="Arial"/>
          <w:color w:val="1A1A2E"/>
          <w:sz w:val="22"/>
          <w:szCs w:val="22"/>
        </w:rPr>
        <w:t xml:space="preserve">First-time investors can still access hard money financing, but they may face lower LTV ratios, higher rates, or additional requirements. If this is your first deal, being honest about your situation upfront allows me to match you to the right lender.</w:t>
      </w:r>
    </w:p>
    <w:p>
      <w:pPr>
        <w:spacing w:before="80" w:after="0"/>
      </w:pPr>
      <w:r>
        <w:t xml:space="preserve"/>
      </w:r>
    </w:p>
    <w:p>
      <w:pPr>
        <w:spacing w:before="260" w:after="120"/>
      </w:pPr>
      <w:r>
        <w:rPr>
          <w:rFonts w:ascii="Arial" w:cs="Arial" w:eastAsia="Arial" w:hAnsi="Arial"/>
          <w:b/>
          <w:bCs/>
          <w:color w:val="4A90D9"/>
          <w:sz w:val="26"/>
          <w:szCs w:val="26"/>
        </w:rPr>
        <w:t xml:space="preserve">5. Credit Score and Financial Background</w:t>
      </w:r>
    </w:p>
    <w:p>
      <w:pPr>
        <w:spacing w:before="100" w:after="100"/>
      </w:pPr>
      <w:r>
        <w:rPr>
          <w:rFonts w:ascii="Arial" w:cs="Arial" w:eastAsia="Arial" w:hAnsi="Arial"/>
          <w:color w:val="1A1A2E"/>
          <w:sz w:val="22"/>
          <w:szCs w:val="22"/>
        </w:rPr>
        <w:t xml:space="preserve">Credit score matters less in hard money than in conventional lending, but it is not ignored. Most hard money lenders want to see a minimum score in the 550 to 620 range. A higher score, 660 or above, typically results in better rates and terms even in the hard money space. Significant derogatory history, including active bankruptcies, multiple recent foreclosures, or outstanding judgments, will affect lender appetite.</w:t>
      </w:r>
    </w:p>
    <w:p>
      <w:pPr>
        <w:spacing w:before="80" w:after="0"/>
      </w:pPr>
      <w:r>
        <w:t xml:space="preserve"/>
      </w:r>
    </w:p>
    <w:p>
      <w:pPr>
        <w:spacing w:before="260" w:after="120"/>
      </w:pPr>
      <w:r>
        <w:rPr>
          <w:rFonts w:ascii="Arial" w:cs="Arial" w:eastAsia="Arial" w:hAnsi="Arial"/>
          <w:b/>
          <w:bCs/>
          <w:color w:val="4A90D9"/>
          <w:sz w:val="26"/>
          <w:szCs w:val="26"/>
        </w:rPr>
        <w:t xml:space="preserve">6. Scope of Work and Renovation Budget</w:t>
      </w:r>
    </w:p>
    <w:p>
      <w:pPr>
        <w:spacing w:before="100" w:after="100"/>
      </w:pPr>
      <w:r>
        <w:rPr>
          <w:rFonts w:ascii="Arial" w:cs="Arial" w:eastAsia="Arial" w:hAnsi="Arial"/>
          <w:color w:val="1A1A2E"/>
          <w:sz w:val="22"/>
          <w:szCs w:val="22"/>
        </w:rPr>
        <w:t xml:space="preserve">For renovation loans, lenders want to see a detailed scope of work with itemized costs. This demonstrates that you understand what the property needs, have realistic cost estimates, and have a credible plan for execution. Lenders often have their own inspectors verify the scope before funding and throughout the draw process.</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6: HARD MONEY LOAN STRUCTURES</w:t>
      </w:r>
    </w:p>
    <w:p>
      <w:pPr>
        <w:pStyle w:val="Heading2"/>
        <w:spacing w:before="360" w:after="160"/>
      </w:pPr>
      <w:r>
        <w:rPr>
          <w:rFonts w:ascii="Arial" w:cs="Arial" w:eastAsia="Arial" w:hAnsi="Arial"/>
          <w:b/>
          <w:bCs/>
          <w:color w:val="1B3A6B"/>
          <w:sz w:val="32"/>
          <w:szCs w:val="32"/>
        </w:rPr>
        <w:t xml:space="preserve">Hard Money Loan Structures: What to Expect</w:t>
      </w:r>
    </w:p>
    <w:p>
      <w:pPr>
        <w:spacing w:before="80" w:after="0"/>
      </w:pPr>
      <w:r>
        <w:t xml:space="preserve"/>
      </w:r>
    </w:p>
    <w:p>
      <w:pPr>
        <w:spacing w:before="260" w:after="120"/>
      </w:pPr>
      <w:r>
        <w:rPr>
          <w:rFonts w:ascii="Arial" w:cs="Arial" w:eastAsia="Arial" w:hAnsi="Arial"/>
          <w:b/>
          <w:bCs/>
          <w:color w:val="4A90D9"/>
          <w:sz w:val="26"/>
          <w:szCs w:val="26"/>
        </w:rPr>
        <w:t xml:space="preserve">Loan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Loan Type</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Typical Term</w:t>
            </w:r>
          </w:p>
        </w:tc>
        <w:tc>
          <w:tcPr>
            <w:tcW w:type="dxa" w:w="5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Fix-and-Flip</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 to 12 months</w:t>
            </w:r>
          </w:p>
        </w:tc>
        <w:tc>
          <w:tcPr>
            <w:tcW w:type="dxa" w:w="5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Properties requiring renovation and resale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Bridge Loan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 to 18 months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Transitional financing; buy before sell or refi</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Construction Loan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12 to 24 months</w:t>
            </w:r>
          </w:p>
        </w:tc>
        <w:tc>
          <w:tcPr>
            <w:tcW w:type="dxa" w:w="5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Ground-up development; major gut renovation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Commercial Hard Money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12 to 36 months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Commercial property acquisition or bridge to permanent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Land Loan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12 to 24 months</w:t>
            </w:r>
          </w:p>
        </w:tc>
        <w:tc>
          <w:tcPr>
            <w:tcW w:type="dxa" w:w="5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Raw or partially developed land with clear development plan</w:t>
            </w:r>
          </w:p>
        </w:tc>
      </w:tr>
    </w:tbl>
    <w:p>
      <w:pPr>
        <w:spacing w:before="80" w:after="0"/>
      </w:pPr>
      <w:r>
        <w:t xml:space="preserve"/>
      </w:r>
    </w:p>
    <w:p>
      <w:pPr>
        <w:spacing w:before="260" w:after="120"/>
      </w:pPr>
      <w:r>
        <w:rPr>
          <w:rFonts w:ascii="Arial" w:cs="Arial" w:eastAsia="Arial" w:hAnsi="Arial"/>
          <w:b/>
          <w:bCs/>
          <w:color w:val="4A90D9"/>
          <w:sz w:val="26"/>
          <w:szCs w:val="26"/>
        </w:rPr>
        <w:t xml:space="preserve">Interest Rate Structure</w:t>
      </w:r>
    </w:p>
    <w:p>
      <w:pPr>
        <w:spacing w:before="100" w:after="100"/>
      </w:pPr>
      <w:r>
        <w:rPr>
          <w:rFonts w:ascii="Arial" w:cs="Arial" w:eastAsia="Arial" w:hAnsi="Arial"/>
          <w:color w:val="1A1A2E"/>
          <w:sz w:val="22"/>
          <w:szCs w:val="22"/>
        </w:rPr>
        <w:t xml:space="preserve">Hard money rates are significantly higher than conventional loan rates. This is the trade-off for speed, flexibility, and asset-based underwriting. Understanding how interest accrues is important for your deal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Rate Feature</w:t>
            </w:r>
          </w:p>
        </w:tc>
        <w:tc>
          <w:tcPr>
            <w:tcW w:type="dxa" w:w="6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Typical Rate Range</w:t>
            </w:r>
          </w:p>
        </w:tc>
        <w:tc>
          <w:tcPr>
            <w:tcW w:type="dxa" w:w="6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9% to 14% per year; some specialty deals higher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Rate Factors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Property type, LTV, borrower experience, loan term, local lender competition</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Interest Accrual</w:t>
            </w:r>
          </w:p>
        </w:tc>
        <w:tc>
          <w:tcPr>
            <w:tcW w:type="dxa" w:w="6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Monthly; interest-only payments common (no principal paydown)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Points (Origination)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 to 4 points upfront; deducted from proceeds or paid at closing</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Extension Fees</w:t>
            </w:r>
          </w:p>
        </w:tc>
        <w:tc>
          <w:tcPr>
            <w:tcW w:type="dxa" w:w="6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0.5% to 2% if loan term needs to be extended beyond original maturity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Prepayment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Many hard money loans have no prepayment penalty or minimal 3-6 month interest minimum</w:t>
            </w:r>
          </w:p>
        </w:tc>
      </w:tr>
    </w:tbl>
    <w:p>
      <w:pPr>
        <w:spacing w:before="80" w:after="0"/>
      </w:pPr>
      <w:r>
        <w:t xml:space="preserve"/>
      </w:r>
    </w:p>
    <w:p>
      <w:pPr>
        <w:spacing w:before="260" w:after="120"/>
      </w:pPr>
      <w:r>
        <w:rPr>
          <w:rFonts w:ascii="Arial" w:cs="Arial" w:eastAsia="Arial" w:hAnsi="Arial"/>
          <w:b/>
          <w:bCs/>
          <w:color w:val="4A90D9"/>
          <w:sz w:val="26"/>
          <w:szCs w:val="26"/>
        </w:rPr>
        <w:t xml:space="preserve">Interest-Only Payments</w:t>
      </w:r>
    </w:p>
    <w:p>
      <w:pPr>
        <w:spacing w:before="100" w:after="100"/>
      </w:pPr>
      <w:r>
        <w:rPr>
          <w:rFonts w:ascii="Arial" w:cs="Arial" w:eastAsia="Arial" w:hAnsi="Arial"/>
          <w:color w:val="1A1A2E"/>
          <w:sz w:val="22"/>
          <w:szCs w:val="22"/>
        </w:rPr>
        <w:t xml:space="preserve">Most hard money loans require interest-only monthly payments during the loan term, with the full principal balance due at maturity (or when the property sells or refinances). This structure maximizes your cash flow during the renovation period when the property is not yet generating rental income and you are actively spending on improvements.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400"/>
        <w:gridCol w:w="2400"/>
      </w:tblGrid>
      <w:tr>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Loan Amount</w:t>
            </w:r>
          </w:p>
        </w:tc>
        <w:tc>
          <w:tcPr>
            <w:tcW w:type="dxa" w:w="1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Rate</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Monthly Interest-Only Payment</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Annual Interest Cost</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$300,000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11%</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$2,750/month</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$33,000/year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$400,000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$3,667/month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$44,000/year</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$500,000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11%</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$4,583/month</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$55,000/year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$650,000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$5,958/month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$71,500/year</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$800,000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11%</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$7,333/month</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$88,000/year</w:t>
            </w:r>
          </w:p>
        </w:tc>
      </w:tr>
    </w:tbl>
    <w:p>
      <w:pPr>
        <w:spacing w:before="80" w:after="0"/>
      </w:pPr>
      <w:r>
        <w:t xml:space="preserve"/>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Hard money interest costs are a line item in your deal analysis, not a reason to avoid the deal. A fix-and-flip that costs $44,000 in annual interest on a $400,000 loan but generates $120,000 in net profit on the sale is still an excellent investment. The math needs to work with the financing cost built in from the beginning.</w:t>
      </w:r>
    </w:p>
    <w:p>
      <w:pPr>
        <w:spacing w:before="80" w:after="0"/>
      </w:pPr>
      <w:r>
        <w:t xml:space="preserve"/>
      </w:r>
    </w:p>
    <w:p>
      <w:pPr>
        <w:spacing w:before="260" w:after="120"/>
      </w:pPr>
      <w:r>
        <w:rPr>
          <w:rFonts w:ascii="Arial" w:cs="Arial" w:eastAsia="Arial" w:hAnsi="Arial"/>
          <w:b/>
          <w:bCs/>
          <w:color w:val="4A90D9"/>
          <w:sz w:val="26"/>
          <w:szCs w:val="26"/>
        </w:rPr>
        <w:t xml:space="preserve">Draw Schedules for Renovation Loans</w:t>
      </w:r>
    </w:p>
    <w:p>
      <w:pPr>
        <w:spacing w:before="100" w:after="100"/>
      </w:pPr>
      <w:r>
        <w:rPr>
          <w:rFonts w:ascii="Arial" w:cs="Arial" w:eastAsia="Arial" w:hAnsi="Arial"/>
          <w:color w:val="1A1A2E"/>
          <w:sz w:val="22"/>
          <w:szCs w:val="22"/>
        </w:rPr>
        <w:t xml:space="preserve">When a hard money loan includes renovation funding, the construction portion is typically not advanced all at once. It is held in reserve and disbursed in draws as work is completed. Here is how draws typically work:</w:t>
      </w:r>
    </w:p>
    <w:p>
      <w:pPr>
        <w:pStyle w:val="ListParagraph"/>
        <w:numPr>
          <w:ilvl w:val="0"/>
          <w:numId w:val="3"/>
        </w:numPr>
        <w:spacing w:before="80" w:after="80"/>
      </w:pPr>
      <w:r>
        <w:rPr>
          <w:rFonts w:ascii="Arial" w:cs="Arial" w:eastAsia="Arial" w:hAnsi="Arial"/>
          <w:color w:val="1A1A2E"/>
          <w:sz w:val="22"/>
          <w:szCs w:val="22"/>
        </w:rPr>
        <w:t xml:space="preserve">Initial draw: A portion of renovation funds released at closing or upon first inspection (often 10% to 25%)</w:t>
      </w:r>
    </w:p>
    <w:p>
      <w:pPr>
        <w:pStyle w:val="ListParagraph"/>
        <w:numPr>
          <w:ilvl w:val="0"/>
          <w:numId w:val="3"/>
        </w:numPr>
        <w:spacing w:before="80" w:after="80"/>
      </w:pPr>
      <w:r>
        <w:rPr>
          <w:rFonts w:ascii="Arial" w:cs="Arial" w:eastAsia="Arial" w:hAnsi="Arial"/>
          <w:color w:val="1A1A2E"/>
          <w:sz w:val="22"/>
          <w:szCs w:val="22"/>
        </w:rPr>
        <w:t xml:space="preserve">Progress draws: As renovation milestones are completed, the lender sends an inspector to verify work before releasing the next tranche of funds</w:t>
      </w:r>
    </w:p>
    <w:p>
      <w:pPr>
        <w:pStyle w:val="ListParagraph"/>
        <w:numPr>
          <w:ilvl w:val="0"/>
          <w:numId w:val="3"/>
        </w:numPr>
        <w:spacing w:before="80" w:after="80"/>
      </w:pPr>
      <w:r>
        <w:rPr>
          <w:rFonts w:ascii="Arial" w:cs="Arial" w:eastAsia="Arial" w:hAnsi="Arial"/>
          <w:color w:val="1A1A2E"/>
          <w:sz w:val="22"/>
          <w:szCs w:val="22"/>
        </w:rPr>
        <w:t xml:space="preserve">Final draw: Last portion released upon substantial completion and final inspection</w:t>
      </w:r>
    </w:p>
    <w:p>
      <w:pPr>
        <w:spacing w:before="100" w:after="100"/>
      </w:pPr>
      <w:r>
        <w:rPr>
          <w:rFonts w:ascii="Arial" w:cs="Arial" w:eastAsia="Arial" w:hAnsi="Arial"/>
          <w:color w:val="1A1A2E"/>
          <w:sz w:val="22"/>
          <w:szCs w:val="22"/>
        </w:rPr>
        <w:t xml:space="preserve">Draw timing and inspection requirements vary by lender. Some lenders have their own inspectors. Some use third-party inspection services. The typical draw inspection costs $150 to $300 and is paid by the borrower. I will explain the specific draw process for any lender before you commit to them.</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7: HARD MONEY COSTS AND FEES</w:t>
      </w:r>
    </w:p>
    <w:p>
      <w:pPr>
        <w:pStyle w:val="Heading2"/>
        <w:spacing w:before="360" w:after="160"/>
      </w:pPr>
      <w:r>
        <w:rPr>
          <w:rFonts w:ascii="Arial" w:cs="Arial" w:eastAsia="Arial" w:hAnsi="Arial"/>
          <w:b/>
          <w:bCs/>
          <w:color w:val="1B3A6B"/>
          <w:sz w:val="32"/>
          <w:szCs w:val="32"/>
        </w:rPr>
        <w:t xml:space="preserve">The Full Cost of a Hard Money Loan</w:t>
      </w:r>
    </w:p>
    <w:p>
      <w:pPr>
        <w:spacing w:before="100" w:after="100"/>
      </w:pPr>
      <w:r>
        <w:rPr>
          <w:rFonts w:ascii="Arial" w:cs="Arial" w:eastAsia="Arial" w:hAnsi="Arial"/>
          <w:color w:val="1A1A2E"/>
          <w:sz w:val="22"/>
          <w:szCs w:val="22"/>
        </w:rPr>
        <w:t xml:space="preserve">Hard money is more expensive than conventional financing. That is the honest truth. But for the right deal, the cost is justified by the speed, flexibility, and access it provides. Here is a complete transparency breakdown of every cost involved: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46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Cost Item</w:t>
            </w:r>
          </w:p>
        </w:tc>
        <w:tc>
          <w:tcPr>
            <w:tcW w:type="dxa" w:w="23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Typical Range</w:t>
            </w:r>
          </w:p>
        </w:tc>
        <w:tc>
          <w:tcPr>
            <w:tcW w:type="dxa" w:w="44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Origination Points</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 to 4 points (1 point = 1% of loan amount)</w:t>
            </w:r>
          </w:p>
        </w:tc>
        <w:tc>
          <w:tcPr>
            <w:tcW w:type="dxa" w:w="4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Paid at closing; deducted from proceeds or paid out of pocket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Interest Rate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 to 14% per year</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Interest-only; monthly payments during loan term</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Appraisal</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$400 to $900 (residential); $1,500 to $5,000 (commercial)</w:t>
            </w:r>
          </w:p>
        </w:tc>
        <w:tc>
          <w:tcPr>
            <w:tcW w:type="dxa" w:w="4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Required; some lenders use in-house BPO instead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Title Insurance and Escrow</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$1,500 to $5,000+</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Standard; varies by loan size and county</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Lender Legal / Doc Prep Fee</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$500 to $1,500</w:t>
            </w:r>
          </w:p>
        </w:tc>
        <w:tc>
          <w:tcPr>
            <w:tcW w:type="dxa" w:w="4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Covers lender's documentation and closing package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Draw Inspection Fees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$150 to $300 per inspection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Each draw requires a site inspection; 3 to 6 inspections typical on a rehab</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Extension Fee</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0.5% to 2% of loan amount</w:t>
            </w:r>
          </w:p>
        </w:tc>
        <w:tc>
          <w:tcPr>
            <w:tcW w:type="dxa" w:w="4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If project exceeds original term; negotiate extension terms upfront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Recording Fees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$100 to $300</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County recording of the deed of trust</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Broker Fee (if applicable)</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 to 2 points</w:t>
            </w:r>
          </w:p>
        </w:tc>
        <w:tc>
          <w:tcPr>
            <w:tcW w:type="dxa" w:w="4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If working through a broker; often negotiable</w:t>
            </w:r>
          </w:p>
        </w:tc>
      </w:tr>
    </w:tbl>
    <w:p>
      <w:pPr>
        <w:spacing w:before="80" w:after="0"/>
      </w:pPr>
      <w:r>
        <w:t xml:space="preserve"/>
      </w:r>
    </w:p>
    <w:p>
      <w:pPr>
        <w:spacing w:before="260" w:after="120"/>
      </w:pPr>
      <w:r>
        <w:rPr>
          <w:rFonts w:ascii="Arial" w:cs="Arial" w:eastAsia="Arial" w:hAnsi="Arial"/>
          <w:b/>
          <w:bCs/>
          <w:color w:val="4A90D9"/>
          <w:sz w:val="26"/>
          <w:szCs w:val="26"/>
        </w:rPr>
        <w:t xml:space="preserve">Total Cost Example: Fix-and-Flip 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Deal Parameter</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Amount</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Purchase Price</w:t>
            </w:r>
          </w:p>
        </w:tc>
        <w:tc>
          <w:tcPr>
            <w:tcW w:type="dxa" w:w="4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$350,000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Renovation Budget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$75,000</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ARV (After-Repair Value)</w:t>
            </w:r>
          </w:p>
        </w:tc>
        <w:tc>
          <w:tcPr>
            <w:tcW w:type="dxa" w:w="4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$575,000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Hard Money Loan (70% of ARV)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$402,500</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Loan Term</w:t>
            </w:r>
          </w:p>
        </w:tc>
        <w:tc>
          <w:tcPr>
            <w:tcW w:type="dxa" w:w="4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9 months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Interest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11%</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Origination Points</w:t>
            </w:r>
          </w:p>
        </w:tc>
        <w:tc>
          <w:tcPr>
            <w:tcW w:type="dxa" w:w="4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 points = $8,050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Monthly Interest Payment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$3,689/month</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Total Interest (9 months)</w:t>
            </w:r>
          </w:p>
        </w:tc>
        <w:tc>
          <w:tcPr>
            <w:tcW w:type="dxa" w:w="4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$33,201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Total Financing Cost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$41,251 (points + interest)</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Projected Net Profit at Sale (after all costs)</w:t>
            </w:r>
          </w:p>
        </w:tc>
        <w:tc>
          <w:tcPr>
            <w:tcW w:type="dxa" w:w="4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$75,000 to $90,000 depending on selling costs</w:t>
            </w:r>
          </w:p>
        </w:tc>
      </w:tr>
    </w:tbl>
    <w:p>
      <w:pPr>
        <w:spacing w:before="80" w:after="0"/>
      </w:pPr>
      <w:r>
        <w:t xml:space="preserve"/>
      </w:r>
    </w:p>
    <w:p>
      <w:pPr>
        <w:spacing w:before="100" w:after="100"/>
      </w:pPr>
      <w:r>
        <w:rPr>
          <w:rFonts w:ascii="Arial" w:cs="Arial" w:eastAsia="Arial" w:hAnsi="Arial"/>
          <w:color w:val="1A1A2E"/>
          <w:sz w:val="22"/>
          <w:szCs w:val="22"/>
        </w:rPr>
        <w:t xml:space="preserve">The financing cost is real. But the deal still generates meaningful profit. That is the lens to apply to any hard money deal: does the math work with the cost of capital built in? If yes, it is a good deal. If not, the problem is the deal, not the financing.</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8: TYPES OF HARD MONEY LOANS IN DETAIL</w:t>
      </w:r>
    </w:p>
    <w:p>
      <w:pPr>
        <w:pStyle w:val="Heading2"/>
        <w:spacing w:before="360" w:after="160"/>
      </w:pPr>
      <w:r>
        <w:rPr>
          <w:rFonts w:ascii="Arial" w:cs="Arial" w:eastAsia="Arial" w:hAnsi="Arial"/>
          <w:b/>
          <w:bCs/>
          <w:color w:val="1B3A6B"/>
          <w:sz w:val="32"/>
          <w:szCs w:val="32"/>
        </w:rPr>
        <w:t xml:space="preserve">The Main Types of Hard Money Loans</w:t>
      </w:r>
    </w:p>
    <w:p>
      <w:pPr>
        <w:spacing w:before="80" w:after="0"/>
      </w:pPr>
      <w:r>
        <w:t xml:space="preserve"/>
      </w:r>
    </w:p>
    <w:p>
      <w:pPr>
        <w:spacing w:before="260" w:after="120"/>
      </w:pPr>
      <w:r>
        <w:rPr>
          <w:rFonts w:ascii="Arial" w:cs="Arial" w:eastAsia="Arial" w:hAnsi="Arial"/>
          <w:b/>
          <w:bCs/>
          <w:color w:val="4A90D9"/>
          <w:sz w:val="26"/>
          <w:szCs w:val="26"/>
        </w:rPr>
        <w:t xml:space="preserve">Fix-and-Flip Loans</w:t>
      </w:r>
    </w:p>
    <w:p>
      <w:pPr>
        <w:spacing w:before="100" w:after="100"/>
      </w:pPr>
      <w:r>
        <w:rPr>
          <w:rFonts w:ascii="Arial" w:cs="Arial" w:eastAsia="Arial" w:hAnsi="Arial"/>
          <w:color w:val="1A1A2E"/>
          <w:sz w:val="22"/>
          <w:szCs w:val="22"/>
        </w:rPr>
        <w:t xml:space="preserve">The most common hard money product. Designed for investors who purchase distressed properties, renovate them, and sell for a profit. The loan covers the acquisition and funds renovation draws. The exit is the 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0"/>
        <w:gridCol w:w="5880"/>
      </w:tblGrid>
      <w:tr>
        <w:tc>
          <w:tcPr>
            <w:tcW w:type="dxa" w:w="34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58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Typical Fix-and-Flip Terms</w:t>
            </w:r>
          </w:p>
        </w:tc>
      </w:tr>
      <w:tr>
        <w:tc>
          <w:tcPr>
            <w:tcW w:type="dxa" w:w="34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Loan-to-ARV</w:t>
            </w:r>
          </w:p>
        </w:tc>
        <w:tc>
          <w:tcPr>
            <w:tcW w:type="dxa" w:w="58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65% to 75%</w:t>
            </w:r>
          </w:p>
        </w:tc>
      </w:tr>
      <w:tr>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Loan-to-Purchase Price</w:t>
            </w:r>
          </w:p>
        </w:tc>
        <w:tc>
          <w:tcPr>
            <w:tcW w:type="dxa" w:w="5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 to 90% in some cases with strong ARV cushion</w:t>
            </w:r>
          </w:p>
        </w:tc>
      </w:tr>
      <w:tr>
        <w:tc>
          <w:tcPr>
            <w:tcW w:type="dxa" w:w="34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Renovation Funding</w:t>
            </w:r>
          </w:p>
        </w:tc>
        <w:tc>
          <w:tcPr>
            <w:tcW w:type="dxa" w:w="58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 to 100% of renovation costs (within ARV limits)</w:t>
            </w:r>
          </w:p>
        </w:tc>
      </w:tr>
      <w:tr>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Term</w:t>
            </w:r>
          </w:p>
        </w:tc>
        <w:tc>
          <w:tcPr>
            <w:tcW w:type="dxa" w:w="5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 to 12 months; extensions available</w:t>
            </w:r>
          </w:p>
        </w:tc>
      </w:tr>
      <w:tr>
        <w:tc>
          <w:tcPr>
            <w:tcW w:type="dxa" w:w="34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Rate</w:t>
            </w:r>
          </w:p>
        </w:tc>
        <w:tc>
          <w:tcPr>
            <w:tcW w:type="dxa" w:w="58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9% to 13%</w:t>
            </w:r>
          </w:p>
        </w:tc>
      </w:tr>
      <w:tr>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Points</w:t>
            </w:r>
          </w:p>
        </w:tc>
        <w:tc>
          <w:tcPr>
            <w:tcW w:type="dxa" w:w="5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 to 3</w:t>
            </w:r>
          </w:p>
        </w:tc>
      </w:tr>
      <w:tr>
        <w:tc>
          <w:tcPr>
            <w:tcW w:type="dxa" w:w="34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Minimum Credit Score</w:t>
            </w:r>
          </w:p>
        </w:tc>
        <w:tc>
          <w:tcPr>
            <w:tcW w:type="dxa" w:w="58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550 to 620 (varies by lender)</w:t>
            </w:r>
          </w:p>
        </w:tc>
      </w:tr>
      <w:tr>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Experience Required</w:t>
            </w:r>
          </w:p>
        </w:tc>
        <w:tc>
          <w:tcPr>
            <w:tcW w:type="dxa" w:w="5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Preferred but first-timers accepted with right deal</w:t>
            </w:r>
          </w:p>
        </w:tc>
      </w:tr>
      <w:tr>
        <w:tc>
          <w:tcPr>
            <w:tcW w:type="dxa" w:w="34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Exit Strategy</w:t>
            </w:r>
          </w:p>
        </w:tc>
        <w:tc>
          <w:tcPr>
            <w:tcW w:type="dxa" w:w="58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Sale of renovated property</w:t>
            </w:r>
          </w:p>
        </w:tc>
      </w:tr>
    </w:tbl>
    <w:p>
      <w:pPr>
        <w:spacing w:before="80" w:after="0"/>
      </w:pPr>
      <w:r>
        <w:t xml:space="preserve"/>
      </w:r>
    </w:p>
    <w:p>
      <w:pPr>
        <w:spacing w:before="260" w:after="120"/>
      </w:pPr>
      <w:r>
        <w:rPr>
          <w:rFonts w:ascii="Arial" w:cs="Arial" w:eastAsia="Arial" w:hAnsi="Arial"/>
          <w:b/>
          <w:bCs/>
          <w:color w:val="4A90D9"/>
          <w:sz w:val="26"/>
          <w:szCs w:val="26"/>
        </w:rPr>
        <w:t xml:space="preserve">Bridge Loans</w:t>
      </w:r>
    </w:p>
    <w:p>
      <w:pPr>
        <w:spacing w:before="100" w:after="100"/>
      </w:pPr>
      <w:r>
        <w:rPr>
          <w:rFonts w:ascii="Arial" w:cs="Arial" w:eastAsia="Arial" w:hAnsi="Arial"/>
          <w:color w:val="1A1A2E"/>
          <w:sz w:val="22"/>
          <w:szCs w:val="22"/>
        </w:rPr>
        <w:t xml:space="preserve">Short-term financing used to bridge a gap between an immediate need and a longer-term solution. Used by both investors and in some cases owner-occupants who need to buy before their existing home sells.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6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Typical Bridge Loan Terms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Collateral</w:t>
            </w:r>
          </w:p>
        </w:tc>
        <w:tc>
          <w:tcPr>
            <w:tcW w:type="dxa" w:w="6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Existing property equity and/or new property being acquired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LTV</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60% to 70% of property value</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Term</w:t>
            </w:r>
          </w:p>
        </w:tc>
        <w:tc>
          <w:tcPr>
            <w:tcW w:type="dxa" w:w="6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 to 18 months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 to 12%</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Points</w:t>
            </w:r>
          </w:p>
        </w:tc>
        <w:tc>
          <w:tcPr>
            <w:tcW w:type="dxa" w:w="6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 to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Exit Strategy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Sale of existing property or refinance to permanent financing</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Common Users</w:t>
            </w:r>
          </w:p>
        </w:tc>
        <w:tc>
          <w:tcPr>
            <w:tcW w:type="dxa" w:w="6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Investors scaling portfolio; homebuyers in transition; estate buyouts</w:t>
            </w:r>
          </w:p>
        </w:tc>
      </w:tr>
    </w:tbl>
    <w:p>
      <w:pPr>
        <w:spacing w:before="80" w:after="0"/>
      </w:pPr>
      <w:r>
        <w:t xml:space="preserve"/>
      </w:r>
    </w:p>
    <w:p>
      <w:pPr>
        <w:spacing w:before="260" w:after="120"/>
      </w:pPr>
      <w:r>
        <w:rPr>
          <w:rFonts w:ascii="Arial" w:cs="Arial" w:eastAsia="Arial" w:hAnsi="Arial"/>
          <w:b/>
          <w:bCs/>
          <w:color w:val="4A90D9"/>
          <w:sz w:val="26"/>
          <w:szCs w:val="26"/>
        </w:rPr>
        <w:t xml:space="preserve">Commercial Hard Money Loans</w:t>
      </w:r>
    </w:p>
    <w:p>
      <w:pPr>
        <w:spacing w:before="100" w:after="100"/>
      </w:pPr>
      <w:r>
        <w:rPr>
          <w:rFonts w:ascii="Arial" w:cs="Arial" w:eastAsia="Arial" w:hAnsi="Arial"/>
          <w:color w:val="1A1A2E"/>
          <w:sz w:val="22"/>
          <w:szCs w:val="22"/>
        </w:rPr>
        <w:t xml:space="preserve">Hard money is available for commercial real estate as well, including office, retail, industrial, mixed-use, and multifamily properties. Commercial hard money is used for:</w:t>
      </w:r>
    </w:p>
    <w:p>
      <w:pPr>
        <w:pStyle w:val="ListParagraph"/>
        <w:numPr>
          <w:ilvl w:val="0"/>
          <w:numId w:val="2"/>
        </w:numPr>
        <w:spacing w:before="70" w:after="70"/>
      </w:pPr>
      <w:r>
        <w:rPr>
          <w:rFonts w:ascii="Arial" w:cs="Arial" w:eastAsia="Arial" w:hAnsi="Arial"/>
          <w:color w:val="1A1A2E"/>
          <w:sz w:val="22"/>
          <w:szCs w:val="22"/>
        </w:rPr>
        <w:t xml:space="preserve">Purchasing distressed commercial property below market value</w:t>
      </w:r>
    </w:p>
    <w:p>
      <w:pPr>
        <w:pStyle w:val="ListParagraph"/>
        <w:numPr>
          <w:ilvl w:val="0"/>
          <w:numId w:val="2"/>
        </w:numPr>
        <w:spacing w:before="70" w:after="70"/>
      </w:pPr>
      <w:r>
        <w:rPr>
          <w:rFonts w:ascii="Arial" w:cs="Arial" w:eastAsia="Arial" w:hAnsi="Arial"/>
          <w:color w:val="1A1A2E"/>
          <w:sz w:val="22"/>
          <w:szCs w:val="22"/>
        </w:rPr>
        <w:t xml:space="preserve">Bridging to permanent commercial financing while stabilizing occupancy or improving the asset</w:t>
      </w:r>
    </w:p>
    <w:p>
      <w:pPr>
        <w:pStyle w:val="ListParagraph"/>
        <w:numPr>
          <w:ilvl w:val="0"/>
          <w:numId w:val="2"/>
        </w:numPr>
        <w:spacing w:before="70" w:after="70"/>
      </w:pPr>
      <w:r>
        <w:rPr>
          <w:rFonts w:ascii="Arial" w:cs="Arial" w:eastAsia="Arial" w:hAnsi="Arial"/>
          <w:color w:val="1A1A2E"/>
          <w:sz w:val="22"/>
          <w:szCs w:val="22"/>
        </w:rPr>
        <w:t xml:space="preserve">Acquiring commercial property at auction or in time-sensitive situations</w:t>
      </w:r>
    </w:p>
    <w:p>
      <w:pPr>
        <w:pStyle w:val="ListParagraph"/>
        <w:numPr>
          <w:ilvl w:val="0"/>
          <w:numId w:val="2"/>
        </w:numPr>
        <w:spacing w:before="70" w:after="70"/>
      </w:pPr>
      <w:r>
        <w:rPr>
          <w:rFonts w:ascii="Arial" w:cs="Arial" w:eastAsia="Arial" w:hAnsi="Arial"/>
          <w:color w:val="1A1A2E"/>
          <w:sz w:val="22"/>
          <w:szCs w:val="22"/>
        </w:rPr>
        <w:t xml:space="preserve">Financing commercial renovations or repositioning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6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Commercial Hard Money</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LTV</w:t>
            </w:r>
          </w:p>
        </w:tc>
        <w:tc>
          <w:tcPr>
            <w:tcW w:type="dxa" w:w="6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50% to 65% of as-is or ARV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Term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12 to 36 months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Rate</w:t>
            </w:r>
          </w:p>
        </w:tc>
        <w:tc>
          <w:tcPr>
            <w:tcW w:type="dxa" w:w="6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10% to 14%+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Points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 to 4</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Minimum Loan Amount</w:t>
            </w:r>
          </w:p>
        </w:tc>
        <w:tc>
          <w:tcPr>
            <w:tcW w:type="dxa" w:w="6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Often $500,000+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Exit Strategy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Sale or refinance to commercial permanent financing</w:t>
            </w:r>
          </w:p>
        </w:tc>
      </w:tr>
    </w:tbl>
    <w:p>
      <w:pPr>
        <w:spacing w:before="80" w:after="0"/>
      </w:pPr>
      <w:r>
        <w:t xml:space="preserve"/>
      </w:r>
    </w:p>
    <w:p>
      <w:pPr>
        <w:spacing w:before="260" w:after="120"/>
      </w:pPr>
      <w:r>
        <w:rPr>
          <w:rFonts w:ascii="Arial" w:cs="Arial" w:eastAsia="Arial" w:hAnsi="Arial"/>
          <w:b/>
          <w:bCs/>
          <w:color w:val="4A90D9"/>
          <w:sz w:val="26"/>
          <w:szCs w:val="26"/>
        </w:rPr>
        <w:t xml:space="preserve">Ground-Up Construction Hard Money</w:t>
      </w:r>
    </w:p>
    <w:p>
      <w:pPr>
        <w:spacing w:before="100" w:after="100"/>
      </w:pPr>
      <w:r>
        <w:rPr>
          <w:rFonts w:ascii="Arial" w:cs="Arial" w:eastAsia="Arial" w:hAnsi="Arial"/>
          <w:color w:val="1A1A2E"/>
          <w:sz w:val="22"/>
          <w:szCs w:val="22"/>
        </w:rPr>
        <w:t xml:space="preserve">For investors and developers building new construction from the ground up. These are the most complex and highest-risk hard money deals, and lenders scrutinize them more carefully.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6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Construction Hard Money</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LTC (Loan-to-Cost)</w:t>
            </w:r>
          </w:p>
        </w:tc>
        <w:tc>
          <w:tcPr>
            <w:tcW w:type="dxa" w:w="6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 to 80% to 90% of total project cost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LTV on Completed Value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65% to 70% of appraised completed value</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Term</w:t>
            </w:r>
          </w:p>
        </w:tc>
        <w:tc>
          <w:tcPr>
            <w:tcW w:type="dxa" w:w="6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12 to 24 months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11% to 14%+</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Points</w:t>
            </w:r>
          </w:p>
        </w:tc>
        <w:tc>
          <w:tcPr>
            <w:tcW w:type="dxa" w:w="6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 to 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Draw Structure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Phased draws based on construction milestones and inspections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Requirements</w:t>
            </w:r>
          </w:p>
        </w:tc>
        <w:tc>
          <w:tcPr>
            <w:tcW w:type="dxa" w:w="6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Full architectural plans, permits, contractor bids, and timeline required</w:t>
            </w:r>
          </w:p>
        </w:tc>
      </w:tr>
    </w:tbl>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9: FIX-AND-FLIP DEAL ANALYSIS</w:t>
      </w:r>
    </w:p>
    <w:p>
      <w:pPr>
        <w:pStyle w:val="Heading2"/>
        <w:spacing w:before="360" w:after="160"/>
      </w:pPr>
      <w:r>
        <w:rPr>
          <w:rFonts w:ascii="Arial" w:cs="Arial" w:eastAsia="Arial" w:hAnsi="Arial"/>
          <w:b/>
          <w:bCs/>
          <w:color w:val="1B3A6B"/>
          <w:sz w:val="32"/>
          <w:szCs w:val="32"/>
        </w:rPr>
        <w:t xml:space="preserve">How to Analyze a Fix-and-Flip Deal Before You Finance It</w:t>
      </w:r>
    </w:p>
    <w:p>
      <w:pPr>
        <w:spacing w:before="100" w:after="100"/>
      </w:pPr>
      <w:r>
        <w:rPr>
          <w:rFonts w:ascii="Arial" w:cs="Arial" w:eastAsia="Arial" w:hAnsi="Arial"/>
          <w:color w:val="1A1A2E"/>
          <w:sz w:val="22"/>
          <w:szCs w:val="22"/>
        </w:rPr>
        <w:t xml:space="preserve">One of the most valuable things I do for fix-and-flip investors is help them pressure-test the deal numbers before we ever submit to a lender. The right hard money lender will do their own analysis, but knowing your deal is solid going in saves time, prevents surprises, and helps you negotiate better terms.</w:t>
      </w:r>
    </w:p>
    <w:p>
      <w:pPr>
        <w:spacing w:before="80" w:after="0"/>
      </w:pPr>
      <w:r>
        <w:t xml:space="preserve"/>
      </w:r>
    </w:p>
    <w:p>
      <w:pPr>
        <w:spacing w:before="260" w:after="120"/>
      </w:pPr>
      <w:r>
        <w:rPr>
          <w:rFonts w:ascii="Arial" w:cs="Arial" w:eastAsia="Arial" w:hAnsi="Arial"/>
          <w:b/>
          <w:bCs/>
          <w:color w:val="4A90D9"/>
          <w:sz w:val="26"/>
          <w:szCs w:val="26"/>
        </w:rPr>
        <w:t xml:space="preserve">The Core Formula: The 70% Rule</w:t>
      </w:r>
    </w:p>
    <w:p>
      <w:pPr>
        <w:spacing w:before="100" w:after="100"/>
      </w:pPr>
      <w:r>
        <w:rPr>
          <w:rFonts w:ascii="Arial" w:cs="Arial" w:eastAsia="Arial" w:hAnsi="Arial"/>
          <w:color w:val="1A1A2E"/>
          <w:sz w:val="22"/>
          <w:szCs w:val="22"/>
        </w:rPr>
        <w:t xml:space="preserve">Many experienced fix-and-flip investors use the 70% rule as a quick filter for whether a deal has merit:</w:t>
      </w:r>
    </w:p>
    <w:p>
      <w:pPr>
        <w:pBdr>
          <w:left w:val="thick" w:color="4A90D9" w:sz="20" w:space="10"/>
        </w:pBdr>
        <w:shd w:fill="E8F4FD" w:val="clear"/>
        <w:spacing w:before="120" w:after="60"/>
        <w:ind w:left="720" w:right="720"/>
      </w:pPr>
      <w:r>
        <w:rPr>
          <w:rFonts w:ascii="Arial" w:cs="Arial" w:eastAsia="Arial" w:hAnsi="Arial"/>
          <w:b/>
          <w:bCs/>
          <w:i/>
          <w:iCs/>
          <w:color w:val="1B3A6B"/>
          <w:sz w:val="22"/>
          <w:szCs w:val="22"/>
        </w:rPr>
        <w:t xml:space="preserve">Maximum Purchase Price = (ARV x 70%) - Renovation Costs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ARV</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Renovation Cost</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Max Purchase (70% Rule)</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Example Deal Analysis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$500,000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$60,000</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$290,000</w:t>
            </w:r>
          </w:p>
        </w:tc>
        <w:tc>
          <w:tcPr>
            <w:tcW w:type="dxa" w:w="3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If you can buy at $280K, the deal likely works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$650,000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$85,000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$370,000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If you can buy at $355K, room for profit</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$800,000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$110,000</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$450,000</w:t>
            </w:r>
          </w:p>
        </w:tc>
        <w:tc>
          <w:tcPr>
            <w:tcW w:type="dxa" w:w="3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If you can buy at $430K, strong margin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$550,000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If you can buy at $520K, a solid deal</w:t>
            </w:r>
          </w:p>
        </w:tc>
      </w:tr>
    </w:tbl>
    <w:p>
      <w:pPr>
        <w:spacing w:before="80" w:after="0"/>
      </w:pPr>
      <w:r>
        <w:t xml:space="preserve"/>
      </w:r>
    </w:p>
    <w:p>
      <w:pPr>
        <w:spacing w:before="260" w:after="120"/>
      </w:pPr>
      <w:r>
        <w:rPr>
          <w:rFonts w:ascii="Arial" w:cs="Arial" w:eastAsia="Arial" w:hAnsi="Arial"/>
          <w:b/>
          <w:bCs/>
          <w:color w:val="4A90D9"/>
          <w:sz w:val="26"/>
          <w:szCs w:val="26"/>
        </w:rPr>
        <w:t xml:space="preserve">Full Deal Profit and Loss Analysis</w:t>
      </w:r>
    </w:p>
    <w:p>
      <w:pPr>
        <w:spacing w:before="100" w:after="100"/>
      </w:pPr>
      <w:r>
        <w:rPr>
          <w:rFonts w:ascii="Arial" w:cs="Arial" w:eastAsia="Arial" w:hAnsi="Arial"/>
          <w:color w:val="1A1A2E"/>
          <w:sz w:val="22"/>
          <w:szCs w:val="22"/>
        </w:rPr>
        <w:t xml:space="preserve">Beyond the 70% rule, a complete deal analysis includes every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Cost Category</w:t>
            </w:r>
          </w:p>
        </w:tc>
        <w:tc>
          <w:tcPr>
            <w:tcW w:type="dxa" w:w="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Include</w:t>
            </w:r>
          </w:p>
        </w:tc>
        <w:tc>
          <w:tcPr>
            <w:tcW w:type="dxa" w:w="5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Purchase Price</w:t>
            </w:r>
          </w:p>
        </w:tc>
        <w:tc>
          <w:tcPr>
            <w:tcW w:type="dxa" w:w="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5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What you are paying for the property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Closing Costs (Purchase)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Typically 1.5% to 3% of purchase price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Hard Money Origination Points</w:t>
            </w:r>
          </w:p>
        </w:tc>
        <w:tc>
          <w:tcPr>
            <w:tcW w:type="dxa" w:w="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5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 to 4 points of loan amount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Hard Money Interest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Monthly rate x loan amount x hold period in months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Renovation Costs</w:t>
            </w:r>
          </w:p>
        </w:tc>
        <w:tc>
          <w:tcPr>
            <w:tcW w:type="dxa" w:w="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5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Full scope of work; add 10% to 15% contingency buffer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Draw Inspection Fees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Budget $150 to $300 x number of expected draws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Holding Costs (Utilities, Insurance, Taxes)</w:t>
            </w:r>
          </w:p>
        </w:tc>
        <w:tc>
          <w:tcPr>
            <w:tcW w:type="dxa" w:w="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5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Monthly cost x hold period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Selling Costs (Agent Commission, Closing)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Typically 6% to 8% of ARV</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Profit (ARV - All Costs)</w:t>
            </w:r>
          </w:p>
        </w:tc>
        <w:tc>
          <w:tcPr>
            <w:tcW w:type="dxa" w:w="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Result</w:t>
            </w:r>
          </w:p>
        </w:tc>
        <w:tc>
          <w:tcPr>
            <w:tcW w:type="dxa" w:w="5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Target 15% to 20%+ of ARV for a healthy deal</w:t>
            </w:r>
          </w:p>
        </w:tc>
      </w:tr>
    </w:tbl>
    <w:p>
      <w:pPr>
        <w:spacing w:before="80" w:after="0"/>
      </w:pPr>
      <w:r>
        <w:t xml:space="preserve"/>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I will run this full analysis with any investor who brings me a potential fix-and-flip deal. Before we talk about financing, I want to make sure the deal is worth financing. A hard money loan on a bad deal is still a bad deal. My job is to help you win, not just close.</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10: HARD MONEY IN THE SOUTHERN CALIFORNIA MARKET</w:t>
      </w:r>
    </w:p>
    <w:p>
      <w:pPr>
        <w:pStyle w:val="Heading2"/>
        <w:spacing w:before="360" w:after="160"/>
      </w:pPr>
      <w:r>
        <w:rPr>
          <w:rFonts w:ascii="Arial" w:cs="Arial" w:eastAsia="Arial" w:hAnsi="Arial"/>
          <w:b/>
          <w:bCs/>
          <w:color w:val="1B3A6B"/>
          <w:sz w:val="32"/>
          <w:szCs w:val="32"/>
        </w:rPr>
        <w:t xml:space="preserve">Hard Money Lending in the Southern California Market</w:t>
      </w:r>
    </w:p>
    <w:p>
      <w:pPr>
        <w:spacing w:before="100" w:after="100"/>
      </w:pPr>
      <w:r>
        <w:rPr>
          <w:rFonts w:ascii="Arial" w:cs="Arial" w:eastAsia="Arial" w:hAnsi="Arial"/>
          <w:color w:val="1A1A2E"/>
          <w:sz w:val="22"/>
          <w:szCs w:val="22"/>
        </w:rPr>
        <w:t xml:space="preserve">Southern California is one of the most active fix-and-flip and investment property markets in the country. High property values, consistent demand, and strong appreciation have made it a destination for real estate investors from across the state and the nation.</w:t>
      </w:r>
    </w:p>
    <w:p>
      <w:pPr>
        <w:spacing w:before="100" w:after="100"/>
      </w:pPr>
      <w:r>
        <w:rPr>
          <w:rFonts w:ascii="Arial" w:cs="Arial" w:eastAsia="Arial" w:hAnsi="Arial"/>
          <w:color w:val="1A1A2E"/>
          <w:sz w:val="22"/>
          <w:szCs w:val="22"/>
        </w:rPr>
        <w:t xml:space="preserve">Here is what makes SoCal unique from a hard money financing perspective:</w:t>
      </w:r>
    </w:p>
    <w:p>
      <w:pPr>
        <w:spacing w:before="80" w:after="0"/>
      </w:pPr>
      <w:r>
        <w:t xml:space="preserve"/>
      </w:r>
    </w:p>
    <w:p>
      <w:pPr>
        <w:spacing w:before="260" w:after="120"/>
      </w:pPr>
      <w:r>
        <w:rPr>
          <w:rFonts w:ascii="Arial" w:cs="Arial" w:eastAsia="Arial" w:hAnsi="Arial"/>
          <w:b/>
          <w:bCs/>
          <w:color w:val="4A90D9"/>
          <w:sz w:val="26"/>
          <w:szCs w:val="26"/>
        </w:rPr>
        <w:t xml:space="preserve">Higher Loan Amounts</w:t>
      </w:r>
    </w:p>
    <w:p>
      <w:pPr>
        <w:spacing w:before="100" w:after="100"/>
      </w:pPr>
      <w:r>
        <w:rPr>
          <w:rFonts w:ascii="Arial" w:cs="Arial" w:eastAsia="Arial" w:hAnsi="Arial"/>
          <w:color w:val="1A1A2E"/>
          <w:sz w:val="22"/>
          <w:szCs w:val="22"/>
        </w:rPr>
        <w:t xml:space="preserve">Because Southern California property values are among the highest in the nation, hard money loan amounts are correspondingly larger. A fix-and-flip in Los Angeles or Orange County might require a loan of $600,000 to $1.2 million, compared to $200,000 to $400,000 in lower-cost markets. Not all hard money lenders are set up to fund at these levels. I work with lenders who specifically operate in the high-value SoCal market and are comfortable with these loan sizes.</w:t>
      </w:r>
    </w:p>
    <w:p>
      <w:pPr>
        <w:spacing w:before="80" w:after="0"/>
      </w:pPr>
      <w:r>
        <w:t xml:space="preserve"/>
      </w:r>
    </w:p>
    <w:p>
      <w:pPr>
        <w:spacing w:before="260" w:after="120"/>
      </w:pPr>
      <w:r>
        <w:rPr>
          <w:rFonts w:ascii="Arial" w:cs="Arial" w:eastAsia="Arial" w:hAnsi="Arial"/>
          <w:b/>
          <w:bCs/>
          <w:color w:val="4A90D9"/>
          <w:sz w:val="26"/>
          <w:szCs w:val="26"/>
        </w:rPr>
        <w:t xml:space="preserve">Competitive for Speed</w:t>
      </w:r>
    </w:p>
    <w:p>
      <w:pPr>
        <w:spacing w:before="100" w:after="100"/>
      </w:pPr>
      <w:r>
        <w:rPr>
          <w:rFonts w:ascii="Arial" w:cs="Arial" w:eastAsia="Arial" w:hAnsi="Arial"/>
          <w:color w:val="1A1A2E"/>
          <w:sz w:val="22"/>
          <w:szCs w:val="22"/>
        </w:rPr>
        <w:t xml:space="preserve">Distressed properties in Southern California attract cash buyers and experienced flippers in large numbers. Getting a hard money loan that can close in 10 to 14 days can be the difference between getting the deal and watching someone else take it. Speed is the core value proposition of hard money in this market, and I work with lenders who understand urgency.</w:t>
      </w:r>
    </w:p>
    <w:p>
      <w:pPr>
        <w:spacing w:before="80" w:after="0"/>
      </w:pPr>
      <w:r>
        <w:t xml:space="preserve"/>
      </w:r>
    </w:p>
    <w:p>
      <w:pPr>
        <w:spacing w:before="260" w:after="120"/>
      </w:pPr>
      <w:r>
        <w:rPr>
          <w:rFonts w:ascii="Arial" w:cs="Arial" w:eastAsia="Arial" w:hAnsi="Arial"/>
          <w:b/>
          <w:bCs/>
          <w:color w:val="4A90D9"/>
          <w:sz w:val="26"/>
          <w:szCs w:val="26"/>
        </w:rPr>
        <w:t xml:space="preserve">ARV Reliability</w:t>
      </w:r>
    </w:p>
    <w:p>
      <w:pPr>
        <w:spacing w:before="100" w:after="100"/>
      </w:pPr>
      <w:r>
        <w:rPr>
          <w:rFonts w:ascii="Arial" w:cs="Arial" w:eastAsia="Arial" w:hAnsi="Arial"/>
          <w:color w:val="1A1A2E"/>
          <w:sz w:val="22"/>
          <w:szCs w:val="22"/>
        </w:rPr>
        <w:t xml:space="preserve">ARV underwriting requires reliable comparable sales data. In active Southern California markets, this data is generally robust and appraisers have strong comparable transactions to reference. This means lenders are more comfortable advancing at 70% to 75% of ARV in our market than they might be in slower or more rural areas with limited comps.</w:t>
      </w:r>
    </w:p>
    <w:p>
      <w:pPr>
        <w:spacing w:before="80" w:after="0"/>
      </w:pPr>
      <w:r>
        <w:t xml:space="preserve"/>
      </w:r>
    </w:p>
    <w:p>
      <w:pPr>
        <w:spacing w:before="260" w:after="120"/>
      </w:pPr>
      <w:r>
        <w:rPr>
          <w:rFonts w:ascii="Arial" w:cs="Arial" w:eastAsia="Arial" w:hAnsi="Arial"/>
          <w:b/>
          <w:bCs/>
          <w:color w:val="4A90D9"/>
          <w:sz w:val="26"/>
          <w:szCs w:val="26"/>
        </w:rPr>
        <w:t xml:space="preserve">Exit Options</w:t>
      </w:r>
    </w:p>
    <w:p>
      <w:pPr>
        <w:spacing w:before="100" w:after="100"/>
      </w:pPr>
      <w:r>
        <w:rPr>
          <w:rFonts w:ascii="Arial" w:cs="Arial" w:eastAsia="Arial" w:hAnsi="Arial"/>
          <w:color w:val="1A1A2E"/>
          <w:sz w:val="22"/>
          <w:szCs w:val="22"/>
        </w:rPr>
        <w:t xml:space="preserve">The Southern California market supports multiple exit strategies. For flippers, there is consistent buyer demand across most submarkets. For investors who want to hold, DSCR refinancing is accessible because rental demand supports strong cash flow ratios. This exit flexibility gives lenders more confidence in SoCal deals and can result in more favorable terms.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SoCal Submarket</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Typical Hard Money Use Case</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Notes for Investors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Los Angeles</w:t>
            </w:r>
          </w:p>
        </w:tc>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Fix-and-flip; distressed multi-unit; commercial bridge</w:t>
            </w:r>
          </w:p>
        </w:tc>
        <w:tc>
          <w:tcPr>
            <w:tcW w:type="dxa" w:w="4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Very active market; speed critical; high ARVs support larger loans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Orange County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Fix-and-flip; luxury rehab; bridge to permanent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Strong buyer demand; high end flips viable; competitive lender landscape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Inland Empire (Riverside/San Bernardino)</w:t>
            </w:r>
          </w:p>
        </w:tc>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Fix-and-flip; BRRRR strategy; new construction</w:t>
            </w:r>
          </w:p>
        </w:tc>
        <w:tc>
          <w:tcPr>
            <w:tcW w:type="dxa" w:w="4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Lower purchase prices; strong rental market; high ROI potential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San Diego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Fix-and-flip; coastal rehab; commercial bridge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Premium ARVs; strong flip market; coastal properties require experienced appraisers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Ventura County</w:t>
            </w:r>
          </w:p>
        </w:tc>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Fix-and-flip; bridge to DSCR; multifamily rehab</w:t>
            </w:r>
          </w:p>
        </w:tc>
        <w:tc>
          <w:tcPr>
            <w:tcW w:type="dxa" w:w="4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Steady market; less competition than LA; good for BRRRR strategy</w:t>
            </w:r>
          </w:p>
        </w:tc>
      </w:tr>
    </w:tbl>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11: HARD MONEY AND THE BRRRR STRATEGY</w:t>
      </w:r>
    </w:p>
    <w:p>
      <w:pPr>
        <w:pStyle w:val="Heading2"/>
        <w:spacing w:before="360" w:after="160"/>
      </w:pPr>
      <w:r>
        <w:rPr>
          <w:rFonts w:ascii="Arial" w:cs="Arial" w:eastAsia="Arial" w:hAnsi="Arial"/>
          <w:b/>
          <w:bCs/>
          <w:color w:val="1B3A6B"/>
          <w:sz w:val="32"/>
          <w:szCs w:val="32"/>
        </w:rPr>
        <w:t xml:space="preserve">Hard Money and the BRRRR Strategy</w:t>
      </w:r>
    </w:p>
    <w:p>
      <w:pPr>
        <w:spacing w:before="100" w:after="100"/>
      </w:pPr>
      <w:r>
        <w:rPr>
          <w:rFonts w:ascii="Arial" w:cs="Arial" w:eastAsia="Arial" w:hAnsi="Arial"/>
          <w:color w:val="1A1A2E"/>
          <w:sz w:val="22"/>
          <w:szCs w:val="22"/>
        </w:rPr>
        <w:t xml:space="preserve">BRRRR stands for Buy, Rehab, Rent, Refinance, Repeat. It is one of the most powerful wealth-building strategies in real estate investing, and hard money is the financing engine that makes it work.</w:t>
      </w:r>
    </w:p>
    <w:p>
      <w:pPr>
        <w:spacing w:before="80" w:after="0"/>
      </w:pPr>
      <w:r>
        <w:t xml:space="preserve"/>
      </w:r>
    </w:p>
    <w:p>
      <w:pPr>
        <w:spacing w:before="260" w:after="120"/>
      </w:pPr>
      <w:r>
        <w:rPr>
          <w:rFonts w:ascii="Arial" w:cs="Arial" w:eastAsia="Arial" w:hAnsi="Arial"/>
          <w:b/>
          <w:bCs/>
          <w:color w:val="4A90D9"/>
          <w:sz w:val="26"/>
          <w:szCs w:val="26"/>
        </w:rPr>
        <w:t xml:space="preserve">How BRRRR Works with Hard Money</w:t>
      </w:r>
    </w:p>
    <w:p>
      <w:pPr>
        <w:pStyle w:val="ListParagraph"/>
        <w:numPr>
          <w:ilvl w:val="0"/>
          <w:numId w:val="3"/>
        </w:numPr>
        <w:spacing w:before="80" w:after="80"/>
      </w:pPr>
      <w:r>
        <w:rPr>
          <w:rFonts w:ascii="Arial" w:cs="Arial" w:eastAsia="Arial" w:hAnsi="Arial"/>
          <w:color w:val="1A1A2E"/>
          <w:sz w:val="22"/>
          <w:szCs w:val="22"/>
        </w:rPr>
        <w:t xml:space="preserve">Buy: Use a hard money loan to acquire a distressed property below market value. The speed and flexibility of hard money lets you compete with cash buyers.</w:t>
      </w:r>
    </w:p>
    <w:p>
      <w:pPr>
        <w:pStyle w:val="ListParagraph"/>
        <w:numPr>
          <w:ilvl w:val="0"/>
          <w:numId w:val="3"/>
        </w:numPr>
        <w:spacing w:before="80" w:after="80"/>
      </w:pPr>
      <w:r>
        <w:rPr>
          <w:rFonts w:ascii="Arial" w:cs="Arial" w:eastAsia="Arial" w:hAnsi="Arial"/>
          <w:color w:val="1A1A2E"/>
          <w:sz w:val="22"/>
          <w:szCs w:val="22"/>
        </w:rPr>
        <w:t xml:space="preserve">Rehab: Use the renovation draws from the hard money loan to fund the renovation. Complete the work to bring the property to rentable condition.</w:t>
      </w:r>
    </w:p>
    <w:p>
      <w:pPr>
        <w:pStyle w:val="ListParagraph"/>
        <w:numPr>
          <w:ilvl w:val="0"/>
          <w:numId w:val="3"/>
        </w:numPr>
        <w:spacing w:before="80" w:after="80"/>
      </w:pPr>
      <w:r>
        <w:rPr>
          <w:rFonts w:ascii="Arial" w:cs="Arial" w:eastAsia="Arial" w:hAnsi="Arial"/>
          <w:color w:val="1A1A2E"/>
          <w:sz w:val="22"/>
          <w:szCs w:val="22"/>
        </w:rPr>
        <w:t xml:space="preserve">Rent: Lease the property to a qualified tenant. Establish rental income and a rent roll.</w:t>
      </w:r>
    </w:p>
    <w:p>
      <w:pPr>
        <w:pStyle w:val="ListParagraph"/>
        <w:numPr>
          <w:ilvl w:val="0"/>
          <w:numId w:val="3"/>
        </w:numPr>
        <w:spacing w:before="80" w:after="80"/>
      </w:pPr>
      <w:r>
        <w:rPr>
          <w:rFonts w:ascii="Arial" w:cs="Arial" w:eastAsia="Arial" w:hAnsi="Arial"/>
          <w:color w:val="1A1A2E"/>
          <w:sz w:val="22"/>
          <w:szCs w:val="22"/>
        </w:rPr>
        <w:t xml:space="preserve">Refinance: Once the property is stabilized with a tenant, refinance out of the hard money loan into a DSCR loan or conventional investment loan. The refinance is based on the new appraised value after renovation, which should be significantly higher than your purchase price and total costs.</w:t>
      </w:r>
    </w:p>
    <w:p>
      <w:pPr>
        <w:pStyle w:val="ListParagraph"/>
        <w:numPr>
          <w:ilvl w:val="0"/>
          <w:numId w:val="3"/>
        </w:numPr>
        <w:spacing w:before="80" w:after="80"/>
      </w:pPr>
      <w:r>
        <w:rPr>
          <w:rFonts w:ascii="Arial" w:cs="Arial" w:eastAsia="Arial" w:hAnsi="Arial"/>
          <w:color w:val="1A1A2E"/>
          <w:sz w:val="22"/>
          <w:szCs w:val="22"/>
        </w:rPr>
        <w:t xml:space="preserve">Repeat: Use the equity pulled from the refinance as the down payment on the next property. Rinse and repeat.</w:t>
      </w:r>
    </w:p>
    <w:p>
      <w:pPr>
        <w:spacing w:before="80" w:after="0"/>
      </w:pPr>
      <w:r>
        <w:t xml:space="preserve"/>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Example: Purchase distressed property with hard money for $280,000. Renovate for $70,000 (total cost: $350,000). Property appraises at $500,000 after renovation. Refinance into a DSCR loan at 75% LTV = $375,000. You pull out $375,000, pay off the $350,000 in total costs, and have $25,000 remaining plus a cash-flowing rental property that appreciates over time. That $25,000 is your recycled capital for the next deal.</w:t>
      </w:r>
    </w:p>
    <w:p>
      <w:pPr>
        <w:spacing w:before="80" w:after="0"/>
      </w:pPr>
      <w:r>
        <w:t xml:space="preserve"/>
      </w:r>
    </w:p>
    <w:p>
      <w:pPr>
        <w:spacing w:before="100" w:after="100"/>
      </w:pPr>
      <w:r>
        <w:rPr>
          <w:rFonts w:ascii="Arial" w:cs="Arial" w:eastAsia="Arial" w:hAnsi="Arial"/>
          <w:color w:val="1A1A2E"/>
          <w:sz w:val="22"/>
          <w:szCs w:val="22"/>
        </w:rPr>
        <w:t xml:space="preserve">The BRRRR strategy works best when you buy right, renovate efficiently, and choose markets with strong rental demand. Southern California checks every box. I help investors structure the hard money financing for the acquisition and renovation, then transition them into DSCR or conventional permanent financing when the property is ready. I stay with you through the full cycle.</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12: WHAT TO WATCH OUT FOR IN HARD MONEY</w:t>
      </w:r>
    </w:p>
    <w:p>
      <w:pPr>
        <w:pStyle w:val="Heading2"/>
        <w:spacing w:before="360" w:after="160"/>
      </w:pPr>
      <w:r>
        <w:rPr>
          <w:rFonts w:ascii="Arial" w:cs="Arial" w:eastAsia="Arial" w:hAnsi="Arial"/>
          <w:b/>
          <w:bCs/>
          <w:color w:val="1B3A6B"/>
          <w:sz w:val="32"/>
          <w:szCs w:val="32"/>
        </w:rPr>
        <w:t xml:space="preserve">The Risks of Hard Money Lending: What You Need to Know</w:t>
      </w:r>
    </w:p>
    <w:p>
      <w:pPr>
        <w:spacing w:before="100" w:after="100"/>
      </w:pPr>
      <w:r>
        <w:rPr>
          <w:rFonts w:ascii="Arial" w:cs="Arial" w:eastAsia="Arial" w:hAnsi="Arial"/>
          <w:color w:val="1A1A2E"/>
          <w:sz w:val="22"/>
          <w:szCs w:val="22"/>
        </w:rPr>
        <w:t xml:space="preserve">I believe in telling the full truth, even when it is uncomfortable. Hard money loans carry risks that conventional loans do not, and every investor deserves to understand them clearly before committing to one.</w:t>
      </w:r>
    </w:p>
    <w:p>
      <w:pPr>
        <w:spacing w:before="80" w:after="0"/>
      </w:pPr>
      <w:r>
        <w:t xml:space="preserve"/>
      </w:r>
    </w:p>
    <w:p>
      <w:pPr>
        <w:spacing w:before="260" w:after="120"/>
      </w:pPr>
      <w:r>
        <w:rPr>
          <w:rFonts w:ascii="Arial" w:cs="Arial" w:eastAsia="Arial" w:hAnsi="Arial"/>
          <w:b/>
          <w:bCs/>
          <w:color w:val="4A90D9"/>
          <w:sz w:val="26"/>
          <w:szCs w:val="26"/>
        </w:rPr>
        <w:t xml:space="preserve">Higher Cost of Capital</w:t>
      </w:r>
    </w:p>
    <w:p>
      <w:pPr>
        <w:spacing w:before="100" w:after="100"/>
      </w:pPr>
      <w:r>
        <w:rPr>
          <w:rFonts w:ascii="Arial" w:cs="Arial" w:eastAsia="Arial" w:hAnsi="Arial"/>
          <w:color w:val="1A1A2E"/>
          <w:sz w:val="22"/>
          <w:szCs w:val="22"/>
        </w:rPr>
        <w:t xml:space="preserve">The rates and fees on hard money loans are significantly higher than conventional financing. If a renovation takes longer than expected or the sale takes longer than anticipated, the carrying costs can erode your profit quickly. Always build a buffer into your timeline projections.</w:t>
      </w:r>
    </w:p>
    <w:p>
      <w:pPr>
        <w:spacing w:before="80" w:after="0"/>
      </w:pPr>
      <w:r>
        <w:t xml:space="preserve"/>
      </w:r>
    </w:p>
    <w:p>
      <w:pPr>
        <w:spacing w:before="260" w:after="120"/>
      </w:pPr>
      <w:r>
        <w:rPr>
          <w:rFonts w:ascii="Arial" w:cs="Arial" w:eastAsia="Arial" w:hAnsi="Arial"/>
          <w:b/>
          <w:bCs/>
          <w:color w:val="4A90D9"/>
          <w:sz w:val="26"/>
          <w:szCs w:val="26"/>
        </w:rPr>
        <w:t xml:space="preserve">Short Loan Terms</w:t>
      </w:r>
    </w:p>
    <w:p>
      <w:pPr>
        <w:spacing w:before="100" w:after="100"/>
      </w:pPr>
      <w:r>
        <w:rPr>
          <w:rFonts w:ascii="Arial" w:cs="Arial" w:eastAsia="Arial" w:hAnsi="Arial"/>
          <w:color w:val="1A1A2E"/>
          <w:sz w:val="22"/>
          <w:szCs w:val="22"/>
        </w:rPr>
        <w:t xml:space="preserve">Hard money loans mature quickly, often in 6 to 12 months. If your project is not complete or your exit strategy is not in place when the loan matures, you may face an extension fee, and some lenders will begin foreclosure proceedings if the loan is not resolved. Always know your exact maturity date and have your exit strategy in motion well before it arrives.</w:t>
      </w:r>
    </w:p>
    <w:p>
      <w:pPr>
        <w:spacing w:before="80" w:after="0"/>
      </w:pPr>
      <w:r>
        <w:t xml:space="preserve"/>
      </w:r>
    </w:p>
    <w:p>
      <w:pPr>
        <w:spacing w:before="260" w:after="120"/>
      </w:pPr>
      <w:r>
        <w:rPr>
          <w:rFonts w:ascii="Arial" w:cs="Arial" w:eastAsia="Arial" w:hAnsi="Arial"/>
          <w:b/>
          <w:bCs/>
          <w:color w:val="4A90D9"/>
          <w:sz w:val="26"/>
          <w:szCs w:val="26"/>
        </w:rPr>
        <w:t xml:space="preserve">Variable Lender Quality</w:t>
      </w:r>
    </w:p>
    <w:p>
      <w:pPr>
        <w:spacing w:before="100" w:after="100"/>
      </w:pPr>
      <w:r>
        <w:rPr>
          <w:rFonts w:ascii="Arial" w:cs="Arial" w:eastAsia="Arial" w:hAnsi="Arial"/>
          <w:color w:val="1A1A2E"/>
          <w:sz w:val="22"/>
          <w:szCs w:val="22"/>
        </w:rPr>
        <w:t xml:space="preserve">The hard money space is less regulated than conventional mortgage lending. Not all hard money lenders are reputable, transparent, or experienced in Southern California. Some use predatory terms, hidden fees, or slow draw processes that derail your renovation timeline. Choosing the right lender is as important as finding the right deal.</w:t>
      </w:r>
    </w:p>
    <w:p>
      <w:pPr>
        <w:pBdr>
          <w:left w:val="thick" w:color="B71C1C" w:sz="20" w:space="10"/>
        </w:pBdr>
        <w:shd w:fill="FFEBEE" w:val="clear"/>
        <w:spacing w:before="200" w:after="200"/>
        <w:ind w:left="720" w:right="720"/>
      </w:pPr>
      <w:r>
        <w:rPr>
          <w:rFonts w:ascii="Arial" w:cs="Arial" w:eastAsia="Arial" w:hAnsi="Arial"/>
          <w:i/>
          <w:iCs/>
          <w:color w:val="B71C1C"/>
          <w:sz w:val="22"/>
          <w:szCs w:val="22"/>
        </w:rPr>
        <w:t xml:space="preserve">This is one of the most important reasons to work with a knowledgeable broker rather than approaching hard money lenders cold. I have vetted relationships with reputable hard money lenders in Southern California and know which ones close on time, fund draws efficiently, and deal honestly with their borrowers. I protect my clients from the lenders they should avoid.</w:t>
      </w:r>
    </w:p>
    <w:p>
      <w:pPr>
        <w:spacing w:before="80" w:after="0"/>
      </w:pPr>
      <w:r>
        <w:t xml:space="preserve"/>
      </w:r>
    </w:p>
    <w:p>
      <w:pPr>
        <w:spacing w:before="260" w:after="120"/>
      </w:pPr>
      <w:r>
        <w:rPr>
          <w:rFonts w:ascii="Arial" w:cs="Arial" w:eastAsia="Arial" w:hAnsi="Arial"/>
          <w:b/>
          <w:bCs/>
          <w:color w:val="4A90D9"/>
          <w:sz w:val="26"/>
          <w:szCs w:val="26"/>
        </w:rPr>
        <w:t xml:space="preserve">Renovation Cost Overruns</w:t>
      </w:r>
    </w:p>
    <w:p>
      <w:pPr>
        <w:spacing w:before="100" w:after="100"/>
      </w:pPr>
      <w:r>
        <w:rPr>
          <w:rFonts w:ascii="Arial" w:cs="Arial" w:eastAsia="Arial" w:hAnsi="Arial"/>
          <w:color w:val="1A1A2E"/>
          <w:sz w:val="22"/>
          <w:szCs w:val="22"/>
        </w:rPr>
        <w:t xml:space="preserve">In real estate renovation, unexpected costs are not unusual. They are almost inevitable. Mold behind drywall. Plumbing that needs replacement. Structural issues not visible on initial walkthrough. If your renovation budget runs over and you exhaust your hard money draw funds, you need to bring cash to cover the gap. Always include a 10% to 15% contingency in your renovation budget from the beginning.</w:t>
      </w:r>
    </w:p>
    <w:p>
      <w:pPr>
        <w:spacing w:before="80" w:after="0"/>
      </w:pPr>
      <w:r>
        <w:t xml:space="preserve"/>
      </w:r>
    </w:p>
    <w:p>
      <w:pPr>
        <w:spacing w:before="260" w:after="120"/>
      </w:pPr>
      <w:r>
        <w:rPr>
          <w:rFonts w:ascii="Arial" w:cs="Arial" w:eastAsia="Arial" w:hAnsi="Arial"/>
          <w:b/>
          <w:bCs/>
          <w:color w:val="4A90D9"/>
          <w:sz w:val="26"/>
          <w:szCs w:val="26"/>
        </w:rPr>
        <w:t xml:space="preserve">Market Timing Risk</w:t>
      </w:r>
    </w:p>
    <w:p>
      <w:pPr>
        <w:spacing w:before="100" w:after="100"/>
      </w:pPr>
      <w:r>
        <w:rPr>
          <w:rFonts w:ascii="Arial" w:cs="Arial" w:eastAsia="Arial" w:hAnsi="Arial"/>
          <w:color w:val="1A1A2E"/>
          <w:sz w:val="22"/>
          <w:szCs w:val="22"/>
        </w:rPr>
        <w:t xml:space="preserve">A property that appraises at $550,000 ARV today may sell for less if the market softens during a 9-month renovation and marketing period. Hard money is almost always a short-term hold, which limits your market timing risk compared to long-term holds. But it is not zero. Know your local market and have a realistic understanding of current buyer demand in your target price range.</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13: THE HARD MONEY LOAN PROCESS</w:t>
      </w:r>
    </w:p>
    <w:p>
      <w:pPr>
        <w:pStyle w:val="Heading2"/>
        <w:spacing w:before="360" w:after="160"/>
      </w:pPr>
      <w:r>
        <w:rPr>
          <w:rFonts w:ascii="Arial" w:cs="Arial" w:eastAsia="Arial" w:hAnsi="Arial"/>
          <w:b/>
          <w:bCs/>
          <w:color w:val="1B3A6B"/>
          <w:sz w:val="32"/>
          <w:szCs w:val="32"/>
        </w:rPr>
        <w:t xml:space="preserve">How the Hard Money Loan Process Works with Me</w:t>
      </w:r>
    </w:p>
    <w:p>
      <w:pPr>
        <w:spacing w:before="100" w:after="100"/>
      </w:pPr>
      <w:r>
        <w:rPr>
          <w:rFonts w:ascii="Arial" w:cs="Arial" w:eastAsia="Arial" w:hAnsi="Arial"/>
          <w:color w:val="1A1A2E"/>
          <w:sz w:val="22"/>
          <w:szCs w:val="22"/>
        </w:rPr>
        <w:t xml:space="preserve">Hard money moves fast. Here is exactly what to expect from the moment you bring me a deal to the day you close:</w:t>
      </w:r>
    </w:p>
    <w:p>
      <w:pPr>
        <w:spacing w:before="80" w:after="0"/>
      </w:pPr>
      <w:r>
        <w:t xml:space="preserve"/>
      </w:r>
    </w:p>
    <w:p>
      <w:pPr>
        <w:spacing w:before="260" w:after="120"/>
      </w:pPr>
      <w:r>
        <w:rPr>
          <w:rFonts w:ascii="Arial" w:cs="Arial" w:eastAsia="Arial" w:hAnsi="Arial"/>
          <w:b/>
          <w:bCs/>
          <w:color w:val="4A90D9"/>
          <w:sz w:val="26"/>
          <w:szCs w:val="26"/>
        </w:rPr>
        <w:t xml:space="preserve">Step 1: Deal Review Call (Same Day)</w:t>
      </w:r>
    </w:p>
    <w:p>
      <w:pPr>
        <w:spacing w:before="100" w:after="100"/>
      </w:pPr>
      <w:r>
        <w:rPr>
          <w:rFonts w:ascii="Arial" w:cs="Arial" w:eastAsia="Arial" w:hAnsi="Arial"/>
          <w:color w:val="1A1A2E"/>
          <w:sz w:val="22"/>
          <w:szCs w:val="22"/>
        </w:rPr>
        <w:t xml:space="preserve">You bring me the deal. I review the numbers: purchase price, ARV estimate, renovation scope, and your exit strategy. I tell you quickly whether the deal has merit for hard money financing and what loan amount and terms to expect. This is a fast, focused conversation designed to save you time.</w:t>
      </w:r>
    </w:p>
    <w:p>
      <w:pPr>
        <w:spacing w:before="80" w:after="0"/>
      </w:pPr>
      <w:r>
        <w:t xml:space="preserve"/>
      </w:r>
    </w:p>
    <w:p>
      <w:pPr>
        <w:spacing w:before="260" w:after="120"/>
      </w:pPr>
      <w:r>
        <w:rPr>
          <w:rFonts w:ascii="Arial" w:cs="Arial" w:eastAsia="Arial" w:hAnsi="Arial"/>
          <w:b/>
          <w:bCs/>
          <w:color w:val="4A90D9"/>
          <w:sz w:val="26"/>
          <w:szCs w:val="26"/>
        </w:rPr>
        <w:t xml:space="preserve">Step 2: Lender Matching (Days 1 to 2)</w:t>
      </w:r>
    </w:p>
    <w:p>
      <w:pPr>
        <w:spacing w:before="100" w:after="100"/>
      </w:pPr>
      <w:r>
        <w:rPr>
          <w:rFonts w:ascii="Arial" w:cs="Arial" w:eastAsia="Arial" w:hAnsi="Arial"/>
          <w:color w:val="1A1A2E"/>
          <w:sz w:val="22"/>
          <w:szCs w:val="22"/>
        </w:rPr>
        <w:t xml:space="preserve">Not every hard money lender is right for every deal. I match your deal to the lender whose program fits best based on property type, loan size, LTV, borrower experience, and required closing speed. I submit a brief deal summary to the right lender and get preliminary terms back quickly.</w:t>
      </w:r>
    </w:p>
    <w:p>
      <w:pPr>
        <w:spacing w:before="80" w:after="0"/>
      </w:pPr>
      <w:r>
        <w:t xml:space="preserve"/>
      </w:r>
    </w:p>
    <w:p>
      <w:pPr>
        <w:spacing w:before="260" w:after="120"/>
      </w:pPr>
      <w:r>
        <w:rPr>
          <w:rFonts w:ascii="Arial" w:cs="Arial" w:eastAsia="Arial" w:hAnsi="Arial"/>
          <w:b/>
          <w:bCs/>
          <w:color w:val="4A90D9"/>
          <w:sz w:val="26"/>
          <w:szCs w:val="26"/>
        </w:rPr>
        <w:t xml:space="preserve">Step 3: Term Sheet and Commitment (Days 2 to 5)</w:t>
      </w:r>
    </w:p>
    <w:p>
      <w:pPr>
        <w:spacing w:before="100" w:after="100"/>
      </w:pPr>
      <w:r>
        <w:rPr>
          <w:rFonts w:ascii="Arial" w:cs="Arial" w:eastAsia="Arial" w:hAnsi="Arial"/>
          <w:color w:val="1A1A2E"/>
          <w:sz w:val="22"/>
          <w:szCs w:val="22"/>
        </w:rPr>
        <w:t xml:space="preserve">The lender issues a term sheet or letter of intent outlining the proposed loan amount, rate, points, term, and conditions. I review this with you line by line. If anything needs negotiating or clarifying, that happens before you accept.</w:t>
      </w:r>
    </w:p>
    <w:p>
      <w:pPr>
        <w:spacing w:before="80" w:after="0"/>
      </w:pPr>
      <w:r>
        <w:t xml:space="preserve"/>
      </w:r>
    </w:p>
    <w:p>
      <w:pPr>
        <w:spacing w:before="260" w:after="120"/>
      </w:pPr>
      <w:r>
        <w:rPr>
          <w:rFonts w:ascii="Arial" w:cs="Arial" w:eastAsia="Arial" w:hAnsi="Arial"/>
          <w:b/>
          <w:bCs/>
          <w:color w:val="4A90D9"/>
          <w:sz w:val="26"/>
          <w:szCs w:val="26"/>
        </w:rPr>
        <w:t xml:space="preserve">Step 4: Application and Documentation (Days 3 to 7)</w:t>
      </w:r>
    </w:p>
    <w:p>
      <w:pPr>
        <w:spacing w:before="100" w:after="100"/>
      </w:pPr>
      <w:r>
        <w:rPr>
          <w:rFonts w:ascii="Arial" w:cs="Arial" w:eastAsia="Arial" w:hAnsi="Arial"/>
          <w:color w:val="1A1A2E"/>
          <w:sz w:val="22"/>
          <w:szCs w:val="22"/>
        </w:rPr>
        <w:t xml:space="preserve">Hard money documentation is minimal compared to conventional financing. Here is what most lenders require:</w:t>
      </w:r>
    </w:p>
    <w:p>
      <w:pPr>
        <w:pStyle w:val="ListParagraph"/>
        <w:numPr>
          <w:ilvl w:val="0"/>
          <w:numId w:val="2"/>
        </w:numPr>
        <w:spacing w:before="70" w:after="70"/>
      </w:pPr>
      <w:r>
        <w:rPr>
          <w:rFonts w:ascii="Arial" w:cs="Arial" w:eastAsia="Arial" w:hAnsi="Arial"/>
          <w:color w:val="1A1A2E"/>
          <w:sz w:val="22"/>
          <w:szCs w:val="22"/>
        </w:rPr>
        <w:t xml:space="preserve">Government-issued photo ID for all borrowers</w:t>
      </w:r>
    </w:p>
    <w:p>
      <w:pPr>
        <w:pStyle w:val="ListParagraph"/>
        <w:numPr>
          <w:ilvl w:val="0"/>
          <w:numId w:val="2"/>
        </w:numPr>
        <w:spacing w:before="70" w:after="70"/>
      </w:pPr>
      <w:r>
        <w:rPr>
          <w:rFonts w:ascii="Arial" w:cs="Arial" w:eastAsia="Arial" w:hAnsi="Arial"/>
          <w:color w:val="1A1A2E"/>
          <w:sz w:val="22"/>
          <w:szCs w:val="22"/>
        </w:rPr>
        <w:t xml:space="preserve">Purchase contract (for acquisitions) or title information (for refinances)</w:t>
      </w:r>
    </w:p>
    <w:p>
      <w:pPr>
        <w:pStyle w:val="ListParagraph"/>
        <w:numPr>
          <w:ilvl w:val="0"/>
          <w:numId w:val="2"/>
        </w:numPr>
        <w:spacing w:before="70" w:after="70"/>
      </w:pPr>
      <w:r>
        <w:rPr>
          <w:rFonts w:ascii="Arial" w:cs="Arial" w:eastAsia="Arial" w:hAnsi="Arial"/>
          <w:color w:val="1A1A2E"/>
          <w:sz w:val="22"/>
          <w:szCs w:val="22"/>
        </w:rPr>
        <w:t xml:space="preserve">Detailed scope of work with itemized renovation costs (for rehab loans)</w:t>
      </w:r>
    </w:p>
    <w:p>
      <w:pPr>
        <w:pStyle w:val="ListParagraph"/>
        <w:numPr>
          <w:ilvl w:val="0"/>
          <w:numId w:val="2"/>
        </w:numPr>
        <w:spacing w:before="70" w:after="70"/>
      </w:pPr>
      <w:r>
        <w:rPr>
          <w:rFonts w:ascii="Arial" w:cs="Arial" w:eastAsia="Arial" w:hAnsi="Arial"/>
          <w:color w:val="1A1A2E"/>
          <w:sz w:val="22"/>
          <w:szCs w:val="22"/>
        </w:rPr>
        <w:t xml:space="preserve">Contractor information and bids (some lenders require licensed contractor)</w:t>
      </w:r>
    </w:p>
    <w:p>
      <w:pPr>
        <w:pStyle w:val="ListParagraph"/>
        <w:numPr>
          <w:ilvl w:val="0"/>
          <w:numId w:val="2"/>
        </w:numPr>
        <w:spacing w:before="70" w:after="70"/>
      </w:pPr>
      <w:r>
        <w:rPr>
          <w:rFonts w:ascii="Arial" w:cs="Arial" w:eastAsia="Arial" w:hAnsi="Arial"/>
          <w:color w:val="1A1A2E"/>
          <w:sz w:val="22"/>
          <w:szCs w:val="22"/>
        </w:rPr>
        <w:t xml:space="preserve">Entity documents if borrowing in LLC: Articles of Organization, Operating Agreement, EIN letter</w:t>
      </w:r>
    </w:p>
    <w:p>
      <w:pPr>
        <w:pStyle w:val="ListParagraph"/>
        <w:numPr>
          <w:ilvl w:val="0"/>
          <w:numId w:val="2"/>
        </w:numPr>
        <w:spacing w:before="70" w:after="70"/>
      </w:pPr>
      <w:r>
        <w:rPr>
          <w:rFonts w:ascii="Arial" w:cs="Arial" w:eastAsia="Arial" w:hAnsi="Arial"/>
          <w:color w:val="1A1A2E"/>
          <w:sz w:val="22"/>
          <w:szCs w:val="22"/>
        </w:rPr>
        <w:t xml:space="preserve">Brief track record or portfolio history (list of previous rehab projects or investment properties owned)</w:t>
      </w:r>
    </w:p>
    <w:p>
      <w:pPr>
        <w:pStyle w:val="ListParagraph"/>
        <w:numPr>
          <w:ilvl w:val="0"/>
          <w:numId w:val="2"/>
        </w:numPr>
        <w:spacing w:before="70" w:after="70"/>
      </w:pPr>
      <w:r>
        <w:rPr>
          <w:rFonts w:ascii="Arial" w:cs="Arial" w:eastAsia="Arial" w:hAnsi="Arial"/>
          <w:color w:val="1A1A2E"/>
          <w:sz w:val="22"/>
          <w:szCs w:val="22"/>
        </w:rPr>
        <w:t xml:space="preserve">Proof of down payment funds: 2 months bank statements or asset statement</w:t>
      </w:r>
    </w:p>
    <w:p>
      <w:pPr>
        <w:pStyle w:val="ListParagraph"/>
        <w:numPr>
          <w:ilvl w:val="0"/>
          <w:numId w:val="2"/>
        </w:numPr>
        <w:spacing w:before="70" w:after="70"/>
      </w:pPr>
      <w:r>
        <w:rPr>
          <w:rFonts w:ascii="Arial" w:cs="Arial" w:eastAsia="Arial" w:hAnsi="Arial"/>
          <w:color w:val="1A1A2E"/>
          <w:sz w:val="22"/>
          <w:szCs w:val="22"/>
        </w:rPr>
        <w:t xml:space="preserve">No tax returns, no W-2s, no employment verification</w:t>
      </w:r>
    </w:p>
    <w:p>
      <w:pPr>
        <w:spacing w:before="80" w:after="0"/>
      </w:pPr>
      <w:r>
        <w:t xml:space="preserve"/>
      </w:r>
    </w:p>
    <w:p>
      <w:pPr>
        <w:spacing w:before="260" w:after="120"/>
      </w:pPr>
      <w:r>
        <w:rPr>
          <w:rFonts w:ascii="Arial" w:cs="Arial" w:eastAsia="Arial" w:hAnsi="Arial"/>
          <w:b/>
          <w:bCs/>
          <w:color w:val="4A90D9"/>
          <w:sz w:val="26"/>
          <w:szCs w:val="26"/>
        </w:rPr>
        <w:t xml:space="preserve">Step 5: Appraisal or BPO (Days 5 to 10)</w:t>
      </w:r>
    </w:p>
    <w:p>
      <w:pPr>
        <w:spacing w:before="100" w:after="100"/>
      </w:pPr>
      <w:r>
        <w:rPr>
          <w:rFonts w:ascii="Arial" w:cs="Arial" w:eastAsia="Arial" w:hAnsi="Arial"/>
          <w:color w:val="1A1A2E"/>
          <w:sz w:val="22"/>
          <w:szCs w:val="22"/>
        </w:rPr>
        <w:t xml:space="preserve">The lender orders an appraisal or Broker Price Opinion (BPO) to confirm the as-is value and/or ARV. Some hard money lenders use their own in-house team for this step. Appraisals take 5 to 10 days. BPOs can be faster. This is often the primary determinant of the closing timeline.</w:t>
      </w:r>
    </w:p>
    <w:p>
      <w:pPr>
        <w:spacing w:before="80" w:after="0"/>
      </w:pPr>
      <w:r>
        <w:t xml:space="preserve"/>
      </w:r>
    </w:p>
    <w:p>
      <w:pPr>
        <w:spacing w:before="260" w:after="120"/>
      </w:pPr>
      <w:r>
        <w:rPr>
          <w:rFonts w:ascii="Arial" w:cs="Arial" w:eastAsia="Arial" w:hAnsi="Arial"/>
          <w:b/>
          <w:bCs/>
          <w:color w:val="4A90D9"/>
          <w:sz w:val="26"/>
          <w:szCs w:val="26"/>
        </w:rPr>
        <w:t xml:space="preserve">Step 6: Closing (Days 10 to 21)</w:t>
      </w:r>
    </w:p>
    <w:p>
      <w:pPr>
        <w:spacing w:before="100" w:after="100"/>
      </w:pPr>
      <w:r>
        <w:rPr>
          <w:rFonts w:ascii="Arial" w:cs="Arial" w:eastAsia="Arial" w:hAnsi="Arial"/>
          <w:color w:val="1A1A2E"/>
          <w:sz w:val="22"/>
          <w:szCs w:val="22"/>
        </w:rPr>
        <w:t xml:space="preserve">Once the appraisal is in and the lender has reviewed all documents, closing is scheduled. Most hard money closings take place at a title or escrow company. Funds are wired and you take ownership of the property.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5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Key Activity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Deal Review</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Day 1</w:t>
            </w:r>
          </w:p>
        </w:tc>
        <w:tc>
          <w:tcPr>
            <w:tcW w:type="dxa" w:w="5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Rapid assessment: ARV, LTV, exit, feasibility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Lender Match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Days 1-2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Submit deal to right lender; get preliminary terms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Term Sheet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Days 2-5</w:t>
            </w:r>
          </w:p>
        </w:tc>
        <w:tc>
          <w:tcPr>
            <w:tcW w:type="dxa" w:w="5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Review and negotiate terms before accepting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Docs and Application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Days 3-7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Minimal documentation; entity docs if LLC</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Appraisal / BPO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Days 5-10</w:t>
            </w:r>
          </w:p>
        </w:tc>
        <w:tc>
          <w:tcPr>
            <w:tcW w:type="dxa" w:w="5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Property value and ARV confirmed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Closing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Days 10-21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Final review, signing, funding</w:t>
            </w:r>
          </w:p>
        </w:tc>
      </w:tr>
    </w:tbl>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14: HARD MONEY vs. OTHER FINANCING OPTIONS</w:t>
      </w:r>
    </w:p>
    <w:p>
      <w:pPr>
        <w:pStyle w:val="Heading2"/>
        <w:spacing w:before="360" w:after="160"/>
      </w:pPr>
      <w:r>
        <w:rPr>
          <w:rFonts w:ascii="Arial" w:cs="Arial" w:eastAsia="Arial" w:hAnsi="Arial"/>
          <w:b/>
          <w:bCs/>
          <w:color w:val="1B3A6B"/>
          <w:sz w:val="32"/>
          <w:szCs w:val="32"/>
        </w:rPr>
        <w:t xml:space="preserve">Hard Money vs. Other Financing Options</w:t>
      </w:r>
    </w:p>
    <w:p>
      <w:pPr>
        <w:spacing w:before="100" w:after="100"/>
      </w:pPr>
      <w:r>
        <w:rPr>
          <w:rFonts w:ascii="Arial" w:cs="Arial" w:eastAsia="Arial" w:hAnsi="Arial"/>
          <w:color w:val="1A1A2E"/>
          <w:sz w:val="22"/>
          <w:szCs w:val="22"/>
        </w:rPr>
        <w:t xml:space="preserve">Hard money is not always the right answer. Here is an honest comparison with the alternatives to help you know when to use which tool:</w:t>
      </w:r>
    </w:p>
    <w:p>
      <w:pPr>
        <w:spacing w:before="80" w:after="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00"/>
        <w:gridCol w:w="2200"/>
        <w:gridCol w:w="27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Financing Option</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Speed</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Qualification Basis</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2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Hard Money</w:t>
            </w:r>
          </w:p>
        </w:tc>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 to 21 days</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Asset value (ARV or as-is)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9% to 14% + 1 to 4 points</w:t>
            </w:r>
          </w:p>
        </w:tc>
        <w:tc>
          <w:tcPr>
            <w:tcW w:type="dxa" w:w="2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Distressed properties; speed deals; non-bankable deals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DSCR Loan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21 to 30 days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Property cash flow (DSCR 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 to 9.5%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Stabilized rental properties; long-term hold; no income docs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Conventional Investment</w:t>
            </w:r>
          </w:p>
        </w:tc>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30 to 60 days</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Personal income and DTI</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6.5% to 8.5%</w:t>
            </w:r>
          </w:p>
        </w:tc>
        <w:tc>
          <w:tcPr>
            <w:tcW w:type="dxa" w:w="2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W-2 borrowers; 4 or fewer properties; clean income docs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Bank Commercial Loan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45 to 90 days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DSCR + borrower financials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 to 8.5%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Stabilized commercial; strong income; patient timeline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SBA 7(a) Loan</w:t>
            </w:r>
          </w:p>
        </w:tc>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60 to 120 days</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Business cash flow + collateral</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Variable (Prime +)</w:t>
            </w:r>
          </w:p>
        </w:tc>
        <w:tc>
          <w:tcPr>
            <w:tcW w:type="dxa" w:w="2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Owner-occupied business properties; long-term fixed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Cash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 to 7 days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Liquid assets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Zero (opportunity cost)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Strongest offer; maximum speed; no lender required</w:t>
            </w:r>
          </w:p>
        </w:tc>
      </w:tr>
    </w:tbl>
    <w:p>
      <w:pPr>
        <w:spacing w:before="80" w:after="0"/>
      </w:pPr>
      <w:r>
        <w:t xml:space="preserve"/>
      </w:r>
    </w:p>
    <w:p>
      <w:pPr>
        <w:spacing w:before="100" w:after="100"/>
      </w:pPr>
      <w:r>
        <w:rPr>
          <w:rFonts w:ascii="Arial" w:cs="Arial" w:eastAsia="Arial" w:hAnsi="Arial"/>
          <w:color w:val="1A1A2E"/>
          <w:sz w:val="22"/>
          <w:szCs w:val="22"/>
        </w:rPr>
        <w:t xml:space="preserve">Hard money competes most directly with all-cash offers in terms of speed and certainty of close. For investors who cannot or prefer not to deploy all cash on a single acquisition, hard money provides nearly the same competitive advantages at a fraction of the liquidity cost.</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15: WHO HARD MONEY IS RIGHT FOR</w:t>
      </w:r>
    </w:p>
    <w:p>
      <w:pPr>
        <w:pStyle w:val="Heading2"/>
        <w:spacing w:before="360" w:after="160"/>
      </w:pPr>
      <w:r>
        <w:rPr>
          <w:rFonts w:ascii="Arial" w:cs="Arial" w:eastAsia="Arial" w:hAnsi="Arial"/>
          <w:b/>
          <w:bCs/>
          <w:color w:val="1B3A6B"/>
          <w:sz w:val="32"/>
          <w:szCs w:val="32"/>
        </w:rPr>
        <w:t xml:space="preserve">Is a Hard Money Loan Right for Your Situation?</w:t>
      </w:r>
    </w:p>
    <w:p>
      <w:pPr>
        <w:spacing w:before="80" w:after="0"/>
      </w:pPr>
      <w:r>
        <w:t xml:space="preserve"/>
      </w:r>
    </w:p>
    <w:p>
      <w:pPr>
        <w:spacing w:before="260" w:after="120"/>
      </w:pPr>
      <w:r>
        <w:rPr>
          <w:rFonts w:ascii="Arial" w:cs="Arial" w:eastAsia="Arial" w:hAnsi="Arial"/>
          <w:b/>
          <w:bCs/>
          <w:color w:val="4A90D9"/>
          <w:sz w:val="26"/>
          <w:szCs w:val="26"/>
        </w:rPr>
        <w:t xml:space="preserve">Hard Money Is a Strong Fit If You Are...</w:t>
      </w:r>
    </w:p>
    <w:p>
      <w:pPr>
        <w:pStyle w:val="ListParagraph"/>
        <w:numPr>
          <w:ilvl w:val="0"/>
          <w:numId w:val="4"/>
        </w:numPr>
        <w:spacing w:before="70" w:after="70"/>
      </w:pPr>
      <w:r>
        <w:rPr>
          <w:rFonts w:ascii="Arial" w:cs="Arial" w:eastAsia="Arial" w:hAnsi="Arial"/>
          <w:color w:val="1A1A2E"/>
          <w:sz w:val="22"/>
          <w:szCs w:val="22"/>
        </w:rPr>
        <w:t xml:space="preserve">A fix-and-flip investor purchasing a distressed property that needs renovation</w:t>
      </w:r>
    </w:p>
    <w:p>
      <w:pPr>
        <w:pStyle w:val="ListParagraph"/>
        <w:numPr>
          <w:ilvl w:val="0"/>
          <w:numId w:val="4"/>
        </w:numPr>
        <w:spacing w:before="70" w:after="70"/>
      </w:pPr>
      <w:r>
        <w:rPr>
          <w:rFonts w:ascii="Arial" w:cs="Arial" w:eastAsia="Arial" w:hAnsi="Arial"/>
          <w:color w:val="1A1A2E"/>
          <w:sz w:val="22"/>
          <w:szCs w:val="22"/>
        </w:rPr>
        <w:t xml:space="preserve">An investor who needs to close in 7 to 21 days to secure a deal</w:t>
      </w:r>
    </w:p>
    <w:p>
      <w:pPr>
        <w:pStyle w:val="ListParagraph"/>
        <w:numPr>
          <w:ilvl w:val="0"/>
          <w:numId w:val="4"/>
        </w:numPr>
        <w:spacing w:before="70" w:after="70"/>
      </w:pPr>
      <w:r>
        <w:rPr>
          <w:rFonts w:ascii="Arial" w:cs="Arial" w:eastAsia="Arial" w:hAnsi="Arial"/>
          <w:color w:val="1A1A2E"/>
          <w:sz w:val="22"/>
          <w:szCs w:val="22"/>
        </w:rPr>
        <w:t xml:space="preserve">Buying a property that does not qualify for conventional financing due to its current condition</w:t>
      </w:r>
    </w:p>
    <w:p>
      <w:pPr>
        <w:pStyle w:val="ListParagraph"/>
        <w:numPr>
          <w:ilvl w:val="0"/>
          <w:numId w:val="4"/>
        </w:numPr>
        <w:spacing w:before="70" w:after="70"/>
      </w:pPr>
      <w:r>
        <w:rPr>
          <w:rFonts w:ascii="Arial" w:cs="Arial" w:eastAsia="Arial" w:hAnsi="Arial"/>
          <w:color w:val="1A1A2E"/>
          <w:sz w:val="22"/>
          <w:szCs w:val="22"/>
        </w:rPr>
        <w:t xml:space="preserve">A real estate investor with strong deal instincts but less-than-perfect credit</w:t>
      </w:r>
    </w:p>
    <w:p>
      <w:pPr>
        <w:pStyle w:val="ListParagraph"/>
        <w:numPr>
          <w:ilvl w:val="0"/>
          <w:numId w:val="4"/>
        </w:numPr>
        <w:spacing w:before="70" w:after="70"/>
      </w:pPr>
      <w:r>
        <w:rPr>
          <w:rFonts w:ascii="Arial" w:cs="Arial" w:eastAsia="Arial" w:hAnsi="Arial"/>
          <w:color w:val="1A1A2E"/>
          <w:sz w:val="22"/>
          <w:szCs w:val="22"/>
        </w:rPr>
        <w:t xml:space="preserve">Pursuing a BRRRR strategy and need bridge financing for the acquisition and renovation phase</w:t>
      </w:r>
    </w:p>
    <w:p>
      <w:pPr>
        <w:pStyle w:val="ListParagraph"/>
        <w:numPr>
          <w:ilvl w:val="0"/>
          <w:numId w:val="4"/>
        </w:numPr>
        <w:spacing w:before="70" w:after="70"/>
      </w:pPr>
      <w:r>
        <w:rPr>
          <w:rFonts w:ascii="Arial" w:cs="Arial" w:eastAsia="Arial" w:hAnsi="Arial"/>
          <w:color w:val="1A1A2E"/>
          <w:sz w:val="22"/>
          <w:szCs w:val="22"/>
        </w:rPr>
        <w:t xml:space="preserve">A commercial investor acquiring a distressed or transitional commercial property</w:t>
      </w:r>
    </w:p>
    <w:p>
      <w:pPr>
        <w:pStyle w:val="ListParagraph"/>
        <w:numPr>
          <w:ilvl w:val="0"/>
          <w:numId w:val="4"/>
        </w:numPr>
        <w:spacing w:before="70" w:after="70"/>
      </w:pPr>
      <w:r>
        <w:rPr>
          <w:rFonts w:ascii="Arial" w:cs="Arial" w:eastAsia="Arial" w:hAnsi="Arial"/>
          <w:color w:val="1A1A2E"/>
          <w:sz w:val="22"/>
          <w:szCs w:val="22"/>
        </w:rPr>
        <w:t xml:space="preserve">Building new construction or executing a major gut renovation project</w:t>
      </w:r>
    </w:p>
    <w:p>
      <w:pPr>
        <w:pStyle w:val="ListParagraph"/>
        <w:numPr>
          <w:ilvl w:val="0"/>
          <w:numId w:val="4"/>
        </w:numPr>
        <w:spacing w:before="70" w:after="70"/>
      </w:pPr>
      <w:r>
        <w:rPr>
          <w:rFonts w:ascii="Arial" w:cs="Arial" w:eastAsia="Arial" w:hAnsi="Arial"/>
          <w:color w:val="1A1A2E"/>
          <w:sz w:val="22"/>
          <w:szCs w:val="22"/>
        </w:rPr>
        <w:t xml:space="preserve">An investor whose conventional financing options are limited by property count or DTI</w:t>
      </w:r>
    </w:p>
    <w:p>
      <w:pPr>
        <w:pStyle w:val="ListParagraph"/>
        <w:numPr>
          <w:ilvl w:val="0"/>
          <w:numId w:val="4"/>
        </w:numPr>
        <w:spacing w:before="70" w:after="70"/>
      </w:pPr>
      <w:r>
        <w:rPr>
          <w:rFonts w:ascii="Arial" w:cs="Arial" w:eastAsia="Arial" w:hAnsi="Arial"/>
          <w:color w:val="1A1A2E"/>
          <w:sz w:val="22"/>
          <w:szCs w:val="22"/>
        </w:rPr>
        <w:t xml:space="preserve">Competing against cash buyers and needing to present a fast, certain close</w:t>
      </w:r>
    </w:p>
    <w:p>
      <w:pPr>
        <w:spacing w:before="80" w:after="0"/>
      </w:pPr>
      <w:r>
        <w:t xml:space="preserve"/>
      </w:r>
    </w:p>
    <w:p>
      <w:pPr>
        <w:spacing w:before="260" w:after="120"/>
      </w:pPr>
      <w:r>
        <w:rPr>
          <w:rFonts w:ascii="Arial" w:cs="Arial" w:eastAsia="Arial" w:hAnsi="Arial"/>
          <w:b/>
          <w:bCs/>
          <w:color w:val="4A90D9"/>
          <w:sz w:val="26"/>
          <w:szCs w:val="26"/>
        </w:rPr>
        <w:t xml:space="preserve">Hard Money Is Not the Right Fit If You Are...</w:t>
      </w:r>
    </w:p>
    <w:p>
      <w:pPr>
        <w:pStyle w:val="ListParagraph"/>
        <w:numPr>
          <w:ilvl w:val="0"/>
          <w:numId w:val="5"/>
        </w:numPr>
        <w:spacing w:before="70" w:after="70"/>
      </w:pPr>
      <w:r>
        <w:rPr>
          <w:rFonts w:ascii="Arial" w:cs="Arial" w:eastAsia="Arial" w:hAnsi="Arial"/>
          <w:color w:val="1A1A2E"/>
          <w:sz w:val="22"/>
          <w:szCs w:val="22"/>
        </w:rPr>
        <w:t xml:space="preserve">Purchasing a primary residence you plan to live in (hard money is for investment only in most cases)</w:t>
      </w:r>
    </w:p>
    <w:p>
      <w:pPr>
        <w:pStyle w:val="ListParagraph"/>
        <w:numPr>
          <w:ilvl w:val="0"/>
          <w:numId w:val="5"/>
        </w:numPr>
        <w:spacing w:before="70" w:after="70"/>
      </w:pPr>
      <w:r>
        <w:rPr>
          <w:rFonts w:ascii="Arial" w:cs="Arial" w:eastAsia="Arial" w:hAnsi="Arial"/>
          <w:color w:val="1A1A2E"/>
          <w:sz w:val="22"/>
          <w:szCs w:val="22"/>
        </w:rPr>
        <w:t xml:space="preserve">Buying a move-in ready property that qualifies for conventional or DSCR financing (pay the lower rate)</w:t>
      </w:r>
    </w:p>
    <w:p>
      <w:pPr>
        <w:pStyle w:val="ListParagraph"/>
        <w:numPr>
          <w:ilvl w:val="0"/>
          <w:numId w:val="5"/>
        </w:numPr>
        <w:spacing w:before="70" w:after="70"/>
      </w:pPr>
      <w:r>
        <w:rPr>
          <w:rFonts w:ascii="Arial" w:cs="Arial" w:eastAsia="Arial" w:hAnsi="Arial"/>
          <w:color w:val="1A1A2E"/>
          <w:sz w:val="22"/>
          <w:szCs w:val="22"/>
        </w:rPr>
        <w:t xml:space="preserve">Uncertain about your renovation costs or exit strategy (hard money on a bad deal makes things worse)</w:t>
      </w:r>
    </w:p>
    <w:p>
      <w:pPr>
        <w:pStyle w:val="ListParagraph"/>
        <w:numPr>
          <w:ilvl w:val="0"/>
          <w:numId w:val="5"/>
        </w:numPr>
        <w:spacing w:before="70" w:after="70"/>
      </w:pPr>
      <w:r>
        <w:rPr>
          <w:rFonts w:ascii="Arial" w:cs="Arial" w:eastAsia="Arial" w:hAnsi="Arial"/>
          <w:color w:val="1A1A2E"/>
          <w:sz w:val="22"/>
          <w:szCs w:val="22"/>
        </w:rPr>
        <w:t xml:space="preserve">Unable to comfortably afford the higher monthly interest payments during the renovation period</w:t>
      </w:r>
    </w:p>
    <w:p>
      <w:pPr>
        <w:pStyle w:val="ListParagraph"/>
        <w:numPr>
          <w:ilvl w:val="0"/>
          <w:numId w:val="5"/>
        </w:numPr>
        <w:spacing w:before="70" w:after="70"/>
      </w:pPr>
      <w:r>
        <w:rPr>
          <w:rFonts w:ascii="Arial" w:cs="Arial" w:eastAsia="Arial" w:hAnsi="Arial"/>
          <w:color w:val="1A1A2E"/>
          <w:sz w:val="22"/>
          <w:szCs w:val="22"/>
        </w:rPr>
        <w:t xml:space="preserve">Not prepared for the possibility of extension fees if your project takes longer than planned</w:t>
      </w:r>
    </w:p>
    <w:p>
      <w:pPr>
        <w:spacing w:before="80" w:after="0"/>
      </w:pPr>
      <w:r>
        <w:t xml:space="preserve"/>
      </w:r>
    </w:p>
    <w:p>
      <w:pPr>
        <w:pBdr>
          <w:left w:val="thick" w:color="E65100" w:sz="20" w:space="10"/>
        </w:pBdr>
        <w:shd w:fill="FFF3E0" w:val="clear"/>
        <w:spacing w:before="200" w:after="200"/>
        <w:ind w:left="720" w:right="720"/>
      </w:pPr>
      <w:r>
        <w:rPr>
          <w:rFonts w:ascii="Arial" w:cs="Arial" w:eastAsia="Arial" w:hAnsi="Arial"/>
          <w:i/>
          <w:iCs/>
          <w:color w:val="4E342E"/>
          <w:sz w:val="22"/>
          <w:szCs w:val="22"/>
        </w:rPr>
        <w:t xml:space="preserve">The most important thing I can tell you about hard money: it is a tool, not a strategy. The strategy is your deal. The exit plan. The renovation scope. The buyer or tenant waiting on the other end. Hard money finances that strategy. If the strategy is solid, hard money can absolutely change your financial life. If the strategy is shaky, hard money just accelerates the problem.</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16: WHY WORK WITH RUDY</w:t>
      </w:r>
    </w:p>
    <w:p>
      <w:pPr>
        <w:pStyle w:val="Heading2"/>
        <w:spacing w:before="360" w:after="160"/>
      </w:pPr>
      <w:r>
        <w:rPr>
          <w:rFonts w:ascii="Arial" w:cs="Arial" w:eastAsia="Arial" w:hAnsi="Arial"/>
          <w:b/>
          <w:bCs/>
          <w:color w:val="1B3A6B"/>
          <w:sz w:val="32"/>
          <w:szCs w:val="32"/>
        </w:rPr>
        <w:t xml:space="preserve">Why Work with Me on Your Hard Money Deal</w:t>
      </w:r>
    </w:p>
    <w:p>
      <w:pPr>
        <w:spacing w:before="80" w:after="0"/>
      </w:pPr>
      <w:r>
        <w:t xml:space="preserve"/>
      </w:r>
    </w:p>
    <w:p>
      <w:pPr>
        <w:spacing w:before="260" w:after="120"/>
      </w:pPr>
      <w:r>
        <w:rPr>
          <w:rFonts w:ascii="Arial" w:cs="Arial" w:eastAsia="Arial" w:hAnsi="Arial"/>
          <w:b/>
          <w:bCs/>
          <w:color w:val="4A90D9"/>
          <w:sz w:val="26"/>
          <w:szCs w:val="26"/>
        </w:rPr>
        <w:t xml:space="preserve">I Know the Real Estate Investor's Mindset</w:t>
      </w:r>
    </w:p>
    <w:p>
      <w:pPr>
        <w:spacing w:before="100" w:after="100"/>
      </w:pPr>
      <w:r>
        <w:rPr>
          <w:rFonts w:ascii="Arial" w:cs="Arial" w:eastAsia="Arial" w:hAnsi="Arial"/>
          <w:color w:val="1A1A2E"/>
          <w:sz w:val="22"/>
          <w:szCs w:val="22"/>
        </w:rPr>
        <w:t xml:space="preserve">I did not come to mortgage advising from banking. I came from real estate investing. I know how a fix-and-flip deal feels when you are standing in a gutted kitchen trying to decide whether to buy. I know what it is like to watch a deal you wanted slip away because your financing was not lined up. That perspective shapes how I work with every investor who comes to me with a hard money opportunity.</w:t>
      </w:r>
    </w:p>
    <w:p>
      <w:pPr>
        <w:spacing w:before="80" w:after="0"/>
      </w:pPr>
      <w:r>
        <w:t xml:space="preserve"/>
      </w:r>
    </w:p>
    <w:p>
      <w:pPr>
        <w:spacing w:before="260" w:after="120"/>
      </w:pPr>
      <w:r>
        <w:rPr>
          <w:rFonts w:ascii="Arial" w:cs="Arial" w:eastAsia="Arial" w:hAnsi="Arial"/>
          <w:b/>
          <w:bCs/>
          <w:color w:val="4A90D9"/>
          <w:sz w:val="26"/>
          <w:szCs w:val="26"/>
        </w:rPr>
        <w:t xml:space="preserve">I Have Vetted Hard Money Lender Relationships</w:t>
      </w:r>
    </w:p>
    <w:p>
      <w:pPr>
        <w:spacing w:before="100" w:after="100"/>
      </w:pPr>
      <w:r>
        <w:rPr>
          <w:rFonts w:ascii="Arial" w:cs="Arial" w:eastAsia="Arial" w:hAnsi="Arial"/>
          <w:color w:val="1A1A2E"/>
          <w:sz w:val="22"/>
          <w:szCs w:val="22"/>
        </w:rPr>
        <w:t xml:space="preserve">The hard money space is full of lenders. Not all of them are good. Some have slow draw processes that stall renovations. Some have hidden fees that surface at closing. Some issue term sheets they cannot actually fund. Over time, I have built relationships with hard money lenders in Southern California who are fast, transparent, and reliable. I know which ones are right for which deals, and I protect my clients from the ones to avoid.</w:t>
      </w:r>
    </w:p>
    <w:p>
      <w:pPr>
        <w:spacing w:before="80" w:after="0"/>
      </w:pPr>
      <w:r>
        <w:t xml:space="preserve"/>
      </w:r>
    </w:p>
    <w:p>
      <w:pPr>
        <w:spacing w:before="260" w:after="120"/>
      </w:pPr>
      <w:r>
        <w:rPr>
          <w:rFonts w:ascii="Arial" w:cs="Arial" w:eastAsia="Arial" w:hAnsi="Arial"/>
          <w:b/>
          <w:bCs/>
          <w:color w:val="4A90D9"/>
          <w:sz w:val="26"/>
          <w:szCs w:val="26"/>
        </w:rPr>
        <w:t xml:space="preserve">I Help You Analyze the Deal Before We Finance It</w:t>
      </w:r>
    </w:p>
    <w:p>
      <w:pPr>
        <w:spacing w:before="100" w:after="100"/>
      </w:pPr>
      <w:r>
        <w:rPr>
          <w:rFonts w:ascii="Arial" w:cs="Arial" w:eastAsia="Arial" w:hAnsi="Arial"/>
          <w:color w:val="1A1A2E"/>
          <w:sz w:val="22"/>
          <w:szCs w:val="22"/>
        </w:rPr>
        <w:t xml:space="preserve">I am not just a loan originator. For investors, I am a thinking partner. If you bring me a potential fix-and-flip deal, I will help you run the ARV analysis, pressure-test the renovation budget, assess the exit strategy, and tell you honestly whether the deal makes sense. A bad deal does not get better because it has financing. I want you to win on the deal itself.</w:t>
      </w:r>
    </w:p>
    <w:p>
      <w:pPr>
        <w:spacing w:before="80" w:after="0"/>
      </w:pPr>
      <w:r>
        <w:t xml:space="preserve"/>
      </w:r>
    </w:p>
    <w:p>
      <w:pPr>
        <w:spacing w:before="260" w:after="120"/>
      </w:pPr>
      <w:r>
        <w:rPr>
          <w:rFonts w:ascii="Arial" w:cs="Arial" w:eastAsia="Arial" w:hAnsi="Arial"/>
          <w:b/>
          <w:bCs/>
          <w:color w:val="4A90D9"/>
          <w:sz w:val="26"/>
          <w:szCs w:val="26"/>
        </w:rPr>
        <w:t xml:space="preserve">I Stay with You Through the Full Cycle</w:t>
      </w:r>
    </w:p>
    <w:p>
      <w:pPr>
        <w:spacing w:before="100" w:after="100"/>
      </w:pPr>
      <w:r>
        <w:rPr>
          <w:rFonts w:ascii="Arial" w:cs="Arial" w:eastAsia="Arial" w:hAnsi="Arial"/>
          <w:color w:val="1A1A2E"/>
          <w:sz w:val="22"/>
          <w:szCs w:val="22"/>
        </w:rPr>
        <w:t xml:space="preserve">My goal with every investor client is not a single transaction. It is a long-term relationship. I want to be the advisor you call when you find a deal, and the one you call again when it is time to refinance into permanent financing. I think about your BRRRR exit from day one. I help you set up the DSCR refinance before the hard money even matures. That continuity matters.</w:t>
      </w:r>
    </w:p>
    <w:p>
      <w:pPr>
        <w:spacing w:before="80" w:after="0"/>
      </w:pPr>
      <w:r>
        <w:t xml:space="preserve"/>
      </w:r>
    </w:p>
    <w:p>
      <w:pPr>
        <w:spacing w:before="260" w:after="120"/>
      </w:pPr>
      <w:r>
        <w:rPr>
          <w:rFonts w:ascii="Arial" w:cs="Arial" w:eastAsia="Arial" w:hAnsi="Arial"/>
          <w:b/>
          <w:bCs/>
          <w:color w:val="4A90D9"/>
          <w:sz w:val="26"/>
          <w:szCs w:val="26"/>
        </w:rPr>
        <w:t xml:space="preserve">I Move at Investor Speed</w:t>
      </w:r>
    </w:p>
    <w:p>
      <w:pPr>
        <w:spacing w:before="100" w:after="100"/>
      </w:pPr>
      <w:r>
        <w:rPr>
          <w:rFonts w:ascii="Arial" w:cs="Arial" w:eastAsia="Arial" w:hAnsi="Arial"/>
          <w:color w:val="1A1A2E"/>
          <w:sz w:val="22"/>
          <w:szCs w:val="22"/>
        </w:rPr>
        <w:t xml:space="preserve">Deals do not wait. When you bring me a hard money deal, I move. I do not take two days to respond to an email. I do not make you chase status updates. I know how important timeline is in this space, and I build my process around it.</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17: FREQUENTLY ASKED QUESTIONS</w:t>
      </w:r>
    </w:p>
    <w:p>
      <w:pPr>
        <w:pStyle w:val="Heading2"/>
        <w:spacing w:before="360" w:after="160"/>
      </w:pPr>
      <w:r>
        <w:rPr>
          <w:rFonts w:ascii="Arial" w:cs="Arial" w:eastAsia="Arial" w:hAnsi="Arial"/>
          <w:b/>
          <w:bCs/>
          <w:color w:val="1B3A6B"/>
          <w:sz w:val="32"/>
          <w:szCs w:val="32"/>
        </w:rPr>
        <w:t xml:space="preserve">Hard Money Loan Frequently Asked Questions</w:t>
      </w:r>
    </w:p>
    <w:p>
      <w:pPr>
        <w:spacing w:before="80" w:after="0"/>
      </w:pPr>
      <w:r>
        <w:t xml:space="preserve"/>
      </w:r>
    </w:p>
    <w:p>
      <w:pPr>
        <w:spacing w:before="260" w:after="120"/>
      </w:pPr>
      <w:r>
        <w:rPr>
          <w:rFonts w:ascii="Arial" w:cs="Arial" w:eastAsia="Arial" w:hAnsi="Arial"/>
          <w:b/>
          <w:bCs/>
          <w:color w:val="4A90D9"/>
          <w:sz w:val="26"/>
          <w:szCs w:val="26"/>
        </w:rPr>
        <w:t xml:space="preserve">What credit score do I need for a hard money loan?</w:t>
      </w:r>
    </w:p>
    <w:p>
      <w:pPr>
        <w:spacing w:before="100" w:after="100"/>
      </w:pPr>
      <w:r>
        <w:rPr>
          <w:rFonts w:ascii="Arial" w:cs="Arial" w:eastAsia="Arial" w:hAnsi="Arial"/>
          <w:color w:val="1A1A2E"/>
          <w:sz w:val="22"/>
          <w:szCs w:val="22"/>
        </w:rPr>
        <w:t xml:space="preserve">Most hard money lenders in Southern California look for a minimum credit score in the 550 to 620 range. However, the emphasis is far more on the deal itself than on credit. A strong deal with a low LTV can sometimes get approved with a score below 600 at certain lenders. Conversely, a marginal deal does not get saved by a 750 credit score. If you are concerned about your credit, bring me the deal numbers first and let us see where we stand.</w:t>
      </w:r>
    </w:p>
    <w:p>
      <w:pPr>
        <w:spacing w:before="80" w:after="0"/>
      </w:pPr>
      <w:r>
        <w:t xml:space="preserve"/>
      </w:r>
    </w:p>
    <w:p>
      <w:pPr>
        <w:spacing w:before="260" w:after="120"/>
      </w:pPr>
      <w:r>
        <w:rPr>
          <w:rFonts w:ascii="Arial" w:cs="Arial" w:eastAsia="Arial" w:hAnsi="Arial"/>
          <w:b/>
          <w:bCs/>
          <w:color w:val="4A90D9"/>
          <w:sz w:val="26"/>
          <w:szCs w:val="26"/>
        </w:rPr>
        <w:t xml:space="preserve">Can I get a hard money loan for my first flip?</w:t>
      </w:r>
    </w:p>
    <w:p>
      <w:pPr>
        <w:spacing w:before="100" w:after="100"/>
      </w:pPr>
      <w:r>
        <w:rPr>
          <w:rFonts w:ascii="Arial" w:cs="Arial" w:eastAsia="Arial" w:hAnsi="Arial"/>
          <w:color w:val="1A1A2E"/>
          <w:sz w:val="22"/>
          <w:szCs w:val="22"/>
        </w:rPr>
        <w:t xml:space="preserve">Yes. Many hard money lenders will work with first-time flippers, though they may offer slightly lower LTV ratios or require a more detailed scope of work to compensate for the lack of track record. Being well-prepared helps significantly. Having a detailed renovation scope, a licensed contractor ready, and a clear exit strategy all signal to the lender that you have done your homework. I have helped first-time investors get their first hard money deal across the finish line.</w:t>
      </w:r>
    </w:p>
    <w:p>
      <w:pPr>
        <w:spacing w:before="80" w:after="0"/>
      </w:pPr>
      <w:r>
        <w:t xml:space="preserve"/>
      </w:r>
    </w:p>
    <w:p>
      <w:pPr>
        <w:spacing w:before="260" w:after="120"/>
      </w:pPr>
      <w:r>
        <w:rPr>
          <w:rFonts w:ascii="Arial" w:cs="Arial" w:eastAsia="Arial" w:hAnsi="Arial"/>
          <w:b/>
          <w:bCs/>
          <w:color w:val="4A90D9"/>
          <w:sz w:val="26"/>
          <w:szCs w:val="26"/>
        </w:rPr>
        <w:t xml:space="preserve">How fast can a hard money loan actually close?</w:t>
      </w:r>
    </w:p>
    <w:p>
      <w:pPr>
        <w:spacing w:before="100" w:after="100"/>
      </w:pPr>
      <w:r>
        <w:rPr>
          <w:rFonts w:ascii="Arial" w:cs="Arial" w:eastAsia="Arial" w:hAnsi="Arial"/>
          <w:color w:val="1A1A2E"/>
          <w:sz w:val="22"/>
          <w:szCs w:val="22"/>
        </w:rPr>
        <w:t xml:space="preserve">In Southern California, a well-prepared hard money deal with a cooperative title company can close in as few as 7 to 10 days. A typical deal closes in 14 to 21 days. The primary variable is the appraisal or BPO timeline. Some lenders use in-house valuation which speeds the process. If you have a deal that needs to close in 10 days, tell me upfront and I will prioritize lenders with the fastest appraisal and underwriting processes.</w:t>
      </w:r>
    </w:p>
    <w:p>
      <w:pPr>
        <w:spacing w:before="80" w:after="0"/>
      </w:pPr>
      <w:r>
        <w:t xml:space="preserve"/>
      </w:r>
    </w:p>
    <w:p>
      <w:pPr>
        <w:spacing w:before="260" w:after="120"/>
      </w:pPr>
      <w:r>
        <w:rPr>
          <w:rFonts w:ascii="Arial" w:cs="Arial" w:eastAsia="Arial" w:hAnsi="Arial"/>
          <w:b/>
          <w:bCs/>
          <w:color w:val="4A90D9"/>
          <w:sz w:val="26"/>
          <w:szCs w:val="26"/>
        </w:rPr>
        <w:t xml:space="preserve">Do hard money lenders lend on the purchase price or the ARV?</w:t>
      </w:r>
    </w:p>
    <w:p>
      <w:pPr>
        <w:spacing w:before="100" w:after="100"/>
      </w:pPr>
      <w:r>
        <w:rPr>
          <w:rFonts w:ascii="Arial" w:cs="Arial" w:eastAsia="Arial" w:hAnsi="Arial"/>
          <w:color w:val="1A1A2E"/>
          <w:sz w:val="22"/>
          <w:szCs w:val="22"/>
        </w:rPr>
        <w:t xml:space="preserve">Both numbers matter. Most lenders will not lend more than 90% of the purchase price regardless of ARV. And they will not lend more than 65% to 75% of ARV regardless of the purchase price. The loan amount is calculated based on whichever limit is lower. The ARV is the most important number for determining maximum loan size, but the purchase price sets a floor on how much the lender will advance against that ARV.</w:t>
      </w:r>
    </w:p>
    <w:p>
      <w:pPr>
        <w:spacing w:before="80" w:after="0"/>
      </w:pPr>
      <w:r>
        <w:t xml:space="preserve"/>
      </w:r>
    </w:p>
    <w:p>
      <w:pPr>
        <w:spacing w:before="260" w:after="120"/>
      </w:pPr>
      <w:r>
        <w:rPr>
          <w:rFonts w:ascii="Arial" w:cs="Arial" w:eastAsia="Arial" w:hAnsi="Arial"/>
          <w:b/>
          <w:bCs/>
          <w:color w:val="4A90D9"/>
          <w:sz w:val="26"/>
          <w:szCs w:val="26"/>
        </w:rPr>
        <w:t xml:space="preserve">Can I borrow in my LLC with a hard money loan?</w:t>
      </w:r>
    </w:p>
    <w:p>
      <w:pPr>
        <w:spacing w:before="100" w:after="100"/>
      </w:pPr>
      <w:r>
        <w:rPr>
          <w:rFonts w:ascii="Arial" w:cs="Arial" w:eastAsia="Arial" w:hAnsi="Arial"/>
          <w:color w:val="1A1A2E"/>
          <w:sz w:val="22"/>
          <w:szCs w:val="22"/>
        </w:rPr>
        <w:t xml:space="preserve">Yes. In fact, most experienced investors prefer to close in an LLC for liability protection and tax structuring. The vast majority of hard money lenders accept LLC borrowers. You will need to provide your Articles of Organization, Operating Agreement, and EIN letter. Some lenders may require a personal guarantee from the managing member even on LLC loans. I will clarify the guarantee requirements for any lender before you commit.</w:t>
      </w:r>
    </w:p>
    <w:p>
      <w:pPr>
        <w:spacing w:before="80" w:after="0"/>
      </w:pPr>
      <w:r>
        <w:t xml:space="preserve"/>
      </w:r>
    </w:p>
    <w:p>
      <w:pPr>
        <w:spacing w:before="260" w:after="120"/>
      </w:pPr>
      <w:r>
        <w:rPr>
          <w:rFonts w:ascii="Arial" w:cs="Arial" w:eastAsia="Arial" w:hAnsi="Arial"/>
          <w:b/>
          <w:bCs/>
          <w:color w:val="4A90D9"/>
          <w:sz w:val="26"/>
          <w:szCs w:val="26"/>
        </w:rPr>
        <w:t xml:space="preserve">What happens if my project goes over budget?</w:t>
      </w:r>
    </w:p>
    <w:p>
      <w:pPr>
        <w:spacing w:before="100" w:after="100"/>
      </w:pPr>
      <w:r>
        <w:rPr>
          <w:rFonts w:ascii="Arial" w:cs="Arial" w:eastAsia="Arial" w:hAnsi="Arial"/>
          <w:color w:val="1A1A2E"/>
          <w:sz w:val="22"/>
          <w:szCs w:val="22"/>
        </w:rPr>
        <w:t xml:space="preserve">If your renovation costs exceed your initial scope and you exhaust the renovation draws in your hard money loan, you will need to bring cash to cover the gap. This is why a 10% to 15% contingency buffer in your renovation budget is not optional, it is essential. If you need additional financing mid-project, some lenders will consider a modification, but this is not guaranteed. The cleaner your initial scope and budget, the less likely you are to face this situation.</w:t>
      </w:r>
    </w:p>
    <w:p>
      <w:pPr>
        <w:spacing w:before="80" w:after="0"/>
      </w:pPr>
      <w:r>
        <w:t xml:space="preserve"/>
      </w:r>
    </w:p>
    <w:p>
      <w:pPr>
        <w:spacing w:before="260" w:after="120"/>
      </w:pPr>
      <w:r>
        <w:rPr>
          <w:rFonts w:ascii="Arial" w:cs="Arial" w:eastAsia="Arial" w:hAnsi="Arial"/>
          <w:b/>
          <w:bCs/>
          <w:color w:val="4A90D9"/>
          <w:sz w:val="26"/>
          <w:szCs w:val="26"/>
        </w:rPr>
        <w:t xml:space="preserve">What happens if I cannot sell or refinance before my loan matures?</w:t>
      </w:r>
    </w:p>
    <w:p>
      <w:pPr>
        <w:spacing w:before="100" w:after="100"/>
      </w:pPr>
      <w:r>
        <w:rPr>
          <w:rFonts w:ascii="Arial" w:cs="Arial" w:eastAsia="Arial" w:hAnsi="Arial"/>
          <w:color w:val="1A1A2E"/>
          <w:sz w:val="22"/>
          <w:szCs w:val="22"/>
        </w:rPr>
        <w:t xml:space="preserve">Most hard money lenders will offer an extension if you are making progress and the project is on track. Extensions typically cost 0.5% to 2% of the loan amount and usually extend the term by 3 to 6 months. It is important to request an extension before the loan matures, not after. If the loan goes into default, the lender has the right to begin foreclosure proceedings. Understanding and managing your timeline is one of the most critical responsibilities of the borrower.</w:t>
      </w:r>
    </w:p>
    <w:p>
      <w:pPr>
        <w:spacing w:before="80" w:after="0"/>
      </w:pPr>
      <w:r>
        <w:t xml:space="preserve"/>
      </w:r>
    </w:p>
    <w:p>
      <w:pPr>
        <w:spacing w:before="260" w:after="120"/>
      </w:pPr>
      <w:r>
        <w:rPr>
          <w:rFonts w:ascii="Arial" w:cs="Arial" w:eastAsia="Arial" w:hAnsi="Arial"/>
          <w:b/>
          <w:bCs/>
          <w:color w:val="4A90D9"/>
          <w:sz w:val="26"/>
          <w:szCs w:val="26"/>
        </w:rPr>
        <w:t xml:space="preserve">Can I use a hard money loan to buy land?</w:t>
      </w:r>
    </w:p>
    <w:p>
      <w:pPr>
        <w:spacing w:before="100" w:after="100"/>
      </w:pPr>
      <w:r>
        <w:rPr>
          <w:rFonts w:ascii="Arial" w:cs="Arial" w:eastAsia="Arial" w:hAnsi="Arial"/>
          <w:color w:val="1A1A2E"/>
          <w:sz w:val="22"/>
          <w:szCs w:val="22"/>
        </w:rPr>
        <w:t xml:space="preserve">Some hard money lenders offer land loans, but they are less common and come with lower LTV ratios, typically 50% to 65% of land value. The lender needs a credible development plan and clear path to an exit. Raw land with no development plan is very difficult to finance through hard money. Entitled land with permits in process is much more financeable. If you are looking at a land acquisition, tell me about the full picture and I will assess whether a hard money lender would engage on it.</w:t>
      </w:r>
    </w:p>
    <w:p>
      <w:pPr>
        <w:spacing w:before="80" w:after="0"/>
      </w:pPr>
      <w:r>
        <w:t xml:space="preserve"/>
      </w:r>
    </w:p>
    <w:p>
      <w:pPr>
        <w:spacing w:before="260" w:after="120"/>
      </w:pPr>
      <w:r>
        <w:rPr>
          <w:rFonts w:ascii="Arial" w:cs="Arial" w:eastAsia="Arial" w:hAnsi="Arial"/>
          <w:b/>
          <w:bCs/>
          <w:color w:val="4A90D9"/>
          <w:sz w:val="26"/>
          <w:szCs w:val="26"/>
        </w:rPr>
        <w:t xml:space="preserve">How do renovation draws work?</w:t>
      </w:r>
    </w:p>
    <w:p>
      <w:pPr>
        <w:spacing w:before="100" w:after="100"/>
      </w:pPr>
      <w:r>
        <w:rPr>
          <w:rFonts w:ascii="Arial" w:cs="Arial" w:eastAsia="Arial" w:hAnsi="Arial"/>
          <w:color w:val="1A1A2E"/>
          <w:sz w:val="22"/>
          <w:szCs w:val="22"/>
        </w:rPr>
        <w:t xml:space="preserve">Renovation funds are held in reserve by the lender and released in draws as work is completed. When you are ready to draw funds, you submit a draw request and the lender sends an inspector to verify that the claimed work has been completed. Once the inspection confirms completion, funds are wired to you, typically within 24 to 72 hours. Most rehab projects have 3 to 6 draw inspections. Each inspection costs $150 to $300 and is paid by the borrower. I will walk you through the specific draw process for whichever lender we use.</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18: FINAL CALL TO ACTION</w:t>
      </w:r>
    </w:p>
    <w:p>
      <w:pPr>
        <w:pStyle w:val="Heading2"/>
        <w:spacing w:before="360" w:after="160"/>
      </w:pPr>
      <w:r>
        <w:rPr>
          <w:rFonts w:ascii="Arial" w:cs="Arial" w:eastAsia="Arial" w:hAnsi="Arial"/>
          <w:b/>
          <w:bCs/>
          <w:color w:val="1B3A6B"/>
          <w:sz w:val="32"/>
          <w:szCs w:val="32"/>
        </w:rPr>
        <w:t xml:space="preserve">You Found the Deal. Let's Get It Financed.</w:t>
      </w:r>
    </w:p>
    <w:p>
      <w:pPr>
        <w:spacing w:before="100" w:after="100"/>
      </w:pPr>
      <w:r>
        <w:rPr>
          <w:rFonts w:ascii="Arial" w:cs="Arial" w:eastAsia="Arial" w:hAnsi="Arial"/>
          <w:color w:val="1A1A2E"/>
          <w:sz w:val="22"/>
          <w:szCs w:val="22"/>
        </w:rPr>
        <w:t xml:space="preserve">Real estate wealth gets built by investors who act when the opportunity is in front of them. The ones who wait until everything is perfect, until rates are lower, until they have more cash saved up, they are the ones who watch someone else close the deal they should have gotten.</w:t>
      </w:r>
    </w:p>
    <w:p>
      <w:pPr>
        <w:spacing w:before="100" w:after="100"/>
      </w:pPr>
      <w:r>
        <w:rPr>
          <w:rFonts w:ascii="Arial" w:cs="Arial" w:eastAsia="Arial" w:hAnsi="Arial"/>
          <w:color w:val="1A1A2E"/>
          <w:sz w:val="22"/>
          <w:szCs w:val="22"/>
        </w:rPr>
        <w:t xml:space="preserve">If you have a deal that makes sense on paper and you need the financing to make it happen, that is exactly what I am here for. Tell me about the property. Tell me the numbers. Tell me what you need to close.</w:t>
      </w:r>
    </w:p>
    <w:p>
      <w:pPr>
        <w:spacing w:before="100" w:after="100"/>
      </w:pPr>
      <w:r>
        <w:rPr>
          <w:rFonts w:ascii="Arial" w:cs="Arial" w:eastAsia="Arial" w:hAnsi="Arial"/>
          <w:color w:val="1A1A2E"/>
          <w:sz w:val="22"/>
          <w:szCs w:val="22"/>
        </w:rPr>
        <w:t xml:space="preserve">The consultation is free. I move fast. And I will give you a straight answer about whether the deal works and what it will take to finance it.</w:t>
      </w:r>
    </w:p>
    <w:p>
      <w:pPr>
        <w:spacing w:before="80" w:after="0"/>
      </w:pPr>
      <w:r>
        <w:t xml:space="preserve"/>
      </w:r>
    </w:p>
    <w:p>
      <w:pPr>
        <w:pBdr>
          <w:top w:val="single" w:color="4A90D9" w:sz="6"/>
          <w:bottom w:val="single" w:color="4A90D9" w:sz="6"/>
          <w:left w:val="single" w:color="4A90D9" w:sz="6"/>
          <w:right w:val="single" w:color="4A90D9" w:sz="6"/>
        </w:pBdr>
        <w:shd w:fill="1B3A6B" w:val="clear"/>
        <w:spacing w:before="240" w:after="240"/>
        <w:ind w:left="360" w:right="360"/>
        <w:jc w:val="center"/>
      </w:pPr>
      <w:r>
        <w:rPr>
          <w:rFonts w:ascii="Arial" w:cs="Arial" w:eastAsia="Arial" w:hAnsi="Arial"/>
          <w:b/>
          <w:bCs/>
          <w:color w:val="FFFFFF"/>
          <w:sz w:val="24"/>
          <w:szCs w:val="24"/>
        </w:rPr>
        <w:t xml:space="preserve">Get Your Hard Money Deal Reviewed by Rudy Corona  |  Corona Lending Group  |  NMLS# [YOUR NUMBER]  |  Serving Real Estate Investors Throughout Southern California</w:t>
      </w:r>
    </w:p>
    <w:p>
      <w:pPr>
        <w:spacing w:before="80" w:after="0"/>
      </w:pPr>
      <w:r>
        <w:t xml:space="preserve"/>
      </w:r>
    </w:p>
    <w:p>
      <w:pPr>
        <w:spacing w:before="120" w:after="80"/>
        <w:jc w:val="center"/>
      </w:pPr>
      <w:r>
        <w:rPr>
          <w:rFonts w:ascii="Arial" w:cs="Arial" w:eastAsia="Arial" w:hAnsi="Arial"/>
          <w:b/>
          <w:bCs/>
          <w:color w:val="78909C"/>
          <w:sz w:val="20"/>
          <w:szCs w:val="20"/>
        </w:rPr>
        <w:t xml:space="preserve">Also explore: </w:t>
      </w:r>
      <w:r>
        <w:rPr>
          <w:rFonts w:ascii="Arial" w:cs="Arial" w:eastAsia="Arial" w:hAnsi="Arial"/>
          <w:color w:val="4A90D9"/>
          <w:sz w:val="20"/>
          <w:szCs w:val="20"/>
        </w:rPr>
        <w:t xml:space="preserve">DSCR Loans  |  Commercial Loans  |  Conventional Loans  |  FHA Loans  |  Self-Employed Loans  |  Reverse Mortgages</w:t>
      </w:r>
    </w:p>
    <w:p>
      <w:pPr>
        <w:pBdr>
          <w:bottom w:val="single" w:color="4A90D9" w:sz="4" w:space="1"/>
        </w:pBdr>
        <w:spacing w:before="200" w:after="200"/>
      </w:pPr>
      <w:r>
        <w:t xml:space="preserve"/>
      </w:r>
    </w:p>
    <w:p>
      <w:pPr>
        <w:spacing w:before="120" w:after="60"/>
        <w:jc w:val="center"/>
      </w:pPr>
      <w:r>
        <w:rPr>
          <w:rFonts w:ascii="Arial" w:cs="Arial" w:eastAsia="Arial" w:hAnsi="Arial"/>
          <w:i/>
          <w:iCs/>
          <w:color w:val="B0BEC5"/>
          <w:sz w:val="18"/>
          <w:szCs w:val="18"/>
        </w:rPr>
        <w:t xml:space="preserve">Corona Lending Group  |  Rudy Corona  |  rudycoronaonline@gmail.com  |  Licensed in California</w:t>
      </w:r>
    </w:p>
    <w:p>
      <w:pPr>
        <w:spacing w:before="0" w:after="0"/>
        <w:jc w:val="center"/>
      </w:pPr>
      <w:r>
        <w:rPr>
          <w:rFonts w:ascii="Arial" w:cs="Arial" w:eastAsia="Arial" w:hAnsi="Arial"/>
          <w:i/>
          <w:iCs/>
          <w:color w:val="B0BEC5"/>
          <w:sz w:val="16"/>
          <w:szCs w:val="16"/>
        </w:rPr>
        <w:t xml:space="preserve">NMLS# [YOUR NUMBER]  |  This is not a commitment to lend. Hard money loans involve significant risk. All loans subject to lender approval and property qualification.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200"/>
      <w:outlineLvl w:val="0"/>
    </w:pPr>
    <w:rPr>
      <w:rFonts w:ascii="Arial" w:cs="Arial" w:eastAsia="Arial" w:hAnsi="Arial"/>
      <w:b/>
      <w:bCs/>
      <w:color w:val="1B3A6B"/>
      <w:sz w:val="44"/>
      <w:szCs w:val="44"/>
    </w:rPr>
  </w:style>
  <w:style w:type="paragraph" w:styleId="Heading2">
    <w:name w:val="Heading 2"/>
    <w:basedOn w:val="Normal"/>
    <w:next w:val="Normal"/>
    <w:pPr>
      <w:spacing w:before="360" w:after="160"/>
      <w:outlineLvl w:val="1"/>
    </w:pPr>
    <w:rPr>
      <w:rFonts w:ascii="Arial" w:cs="Arial" w:eastAsia="Arial" w:hAnsi="Arial"/>
      <w:b/>
      <w:bCs/>
      <w:color w:val="1B3A6B"/>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2026-02-28T10:24:16.032Z</dcterms:created>
  <dcterms:modified xsi:type="dcterms:W3CDTF">2026-02-28T10:24:16.033Z</dcterms:modified>
</cp:coreProperties>
</file>

<file path=docProps/custom.xml><?xml version="1.0" encoding="utf-8"?>
<Properties xmlns="http://schemas.openxmlformats.org/officeDocument/2006/custom-properties" xmlns:vt="http://schemas.openxmlformats.org/officeDocument/2006/docPropsVTypes"/>
</file>