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B3A6B"/>
          <w:sz w:val="56"/>
          <w:szCs w:val="56"/>
        </w:rPr>
        <w:t xml:space="preserve">Corona Lending Group</w:t>
      </w:r>
    </w:p>
    <w:p>
      <w:pPr>
        <w:spacing w:before="0" w:after="200"/>
        <w:jc w:val="center"/>
      </w:pPr>
      <w:r>
        <w:rPr>
          <w:rFonts w:ascii="Arial" w:cs="Arial" w:eastAsia="Arial" w:hAnsi="Arial"/>
          <w:color w:val="4A90D9"/>
          <w:sz w:val="32"/>
          <w:szCs w:val="32"/>
        </w:rPr>
        <w:t xml:space="preserve">Services Page — Reverse Mortgages</w:t>
      </w:r>
    </w:p>
    <w:p>
      <w:pPr>
        <w:spacing w:before="0" w:after="480"/>
        <w:jc w:val="center"/>
      </w:pPr>
      <w:r>
        <w:rPr>
          <w:rFonts w:ascii="Arial" w:cs="Arial" w:eastAsia="Arial" w:hAnsi="Arial"/>
          <w:i/>
          <w:iCs/>
          <w:color w:val="78909C"/>
          <w:sz w:val="22"/>
          <w:szCs w:val="22"/>
        </w:rPr>
        <w:t xml:space="preserve">Complete page content for /services/reverse-mortgages  |  Written in Rudy's voice</w:t>
      </w:r>
    </w:p>
    <w:p>
      <w:pPr>
        <w:pBdr>
          <w:bottom w:val="single" w:color="4A90D9" w:sz="4" w:space="1"/>
        </w:pBdr>
        <w:spacing w:before="200" w:after="200"/>
      </w:pPr>
      <w:r>
        <w:t xml:space="preserve"/>
      </w:r>
    </w:p>
    <w:p>
      <w:pPr>
        <w:spacing w:before="60" w:after="60"/>
      </w:pPr>
      <w:r>
        <w:rPr>
          <w:rFonts w:ascii="Arial" w:cs="Arial" w:eastAsia="Arial" w:hAnsi="Arial"/>
          <w:b/>
          <w:bCs/>
          <w:color w:val="78909C"/>
          <w:sz w:val="20"/>
          <w:szCs w:val="20"/>
        </w:rPr>
        <w:t xml:space="preserve">Page URL: </w:t>
      </w:r>
      <w:r>
        <w:rPr>
          <w:rFonts w:ascii="Arial" w:cs="Arial" w:eastAsia="Arial" w:hAnsi="Arial"/>
          <w:i/>
          <w:iCs/>
          <w:color w:val="78909C"/>
          <w:sz w:val="20"/>
          <w:szCs w:val="20"/>
        </w:rPr>
        <w:t xml:space="preserve">/services/reverse-mortgages</w:t>
      </w:r>
    </w:p>
    <w:p>
      <w:pPr>
        <w:spacing w:before="60" w:after="60"/>
      </w:pPr>
      <w:r>
        <w:rPr>
          <w:rFonts w:ascii="Arial" w:cs="Arial" w:eastAsia="Arial" w:hAnsi="Arial"/>
          <w:b/>
          <w:bCs/>
          <w:color w:val="78909C"/>
          <w:sz w:val="20"/>
          <w:szCs w:val="20"/>
        </w:rPr>
        <w:t xml:space="preserve">Parent Page: </w:t>
      </w:r>
      <w:r>
        <w:rPr>
          <w:rFonts w:ascii="Arial" w:cs="Arial" w:eastAsia="Arial" w:hAnsi="Arial"/>
          <w:i/>
          <w:iCs/>
          <w:color w:val="78909C"/>
          <w:sz w:val="20"/>
          <w:szCs w:val="20"/>
        </w:rPr>
        <w:t xml:space="preserve">/services</w:t>
      </w:r>
    </w:p>
    <w:p>
      <w:pPr>
        <w:spacing w:before="60" w:after="60"/>
      </w:pPr>
      <w:r>
        <w:rPr>
          <w:rFonts w:ascii="Arial" w:cs="Arial" w:eastAsia="Arial" w:hAnsi="Arial"/>
          <w:b/>
          <w:bCs/>
          <w:color w:val="78909C"/>
          <w:sz w:val="20"/>
          <w:szCs w:val="20"/>
        </w:rPr>
        <w:t xml:space="preserve">SEO Title: </w:t>
      </w:r>
      <w:r>
        <w:rPr>
          <w:rFonts w:ascii="Arial" w:cs="Arial" w:eastAsia="Arial" w:hAnsi="Arial"/>
          <w:i/>
          <w:iCs/>
          <w:color w:val="78909C"/>
          <w:sz w:val="20"/>
          <w:szCs w:val="20"/>
        </w:rPr>
        <w:t xml:space="preserve">Reverse Mortgage Loans in Southern California | Corona Lending Group</w:t>
      </w:r>
    </w:p>
    <w:p>
      <w:pPr>
        <w:spacing w:before="60" w:after="60"/>
      </w:pPr>
      <w:r>
        <w:rPr>
          <w:rFonts w:ascii="Arial" w:cs="Arial" w:eastAsia="Arial" w:hAnsi="Arial"/>
          <w:b/>
          <w:bCs/>
          <w:color w:val="78909C"/>
          <w:sz w:val="20"/>
          <w:szCs w:val="20"/>
        </w:rPr>
        <w:t xml:space="preserve">Meta Description: </w:t>
      </w:r>
      <w:r>
        <w:rPr>
          <w:rFonts w:ascii="Arial" w:cs="Arial" w:eastAsia="Arial" w:hAnsi="Arial"/>
          <w:i/>
          <w:iCs/>
          <w:color w:val="78909C"/>
          <w:sz w:val="20"/>
          <w:szCs w:val="20"/>
        </w:rPr>
        <w:t xml:space="preserve">Wondering if a reverse mortgage is right for you or your family? Rudy Corona explains exactly how reverse mortgages work, who qualifies, and the real pros and cons. Free consultation for SoCal seniors.</w:t>
      </w:r>
    </w:p>
    <w:p>
      <w:pPr>
        <w:spacing w:before="60" w:after="60"/>
      </w:pPr>
      <w:r>
        <w:rPr>
          <w:rFonts w:ascii="Arial" w:cs="Arial" w:eastAsia="Arial" w:hAnsi="Arial"/>
          <w:b/>
          <w:bCs/>
          <w:color w:val="78909C"/>
          <w:sz w:val="20"/>
          <w:szCs w:val="20"/>
        </w:rPr>
        <w:t xml:space="preserve">Target Keywords: </w:t>
      </w:r>
      <w:r>
        <w:rPr>
          <w:rFonts w:ascii="Arial" w:cs="Arial" w:eastAsia="Arial" w:hAnsi="Arial"/>
          <w:i/>
          <w:iCs/>
          <w:color w:val="78909C"/>
          <w:sz w:val="20"/>
          <w:szCs w:val="20"/>
        </w:rPr>
        <w:t xml:space="preserve">reverse mortgage Southern California, HECM loan California, reverse mortgage advisor SoCal, how does a reverse mortgage work, reverse mortgage for seniors</w:t>
      </w:r>
    </w:p>
    <w:p>
      <w:pPr>
        <w:spacing w:before="60" w:after="60"/>
      </w:pPr>
      <w:r>
        <w:rPr>
          <w:rFonts w:ascii="Arial" w:cs="Arial" w:eastAsia="Arial" w:hAnsi="Arial"/>
          <w:b/>
          <w:bCs/>
          <w:color w:val="78909C"/>
          <w:sz w:val="20"/>
          <w:szCs w:val="20"/>
        </w:rPr>
        <w:t xml:space="preserve">Author: </w:t>
      </w:r>
      <w:r>
        <w:rPr>
          <w:rFonts w:ascii="Arial" w:cs="Arial" w:eastAsia="Arial" w:hAnsi="Arial"/>
          <w:i/>
          <w:iCs/>
          <w:color w:val="78909C"/>
          <w:sz w:val="20"/>
          <w:szCs w:val="20"/>
        </w:rPr>
        <w:t xml:space="preserve">Rudy Corona | Corona Lending Group</w:t>
      </w:r>
    </w:p>
    <w:p>
      <w:pPr>
        <w:spacing w:before="60" w:after="60"/>
      </w:pPr>
      <w:r>
        <w:rPr>
          <w:rFonts w:ascii="Arial" w:cs="Arial" w:eastAsia="Arial" w:hAnsi="Arial"/>
          <w:b/>
          <w:bCs/>
          <w:color w:val="78909C"/>
          <w:sz w:val="20"/>
          <w:szCs w:val="20"/>
        </w:rPr>
        <w:t xml:space="preserve">Category: </w:t>
      </w:r>
      <w:r>
        <w:rPr>
          <w:rFonts w:ascii="Arial" w:cs="Arial" w:eastAsia="Arial" w:hAnsi="Arial"/>
          <w:i/>
          <w:iCs/>
          <w:color w:val="78909C"/>
          <w:sz w:val="20"/>
          <w:szCs w:val="20"/>
        </w:rPr>
        <w:t xml:space="preserve">Seniors &amp; Fixed-Income Clients</w:t>
      </w:r>
    </w:p>
    <w:p>
      <w:pPr>
        <w:pBdr>
          <w:bottom w:val="single" w:color="4A90D9" w:sz="4" w:space="1"/>
        </w:pBdr>
        <w:spacing w:before="200" w:after="200"/>
      </w:pPr>
      <w:r>
        <w:t xml:space="preserve"/>
      </w:r>
    </w:p>
    <w:p>
      <w:r>
        <w:br w:type="page"/>
      </w:r>
    </w:p>
    <w:p>
      <w:pPr>
        <w:spacing w:before="0" w:after="80"/>
      </w:pPr>
      <w:r>
        <w:rPr>
          <w:rFonts w:ascii="Arial" w:cs="Arial" w:eastAsia="Arial" w:hAnsi="Arial"/>
          <w:b/>
          <w:bCs/>
          <w:color w:val="4A90D9"/>
          <w:sz w:val="18"/>
          <w:szCs w:val="18"/>
        </w:rPr>
        <w:t xml:space="preserve">SECTION 1: HERO</w:t>
      </w:r>
    </w:p>
    <w:p>
      <w:pPr>
        <w:pStyle w:val="Heading1"/>
        <w:spacing w:before="400" w:after="200"/>
      </w:pPr>
      <w:r>
        <w:rPr>
          <w:rFonts w:ascii="Arial" w:cs="Arial" w:eastAsia="Arial" w:hAnsi="Arial"/>
          <w:b/>
          <w:bCs/>
          <w:color w:val="1B3A6B"/>
          <w:sz w:val="44"/>
          <w:szCs w:val="44"/>
        </w:rPr>
        <w:t xml:space="preserve">Reverse Mortgages</w:t>
      </w:r>
    </w:p>
    <w:p>
      <w:pPr>
        <w:spacing w:before="0" w:after="200"/>
      </w:pPr>
      <w:r>
        <w:rPr>
          <w:rFonts w:ascii="Arial" w:cs="Arial" w:eastAsia="Arial" w:hAnsi="Arial"/>
          <w:i/>
          <w:iCs/>
          <w:color w:val="4A90D9"/>
          <w:sz w:val="30"/>
          <w:szCs w:val="30"/>
        </w:rPr>
        <w:t xml:space="preserve">Turn Your Home's Equity Into the Retirement You Deserve</w:t>
      </w:r>
    </w:p>
    <w:p>
      <w:pPr>
        <w:spacing w:before="100" w:after="100"/>
      </w:pPr>
      <w:r>
        <w:rPr>
          <w:rFonts w:ascii="Arial" w:cs="Arial" w:eastAsia="Arial" w:hAnsi="Arial"/>
          <w:color w:val="1A1A2E"/>
          <w:sz w:val="22"/>
          <w:szCs w:val="22"/>
        </w:rPr>
        <w:t xml:space="preserve">You worked a lifetime to pay for your home. A reverse mortgage lets that home start working for you.</w:t>
      </w:r>
    </w:p>
    <w:p>
      <w:pPr>
        <w:spacing w:before="80" w:after="0"/>
      </w:pPr>
      <w:r>
        <w:t xml:space="preserve"/>
      </w:r>
    </w:p>
    <w:p>
      <w:pPr>
        <w:spacing w:before="80" w:after="80"/>
      </w:pPr>
      <w:r>
        <w:rPr>
          <w:rFonts w:ascii="Arial" w:cs="Arial" w:eastAsia="Arial" w:hAnsi="Arial"/>
          <w:b/>
          <w:bCs/>
          <w:color w:val="78909C"/>
          <w:sz w:val="20"/>
          <w:szCs w:val="20"/>
        </w:rPr>
        <w:t xml:space="preserve">CTA Button: </w:t>
      </w:r>
      <w:r>
        <w:rPr>
          <w:rFonts w:ascii="Arial" w:cs="Arial" w:eastAsia="Arial" w:hAnsi="Arial"/>
          <w:i/>
          <w:iCs/>
          <w:color w:val="78909C"/>
          <w:sz w:val="20"/>
          <w:szCs w:val="20"/>
        </w:rPr>
        <w:t xml:space="preserve">"Get My Free Reverse Mortgage Consultation" → /contact</w:t>
      </w:r>
    </w:p>
    <w:p>
      <w:pPr>
        <w:spacing w:before="80" w:after="80"/>
      </w:pPr>
      <w:r>
        <w:rPr>
          <w:rFonts w:ascii="Arial" w:cs="Arial" w:eastAsia="Arial" w:hAnsi="Arial"/>
          <w:b/>
          <w:bCs/>
          <w:color w:val="78909C"/>
          <w:sz w:val="20"/>
          <w:szCs w:val="20"/>
        </w:rPr>
        <w:t xml:space="preserve">Trust Badges (3 inline): </w:t>
      </w:r>
      <w:r>
        <w:rPr>
          <w:rFonts w:ascii="Arial" w:cs="Arial" w:eastAsia="Arial" w:hAnsi="Arial"/>
          <w:i/>
          <w:iCs/>
          <w:color w:val="78909C"/>
          <w:sz w:val="20"/>
          <w:szCs w:val="20"/>
        </w:rPr>
        <w:t xml:space="preserve">62+ &amp; Eligible to Apply  |  No Monthly Payment Required  |  You Keep the Title to Your Home</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2: PERSONAL INTRO (Rudy's Voice)</w:t>
      </w:r>
    </w:p>
    <w:p>
      <w:pPr>
        <w:pStyle w:val="Heading2"/>
        <w:spacing w:before="360" w:after="160"/>
      </w:pPr>
      <w:r>
        <w:rPr>
          <w:rFonts w:ascii="Arial" w:cs="Arial" w:eastAsia="Arial" w:hAnsi="Arial"/>
          <w:b/>
          <w:bCs/>
          <w:color w:val="1B3A6B"/>
          <w:sz w:val="32"/>
          <w:szCs w:val="32"/>
        </w:rPr>
        <w:t xml:space="preserve">I Want to Have an Honest Conversation with You</w:t>
      </w:r>
    </w:p>
    <w:p>
      <w:pPr>
        <w:spacing w:before="100" w:after="100"/>
      </w:pPr>
      <w:r>
        <w:rPr>
          <w:rFonts w:ascii="Arial" w:cs="Arial" w:eastAsia="Arial" w:hAnsi="Arial"/>
          <w:color w:val="1A1A2E"/>
          <w:sz w:val="22"/>
          <w:szCs w:val="22"/>
        </w:rPr>
        <w:t xml:space="preserve">Reverse mortgages are one of the most misunderstood financial products in the mortgage world. I have seen them help families in ways that genuinely changed their lives. And I have seen people walk away from them out of fear based on things they heard that were simply not true.</w:t>
      </w:r>
    </w:p>
    <w:p>
      <w:pPr>
        <w:spacing w:before="100" w:after="100"/>
      </w:pPr>
      <w:r>
        <w:rPr>
          <w:rFonts w:ascii="Arial" w:cs="Arial" w:eastAsia="Arial" w:hAnsi="Arial"/>
          <w:color w:val="1A1A2E"/>
          <w:sz w:val="22"/>
          <w:szCs w:val="22"/>
        </w:rPr>
        <w:t xml:space="preserve">So before we talk about rates, limits, or loan structures, I want to say something simple:</w:t>
      </w:r>
    </w:p>
    <w:p>
      <w:pPr>
        <w:pBdr>
          <w:left w:val="thick" w:color="F9A825" w:sz="20" w:space="10"/>
        </w:pBdr>
        <w:shd w:fill="FFF8E1" w:val="clear"/>
        <w:spacing w:before="200" w:after="200"/>
        <w:ind w:left="720" w:right="720"/>
      </w:pPr>
      <w:r>
        <w:rPr>
          <w:rFonts w:ascii="Arial" w:cs="Arial" w:eastAsia="Arial" w:hAnsi="Arial"/>
          <w:i/>
          <w:iCs/>
          <w:color w:val="5D4037"/>
          <w:sz w:val="22"/>
          <w:szCs w:val="22"/>
        </w:rPr>
        <w:t xml:space="preserve">You deserve to spend your retirement with dignity, security, and peace of mind. If your home can help make that possible, then it is worth understanding how.</w:t>
      </w:r>
    </w:p>
    <w:p>
      <w:pPr>
        <w:spacing w:before="100" w:after="100"/>
      </w:pPr>
      <w:r>
        <w:rPr>
          <w:rFonts w:ascii="Arial" w:cs="Arial" w:eastAsia="Arial" w:hAnsi="Arial"/>
          <w:color w:val="1A1A2E"/>
          <w:sz w:val="22"/>
          <w:szCs w:val="22"/>
        </w:rPr>
        <w:t xml:space="preserve">That is the only reason I am going to walk you through every detail on this page. Not to sell you on anything. To make sure you have the information you need to make the right decision for you and your family.</w:t>
      </w:r>
    </w:p>
    <w:p>
      <w:pPr>
        <w:spacing w:before="100" w:after="100"/>
      </w:pPr>
      <w:r>
        <w:rPr>
          <w:rFonts w:ascii="Arial" w:cs="Arial" w:eastAsia="Arial" w:hAnsi="Arial"/>
          <w:color w:val="1A1A2E"/>
          <w:sz w:val="22"/>
          <w:szCs w:val="22"/>
        </w:rPr>
        <w:t xml:space="preserve">If a reverse mortgage is the right fit, I will tell you. If it is not, I will tell you that too, and we will find what is.</w:t>
      </w:r>
    </w:p>
    <w:p>
      <w:pPr>
        <w:spacing w:before="100" w:after="100"/>
      </w:pPr>
      <w:r>
        <w:rPr>
          <w:rFonts w:ascii="Arial" w:cs="Arial" w:eastAsia="Arial" w:hAnsi="Arial"/>
          <w:color w:val="1A1A2E"/>
          <w:sz w:val="22"/>
          <w:szCs w:val="22"/>
        </w:rPr>
        <w:t xml:space="preserve">That is how I do business. And that is how I bless people's lives financially.</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3: WHAT IS A REVERSE MORTGAGE</w:t>
      </w:r>
    </w:p>
    <w:p>
      <w:pPr>
        <w:pStyle w:val="Heading2"/>
        <w:spacing w:before="360" w:after="160"/>
      </w:pPr>
      <w:r>
        <w:rPr>
          <w:rFonts w:ascii="Arial" w:cs="Arial" w:eastAsia="Arial" w:hAnsi="Arial"/>
          <w:b/>
          <w:bCs/>
          <w:color w:val="1B3A6B"/>
          <w:sz w:val="32"/>
          <w:szCs w:val="32"/>
        </w:rPr>
        <w:t xml:space="preserve">What Is a Reverse Mortgage?</w:t>
      </w:r>
    </w:p>
    <w:p>
      <w:pPr>
        <w:spacing w:before="100" w:after="100"/>
      </w:pPr>
      <w:r>
        <w:rPr>
          <w:rFonts w:ascii="Arial" w:cs="Arial" w:eastAsia="Arial" w:hAnsi="Arial"/>
          <w:color w:val="1A1A2E"/>
          <w:sz w:val="22"/>
          <w:szCs w:val="22"/>
        </w:rPr>
        <w:t xml:space="preserve">A reverse mortgage is a government-backed home loan available to homeowners aged 62 or older that allows you to convert a portion of your home equity into tax-free funds, without selling your home, giving up ownership, or making monthly mortgage payments.</w:t>
      </w:r>
    </w:p>
    <w:p>
      <w:pPr>
        <w:spacing w:before="100" w:after="100"/>
      </w:pPr>
      <w:r>
        <w:rPr>
          <w:rFonts w:ascii="Arial" w:cs="Arial" w:eastAsia="Arial" w:hAnsi="Arial"/>
          <w:color w:val="1A1A2E"/>
          <w:sz w:val="22"/>
          <w:szCs w:val="22"/>
        </w:rPr>
        <w:t xml:space="preserve">The most widely used reverse mortgage is the Home Equity Conversion Mortgage, or HECM, which is insured by the Federal Housing Administration (FHA) and regulated by the U.S. Department of Housing and Urban Development (HUD). There are also proprietary reverse mortgages offered by private lenders for higher-value properties.</w:t>
      </w:r>
    </w:p>
    <w:p>
      <w:pPr>
        <w:spacing w:before="100" w:after="100"/>
      </w:pPr>
      <w:r>
        <w:rPr>
          <w:rFonts w:ascii="Arial" w:cs="Arial" w:eastAsia="Arial" w:hAnsi="Arial"/>
          <w:color w:val="1A1A2E"/>
          <w:sz w:val="22"/>
          <w:szCs w:val="22"/>
        </w:rPr>
        <w:t xml:space="preserve">Here is the key concept that surprises most people: instead of you paying the lender each month, the lender pays you. The loan balance grows over time as interest accrues, and it is repaid when you sell the home, permanently move out, or pass away.</w:t>
      </w:r>
    </w:p>
    <w:p>
      <w:pPr>
        <w:pBdr>
          <w:left w:val="thick" w:color="F9A825" w:sz="20" w:space="10"/>
        </w:pBdr>
        <w:shd w:fill="FFF8E1" w:val="clear"/>
        <w:spacing w:before="200" w:after="200"/>
        <w:ind w:left="720" w:right="720"/>
      </w:pPr>
      <w:r>
        <w:rPr>
          <w:rFonts w:ascii="Arial" w:cs="Arial" w:eastAsia="Arial" w:hAnsi="Arial"/>
          <w:i/>
          <w:iCs/>
          <w:color w:val="5D4037"/>
          <w:sz w:val="22"/>
          <w:szCs w:val="22"/>
        </w:rPr>
        <w:t xml:space="preserve">You keep full ownership of your home. Your name stays on the title. The bank does not own your house. That is one of the most common myths I hear, and it is simply not true.</w:t>
      </w:r>
    </w:p>
    <w:p>
      <w:pPr>
        <w:spacing w:before="100" w:after="100"/>
      </w:pPr>
      <w:r>
        <w:rPr>
          <w:rFonts w:ascii="Arial" w:cs="Arial" w:eastAsia="Arial" w:hAnsi="Arial"/>
          <w:color w:val="1A1A2E"/>
          <w:sz w:val="22"/>
          <w:szCs w:val="22"/>
        </w:rPr>
        <w:t xml:space="preserve">Think of a reverse mortgage not as taking something away from your home, but as unlocking what your home has already earned for you over a lifetime.</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4: HOW THE LOAN AMOUNT IS DETERMINED</w:t>
      </w:r>
    </w:p>
    <w:p>
      <w:pPr>
        <w:pStyle w:val="Heading2"/>
        <w:spacing w:before="360" w:after="160"/>
      </w:pPr>
      <w:r>
        <w:rPr>
          <w:rFonts w:ascii="Arial" w:cs="Arial" w:eastAsia="Arial" w:hAnsi="Arial"/>
          <w:b/>
          <w:bCs/>
          <w:color w:val="1B3A6B"/>
          <w:sz w:val="32"/>
          <w:szCs w:val="32"/>
        </w:rPr>
        <w:t xml:space="preserve">How Much Can You Actually Access?</w:t>
      </w:r>
    </w:p>
    <w:p>
      <w:pPr>
        <w:spacing w:before="100" w:after="100"/>
      </w:pPr>
      <w:r>
        <w:rPr>
          <w:rFonts w:ascii="Arial" w:cs="Arial" w:eastAsia="Arial" w:hAnsi="Arial"/>
          <w:color w:val="1A1A2E"/>
          <w:sz w:val="22"/>
          <w:szCs w:val="22"/>
        </w:rPr>
        <w:t xml:space="preserve">The amount you can borrow through a reverse mortgage is called the Principal Limit. It is calculated using three factors: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Factor</w:t>
            </w:r>
          </w:p>
        </w:tc>
        <w:tc>
          <w:tcPr>
            <w:tcW w:type="dxa" w:w="33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How It Affects Your Amount</w:t>
            </w:r>
          </w:p>
        </w:tc>
        <w:tc>
          <w:tcPr>
            <w:tcW w:type="dxa" w:w="36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Your Age</w:t>
            </w:r>
          </w:p>
        </w:tc>
        <w:tc>
          <w:tcPr>
            <w:tcW w:type="dxa" w:w="3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Older borrower = higher principal limit</w:t>
            </w:r>
          </w:p>
        </w:tc>
        <w:tc>
          <w:tcPr>
            <w:tcW w:type="dxa" w:w="36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Based on age of youngest borrower or non-borrowing spouse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Home's Appraised Value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Higher value = more available equity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FHA uses the lesser of appraised value or HECM limit</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Current Interest Rates</w:t>
            </w:r>
          </w:p>
        </w:tc>
        <w:tc>
          <w:tcPr>
            <w:tcW w:type="dxa" w:w="3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Lower rates = higher principal limit</w:t>
            </w:r>
          </w:p>
        </w:tc>
        <w:tc>
          <w:tcPr>
            <w:tcW w:type="dxa" w:w="36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Based on the Expected Average Mortgage Rate (HECM CMT index)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HECM Lending Limit (2024)</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Maximum loan cap is $1,149,825</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Even if your home is worth more, this is the FHA ceiling</w:t>
            </w:r>
          </w:p>
        </w:tc>
      </w:tr>
    </w:tbl>
    <w:p>
      <w:pPr>
        <w:spacing w:before="80" w:after="0"/>
      </w:pPr>
      <w:r>
        <w:t xml:space="preserve"/>
      </w:r>
    </w:p>
    <w:p>
      <w:pPr>
        <w:spacing w:before="100" w:after="100"/>
      </w:pPr>
      <w:r>
        <w:rPr>
          <w:rFonts w:ascii="Arial" w:cs="Arial" w:eastAsia="Arial" w:hAnsi="Arial"/>
          <w:color w:val="1A1A2E"/>
          <w:sz w:val="22"/>
          <w:szCs w:val="22"/>
        </w:rPr>
        <w:t xml:space="preserve">As a general guideline, most borrowers can access 40% to 65% of their home's appraised value. The older you are and the lower current rates are, the higher your principal limit will be.</w:t>
      </w:r>
    </w:p>
    <w:p>
      <w:pPr>
        <w:spacing w:before="100" w:after="100"/>
      </w:pPr>
      <w:r>
        <w:rPr>
          <w:rFonts w:ascii="Arial" w:cs="Arial" w:eastAsia="Arial" w:hAnsi="Arial"/>
          <w:color w:val="1A1A2E"/>
          <w:sz w:val="22"/>
          <w:szCs w:val="22"/>
        </w:rPr>
        <w:t xml:space="preserve">For California seniors with high-value homes above the FHA limit, proprietary jumbo reverse mortgages are available that can access equity on homes valued up to $4 million or more. I will walk you through which program makes sense for your property.</w:t>
      </w:r>
    </w:p>
    <w:p>
      <w:pPr>
        <w:pBdr>
          <w:left w:val="thick" w:color="4A90D9" w:sz="20" w:space="10"/>
        </w:pBdr>
        <w:shd w:fill="E8F4FD" w:val="clear"/>
        <w:spacing w:before="200" w:after="200"/>
        <w:ind w:left="720" w:right="720"/>
      </w:pPr>
      <w:r>
        <w:rPr>
          <w:rFonts w:ascii="Arial" w:cs="Arial" w:eastAsia="Arial" w:hAnsi="Arial"/>
          <w:i/>
          <w:iCs/>
          <w:color w:val="1B3A6B"/>
          <w:sz w:val="22"/>
          <w:szCs w:val="22"/>
        </w:rPr>
        <w:t xml:space="preserve">Example: A 72-year-old borrower with a $700,000 home and no existing mortgage might access approximately $320,000 to $420,000 through a HECM, depending on current rates at the time of application. I will run your exact numbers in our free consultation.</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5: HOW YOU RECEIVE THE FUNDS</w:t>
      </w:r>
    </w:p>
    <w:p>
      <w:pPr>
        <w:pStyle w:val="Heading2"/>
        <w:spacing w:before="360" w:after="160"/>
      </w:pPr>
      <w:r>
        <w:rPr>
          <w:rFonts w:ascii="Arial" w:cs="Arial" w:eastAsia="Arial" w:hAnsi="Arial"/>
          <w:b/>
          <w:bCs/>
          <w:color w:val="1B3A6B"/>
          <w:sz w:val="32"/>
          <w:szCs w:val="32"/>
        </w:rPr>
        <w:t xml:space="preserve">Five Ways to Receive Your Money</w:t>
      </w:r>
    </w:p>
    <w:p>
      <w:pPr>
        <w:spacing w:before="100" w:after="100"/>
      </w:pPr>
      <w:r>
        <w:rPr>
          <w:rFonts w:ascii="Arial" w:cs="Arial" w:eastAsia="Arial" w:hAnsi="Arial"/>
          <w:color w:val="1A1A2E"/>
          <w:sz w:val="22"/>
          <w:szCs w:val="22"/>
        </w:rPr>
        <w:t xml:space="preserve">One of the most powerful features of a reverse mortgage is the flexibility in how you receive funds. You choose the option that fits your life, not the other way around.</w:t>
      </w:r>
    </w:p>
    <w:p>
      <w:pPr>
        <w:spacing w:before="80" w:after="0"/>
      </w:pPr>
      <w:r>
        <w:t xml:space="preserve"/>
      </w:r>
    </w:p>
    <w:p>
      <w:pPr>
        <w:spacing w:before="260" w:after="120"/>
      </w:pPr>
      <w:r>
        <w:rPr>
          <w:rFonts w:ascii="Arial" w:cs="Arial" w:eastAsia="Arial" w:hAnsi="Arial"/>
          <w:b/>
          <w:bCs/>
          <w:color w:val="4A90D9"/>
          <w:sz w:val="26"/>
          <w:szCs w:val="26"/>
        </w:rPr>
        <w:t xml:space="preserve">1. Lump Sum (Fixed-Rate HECMs Only)</w:t>
      </w:r>
    </w:p>
    <w:p>
      <w:pPr>
        <w:spacing w:before="100" w:after="100"/>
      </w:pPr>
      <w:r>
        <w:rPr>
          <w:rFonts w:ascii="Arial" w:cs="Arial" w:eastAsia="Arial" w:hAnsi="Arial"/>
          <w:color w:val="1A1A2E"/>
          <w:sz w:val="22"/>
          <w:szCs w:val="22"/>
        </w:rPr>
        <w:t xml:space="preserve">Receive all available funds at once at closing. This is the only fixed-rate option in the HECM program. It works well for borrowers who need to pay off an existing mortgage, cover a large medical expense, or want to invest the funds with a financial advisor.</w:t>
      </w:r>
    </w:p>
    <w:p>
      <w:pPr>
        <w:pStyle w:val="ListParagraph"/>
        <w:numPr>
          <w:ilvl w:val="0"/>
          <w:numId w:val="2"/>
        </w:numPr>
        <w:spacing w:before="70" w:after="70"/>
      </w:pPr>
      <w:r>
        <w:rPr>
          <w:rFonts w:ascii="Arial" w:cs="Arial" w:eastAsia="Arial" w:hAnsi="Arial"/>
          <w:color w:val="1A1A2E"/>
          <w:sz w:val="22"/>
          <w:szCs w:val="22"/>
        </w:rPr>
        <w:t xml:space="preserve">Best for: Paying off a large debt or existing mortgage immediately</w:t>
      </w:r>
    </w:p>
    <w:p>
      <w:pPr>
        <w:pStyle w:val="ListParagraph"/>
        <w:numPr>
          <w:ilvl w:val="0"/>
          <w:numId w:val="2"/>
        </w:numPr>
        <w:spacing w:before="70" w:after="70"/>
      </w:pPr>
      <w:r>
        <w:rPr>
          <w:rFonts w:ascii="Arial" w:cs="Arial" w:eastAsia="Arial" w:hAnsi="Arial"/>
          <w:color w:val="1A1A2E"/>
          <w:sz w:val="22"/>
          <w:szCs w:val="22"/>
        </w:rPr>
        <w:t xml:space="preserve">Rate type: Fixed only</w:t>
      </w:r>
    </w:p>
    <w:p>
      <w:pPr>
        <w:pStyle w:val="ListParagraph"/>
        <w:numPr>
          <w:ilvl w:val="0"/>
          <w:numId w:val="2"/>
        </w:numPr>
        <w:spacing w:before="70" w:after="70"/>
      </w:pPr>
      <w:r>
        <w:rPr>
          <w:rFonts w:ascii="Arial" w:cs="Arial" w:eastAsia="Arial" w:hAnsi="Arial"/>
          <w:color w:val="1A1A2E"/>
          <w:sz w:val="22"/>
          <w:szCs w:val="22"/>
        </w:rPr>
        <w:t xml:space="preserve">Consideration: You receive all funds upfront, so interest accrues on the full balance from day one</w:t>
      </w:r>
    </w:p>
    <w:p>
      <w:pPr>
        <w:spacing w:before="80" w:after="0"/>
      </w:pPr>
      <w:r>
        <w:t xml:space="preserve"/>
      </w:r>
    </w:p>
    <w:p>
      <w:pPr>
        <w:spacing w:before="260" w:after="120"/>
      </w:pPr>
      <w:r>
        <w:rPr>
          <w:rFonts w:ascii="Arial" w:cs="Arial" w:eastAsia="Arial" w:hAnsi="Arial"/>
          <w:b/>
          <w:bCs/>
          <w:color w:val="4A90D9"/>
          <w:sz w:val="26"/>
          <w:szCs w:val="26"/>
        </w:rPr>
        <w:t xml:space="preserve">2. Tenure Payments (Adjustable-Rate HECMs)</w:t>
      </w:r>
    </w:p>
    <w:p>
      <w:pPr>
        <w:spacing w:before="100" w:after="100"/>
      </w:pPr>
      <w:r>
        <w:rPr>
          <w:rFonts w:ascii="Arial" w:cs="Arial" w:eastAsia="Arial" w:hAnsi="Arial"/>
          <w:color w:val="1A1A2E"/>
          <w:sz w:val="22"/>
          <w:szCs w:val="22"/>
        </w:rPr>
        <w:t xml:space="preserve">Receive equal monthly payments for as long as you live in the home as your primary residence. Even if you outlive your projected loan balance, payments continue. This functions like a private pension funded by your home equity.</w:t>
      </w:r>
    </w:p>
    <w:p>
      <w:pPr>
        <w:pStyle w:val="ListParagraph"/>
        <w:numPr>
          <w:ilvl w:val="0"/>
          <w:numId w:val="2"/>
        </w:numPr>
        <w:spacing w:before="70" w:after="70"/>
      </w:pPr>
      <w:r>
        <w:rPr>
          <w:rFonts w:ascii="Arial" w:cs="Arial" w:eastAsia="Arial" w:hAnsi="Arial"/>
          <w:color w:val="1A1A2E"/>
          <w:sz w:val="22"/>
          <w:szCs w:val="22"/>
        </w:rPr>
        <w:t xml:space="preserve">Best for: Supplementing a fixed monthly income for life</w:t>
      </w:r>
    </w:p>
    <w:p>
      <w:pPr>
        <w:pStyle w:val="ListParagraph"/>
        <w:numPr>
          <w:ilvl w:val="0"/>
          <w:numId w:val="2"/>
        </w:numPr>
        <w:spacing w:before="70" w:after="70"/>
      </w:pPr>
      <w:r>
        <w:rPr>
          <w:rFonts w:ascii="Arial" w:cs="Arial" w:eastAsia="Arial" w:hAnsi="Arial"/>
          <w:color w:val="1A1A2E"/>
          <w:sz w:val="22"/>
          <w:szCs w:val="22"/>
        </w:rPr>
        <w:t xml:space="preserve">Rate type: Adjustable</w:t>
      </w:r>
    </w:p>
    <w:p>
      <w:pPr>
        <w:pStyle w:val="ListParagraph"/>
        <w:numPr>
          <w:ilvl w:val="0"/>
          <w:numId w:val="2"/>
        </w:numPr>
        <w:spacing w:before="70" w:after="70"/>
      </w:pPr>
      <w:r>
        <w:rPr>
          <w:rFonts w:ascii="Arial" w:cs="Arial" w:eastAsia="Arial" w:hAnsi="Arial"/>
          <w:color w:val="1A1A2E"/>
          <w:sz w:val="22"/>
          <w:szCs w:val="22"/>
        </w:rPr>
        <w:t xml:space="preserve">Consideration: Payments stop if you permanently leave the home</w:t>
      </w:r>
    </w:p>
    <w:p>
      <w:pPr>
        <w:spacing w:before="80" w:after="0"/>
      </w:pPr>
      <w:r>
        <w:t xml:space="preserve"/>
      </w:r>
    </w:p>
    <w:p>
      <w:pPr>
        <w:spacing w:before="260" w:after="120"/>
      </w:pPr>
      <w:r>
        <w:rPr>
          <w:rFonts w:ascii="Arial" w:cs="Arial" w:eastAsia="Arial" w:hAnsi="Arial"/>
          <w:b/>
          <w:bCs/>
          <w:color w:val="4A90D9"/>
          <w:sz w:val="26"/>
          <w:szCs w:val="26"/>
        </w:rPr>
        <w:t xml:space="preserve">3. Term Payments (Adjustable-Rate HECMs)</w:t>
      </w:r>
    </w:p>
    <w:p>
      <w:pPr>
        <w:spacing w:before="100" w:after="100"/>
      </w:pPr>
      <w:r>
        <w:rPr>
          <w:rFonts w:ascii="Arial" w:cs="Arial" w:eastAsia="Arial" w:hAnsi="Arial"/>
          <w:color w:val="1A1A2E"/>
          <w:sz w:val="22"/>
          <w:szCs w:val="22"/>
        </w:rPr>
        <w:t xml:space="preserve">Receive equal monthly payments for a set number of years that you choose. This gives you higher monthly amounts than tenure payments for a defined period.</w:t>
      </w:r>
    </w:p>
    <w:p>
      <w:pPr>
        <w:pStyle w:val="ListParagraph"/>
        <w:numPr>
          <w:ilvl w:val="0"/>
          <w:numId w:val="2"/>
        </w:numPr>
        <w:spacing w:before="70" w:after="70"/>
      </w:pPr>
      <w:r>
        <w:rPr>
          <w:rFonts w:ascii="Arial" w:cs="Arial" w:eastAsia="Arial" w:hAnsi="Arial"/>
          <w:color w:val="1A1A2E"/>
          <w:sz w:val="22"/>
          <w:szCs w:val="22"/>
        </w:rPr>
        <w:t xml:space="preserve">Best for: Covering expenses during a specific window, such as a few years before Social Security kicks in</w:t>
      </w:r>
    </w:p>
    <w:p>
      <w:pPr>
        <w:pStyle w:val="ListParagraph"/>
        <w:numPr>
          <w:ilvl w:val="0"/>
          <w:numId w:val="2"/>
        </w:numPr>
        <w:spacing w:before="70" w:after="70"/>
      </w:pPr>
      <w:r>
        <w:rPr>
          <w:rFonts w:ascii="Arial" w:cs="Arial" w:eastAsia="Arial" w:hAnsi="Arial"/>
          <w:color w:val="1A1A2E"/>
          <w:sz w:val="22"/>
          <w:szCs w:val="22"/>
        </w:rPr>
        <w:t xml:space="preserve">Rate type: Adjustable</w:t>
      </w:r>
    </w:p>
    <w:p>
      <w:pPr>
        <w:pStyle w:val="ListParagraph"/>
        <w:numPr>
          <w:ilvl w:val="0"/>
          <w:numId w:val="2"/>
        </w:numPr>
        <w:spacing w:before="70" w:after="70"/>
      </w:pPr>
      <w:r>
        <w:rPr>
          <w:rFonts w:ascii="Arial" w:cs="Arial" w:eastAsia="Arial" w:hAnsi="Arial"/>
          <w:color w:val="1A1A2E"/>
          <w:sz w:val="22"/>
          <w:szCs w:val="22"/>
        </w:rPr>
        <w:t xml:space="preserve">Consideration: Payments stop at end of term; line of credit continues</w:t>
      </w:r>
    </w:p>
    <w:p>
      <w:pPr>
        <w:spacing w:before="80" w:after="0"/>
      </w:pPr>
      <w:r>
        <w:t xml:space="preserve"/>
      </w:r>
    </w:p>
    <w:p>
      <w:pPr>
        <w:spacing w:before="260" w:after="120"/>
      </w:pPr>
      <w:r>
        <w:rPr>
          <w:rFonts w:ascii="Arial" w:cs="Arial" w:eastAsia="Arial" w:hAnsi="Arial"/>
          <w:b/>
          <w:bCs/>
          <w:color w:val="4A90D9"/>
          <w:sz w:val="26"/>
          <w:szCs w:val="26"/>
        </w:rPr>
        <w:t xml:space="preserve">4. Line of Credit (Most Popular Option)</w:t>
      </w:r>
    </w:p>
    <w:p>
      <w:pPr>
        <w:spacing w:before="100" w:after="100"/>
      </w:pPr>
      <w:r>
        <w:rPr>
          <w:rFonts w:ascii="Arial" w:cs="Arial" w:eastAsia="Arial" w:hAnsi="Arial"/>
          <w:color w:val="1A1A2E"/>
          <w:sz w:val="22"/>
          <w:szCs w:val="22"/>
        </w:rPr>
        <w:t xml:space="preserve">Access funds as needed, whenever you need them, up to your available principal limit. Any unused portion of the line of credit grows over time at the same rate as the interest on the loan. This growth is guaranteed, regardless of what happens to your home's value.</w:t>
      </w:r>
    </w:p>
    <w:p>
      <w:pPr>
        <w:pStyle w:val="ListParagraph"/>
        <w:numPr>
          <w:ilvl w:val="0"/>
          <w:numId w:val="2"/>
        </w:numPr>
        <w:spacing w:before="70" w:after="70"/>
      </w:pPr>
      <w:r>
        <w:rPr>
          <w:rFonts w:ascii="Arial" w:cs="Arial" w:eastAsia="Arial" w:hAnsi="Arial"/>
          <w:color w:val="1A1A2E"/>
          <w:sz w:val="22"/>
          <w:szCs w:val="22"/>
        </w:rPr>
        <w:t xml:space="preserve">Best for: Flexibility and long-term planning; accessing funds only when needed</w:t>
      </w:r>
    </w:p>
    <w:p>
      <w:pPr>
        <w:pStyle w:val="ListParagraph"/>
        <w:numPr>
          <w:ilvl w:val="0"/>
          <w:numId w:val="2"/>
        </w:numPr>
        <w:spacing w:before="70" w:after="70"/>
      </w:pPr>
      <w:r>
        <w:rPr>
          <w:rFonts w:ascii="Arial" w:cs="Arial" w:eastAsia="Arial" w:hAnsi="Arial"/>
          <w:color w:val="1A1A2E"/>
          <w:sz w:val="22"/>
          <w:szCs w:val="22"/>
        </w:rPr>
        <w:t xml:space="preserve">Rate type: Adjustable</w:t>
      </w:r>
    </w:p>
    <w:p>
      <w:pPr>
        <w:pStyle w:val="ListParagraph"/>
        <w:numPr>
          <w:ilvl w:val="0"/>
          <w:numId w:val="2"/>
        </w:numPr>
        <w:spacing w:before="70" w:after="70"/>
      </w:pPr>
      <w:r>
        <w:rPr>
          <w:rFonts w:ascii="Arial" w:cs="Arial" w:eastAsia="Arial" w:hAnsi="Arial"/>
          <w:color w:val="1A1A2E"/>
          <w:sz w:val="22"/>
          <w:szCs w:val="22"/>
        </w:rPr>
        <w:t xml:space="preserve">Consideration: This is the option most financial planners recommend for strategic retirement planning</w:t>
      </w:r>
    </w:p>
    <w:p>
      <w:pPr>
        <w:pBdr>
          <w:left w:val="thick" w:color="F9A825" w:sz="20" w:space="10"/>
        </w:pBdr>
        <w:shd w:fill="FFF8E1" w:val="clear"/>
        <w:spacing w:before="200" w:after="200"/>
        <w:ind w:left="720" w:right="720"/>
      </w:pPr>
      <w:r>
        <w:rPr>
          <w:rFonts w:ascii="Arial" w:cs="Arial" w:eastAsia="Arial" w:hAnsi="Arial"/>
          <w:i/>
          <w:iCs/>
          <w:color w:val="5D4037"/>
          <w:sz w:val="22"/>
          <w:szCs w:val="22"/>
        </w:rPr>
        <w:t xml:space="preserve">The growing line of credit is one of the most powerful and underused features in retirement planning. Many financial advisors now recommend establishing a HECM line of credit early, even if you do not need the funds yet, because the available credit grows over time regardless of home values.</w:t>
      </w:r>
    </w:p>
    <w:p>
      <w:pPr>
        <w:spacing w:before="80" w:after="0"/>
      </w:pPr>
      <w:r>
        <w:t xml:space="preserve"/>
      </w:r>
    </w:p>
    <w:p>
      <w:pPr>
        <w:spacing w:before="260" w:after="120"/>
      </w:pPr>
      <w:r>
        <w:rPr>
          <w:rFonts w:ascii="Arial" w:cs="Arial" w:eastAsia="Arial" w:hAnsi="Arial"/>
          <w:b/>
          <w:bCs/>
          <w:color w:val="4A90D9"/>
          <w:sz w:val="26"/>
          <w:szCs w:val="26"/>
        </w:rPr>
        <w:t xml:space="preserve">5. Combination</w:t>
      </w:r>
    </w:p>
    <w:p>
      <w:pPr>
        <w:spacing w:before="100" w:after="100"/>
      </w:pPr>
      <w:r>
        <w:rPr>
          <w:rFonts w:ascii="Arial" w:cs="Arial" w:eastAsia="Arial" w:hAnsi="Arial"/>
          <w:color w:val="1A1A2E"/>
          <w:sz w:val="22"/>
          <w:szCs w:val="22"/>
        </w:rPr>
        <w:t xml:space="preserve">Mix and match. Receive a partial lump sum at closing, set up monthly tenure or term payments, and keep a remaining line of credit. This is the most customized approach and works well for borrowers with multiple financial goals.</w:t>
      </w:r>
    </w:p>
    <w:p>
      <w:pPr>
        <w:pStyle w:val="ListParagraph"/>
        <w:numPr>
          <w:ilvl w:val="0"/>
          <w:numId w:val="2"/>
        </w:numPr>
        <w:spacing w:before="70" w:after="70"/>
      </w:pPr>
      <w:r>
        <w:rPr>
          <w:rFonts w:ascii="Arial" w:cs="Arial" w:eastAsia="Arial" w:hAnsi="Arial"/>
          <w:color w:val="1A1A2E"/>
          <w:sz w:val="22"/>
          <w:szCs w:val="22"/>
        </w:rPr>
        <w:t xml:space="preserve">Best for: Paying off existing mortgage with lump sum while setting up monthly income and keeping a reserve</w:t>
      </w:r>
    </w:p>
    <w:p>
      <w:pPr>
        <w:pStyle w:val="ListParagraph"/>
        <w:numPr>
          <w:ilvl w:val="0"/>
          <w:numId w:val="2"/>
        </w:numPr>
        <w:spacing w:before="70" w:after="70"/>
      </w:pPr>
      <w:r>
        <w:rPr>
          <w:rFonts w:ascii="Arial" w:cs="Arial" w:eastAsia="Arial" w:hAnsi="Arial"/>
          <w:color w:val="1A1A2E"/>
          <w:sz w:val="22"/>
          <w:szCs w:val="22"/>
        </w:rPr>
        <w:t xml:space="preserve">Rate type: Adjustable</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6: QUALIFICATION REQUIREMENTS</w:t>
      </w:r>
    </w:p>
    <w:p>
      <w:pPr>
        <w:pStyle w:val="Heading2"/>
        <w:spacing w:before="360" w:after="160"/>
      </w:pPr>
      <w:r>
        <w:rPr>
          <w:rFonts w:ascii="Arial" w:cs="Arial" w:eastAsia="Arial" w:hAnsi="Arial"/>
          <w:b/>
          <w:bCs/>
          <w:color w:val="1B3A6B"/>
          <w:sz w:val="32"/>
          <w:szCs w:val="32"/>
        </w:rPr>
        <w:t xml:space="preserve">Do You Qualify? Here Is What You Need</w:t>
      </w:r>
    </w:p>
    <w:p>
      <w:pPr>
        <w:spacing w:before="100" w:after="100"/>
      </w:pPr>
      <w:r>
        <w:rPr>
          <w:rFonts w:ascii="Arial" w:cs="Arial" w:eastAsia="Arial" w:hAnsi="Arial"/>
          <w:color w:val="1A1A2E"/>
          <w:sz w:val="22"/>
          <w:szCs w:val="22"/>
        </w:rPr>
        <w:t xml:space="preserve">Reverse mortgages have fewer qualification hurdles than conventional loans. Your income, employment, and credit score are much less of a factor. Here is the full picture: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c>
          <w:tcPr>
            <w:tcW w:type="dxa" w:w="41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Age</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62 or older</w:t>
            </w:r>
          </w:p>
        </w:tc>
        <w:tc>
          <w:tcPr>
            <w:tcW w:type="dxa" w:w="4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Applies to all borrowers on title. Non-borrowing spouses may be protected even if under 62.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Property Type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Primary residence only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Cannot be a vacation home or investment property. SFR, FHA-approved condos, multi-family (up to 4 units, owner-occupied), and manufactured homes on owned land.</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Home Equity</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Significant equity required</w:t>
            </w:r>
          </w:p>
        </w:tc>
        <w:tc>
          <w:tcPr>
            <w:tcW w:type="dxa" w:w="4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Generally 50%+ equity. If you have an existing mortgage, it must be paid off at closing (can use reverse mortgage proceeds).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Financial Assessment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Must demonstrate ability to pay taxes and insurance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Lender verifies income, credit history, and assets to confirm you can meet ongoing property obligations.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Property Condition</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Must meet FHA standards</w:t>
            </w:r>
          </w:p>
        </w:tc>
        <w:tc>
          <w:tcPr>
            <w:tcW w:type="dxa" w:w="4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Home must be in good condition. Required repairs can sometimes be funded through the reverse mortgage.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HUD Counseling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Mandatory before application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Must complete a session with an independent HUD-approved housing counselor. This typically costs $125-$175 and takes about 90 minutes.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Residency</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Must be primary residence</w:t>
            </w:r>
          </w:p>
        </w:tc>
        <w:tc>
          <w:tcPr>
            <w:tcW w:type="dxa" w:w="4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Must live in the home as primary residence. Extended absences of 12+ consecutive months trigger repayment.</w:t>
            </w:r>
          </w:p>
        </w:tc>
      </w:tr>
    </w:tbl>
    <w:p>
      <w:pPr>
        <w:spacing w:before="80" w:after="0"/>
      </w:pPr>
      <w:r>
        <w:t xml:space="preserve"/>
      </w:r>
    </w:p>
    <w:p>
      <w:pPr>
        <w:spacing w:before="260" w:after="120"/>
      </w:pPr>
      <w:r>
        <w:rPr>
          <w:rFonts w:ascii="Arial" w:cs="Arial" w:eastAsia="Arial" w:hAnsi="Arial"/>
          <w:b/>
          <w:bCs/>
          <w:color w:val="4A90D9"/>
          <w:sz w:val="26"/>
          <w:szCs w:val="26"/>
        </w:rPr>
        <w:t xml:space="preserve">What About Credit Score and Income?</w:t>
      </w:r>
    </w:p>
    <w:p>
      <w:pPr>
        <w:spacing w:before="100" w:after="100"/>
      </w:pPr>
      <w:r>
        <w:rPr>
          <w:rFonts w:ascii="Arial" w:cs="Arial" w:eastAsia="Arial" w:hAnsi="Arial"/>
          <w:color w:val="1A1A2E"/>
          <w:sz w:val="22"/>
          <w:szCs w:val="22"/>
        </w:rPr>
        <w:t xml:space="preserve">Unlike conventional loans, there is no minimum credit score requirement for a HECM reverse mortgage. However, lenders do conduct a financial assessment to make sure you can meet your ongoing obligations, primarily property taxes, homeowners insurance, and home maintenance.</w:t>
      </w:r>
    </w:p>
    <w:p>
      <w:pPr>
        <w:spacing w:before="100" w:after="100"/>
      </w:pPr>
      <w:r>
        <w:rPr>
          <w:rFonts w:ascii="Arial" w:cs="Arial" w:eastAsia="Arial" w:hAnsi="Arial"/>
          <w:color w:val="1A1A2E"/>
          <w:sz w:val="22"/>
          <w:szCs w:val="22"/>
        </w:rPr>
        <w:t xml:space="preserve">If the financial assessment reveals concerns, the lender may require a Life Expectancy Set-Aside (LESA), which is a portion of your loan funds reserved to cover future tax and insurance payments. This is not a deal-breaker. It is a built-in protection for borrowers on fixed incomes.</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7: TYPES OF REVERSE MORTGAGES</w:t>
      </w:r>
    </w:p>
    <w:p>
      <w:pPr>
        <w:pStyle w:val="Heading2"/>
        <w:spacing w:before="360" w:after="160"/>
      </w:pPr>
      <w:r>
        <w:rPr>
          <w:rFonts w:ascii="Arial" w:cs="Arial" w:eastAsia="Arial" w:hAnsi="Arial"/>
          <w:b/>
          <w:bCs/>
          <w:color w:val="1B3A6B"/>
          <w:sz w:val="32"/>
          <w:szCs w:val="32"/>
        </w:rPr>
        <w:t xml:space="preserve">The Three Types of Reverse Mortgages</w:t>
      </w:r>
    </w:p>
    <w:p>
      <w:pPr>
        <w:spacing w:before="80" w:after="0"/>
      </w:pPr>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400"/>
        <w:gridCol w:w="2060"/>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Best For</w:t>
            </w:r>
          </w:p>
        </w:tc>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Loan Limits</w:t>
            </w:r>
          </w:p>
        </w:tc>
        <w:tc>
          <w:tcPr>
            <w:tcW w:type="dxa" w:w="20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Insurance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HECM (FHA-Insured)</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Most borrowers; maximum flexibility and consumer protections</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Up to $1,149,825 (2024 FHA limit)</w:t>
            </w:r>
          </w:p>
        </w:tc>
        <w:tc>
          <w:tcPr>
            <w:tcW w:type="dxa" w:w="20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FHA insured; non-recourse guarantee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Proprietary / Jumbo Reverse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High-value homes above FHA limit; some allow age 55+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Up to $4M+ depending on lender</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Private insurance; fewer federal protections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Single-Purpose Reverse Mortgage</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One specific use (e.g., home repairs, property taxes)</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Smaller amounts; use restricted</w:t>
            </w:r>
          </w:p>
        </w:tc>
        <w:tc>
          <w:tcPr>
            <w:tcW w:type="dxa" w:w="20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Offered by some state/local agencies; lowest cost</w:t>
            </w:r>
          </w:p>
        </w:tc>
      </w:tr>
    </w:tbl>
    <w:p>
      <w:pPr>
        <w:spacing w:before="80" w:after="0"/>
      </w:pPr>
      <w:r>
        <w:t xml:space="preserve"/>
      </w:r>
    </w:p>
    <w:p>
      <w:pPr>
        <w:spacing w:before="100" w:after="100"/>
      </w:pPr>
      <w:r>
        <w:rPr>
          <w:rFonts w:ascii="Arial" w:cs="Arial" w:eastAsia="Arial" w:hAnsi="Arial"/>
          <w:color w:val="1A1A2E"/>
          <w:sz w:val="22"/>
          <w:szCs w:val="22"/>
        </w:rPr>
        <w:t xml:space="preserve">For most Southern California homeowners, I work primarily with HECMs and jumbo proprietary reverse mortgages depending on your property's value. I will always recommend the option with the strongest protections and the best terms for your situation.</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8: COSTS AND FEES — FULL BREAKDOWN</w:t>
      </w:r>
    </w:p>
    <w:p>
      <w:pPr>
        <w:pStyle w:val="Heading2"/>
        <w:spacing w:before="360" w:after="160"/>
      </w:pPr>
      <w:r>
        <w:rPr>
          <w:rFonts w:ascii="Arial" w:cs="Arial" w:eastAsia="Arial" w:hAnsi="Arial"/>
          <w:b/>
          <w:bCs/>
          <w:color w:val="1B3A6B"/>
          <w:sz w:val="32"/>
          <w:szCs w:val="32"/>
        </w:rPr>
        <w:t xml:space="preserve">What Does a Reverse Mortgage Cost? Let's Be Transparent</w:t>
      </w:r>
    </w:p>
    <w:p>
      <w:pPr>
        <w:spacing w:before="100" w:after="100"/>
      </w:pPr>
      <w:r>
        <w:rPr>
          <w:rFonts w:ascii="Arial" w:cs="Arial" w:eastAsia="Arial" w:hAnsi="Arial"/>
          <w:color w:val="1A1A2E"/>
          <w:sz w:val="22"/>
          <w:szCs w:val="22"/>
        </w:rPr>
        <w:t xml:space="preserve">I believe in full transparency. Reverse mortgages do have fees, and I want you to know every one of them before we start. There are no surprises when you work with me.</w:t>
      </w:r>
    </w:p>
    <w:p>
      <w:pPr>
        <w:spacing w:before="80" w:after="0"/>
      </w:pPr>
      <w:r>
        <w:t xml:space="preserve"/>
      </w:r>
    </w:p>
    <w:p>
      <w:pPr>
        <w:spacing w:before="260" w:after="120"/>
      </w:pPr>
      <w:r>
        <w:rPr>
          <w:rFonts w:ascii="Arial" w:cs="Arial" w:eastAsia="Arial" w:hAnsi="Arial"/>
          <w:b/>
          <w:bCs/>
          <w:color w:val="4A90D9"/>
          <w:sz w:val="26"/>
          <w:szCs w:val="26"/>
        </w:rPr>
        <w:t xml:space="preserve">Upfront Costs (Paid at Closing)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Fee</w:t>
            </w:r>
          </w:p>
        </w:tc>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Typical Amount</w:t>
            </w:r>
          </w:p>
        </w:tc>
        <w:tc>
          <w:tcPr>
            <w:tcW w:type="dxa" w:w="37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FHA Mortgage Insurance Premium (UFMIP)</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2% of appraised value or HECM limit (whichever is less)</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Required on all HECMs. Can be financed into the loan.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Origination Fee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Greater of $2,500 or 2% of first $200K, then 1% of remainder; max $6,000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Capped by HUD. Can be financed into the loan.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Appraisal Fee</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$500 to $900</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Required. Sometimes a second appraisal is required by FHA.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Title Insurance &amp; Escrow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$1,500 to $3,500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Standard closing cost. Varies by property value and county.</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HUD Counseling Fee</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$125 to $175</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Paid to the independent counselor. Required before application.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Recording Fees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$100 to $300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County fee to record the loan.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Other Closing Costs</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$500 to $1,500</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Credit report, document prep, survey if needed.</w:t>
            </w:r>
          </w:p>
        </w:tc>
      </w:tr>
    </w:tbl>
    <w:p>
      <w:pPr>
        <w:spacing w:before="80" w:after="0"/>
      </w:pPr>
      <w:r>
        <w:t xml:space="preserve"/>
      </w:r>
    </w:p>
    <w:p>
      <w:pPr>
        <w:spacing w:before="260" w:after="120"/>
      </w:pPr>
      <w:r>
        <w:rPr>
          <w:rFonts w:ascii="Arial" w:cs="Arial" w:eastAsia="Arial" w:hAnsi="Arial"/>
          <w:b/>
          <w:bCs/>
          <w:color w:val="4A90D9"/>
          <w:sz w:val="26"/>
          <w:szCs w:val="26"/>
        </w:rPr>
        <w:t xml:space="preserve">Ongoing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Ongoing Fee</w:t>
            </w:r>
          </w:p>
        </w:tc>
        <w:tc>
          <w:tcPr>
            <w:tcW w:type="dxa" w:w="2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Amount</w:t>
            </w:r>
          </w:p>
        </w:tc>
        <w:tc>
          <w:tcPr>
            <w:tcW w:type="dxa" w:w="41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Annual MIP (FHA)</w:t>
            </w:r>
          </w:p>
        </w:tc>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0.5% of loan balance per year</w:t>
            </w:r>
          </w:p>
        </w:tc>
        <w:tc>
          <w:tcPr>
            <w:tcW w:type="dxa" w:w="4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Accrues monthly; added to loan balance (not paid out of pocket)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Servicing Fee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Up to $30-$35/month (if applicable)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Some lenders charge; added to loan balance</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Property Taxes</w:t>
            </w:r>
          </w:p>
        </w:tc>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Varies by county and assessed value</w:t>
            </w:r>
          </w:p>
        </w:tc>
        <w:tc>
          <w:tcPr>
            <w:tcW w:type="dxa" w:w="4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Your responsibility. Must be kept current.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Homeowners Insurance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Typically $1,200-$2,500/year in SoCal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Your responsibility. Must be kept current.</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Home Maintenance</w:t>
            </w:r>
          </w:p>
        </w:tc>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Ongoing as needed</w:t>
            </w:r>
          </w:p>
        </w:tc>
        <w:tc>
          <w:tcPr>
            <w:tcW w:type="dxa" w:w="4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FHA requires home be maintained to minimum standards.</w:t>
            </w:r>
          </w:p>
        </w:tc>
      </w:tr>
    </w:tbl>
    <w:p>
      <w:pPr>
        <w:spacing w:before="80" w:after="0"/>
      </w:pPr>
      <w:r>
        <w:t xml:space="preserve"/>
      </w:r>
    </w:p>
    <w:p>
      <w:pPr>
        <w:pBdr>
          <w:left w:val="thick" w:color="4A90D9" w:sz="20" w:space="10"/>
        </w:pBdr>
        <w:shd w:fill="E8F4FD" w:val="clear"/>
        <w:spacing w:before="200" w:after="200"/>
        <w:ind w:left="720" w:right="720"/>
      </w:pPr>
      <w:r>
        <w:rPr>
          <w:rFonts w:ascii="Arial" w:cs="Arial" w:eastAsia="Arial" w:hAnsi="Arial"/>
          <w:i/>
          <w:iCs/>
          <w:color w:val="1B3A6B"/>
          <w:sz w:val="22"/>
          <w:szCs w:val="22"/>
        </w:rPr>
        <w:t xml:space="preserve">Important: Most upfront costs can be financed into the loan, meaning you pay little or nothing out of pocket at closing. This is one of the reasons reverse mortgages are accessible to seniors on fixed incomes. I will show you the exact cost breakdown for your specific situation in our consultation.</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9: WHEN DOES THE LOAN COME DUE</w:t>
      </w:r>
    </w:p>
    <w:p>
      <w:pPr>
        <w:pStyle w:val="Heading2"/>
        <w:spacing w:before="360" w:after="160"/>
      </w:pPr>
      <w:r>
        <w:rPr>
          <w:rFonts w:ascii="Arial" w:cs="Arial" w:eastAsia="Arial" w:hAnsi="Arial"/>
          <w:b/>
          <w:bCs/>
          <w:color w:val="1B3A6B"/>
          <w:sz w:val="32"/>
          <w:szCs w:val="32"/>
        </w:rPr>
        <w:t xml:space="preserve">When Does the Loan Need to Be Repaid?</w:t>
      </w:r>
    </w:p>
    <w:p>
      <w:pPr>
        <w:spacing w:before="100" w:after="100"/>
      </w:pPr>
      <w:r>
        <w:rPr>
          <w:rFonts w:ascii="Arial" w:cs="Arial" w:eastAsia="Arial" w:hAnsi="Arial"/>
          <w:color w:val="1A1A2E"/>
          <w:sz w:val="22"/>
          <w:szCs w:val="22"/>
        </w:rPr>
        <w:t xml:space="preserve">This is one of the most important things to understand, and I want to walk you through it clearly.</w:t>
      </w:r>
    </w:p>
    <w:p>
      <w:pPr>
        <w:spacing w:before="100" w:after="100"/>
      </w:pPr>
      <w:r>
        <w:rPr>
          <w:rFonts w:ascii="Arial" w:cs="Arial" w:eastAsia="Arial" w:hAnsi="Arial"/>
          <w:color w:val="1A1A2E"/>
          <w:sz w:val="22"/>
          <w:szCs w:val="22"/>
        </w:rPr>
        <w:t xml:space="preserve">The reverse mortgage becomes due and payable when any one of the following triggering events occurs:</w:t>
      </w:r>
    </w:p>
    <w:p>
      <w:pPr>
        <w:spacing w:before="80" w:after="0"/>
      </w:pPr>
      <w:r>
        <w:t xml:space="preserve"/>
      </w:r>
    </w:p>
    <w:p>
      <w:pPr>
        <w:spacing w:before="260" w:after="120"/>
      </w:pPr>
      <w:r>
        <w:rPr>
          <w:rFonts w:ascii="Arial" w:cs="Arial" w:eastAsia="Arial" w:hAnsi="Arial"/>
          <w:b/>
          <w:bCs/>
          <w:color w:val="4A90D9"/>
          <w:sz w:val="26"/>
          <w:szCs w:val="26"/>
        </w:rPr>
        <w:t xml:space="preserve">Triggering Events</w:t>
      </w:r>
    </w:p>
    <w:p>
      <w:pPr>
        <w:pStyle w:val="ListParagraph"/>
        <w:numPr>
          <w:ilvl w:val="0"/>
          <w:numId w:val="2"/>
        </w:numPr>
        <w:spacing w:before="70" w:after="70"/>
      </w:pPr>
      <w:r>
        <w:rPr>
          <w:rFonts w:ascii="Arial" w:cs="Arial" w:eastAsia="Arial" w:hAnsi="Arial"/>
          <w:color w:val="1A1A2E"/>
          <w:sz w:val="22"/>
          <w:szCs w:val="22"/>
        </w:rPr>
        <w:t xml:space="preserve">You sell the home</w:t>
      </w:r>
    </w:p>
    <w:p>
      <w:pPr>
        <w:pStyle w:val="ListParagraph"/>
        <w:numPr>
          <w:ilvl w:val="0"/>
          <w:numId w:val="2"/>
        </w:numPr>
        <w:spacing w:before="70" w:after="70"/>
      </w:pPr>
      <w:r>
        <w:rPr>
          <w:rFonts w:ascii="Arial" w:cs="Arial" w:eastAsia="Arial" w:hAnsi="Arial"/>
          <w:color w:val="1A1A2E"/>
          <w:sz w:val="22"/>
          <w:szCs w:val="22"/>
        </w:rPr>
        <w:t xml:space="preserve">You permanently move out of the home (including moving to an assisted living facility for more than 12 consecutive months)</w:t>
      </w:r>
    </w:p>
    <w:p>
      <w:pPr>
        <w:pStyle w:val="ListParagraph"/>
        <w:numPr>
          <w:ilvl w:val="0"/>
          <w:numId w:val="2"/>
        </w:numPr>
        <w:spacing w:before="70" w:after="70"/>
      </w:pPr>
      <w:r>
        <w:rPr>
          <w:rFonts w:ascii="Arial" w:cs="Arial" w:eastAsia="Arial" w:hAnsi="Arial"/>
          <w:color w:val="1A1A2E"/>
          <w:sz w:val="22"/>
          <w:szCs w:val="22"/>
        </w:rPr>
        <w:t xml:space="preserve">The last surviving borrower passes away</w:t>
      </w:r>
    </w:p>
    <w:p>
      <w:pPr>
        <w:pStyle w:val="ListParagraph"/>
        <w:numPr>
          <w:ilvl w:val="0"/>
          <w:numId w:val="2"/>
        </w:numPr>
        <w:spacing w:before="70" w:after="70"/>
      </w:pPr>
      <w:r>
        <w:rPr>
          <w:rFonts w:ascii="Arial" w:cs="Arial" w:eastAsia="Arial" w:hAnsi="Arial"/>
          <w:color w:val="1A1A2E"/>
          <w:sz w:val="22"/>
          <w:szCs w:val="22"/>
        </w:rPr>
        <w:t xml:space="preserve">You fail to maintain the home as your primary residence</w:t>
      </w:r>
    </w:p>
    <w:p>
      <w:pPr>
        <w:pStyle w:val="ListParagraph"/>
        <w:numPr>
          <w:ilvl w:val="0"/>
          <w:numId w:val="2"/>
        </w:numPr>
        <w:spacing w:before="70" w:after="70"/>
      </w:pPr>
      <w:r>
        <w:rPr>
          <w:rFonts w:ascii="Arial" w:cs="Arial" w:eastAsia="Arial" w:hAnsi="Arial"/>
          <w:color w:val="1A1A2E"/>
          <w:sz w:val="22"/>
          <w:szCs w:val="22"/>
        </w:rPr>
        <w:t xml:space="preserve">You fall behind on property taxes or homeowners insurance (and do not cure the default)</w:t>
      </w:r>
    </w:p>
    <w:p>
      <w:pPr>
        <w:pStyle w:val="ListParagraph"/>
        <w:numPr>
          <w:ilvl w:val="0"/>
          <w:numId w:val="2"/>
        </w:numPr>
        <w:spacing w:before="70" w:after="70"/>
      </w:pPr>
      <w:r>
        <w:rPr>
          <w:rFonts w:ascii="Arial" w:cs="Arial" w:eastAsia="Arial" w:hAnsi="Arial"/>
          <w:color w:val="1A1A2E"/>
          <w:sz w:val="22"/>
          <w:szCs w:val="22"/>
        </w:rPr>
        <w:t xml:space="preserve">The home falls into disrepair and you fail to make required repairs</w:t>
      </w:r>
    </w:p>
    <w:p>
      <w:pPr>
        <w:spacing w:before="80" w:after="0"/>
      </w:pPr>
      <w:r>
        <w:t xml:space="preserve"/>
      </w:r>
    </w:p>
    <w:p>
      <w:pPr>
        <w:spacing w:before="260" w:after="120"/>
      </w:pPr>
      <w:r>
        <w:rPr>
          <w:rFonts w:ascii="Arial" w:cs="Arial" w:eastAsia="Arial" w:hAnsi="Arial"/>
          <w:b/>
          <w:bCs/>
          <w:color w:val="4A90D9"/>
          <w:sz w:val="26"/>
          <w:szCs w:val="26"/>
        </w:rPr>
        <w:t xml:space="preserve">What Happens When the Loan Is Due?</w:t>
      </w:r>
    </w:p>
    <w:p>
      <w:pPr>
        <w:spacing w:before="100" w:after="100"/>
      </w:pPr>
      <w:r>
        <w:rPr>
          <w:rFonts w:ascii="Arial" w:cs="Arial" w:eastAsia="Arial" w:hAnsi="Arial"/>
          <w:color w:val="1A1A2E"/>
          <w:sz w:val="22"/>
          <w:szCs w:val="22"/>
        </w:rPr>
        <w:t xml:space="preserve">Your heirs or estate will typically have 6 months to resolve the loan, with possible extensions up to 12 months. Options include:</w:t>
      </w:r>
    </w:p>
    <w:p>
      <w:pPr>
        <w:pStyle w:val="ListParagraph"/>
        <w:numPr>
          <w:ilvl w:val="0"/>
          <w:numId w:val="3"/>
        </w:numPr>
        <w:spacing w:before="80" w:after="80"/>
      </w:pPr>
      <w:r>
        <w:rPr>
          <w:rFonts w:ascii="Arial" w:cs="Arial" w:eastAsia="Arial" w:hAnsi="Arial"/>
          <w:color w:val="1A1A2E"/>
          <w:sz w:val="22"/>
          <w:szCs w:val="22"/>
        </w:rPr>
        <w:t xml:space="preserve">Sell the home: Use the proceeds to pay off the reverse mortgage balance. Any equity remaining after repayment goes directly to the heirs.</w:t>
      </w:r>
    </w:p>
    <w:p>
      <w:pPr>
        <w:pStyle w:val="ListParagraph"/>
        <w:numPr>
          <w:ilvl w:val="0"/>
          <w:numId w:val="3"/>
        </w:numPr>
        <w:spacing w:before="80" w:after="80"/>
      </w:pPr>
      <w:r>
        <w:rPr>
          <w:rFonts w:ascii="Arial" w:cs="Arial" w:eastAsia="Arial" w:hAnsi="Arial"/>
          <w:color w:val="1A1A2E"/>
          <w:sz w:val="22"/>
          <w:szCs w:val="22"/>
        </w:rPr>
        <w:t xml:space="preserve">Refinance: Heirs can take out a conventional mortgage to pay off the reverse mortgage balance and keep the home.</w:t>
      </w:r>
    </w:p>
    <w:p>
      <w:pPr>
        <w:pStyle w:val="ListParagraph"/>
        <w:numPr>
          <w:ilvl w:val="0"/>
          <w:numId w:val="3"/>
        </w:numPr>
        <w:spacing w:before="80" w:after="80"/>
      </w:pPr>
      <w:r>
        <w:rPr>
          <w:rFonts w:ascii="Arial" w:cs="Arial" w:eastAsia="Arial" w:hAnsi="Arial"/>
          <w:color w:val="1A1A2E"/>
          <w:sz w:val="22"/>
          <w:szCs w:val="22"/>
        </w:rPr>
        <w:t xml:space="preserve">Pay off the balance directly: If heirs have other assets, they can pay the loan balance and retain the home.</w:t>
      </w:r>
    </w:p>
    <w:p>
      <w:pPr>
        <w:pStyle w:val="ListParagraph"/>
        <w:numPr>
          <w:ilvl w:val="0"/>
          <w:numId w:val="3"/>
        </w:numPr>
        <w:spacing w:before="80" w:after="80"/>
      </w:pPr>
      <w:r>
        <w:rPr>
          <w:rFonts w:ascii="Arial" w:cs="Arial" w:eastAsia="Arial" w:hAnsi="Arial"/>
          <w:color w:val="1A1A2E"/>
          <w:sz w:val="22"/>
          <w:szCs w:val="22"/>
        </w:rPr>
        <w:t xml:space="preserve">Deed in lieu: If the loan balance exceeds the home value, heirs can simply hand the keys to the lender with no additional liability.</w:t>
      </w:r>
    </w:p>
    <w:p>
      <w:pPr>
        <w:spacing w:before="80" w:after="0"/>
      </w:pPr>
      <w:r>
        <w:t xml:space="preserve"/>
      </w:r>
    </w:p>
    <w:p>
      <w:pPr>
        <w:pBdr>
          <w:left w:val="thick" w:color="F9A825" w:sz="20" w:space="10"/>
        </w:pBdr>
        <w:shd w:fill="FFF8E1" w:val="clear"/>
        <w:spacing w:before="200" w:after="200"/>
        <w:ind w:left="720" w:right="720"/>
      </w:pPr>
      <w:r>
        <w:rPr>
          <w:rFonts w:ascii="Arial" w:cs="Arial" w:eastAsia="Arial" w:hAnsi="Arial"/>
          <w:i/>
          <w:iCs/>
          <w:color w:val="5D4037"/>
          <w:sz w:val="22"/>
          <w:szCs w:val="22"/>
        </w:rPr>
        <w:t xml:space="preserve">This is the non-recourse protection: you or your heirs will NEVER owe more than the home is worth at the time of sale. If the loan balance exceeds the sale price, FHA insurance covers the difference. Your other assets, savings, and estate are fully protected.</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10: NON-BORROWING SPOUSE PROTECTIONS</w:t>
      </w:r>
    </w:p>
    <w:p>
      <w:pPr>
        <w:pStyle w:val="Heading2"/>
        <w:spacing w:before="360" w:after="160"/>
      </w:pPr>
      <w:r>
        <w:rPr>
          <w:rFonts w:ascii="Arial" w:cs="Arial" w:eastAsia="Arial" w:hAnsi="Arial"/>
          <w:b/>
          <w:bCs/>
          <w:color w:val="1B3A6B"/>
          <w:sz w:val="32"/>
          <w:szCs w:val="32"/>
        </w:rPr>
        <w:t xml:space="preserve">What Happens to My Spouse Who Is Under 62?</w:t>
      </w:r>
    </w:p>
    <w:p>
      <w:pPr>
        <w:spacing w:before="100" w:after="100"/>
      </w:pPr>
      <w:r>
        <w:rPr>
          <w:rFonts w:ascii="Arial" w:cs="Arial" w:eastAsia="Arial" w:hAnsi="Arial"/>
          <w:color w:val="1A1A2E"/>
          <w:sz w:val="22"/>
          <w:szCs w:val="22"/>
        </w:rPr>
        <w:t xml:space="preserve">This is a question I hear often, and it is an important one. If one spouse is 62 or older and the other is younger, the younger spouse can be designated as a Non-Borrowing Spouse (NBS) on the loan.</w:t>
      </w:r>
    </w:p>
    <w:p>
      <w:pPr>
        <w:spacing w:before="100" w:after="100"/>
      </w:pPr>
      <w:r>
        <w:rPr>
          <w:rFonts w:ascii="Arial" w:cs="Arial" w:eastAsia="Arial" w:hAnsi="Arial"/>
          <w:color w:val="1A1A2E"/>
          <w:sz w:val="22"/>
          <w:szCs w:val="22"/>
        </w:rPr>
        <w:t xml:space="preserve">Under current HUD rules, a Non-Borrowing Spouse has the right to remain in the home after the borrowing spouse passes away or permanently moves out, as long as:</w:t>
      </w:r>
    </w:p>
    <w:p>
      <w:pPr>
        <w:pStyle w:val="ListParagraph"/>
        <w:numPr>
          <w:ilvl w:val="0"/>
          <w:numId w:val="4"/>
        </w:numPr>
        <w:spacing w:before="70" w:after="70"/>
      </w:pPr>
      <w:r>
        <w:rPr>
          <w:rFonts w:ascii="Arial" w:cs="Arial" w:eastAsia="Arial" w:hAnsi="Arial"/>
          <w:color w:val="1A1A2E"/>
          <w:sz w:val="22"/>
          <w:szCs w:val="22"/>
        </w:rPr>
        <w:t xml:space="preserve">The home is the Non-Borrowing Spouse's principal residence</w:t>
      </w:r>
    </w:p>
    <w:p>
      <w:pPr>
        <w:pStyle w:val="ListParagraph"/>
        <w:numPr>
          <w:ilvl w:val="0"/>
          <w:numId w:val="4"/>
        </w:numPr>
        <w:spacing w:before="70" w:after="70"/>
      </w:pPr>
      <w:r>
        <w:rPr>
          <w:rFonts w:ascii="Arial" w:cs="Arial" w:eastAsia="Arial" w:hAnsi="Arial"/>
          <w:color w:val="1A1A2E"/>
          <w:sz w:val="22"/>
          <w:szCs w:val="22"/>
        </w:rPr>
        <w:t xml:space="preserve">The Non-Borrowing Spouse was married to the borrower at loan closing and remains so</w:t>
      </w:r>
    </w:p>
    <w:p>
      <w:pPr>
        <w:pStyle w:val="ListParagraph"/>
        <w:numPr>
          <w:ilvl w:val="0"/>
          <w:numId w:val="4"/>
        </w:numPr>
        <w:spacing w:before="70" w:after="70"/>
      </w:pPr>
      <w:r>
        <w:rPr>
          <w:rFonts w:ascii="Arial" w:cs="Arial" w:eastAsia="Arial" w:hAnsi="Arial"/>
          <w:color w:val="1A1A2E"/>
          <w:sz w:val="22"/>
          <w:szCs w:val="22"/>
        </w:rPr>
        <w:t xml:space="preserve">The Non-Borrowing Spouse continues to pay property taxes, insurance, and maintain the home</w:t>
      </w:r>
    </w:p>
    <w:p>
      <w:pPr>
        <w:pStyle w:val="ListParagraph"/>
        <w:numPr>
          <w:ilvl w:val="0"/>
          <w:numId w:val="4"/>
        </w:numPr>
        <w:spacing w:before="70" w:after="70"/>
      </w:pPr>
      <w:r>
        <w:rPr>
          <w:rFonts w:ascii="Arial" w:cs="Arial" w:eastAsia="Arial" w:hAnsi="Arial"/>
          <w:color w:val="1A1A2E"/>
          <w:sz w:val="22"/>
          <w:szCs w:val="22"/>
        </w:rPr>
        <w:t xml:space="preserve">The Non-Borrowing Spouse was properly disclosed at the time of application</w:t>
      </w:r>
    </w:p>
    <w:p>
      <w:pPr>
        <w:spacing w:before="80" w:after="0"/>
      </w:pPr>
      <w:r>
        <w:t xml:space="preserve"/>
      </w:r>
    </w:p>
    <w:p>
      <w:pPr>
        <w:spacing w:before="100" w:after="100"/>
      </w:pPr>
      <w:r>
        <w:rPr>
          <w:rFonts w:ascii="Arial" w:cs="Arial" w:eastAsia="Arial" w:hAnsi="Arial"/>
          <w:color w:val="1A1A2E"/>
          <w:sz w:val="22"/>
          <w:szCs w:val="22"/>
        </w:rPr>
        <w:t xml:space="preserve">However, there is an important trade-off: the principal limit is calculated based on the younger spouse's age, which reduces the loan amount compared to calculating it on the older spouse alone. I will always run both scenarios so you can make an informed decision.</w:t>
      </w:r>
    </w:p>
    <w:p>
      <w:pPr>
        <w:pBdr>
          <w:left w:val="thick" w:color="4A90D9" w:sz="20" w:space="10"/>
        </w:pBdr>
        <w:shd w:fill="E8F4FD" w:val="clear"/>
        <w:spacing w:before="200" w:after="200"/>
        <w:ind w:left="720" w:right="720"/>
      </w:pPr>
      <w:r>
        <w:rPr>
          <w:rFonts w:ascii="Arial" w:cs="Arial" w:eastAsia="Arial" w:hAnsi="Arial"/>
          <w:i/>
          <w:iCs/>
          <w:color w:val="1B3A6B"/>
          <w:sz w:val="22"/>
          <w:szCs w:val="22"/>
        </w:rPr>
        <w:t xml:space="preserve">Non-Borrowing Spouse rules have changed significantly over the past decade in favor of protection. If you researched this years ago and were concerned, the rules today are meaningfully better for couples. Let's have that conversation.</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11: MYTHS VS. FACTS</w:t>
      </w:r>
    </w:p>
    <w:p>
      <w:pPr>
        <w:pStyle w:val="Heading2"/>
        <w:spacing w:before="360" w:after="160"/>
      </w:pPr>
      <w:r>
        <w:rPr>
          <w:rFonts w:ascii="Arial" w:cs="Arial" w:eastAsia="Arial" w:hAnsi="Arial"/>
          <w:b/>
          <w:bCs/>
          <w:color w:val="1B3A6B"/>
          <w:sz w:val="32"/>
          <w:szCs w:val="32"/>
        </w:rPr>
        <w:t xml:space="preserve">Reverse Mortgage Myths vs. Reality</w:t>
      </w:r>
    </w:p>
    <w:p>
      <w:pPr>
        <w:spacing w:before="100" w:after="100"/>
      </w:pPr>
      <w:r>
        <w:rPr>
          <w:rFonts w:ascii="Arial" w:cs="Arial" w:eastAsia="Arial" w:hAnsi="Arial"/>
          <w:color w:val="1A1A2E"/>
          <w:sz w:val="22"/>
          <w:szCs w:val="22"/>
        </w:rPr>
        <w:t xml:space="preserve">I hear the same concerns from families across Southern California. Let me address the most common ones head 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The Myth</w:t>
            </w:r>
          </w:p>
        </w:tc>
        <w:tc>
          <w:tcPr>
            <w:tcW w:type="dxa" w:w="58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The Reality</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"The bank takes ownership of my home."</w:t>
            </w:r>
          </w:p>
        </w:tc>
        <w:tc>
          <w:tcPr>
            <w:tcW w:type="dxa" w:w="58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False. You retain full title and ownership. The lender places a lien on the property, just like any mortgage. Your name stays on the deed.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"My kids will inherit debt."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False. HECMs are non-recourse loans. Heirs cannot inherit a debt larger than the home's value. They can sell, refinance, or walk away with zero liability beyond the home.</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"Reverse mortgages are a last resort for desperate people."</w:t>
            </w:r>
          </w:p>
        </w:tc>
        <w:tc>
          <w:tcPr>
            <w:tcW w:type="dxa" w:w="58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False. Many financial planners actively recommend reverse mortgages as part of a retirement income strategy, particularly the line of credit option, to preserve investments and manage cash flow.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 will get kicked out of my home."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False. As long as you live in the home, maintain it, and keep taxes and insurance current, you cannot be forced out by the lender.</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"The loan is only for people with no money."</w:t>
            </w:r>
          </w:p>
        </w:tc>
        <w:tc>
          <w:tcPr>
            <w:tcW w:type="dxa" w:w="58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False. Reverse mortgages serve homeowners across all income levels. Many affluent retirees use them for strategic cash flow management rather than from financial need.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"My heirs will hate me for doing this."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Not necessarily. A reverse mortgage that reduces your financial stress, covers medical costs, or allows you to maintain your lifestyle preserves your dignity and can actually reduce the burden on your children.</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"I cannot get a reverse mortgage if I still have a mortgage."</w:t>
            </w:r>
          </w:p>
        </w:tc>
        <w:tc>
          <w:tcPr>
            <w:tcW w:type="dxa" w:w="58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False. You can have an existing mortgage. It must be paid off at closing, but you can use the reverse mortgage proceeds to do exactly that.</w:t>
            </w:r>
          </w:p>
        </w:tc>
      </w:tr>
    </w:tbl>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12: WHO IT IS RIGHT FOR AND NOT</w:t>
      </w:r>
    </w:p>
    <w:p>
      <w:pPr>
        <w:pStyle w:val="Heading2"/>
        <w:spacing w:before="360" w:after="160"/>
      </w:pPr>
      <w:r>
        <w:rPr>
          <w:rFonts w:ascii="Arial" w:cs="Arial" w:eastAsia="Arial" w:hAnsi="Arial"/>
          <w:b/>
          <w:bCs/>
          <w:color w:val="1B3A6B"/>
          <w:sz w:val="32"/>
          <w:szCs w:val="32"/>
        </w:rPr>
        <w:t xml:space="preserve">Is a Reverse Mortgage Right for You?</w:t>
      </w:r>
    </w:p>
    <w:p>
      <w:pPr>
        <w:spacing w:before="100" w:after="100"/>
      </w:pPr>
      <w:r>
        <w:rPr>
          <w:rFonts w:ascii="Arial" w:cs="Arial" w:eastAsia="Arial" w:hAnsi="Arial"/>
          <w:color w:val="1A1A2E"/>
          <w:sz w:val="22"/>
          <w:szCs w:val="22"/>
        </w:rPr>
        <w:t xml:space="preserve">I will always give you an honest answer to this question. Here is a framework for thinking it through:</w:t>
      </w:r>
    </w:p>
    <w:p>
      <w:pPr>
        <w:spacing w:before="80" w:after="0"/>
      </w:pPr>
      <w:r>
        <w:t xml:space="preserve"/>
      </w:r>
    </w:p>
    <w:p>
      <w:pPr>
        <w:spacing w:before="260" w:after="120"/>
      </w:pPr>
      <w:r>
        <w:rPr>
          <w:rFonts w:ascii="Arial" w:cs="Arial" w:eastAsia="Arial" w:hAnsi="Arial"/>
          <w:b/>
          <w:bCs/>
          <w:color w:val="4A90D9"/>
          <w:sz w:val="26"/>
          <w:szCs w:val="26"/>
        </w:rPr>
        <w:t xml:space="preserve">A Reverse Mortgage Is Likely a Strong Fit If...</w:t>
      </w:r>
    </w:p>
    <w:p>
      <w:pPr>
        <w:pStyle w:val="ListParagraph"/>
        <w:numPr>
          <w:ilvl w:val="0"/>
          <w:numId w:val="4"/>
        </w:numPr>
        <w:spacing w:before="70" w:after="70"/>
      </w:pPr>
      <w:r>
        <w:rPr>
          <w:rFonts w:ascii="Arial" w:cs="Arial" w:eastAsia="Arial" w:hAnsi="Arial"/>
          <w:color w:val="1A1A2E"/>
          <w:sz w:val="22"/>
          <w:szCs w:val="22"/>
        </w:rPr>
        <w:t xml:space="preserve">You are 62 or older and plan to stay in your home long-term</w:t>
      </w:r>
    </w:p>
    <w:p>
      <w:pPr>
        <w:pStyle w:val="ListParagraph"/>
        <w:numPr>
          <w:ilvl w:val="0"/>
          <w:numId w:val="4"/>
        </w:numPr>
        <w:spacing w:before="70" w:after="70"/>
      </w:pPr>
      <w:r>
        <w:rPr>
          <w:rFonts w:ascii="Arial" w:cs="Arial" w:eastAsia="Arial" w:hAnsi="Arial"/>
          <w:color w:val="1A1A2E"/>
          <w:sz w:val="22"/>
          <w:szCs w:val="22"/>
        </w:rPr>
        <w:t xml:space="preserve">You own your home outright or have substantial equity</w:t>
      </w:r>
    </w:p>
    <w:p>
      <w:pPr>
        <w:pStyle w:val="ListParagraph"/>
        <w:numPr>
          <w:ilvl w:val="0"/>
          <w:numId w:val="4"/>
        </w:numPr>
        <w:spacing w:before="70" w:after="70"/>
      </w:pPr>
      <w:r>
        <w:rPr>
          <w:rFonts w:ascii="Arial" w:cs="Arial" w:eastAsia="Arial" w:hAnsi="Arial"/>
          <w:color w:val="1A1A2E"/>
          <w:sz w:val="22"/>
          <w:szCs w:val="22"/>
        </w:rPr>
        <w:t xml:space="preserve">You want to eliminate your monthly mortgage payment</w:t>
      </w:r>
    </w:p>
    <w:p>
      <w:pPr>
        <w:pStyle w:val="ListParagraph"/>
        <w:numPr>
          <w:ilvl w:val="0"/>
          <w:numId w:val="4"/>
        </w:numPr>
        <w:spacing w:before="70" w:after="70"/>
      </w:pPr>
      <w:r>
        <w:rPr>
          <w:rFonts w:ascii="Arial" w:cs="Arial" w:eastAsia="Arial" w:hAnsi="Arial"/>
          <w:color w:val="1A1A2E"/>
          <w:sz w:val="22"/>
          <w:szCs w:val="22"/>
        </w:rPr>
        <w:t xml:space="preserve">You need supplemental income or a financial safety net in retirement</w:t>
      </w:r>
    </w:p>
    <w:p>
      <w:pPr>
        <w:pStyle w:val="ListParagraph"/>
        <w:numPr>
          <w:ilvl w:val="0"/>
          <w:numId w:val="4"/>
        </w:numPr>
        <w:spacing w:before="70" w:after="70"/>
      </w:pPr>
      <w:r>
        <w:rPr>
          <w:rFonts w:ascii="Arial" w:cs="Arial" w:eastAsia="Arial" w:hAnsi="Arial"/>
          <w:color w:val="1A1A2E"/>
          <w:sz w:val="22"/>
          <w:szCs w:val="22"/>
        </w:rPr>
        <w:t xml:space="preserve">You have medical expenses, home improvement costs, or other large needs</w:t>
      </w:r>
    </w:p>
    <w:p>
      <w:pPr>
        <w:pStyle w:val="ListParagraph"/>
        <w:numPr>
          <w:ilvl w:val="0"/>
          <w:numId w:val="4"/>
        </w:numPr>
        <w:spacing w:before="70" w:after="70"/>
      </w:pPr>
      <w:r>
        <w:rPr>
          <w:rFonts w:ascii="Arial" w:cs="Arial" w:eastAsia="Arial" w:hAnsi="Arial"/>
          <w:color w:val="1A1A2E"/>
          <w:sz w:val="22"/>
          <w:szCs w:val="22"/>
        </w:rPr>
        <w:t xml:space="preserve">You want to delay drawing down Social Security or investment accounts</w:t>
      </w:r>
    </w:p>
    <w:p>
      <w:pPr>
        <w:pStyle w:val="ListParagraph"/>
        <w:numPr>
          <w:ilvl w:val="0"/>
          <w:numId w:val="4"/>
        </w:numPr>
        <w:spacing w:before="70" w:after="70"/>
      </w:pPr>
      <w:r>
        <w:rPr>
          <w:rFonts w:ascii="Arial" w:cs="Arial" w:eastAsia="Arial" w:hAnsi="Arial"/>
          <w:color w:val="1A1A2E"/>
          <w:sz w:val="22"/>
          <w:szCs w:val="22"/>
        </w:rPr>
        <w:t xml:space="preserve">You want to fund home modifications to age in place safely</w:t>
      </w:r>
    </w:p>
    <w:p>
      <w:pPr>
        <w:pStyle w:val="ListParagraph"/>
        <w:numPr>
          <w:ilvl w:val="0"/>
          <w:numId w:val="4"/>
        </w:numPr>
        <w:spacing w:before="70" w:after="70"/>
      </w:pPr>
      <w:r>
        <w:rPr>
          <w:rFonts w:ascii="Arial" w:cs="Arial" w:eastAsia="Arial" w:hAnsi="Arial"/>
          <w:color w:val="1A1A2E"/>
          <w:sz w:val="22"/>
          <w:szCs w:val="22"/>
        </w:rPr>
        <w:t xml:space="preserve">You are on a fixed income and want more breathing room each month</w:t>
      </w:r>
    </w:p>
    <w:p>
      <w:pPr>
        <w:spacing w:before="80" w:after="0"/>
      </w:pPr>
      <w:r>
        <w:t xml:space="preserve"/>
      </w:r>
    </w:p>
    <w:p>
      <w:pPr>
        <w:spacing w:before="260" w:after="120"/>
      </w:pPr>
      <w:r>
        <w:rPr>
          <w:rFonts w:ascii="Arial" w:cs="Arial" w:eastAsia="Arial" w:hAnsi="Arial"/>
          <w:b/>
          <w:bCs/>
          <w:color w:val="4A90D9"/>
          <w:sz w:val="26"/>
          <w:szCs w:val="26"/>
        </w:rPr>
        <w:t xml:space="preserve">A Reverse Mortgage Might Not Be the Best Fit If...</w:t>
      </w:r>
    </w:p>
    <w:p>
      <w:pPr>
        <w:pStyle w:val="ListParagraph"/>
        <w:numPr>
          <w:ilvl w:val="0"/>
          <w:numId w:val="5"/>
        </w:numPr>
        <w:spacing w:before="70" w:after="70"/>
      </w:pPr>
      <w:r>
        <w:rPr>
          <w:rFonts w:ascii="Arial" w:cs="Arial" w:eastAsia="Arial" w:hAnsi="Arial"/>
          <w:color w:val="1A1A2E"/>
          <w:sz w:val="22"/>
          <w:szCs w:val="22"/>
        </w:rPr>
        <w:t xml:space="preserve">You plan to move within the next 3 to 5 years (costs may outweigh benefits)</w:t>
      </w:r>
    </w:p>
    <w:p>
      <w:pPr>
        <w:pStyle w:val="ListParagraph"/>
        <w:numPr>
          <w:ilvl w:val="0"/>
          <w:numId w:val="5"/>
        </w:numPr>
        <w:spacing w:before="70" w:after="70"/>
      </w:pPr>
      <w:r>
        <w:rPr>
          <w:rFonts w:ascii="Arial" w:cs="Arial" w:eastAsia="Arial" w:hAnsi="Arial"/>
          <w:color w:val="1A1A2E"/>
          <w:sz w:val="22"/>
          <w:szCs w:val="22"/>
        </w:rPr>
        <w:t xml:space="preserve">Your primary goal is to leave the home's full equity to your heirs</w:t>
      </w:r>
    </w:p>
    <w:p>
      <w:pPr>
        <w:pStyle w:val="ListParagraph"/>
        <w:numPr>
          <w:ilvl w:val="0"/>
          <w:numId w:val="5"/>
        </w:numPr>
        <w:spacing w:before="70" w:after="70"/>
      </w:pPr>
      <w:r>
        <w:rPr>
          <w:rFonts w:ascii="Arial" w:cs="Arial" w:eastAsia="Arial" w:hAnsi="Arial"/>
          <w:color w:val="1A1A2E"/>
          <w:sz w:val="22"/>
          <w:szCs w:val="22"/>
        </w:rPr>
        <w:t xml:space="preserve">You cannot reliably afford property taxes, insurance, and home maintenance</w:t>
      </w:r>
    </w:p>
    <w:p>
      <w:pPr>
        <w:pStyle w:val="ListParagraph"/>
        <w:numPr>
          <w:ilvl w:val="0"/>
          <w:numId w:val="5"/>
        </w:numPr>
        <w:spacing w:before="70" w:after="70"/>
      </w:pPr>
      <w:r>
        <w:rPr>
          <w:rFonts w:ascii="Arial" w:cs="Arial" w:eastAsia="Arial" w:hAnsi="Arial"/>
          <w:color w:val="1A1A2E"/>
          <w:sz w:val="22"/>
          <w:szCs w:val="22"/>
        </w:rPr>
        <w:t xml:space="preserve">You have other, lower-cost sources of funds available</w:t>
      </w:r>
    </w:p>
    <w:p>
      <w:pPr>
        <w:pStyle w:val="ListParagraph"/>
        <w:numPr>
          <w:ilvl w:val="0"/>
          <w:numId w:val="5"/>
        </w:numPr>
        <w:spacing w:before="70" w:after="70"/>
      </w:pPr>
      <w:r>
        <w:rPr>
          <w:rFonts w:ascii="Arial" w:cs="Arial" w:eastAsia="Arial" w:hAnsi="Arial"/>
          <w:color w:val="1A1A2E"/>
          <w:sz w:val="22"/>
          <w:szCs w:val="22"/>
        </w:rPr>
        <w:t xml:space="preserve">A family member who does not own the home also lives there and has no plan if the loan triggers</w:t>
      </w:r>
    </w:p>
    <w:p>
      <w:pPr>
        <w:spacing w:before="80" w:after="0"/>
      </w:pPr>
      <w:r>
        <w:t xml:space="preserve"/>
      </w:r>
    </w:p>
    <w:p>
      <w:pPr>
        <w:pBdr>
          <w:left w:val="thick" w:color="F9A825" w:sz="20" w:space="10"/>
        </w:pBdr>
        <w:shd w:fill="FFF8E1" w:val="clear"/>
        <w:spacing w:before="200" w:after="200"/>
        <w:ind w:left="720" w:right="720"/>
      </w:pPr>
      <w:r>
        <w:rPr>
          <w:rFonts w:ascii="Arial" w:cs="Arial" w:eastAsia="Arial" w:hAnsi="Arial"/>
          <w:i/>
          <w:iCs/>
          <w:color w:val="5D4037"/>
          <w:sz w:val="22"/>
          <w:szCs w:val="22"/>
        </w:rPr>
        <w:t xml:space="preserve">There is no shame in any of these situations. Knowing which side of the line you fall on is exactly why the free consultation exists. I will tell you the truth, and we will find the right path forward together.</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13: REVERSE MORTGAGE VS ALTERNATIVES</w:t>
      </w:r>
    </w:p>
    <w:p>
      <w:pPr>
        <w:pStyle w:val="Heading2"/>
        <w:spacing w:before="360" w:after="160"/>
      </w:pPr>
      <w:r>
        <w:rPr>
          <w:rFonts w:ascii="Arial" w:cs="Arial" w:eastAsia="Arial" w:hAnsi="Arial"/>
          <w:b/>
          <w:bCs/>
          <w:color w:val="1B3A6B"/>
          <w:sz w:val="32"/>
          <w:szCs w:val="32"/>
        </w:rPr>
        <w:t xml:space="preserve">Reverse Mortgage vs. Other Options</w:t>
      </w:r>
    </w:p>
    <w:p>
      <w:pPr>
        <w:spacing w:before="100" w:after="100"/>
      </w:pPr>
      <w:r>
        <w:rPr>
          <w:rFonts w:ascii="Arial" w:cs="Arial" w:eastAsia="Arial" w:hAnsi="Arial"/>
          <w:color w:val="1A1A2E"/>
          <w:sz w:val="22"/>
          <w:szCs w:val="22"/>
        </w:rPr>
        <w:t xml:space="preserve">A reverse mortgage is not the only way to access your home equity in retirement. Here is how it compares to the alternatives so you can make a clear-eyed comparison:</w:t>
      </w:r>
    </w:p>
    <w:p>
      <w:pPr>
        <w:spacing w:before="80" w:after="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800"/>
        <w:gridCol w:w="3960"/>
      </w:tblGrid>
      <w:tr>
        <w:tc>
          <w:tcPr>
            <w:tcW w:type="dxa" w:w="2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Option</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Monthly Payment?</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Keep Your Home?</w:t>
            </w:r>
          </w:p>
        </w:tc>
        <w:tc>
          <w:tcPr>
            <w:tcW w:type="dxa" w:w="39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Best For</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Reverse Mortgage (HECM)</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No payment required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3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Seniors 62+ who want to stay home; supplement income; no monthly obligation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Home Equity Line of Credit (HELOC)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Yes, interest-only then full P&amp;I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Younger borrowers with strong income; short-term flexibility</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Cash-Out Refinance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Yes, new larger mortgage payment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3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Borrowers with solid income who want a lower rate AND cash out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Selling the Home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Downsizing to a smaller property or moving to a care community</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Home Equity Loan (2nd Mortgage)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Yes, fixed monthly payment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3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One-time lump sum need; borrower can handle payment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Renting a Room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Supplementing income without borrowing; requires comfort with tenants</w:t>
            </w:r>
          </w:p>
        </w:tc>
      </w:tr>
    </w:tbl>
    <w:p>
      <w:pPr>
        <w:spacing w:before="80" w:after="0"/>
      </w:pPr>
      <w:r>
        <w:t xml:space="preserve"/>
      </w:r>
    </w:p>
    <w:p>
      <w:pPr>
        <w:spacing w:before="100" w:after="100"/>
      </w:pPr>
      <w:r>
        <w:rPr>
          <w:rFonts w:ascii="Arial" w:cs="Arial" w:eastAsia="Arial" w:hAnsi="Arial"/>
          <w:color w:val="1A1A2E"/>
          <w:sz w:val="22"/>
          <w:szCs w:val="22"/>
        </w:rPr>
        <w:t xml:space="preserve">The reverse mortgage stands apart because it requires no monthly payment, cannot be called due while you live there, and provides built-in non-recourse protection. For the right borrower, nothing else does what it does.</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14: THE HUD COUNSELING PROCESS</w:t>
      </w:r>
    </w:p>
    <w:p>
      <w:pPr>
        <w:pStyle w:val="Heading2"/>
        <w:spacing w:before="360" w:after="160"/>
      </w:pPr>
      <w:r>
        <w:rPr>
          <w:rFonts w:ascii="Arial" w:cs="Arial" w:eastAsia="Arial" w:hAnsi="Arial"/>
          <w:b/>
          <w:bCs/>
          <w:color w:val="1B3A6B"/>
          <w:sz w:val="32"/>
          <w:szCs w:val="32"/>
        </w:rPr>
        <w:t xml:space="preserve">The Required HUD Counseling Session</w:t>
      </w:r>
    </w:p>
    <w:p>
      <w:pPr>
        <w:spacing w:before="100" w:after="100"/>
      </w:pPr>
      <w:r>
        <w:rPr>
          <w:rFonts w:ascii="Arial" w:cs="Arial" w:eastAsia="Arial" w:hAnsi="Arial"/>
          <w:color w:val="1A1A2E"/>
          <w:sz w:val="22"/>
          <w:szCs w:val="22"/>
        </w:rPr>
        <w:t xml:space="preserve">Before you can apply for a HECM reverse mortgage, federal law requires you to complete an independent counseling session with a HUD-approved housing counselor. This is not optional, and it is not something I provide. It is a third-party session designed to make sure you truly understand what you are getting into.</w:t>
      </w:r>
    </w:p>
    <w:p>
      <w:pPr>
        <w:spacing w:before="100" w:after="100"/>
      </w:pPr>
      <w:r>
        <w:rPr>
          <w:rFonts w:ascii="Arial" w:cs="Arial" w:eastAsia="Arial" w:hAnsi="Arial"/>
          <w:color w:val="1A1A2E"/>
          <w:sz w:val="22"/>
          <w:szCs w:val="22"/>
        </w:rPr>
        <w:t xml:space="preserve">I actually think this is one of the best protections in the entire program. I want my clients to go into this decision with every question answered.</w:t>
      </w:r>
    </w:p>
    <w:p>
      <w:pPr>
        <w:spacing w:before="80" w:after="0"/>
      </w:pPr>
      <w:r>
        <w:t xml:space="preserve"/>
      </w:r>
    </w:p>
    <w:p>
      <w:pPr>
        <w:spacing w:before="260" w:after="120"/>
      </w:pPr>
      <w:r>
        <w:rPr>
          <w:rFonts w:ascii="Arial" w:cs="Arial" w:eastAsia="Arial" w:hAnsi="Arial"/>
          <w:b/>
          <w:bCs/>
          <w:color w:val="4A90D9"/>
          <w:sz w:val="26"/>
          <w:szCs w:val="26"/>
        </w:rPr>
        <w:t xml:space="preserve">What to Expect</w:t>
      </w:r>
    </w:p>
    <w:p>
      <w:pPr>
        <w:pStyle w:val="ListParagraph"/>
        <w:numPr>
          <w:ilvl w:val="0"/>
          <w:numId w:val="2"/>
        </w:numPr>
        <w:spacing w:before="70" w:after="70"/>
      </w:pPr>
      <w:r>
        <w:rPr>
          <w:rFonts w:ascii="Arial" w:cs="Arial" w:eastAsia="Arial" w:hAnsi="Arial"/>
          <w:color w:val="1A1A2E"/>
          <w:sz w:val="22"/>
          <w:szCs w:val="22"/>
        </w:rPr>
        <w:t xml:space="preserve">Session length: Typically 60 to 90 minutes by phone or in person</w:t>
      </w:r>
    </w:p>
    <w:p>
      <w:pPr>
        <w:pStyle w:val="ListParagraph"/>
        <w:numPr>
          <w:ilvl w:val="0"/>
          <w:numId w:val="2"/>
        </w:numPr>
        <w:spacing w:before="70" w:after="70"/>
      </w:pPr>
      <w:r>
        <w:rPr>
          <w:rFonts w:ascii="Arial" w:cs="Arial" w:eastAsia="Arial" w:hAnsi="Arial"/>
          <w:color w:val="1A1A2E"/>
          <w:sz w:val="22"/>
          <w:szCs w:val="22"/>
        </w:rPr>
        <w:t xml:space="preserve">Cost: Usually $125 to $175, paid directly to the counselor</w:t>
      </w:r>
    </w:p>
    <w:p>
      <w:pPr>
        <w:pStyle w:val="ListParagraph"/>
        <w:numPr>
          <w:ilvl w:val="0"/>
          <w:numId w:val="2"/>
        </w:numPr>
        <w:spacing w:before="70" w:after="70"/>
      </w:pPr>
      <w:r>
        <w:rPr>
          <w:rFonts w:ascii="Arial" w:cs="Arial" w:eastAsia="Arial" w:hAnsi="Arial"/>
          <w:color w:val="1A1A2E"/>
          <w:sz w:val="22"/>
          <w:szCs w:val="22"/>
        </w:rPr>
        <w:t xml:space="preserve">Topics covered: How HECMs work, costs and benefits, alternatives, your rights, your obligations</w:t>
      </w:r>
    </w:p>
    <w:p>
      <w:pPr>
        <w:pStyle w:val="ListParagraph"/>
        <w:numPr>
          <w:ilvl w:val="0"/>
          <w:numId w:val="2"/>
        </w:numPr>
        <w:spacing w:before="70" w:after="70"/>
      </w:pPr>
      <w:r>
        <w:rPr>
          <w:rFonts w:ascii="Arial" w:cs="Arial" w:eastAsia="Arial" w:hAnsi="Arial"/>
          <w:color w:val="1A1A2E"/>
          <w:sz w:val="22"/>
          <w:szCs w:val="22"/>
        </w:rPr>
        <w:t xml:space="preserve">You will receive: A HECM Counseling Certificate (required for your loan application)</w:t>
      </w:r>
    </w:p>
    <w:p>
      <w:pPr>
        <w:pStyle w:val="ListParagraph"/>
        <w:numPr>
          <w:ilvl w:val="0"/>
          <w:numId w:val="2"/>
        </w:numPr>
        <w:spacing w:before="70" w:after="70"/>
      </w:pPr>
      <w:r>
        <w:rPr>
          <w:rFonts w:ascii="Arial" w:cs="Arial" w:eastAsia="Arial" w:hAnsi="Arial"/>
          <w:color w:val="1A1A2E"/>
          <w:sz w:val="22"/>
          <w:szCs w:val="22"/>
        </w:rPr>
        <w:t xml:space="preserve">Timeline: Certificate is valid for 180 days from the date of counseling</w:t>
      </w:r>
    </w:p>
    <w:p>
      <w:pPr>
        <w:spacing w:before="80" w:after="0"/>
      </w:pPr>
      <w:r>
        <w:t xml:space="preserve"/>
      </w:r>
    </w:p>
    <w:p>
      <w:pPr>
        <w:spacing w:before="260" w:after="120"/>
      </w:pPr>
      <w:r>
        <w:rPr>
          <w:rFonts w:ascii="Arial" w:cs="Arial" w:eastAsia="Arial" w:hAnsi="Arial"/>
          <w:b/>
          <w:bCs/>
          <w:color w:val="4A90D9"/>
          <w:sz w:val="26"/>
          <w:szCs w:val="26"/>
        </w:rPr>
        <w:t xml:space="preserve">How to Find a HUD-Approved Counselor</w:t>
      </w:r>
    </w:p>
    <w:p>
      <w:pPr>
        <w:pStyle w:val="ListParagraph"/>
        <w:numPr>
          <w:ilvl w:val="0"/>
          <w:numId w:val="2"/>
        </w:numPr>
        <w:spacing w:before="70" w:after="70"/>
      </w:pPr>
      <w:r>
        <w:rPr>
          <w:rFonts w:ascii="Arial" w:cs="Arial" w:eastAsia="Arial" w:hAnsi="Arial"/>
          <w:color w:val="1A1A2E"/>
          <w:sz w:val="22"/>
          <w:szCs w:val="22"/>
        </w:rPr>
        <w:t xml:space="preserve">Call the HUD Housing Counselor Referral line: 1-800-569-4287</w:t>
      </w:r>
    </w:p>
    <w:p>
      <w:pPr>
        <w:pStyle w:val="ListParagraph"/>
        <w:numPr>
          <w:ilvl w:val="0"/>
          <w:numId w:val="2"/>
        </w:numPr>
        <w:spacing w:before="70" w:after="70"/>
      </w:pPr>
      <w:r>
        <w:rPr>
          <w:rFonts w:ascii="Arial" w:cs="Arial" w:eastAsia="Arial" w:hAnsi="Arial"/>
          <w:color w:val="1A1A2E"/>
          <w:sz w:val="22"/>
          <w:szCs w:val="22"/>
        </w:rPr>
        <w:t xml:space="preserve">Visit: https://www.hud.gov/program_offices/housing/sfh/hecm/hecmhome</w:t>
      </w:r>
    </w:p>
    <w:p>
      <w:pPr>
        <w:pStyle w:val="ListParagraph"/>
        <w:numPr>
          <w:ilvl w:val="0"/>
          <w:numId w:val="2"/>
        </w:numPr>
        <w:spacing w:before="70" w:after="70"/>
      </w:pPr>
      <w:r>
        <w:rPr>
          <w:rFonts w:ascii="Arial" w:cs="Arial" w:eastAsia="Arial" w:hAnsi="Arial"/>
          <w:color w:val="1A1A2E"/>
          <w:sz w:val="22"/>
          <w:szCs w:val="22"/>
        </w:rPr>
        <w:t xml:space="preserve">I can also recommend approved counselors I have worked with if that is helpful</w:t>
      </w:r>
    </w:p>
    <w:p>
      <w:pPr>
        <w:spacing w:before="80" w:after="0"/>
      </w:pPr>
      <w:r>
        <w:t xml:space="preserve"/>
      </w:r>
    </w:p>
    <w:p>
      <w:pPr>
        <w:pBdr>
          <w:left w:val="thick" w:color="4A90D9" w:sz="20" w:space="10"/>
        </w:pBdr>
        <w:shd w:fill="E8F4FD" w:val="clear"/>
        <w:spacing w:before="200" w:after="200"/>
        <w:ind w:left="720" w:right="720"/>
      </w:pPr>
      <w:r>
        <w:rPr>
          <w:rFonts w:ascii="Arial" w:cs="Arial" w:eastAsia="Arial" w:hAnsi="Arial"/>
          <w:i/>
          <w:iCs/>
          <w:color w:val="1B3A6B"/>
          <w:sz w:val="22"/>
          <w:szCs w:val="22"/>
        </w:rPr>
        <w:t xml:space="preserve">Bring your questions to the counseling session. Write them down beforehand. The counselor works for you, not for any lender. Use the session fully.</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15: THE REVERSE MORTGAGE PROCESS</w:t>
      </w:r>
    </w:p>
    <w:p>
      <w:pPr>
        <w:pStyle w:val="Heading2"/>
        <w:spacing w:before="360" w:after="160"/>
      </w:pPr>
      <w:r>
        <w:rPr>
          <w:rFonts w:ascii="Arial" w:cs="Arial" w:eastAsia="Arial" w:hAnsi="Arial"/>
          <w:b/>
          <w:bCs/>
          <w:color w:val="1B3A6B"/>
          <w:sz w:val="32"/>
          <w:szCs w:val="32"/>
        </w:rPr>
        <w:t xml:space="preserve">How the Reverse Mortgage Process Works with Me</w:t>
      </w:r>
    </w:p>
    <w:p>
      <w:pPr>
        <w:spacing w:before="100" w:after="100"/>
      </w:pPr>
      <w:r>
        <w:rPr>
          <w:rFonts w:ascii="Arial" w:cs="Arial" w:eastAsia="Arial" w:hAnsi="Arial"/>
          <w:color w:val="1A1A2E"/>
          <w:sz w:val="22"/>
          <w:szCs w:val="22"/>
        </w:rPr>
        <w:t xml:space="preserve">I want you to know exactly what to expect from our first conversation through closing day. No surprises.</w:t>
      </w:r>
    </w:p>
    <w:p>
      <w:pPr>
        <w:spacing w:before="80" w:after="0"/>
      </w:pPr>
      <w:r>
        <w:t xml:space="preserve"/>
      </w:r>
    </w:p>
    <w:p>
      <w:pPr>
        <w:spacing w:before="260" w:after="120"/>
      </w:pPr>
      <w:r>
        <w:rPr>
          <w:rFonts w:ascii="Arial" w:cs="Arial" w:eastAsia="Arial" w:hAnsi="Arial"/>
          <w:b/>
          <w:bCs/>
          <w:color w:val="4A90D9"/>
          <w:sz w:val="26"/>
          <w:szCs w:val="26"/>
        </w:rPr>
        <w:t xml:space="preserve">Step 1: Free Consultation (Day 1)</w:t>
      </w:r>
    </w:p>
    <w:p>
      <w:pPr>
        <w:spacing w:before="100" w:after="100"/>
      </w:pPr>
      <w:r>
        <w:rPr>
          <w:rFonts w:ascii="Arial" w:cs="Arial" w:eastAsia="Arial" w:hAnsi="Arial"/>
          <w:color w:val="1A1A2E"/>
          <w:sz w:val="22"/>
          <w:szCs w:val="22"/>
        </w:rPr>
        <w:t xml:space="preserve">We sit down together, or talk by phone, and I listen. You tell me your situation: your income, your expenses, what you are hoping to accomplish, and what concerns you. I look at your home's value, your equity, and your age, and I give you a real estimate of what you could access. I also talk about alternatives if they make more sense. This call is always free, always honest, and never pressured.</w:t>
      </w:r>
    </w:p>
    <w:p>
      <w:pPr>
        <w:spacing w:before="80" w:after="0"/>
      </w:pPr>
      <w:r>
        <w:t xml:space="preserve"/>
      </w:r>
    </w:p>
    <w:p>
      <w:pPr>
        <w:spacing w:before="260" w:after="120"/>
      </w:pPr>
      <w:r>
        <w:rPr>
          <w:rFonts w:ascii="Arial" w:cs="Arial" w:eastAsia="Arial" w:hAnsi="Arial"/>
          <w:b/>
          <w:bCs/>
          <w:color w:val="4A90D9"/>
          <w:sz w:val="26"/>
          <w:szCs w:val="26"/>
        </w:rPr>
        <w:t xml:space="preserve">Step 2: HUD Counseling (Days 3 to 7)</w:t>
      </w:r>
    </w:p>
    <w:p>
      <w:pPr>
        <w:spacing w:before="100" w:after="100"/>
      </w:pPr>
      <w:r>
        <w:rPr>
          <w:rFonts w:ascii="Arial" w:cs="Arial" w:eastAsia="Arial" w:hAnsi="Arial"/>
          <w:color w:val="1A1A2E"/>
          <w:sz w:val="22"/>
          <w:szCs w:val="22"/>
        </w:rPr>
        <w:t xml:space="preserve">Before I can process your application, you complete your required HUD counseling session. I will help you find a counselor and prepare you with the right questions to ask. You will receive your counseling certificate, which is valid for 180 days.</w:t>
      </w:r>
    </w:p>
    <w:p>
      <w:pPr>
        <w:spacing w:before="80" w:after="0"/>
      </w:pPr>
      <w:r>
        <w:t xml:space="preserve"/>
      </w:r>
    </w:p>
    <w:p>
      <w:pPr>
        <w:spacing w:before="260" w:after="120"/>
      </w:pPr>
      <w:r>
        <w:rPr>
          <w:rFonts w:ascii="Arial" w:cs="Arial" w:eastAsia="Arial" w:hAnsi="Arial"/>
          <w:b/>
          <w:bCs/>
          <w:color w:val="4A90D9"/>
          <w:sz w:val="26"/>
          <w:szCs w:val="26"/>
        </w:rPr>
        <w:t xml:space="preserve">Step 3: Formal Application (Days 7 to 10)</w:t>
      </w:r>
    </w:p>
    <w:p>
      <w:pPr>
        <w:spacing w:before="100" w:after="100"/>
      </w:pPr>
      <w:r>
        <w:rPr>
          <w:rFonts w:ascii="Arial" w:cs="Arial" w:eastAsia="Arial" w:hAnsi="Arial"/>
          <w:color w:val="1A1A2E"/>
          <w:sz w:val="22"/>
          <w:szCs w:val="22"/>
        </w:rPr>
        <w:t xml:space="preserve">Once you decide to move forward, I gather your application documents. For a reverse mortgage, documentation is simpler than a conventional loan but still thorough:</w:t>
      </w:r>
    </w:p>
    <w:p>
      <w:pPr>
        <w:pStyle w:val="ListParagraph"/>
        <w:numPr>
          <w:ilvl w:val="0"/>
          <w:numId w:val="2"/>
        </w:numPr>
        <w:spacing w:before="70" w:after="70"/>
      </w:pPr>
      <w:r>
        <w:rPr>
          <w:rFonts w:ascii="Arial" w:cs="Arial" w:eastAsia="Arial" w:hAnsi="Arial"/>
          <w:color w:val="1A1A2E"/>
          <w:sz w:val="22"/>
          <w:szCs w:val="22"/>
        </w:rPr>
        <w:t xml:space="preserve">Government-issued photo ID</w:t>
      </w:r>
    </w:p>
    <w:p>
      <w:pPr>
        <w:pStyle w:val="ListParagraph"/>
        <w:numPr>
          <w:ilvl w:val="0"/>
          <w:numId w:val="2"/>
        </w:numPr>
        <w:spacing w:before="70" w:after="70"/>
      </w:pPr>
      <w:r>
        <w:rPr>
          <w:rFonts w:ascii="Arial" w:cs="Arial" w:eastAsia="Arial" w:hAnsi="Arial"/>
          <w:color w:val="1A1A2E"/>
          <w:sz w:val="22"/>
          <w:szCs w:val="22"/>
        </w:rPr>
        <w:t xml:space="preserve">Social Security card or proof of Social Security number</w:t>
      </w:r>
    </w:p>
    <w:p>
      <w:pPr>
        <w:pStyle w:val="ListParagraph"/>
        <w:numPr>
          <w:ilvl w:val="0"/>
          <w:numId w:val="2"/>
        </w:numPr>
        <w:spacing w:before="70" w:after="70"/>
      </w:pPr>
      <w:r>
        <w:rPr>
          <w:rFonts w:ascii="Arial" w:cs="Arial" w:eastAsia="Arial" w:hAnsi="Arial"/>
          <w:color w:val="1A1A2E"/>
          <w:sz w:val="22"/>
          <w:szCs w:val="22"/>
        </w:rPr>
        <w:t xml:space="preserve">Proof of homeownership (deed)</w:t>
      </w:r>
    </w:p>
    <w:p>
      <w:pPr>
        <w:pStyle w:val="ListParagraph"/>
        <w:numPr>
          <w:ilvl w:val="0"/>
          <w:numId w:val="2"/>
        </w:numPr>
        <w:spacing w:before="70" w:after="70"/>
      </w:pPr>
      <w:r>
        <w:rPr>
          <w:rFonts w:ascii="Arial" w:cs="Arial" w:eastAsia="Arial" w:hAnsi="Arial"/>
          <w:color w:val="1A1A2E"/>
          <w:sz w:val="22"/>
          <w:szCs w:val="22"/>
        </w:rPr>
        <w:t xml:space="preserve">Most recent mortgage statement (if applicable)</w:t>
      </w:r>
    </w:p>
    <w:p>
      <w:pPr>
        <w:pStyle w:val="ListParagraph"/>
        <w:numPr>
          <w:ilvl w:val="0"/>
          <w:numId w:val="2"/>
        </w:numPr>
        <w:spacing w:before="70" w:after="70"/>
      </w:pPr>
      <w:r>
        <w:rPr>
          <w:rFonts w:ascii="Arial" w:cs="Arial" w:eastAsia="Arial" w:hAnsi="Arial"/>
          <w:color w:val="1A1A2E"/>
          <w:sz w:val="22"/>
          <w:szCs w:val="22"/>
        </w:rPr>
        <w:t xml:space="preserve">Proof of property taxes current status</w:t>
      </w:r>
    </w:p>
    <w:p>
      <w:pPr>
        <w:pStyle w:val="ListParagraph"/>
        <w:numPr>
          <w:ilvl w:val="0"/>
          <w:numId w:val="2"/>
        </w:numPr>
        <w:spacing w:before="70" w:after="70"/>
      </w:pPr>
      <w:r>
        <w:rPr>
          <w:rFonts w:ascii="Arial" w:cs="Arial" w:eastAsia="Arial" w:hAnsi="Arial"/>
          <w:color w:val="1A1A2E"/>
          <w:sz w:val="22"/>
          <w:szCs w:val="22"/>
        </w:rPr>
        <w:t xml:space="preserve">Proof of homeowners insurance</w:t>
      </w:r>
    </w:p>
    <w:p>
      <w:pPr>
        <w:pStyle w:val="ListParagraph"/>
        <w:numPr>
          <w:ilvl w:val="0"/>
          <w:numId w:val="2"/>
        </w:numPr>
        <w:spacing w:before="70" w:after="70"/>
      </w:pPr>
      <w:r>
        <w:rPr>
          <w:rFonts w:ascii="Arial" w:cs="Arial" w:eastAsia="Arial" w:hAnsi="Arial"/>
          <w:color w:val="1A1A2E"/>
          <w:sz w:val="22"/>
          <w:szCs w:val="22"/>
        </w:rPr>
        <w:t xml:space="preserve">Income documentation: Social Security award letter, pension statements, retirement account statements</w:t>
      </w:r>
    </w:p>
    <w:p>
      <w:pPr>
        <w:pStyle w:val="ListParagraph"/>
        <w:numPr>
          <w:ilvl w:val="0"/>
          <w:numId w:val="2"/>
        </w:numPr>
        <w:spacing w:before="70" w:after="70"/>
      </w:pPr>
      <w:r>
        <w:rPr>
          <w:rFonts w:ascii="Arial" w:cs="Arial" w:eastAsia="Arial" w:hAnsi="Arial"/>
          <w:color w:val="1A1A2E"/>
          <w:sz w:val="22"/>
          <w:szCs w:val="22"/>
        </w:rPr>
        <w:t xml:space="preserve">HUD counseling certificate</w:t>
      </w:r>
    </w:p>
    <w:p>
      <w:pPr>
        <w:spacing w:before="80" w:after="0"/>
      </w:pPr>
      <w:r>
        <w:t xml:space="preserve"/>
      </w:r>
    </w:p>
    <w:p>
      <w:pPr>
        <w:spacing w:before="260" w:after="120"/>
      </w:pPr>
      <w:r>
        <w:rPr>
          <w:rFonts w:ascii="Arial" w:cs="Arial" w:eastAsia="Arial" w:hAnsi="Arial"/>
          <w:b/>
          <w:bCs/>
          <w:color w:val="4A90D9"/>
          <w:sz w:val="26"/>
          <w:szCs w:val="26"/>
        </w:rPr>
        <w:t xml:space="preserve">Step 4: Home Appraisal (Days 10 to 20)</w:t>
      </w:r>
    </w:p>
    <w:p>
      <w:pPr>
        <w:spacing w:before="100" w:after="100"/>
      </w:pPr>
      <w:r>
        <w:rPr>
          <w:rFonts w:ascii="Arial" w:cs="Arial" w:eastAsia="Arial" w:hAnsi="Arial"/>
          <w:color w:val="1A1A2E"/>
          <w:sz w:val="22"/>
          <w:szCs w:val="22"/>
        </w:rPr>
        <w:t xml:space="preserve">An FHA-approved appraiser visits the home to determine its current market value and condition. This sets the baseline for your loan amount. If the home needs repairs, the appraiser will note them. Some repairs can be addressed after closing using a set-aside from your loan funds.</w:t>
      </w:r>
    </w:p>
    <w:p>
      <w:pPr>
        <w:spacing w:before="80" w:after="0"/>
      </w:pPr>
      <w:r>
        <w:t xml:space="preserve"/>
      </w:r>
    </w:p>
    <w:p>
      <w:pPr>
        <w:spacing w:before="260" w:after="120"/>
      </w:pPr>
      <w:r>
        <w:rPr>
          <w:rFonts w:ascii="Arial" w:cs="Arial" w:eastAsia="Arial" w:hAnsi="Arial"/>
          <w:b/>
          <w:bCs/>
          <w:color w:val="4A90D9"/>
          <w:sz w:val="26"/>
          <w:szCs w:val="26"/>
        </w:rPr>
        <w:t xml:space="preserve">Step 5: Underwriting and Approval (Days 20 to 35)</w:t>
      </w:r>
    </w:p>
    <w:p>
      <w:pPr>
        <w:spacing w:before="100" w:after="100"/>
      </w:pPr>
      <w:r>
        <w:rPr>
          <w:rFonts w:ascii="Arial" w:cs="Arial" w:eastAsia="Arial" w:hAnsi="Arial"/>
          <w:color w:val="1A1A2E"/>
          <w:sz w:val="22"/>
          <w:szCs w:val="22"/>
        </w:rPr>
        <w:t xml:space="preserve">The lender's underwriter reviews your full file, the appraisal, and the title report. They confirm eligibility and issue final loan approval. I stay in close contact with you throughout this phase and handle any conditions that come up.</w:t>
      </w:r>
    </w:p>
    <w:p>
      <w:pPr>
        <w:spacing w:before="80" w:after="0"/>
      </w:pPr>
      <w:r>
        <w:t xml:space="preserve"/>
      </w:r>
    </w:p>
    <w:p>
      <w:pPr>
        <w:spacing w:before="260" w:after="120"/>
      </w:pPr>
      <w:r>
        <w:rPr>
          <w:rFonts w:ascii="Arial" w:cs="Arial" w:eastAsia="Arial" w:hAnsi="Arial"/>
          <w:b/>
          <w:bCs/>
          <w:color w:val="4A90D9"/>
          <w:sz w:val="26"/>
          <w:szCs w:val="26"/>
        </w:rPr>
        <w:t xml:space="preserve">Step 6: Closing Day</w:t>
      </w:r>
    </w:p>
    <w:p>
      <w:pPr>
        <w:spacing w:before="100" w:after="100"/>
      </w:pPr>
      <w:r>
        <w:rPr>
          <w:rFonts w:ascii="Arial" w:cs="Arial" w:eastAsia="Arial" w:hAnsi="Arial"/>
          <w:color w:val="1A1A2E"/>
          <w:sz w:val="22"/>
          <w:szCs w:val="22"/>
        </w:rPr>
        <w:t xml:space="preserve">You attend a closing meeting, typically at a title or escrow company. A notary walks you through signing the loan documents. There is a 3-day right of rescission period after signing, during which you can cancel with no penalty. After the rescission period ends, funds are disbursed according to your chosen payment option.</w:t>
      </w:r>
    </w:p>
    <w:p>
      <w:pPr>
        <w:spacing w:before="80" w:after="0"/>
      </w:pPr>
      <w:r>
        <w:t xml:space="preserve"/>
      </w:r>
    </w:p>
    <w:p>
      <w:pPr>
        <w:spacing w:before="100" w:after="100"/>
      </w:pPr>
      <w:r>
        <w:rPr>
          <w:rFonts w:ascii="Arial" w:cs="Arial" w:eastAsia="Arial" w:hAnsi="Arial"/>
          <w:color w:val="1A1A2E"/>
          <w:sz w:val="22"/>
          <w:szCs w:val="22"/>
        </w:rPr>
        <w:t xml:space="preserve">From application to close, most reverse mortgages take 30 to 45 days. I will keep you informed every step of the way.</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16: JUMBO / PROPRIETARY REVERSE MORTGAGES</w:t>
      </w:r>
    </w:p>
    <w:p>
      <w:pPr>
        <w:pStyle w:val="Heading2"/>
        <w:spacing w:before="360" w:after="160"/>
      </w:pPr>
      <w:r>
        <w:rPr>
          <w:rFonts w:ascii="Arial" w:cs="Arial" w:eastAsia="Arial" w:hAnsi="Arial"/>
          <w:b/>
          <w:bCs/>
          <w:color w:val="1B3A6B"/>
          <w:sz w:val="32"/>
          <w:szCs w:val="32"/>
        </w:rPr>
        <w:t xml:space="preserve">High-Value Home? The Jumbo Reverse Mortgage</w:t>
      </w:r>
    </w:p>
    <w:p>
      <w:pPr>
        <w:spacing w:before="100" w:after="100"/>
      </w:pPr>
      <w:r>
        <w:rPr>
          <w:rFonts w:ascii="Arial" w:cs="Arial" w:eastAsia="Arial" w:hAnsi="Arial"/>
          <w:color w:val="1A1A2E"/>
          <w:sz w:val="22"/>
          <w:szCs w:val="22"/>
        </w:rPr>
        <w:t xml:space="preserve">Southern California is one of the most expensive real estate markets in the country. Many homeowners here have properties worth $1.2 million, $2 million, or more. The standard FHA HECM loan limit of $1,149,825 does not capture the full equity available in these homes.</w:t>
      </w:r>
    </w:p>
    <w:p>
      <w:pPr>
        <w:spacing w:before="100" w:after="100"/>
      </w:pPr>
      <w:r>
        <w:rPr>
          <w:rFonts w:ascii="Arial" w:cs="Arial" w:eastAsia="Arial" w:hAnsi="Arial"/>
          <w:color w:val="1A1A2E"/>
          <w:sz w:val="22"/>
          <w:szCs w:val="22"/>
        </w:rPr>
        <w:t xml:space="preserve">That is where proprietary jumbo reverse mortgages come in.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33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HECM (FHA)</w:t>
            </w:r>
          </w:p>
        </w:tc>
        <w:tc>
          <w:tcPr>
            <w:tcW w:type="dxa" w:w="33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Jumbo Proprietary</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Minimum Age</w:t>
            </w:r>
          </w:p>
        </w:tc>
        <w:tc>
          <w:tcPr>
            <w:tcW w:type="dxa" w:w="33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62</w:t>
            </w:r>
          </w:p>
        </w:tc>
        <w:tc>
          <w:tcPr>
            <w:tcW w:type="dxa" w:w="33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55 to 62 depending on lender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Maximum Loan Limit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$1,149,825 (2024)</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Up to $4M+ depending on lender and program</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FHA Insurance</w:t>
            </w:r>
          </w:p>
        </w:tc>
        <w:tc>
          <w:tcPr>
            <w:tcW w:type="dxa" w:w="33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Yes (non-recourse protected)</w:t>
            </w:r>
          </w:p>
        </w:tc>
        <w:tc>
          <w:tcPr>
            <w:tcW w:type="dxa" w:w="33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No (non-recourse still typically included in loan terms)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Available Property Types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SFR, FHA condos, manufactured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SFR, condos (including non-FHA approved), some multi-unit</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Rate Types</w:t>
            </w:r>
          </w:p>
        </w:tc>
        <w:tc>
          <w:tcPr>
            <w:tcW w:type="dxa" w:w="33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Fixed or adjustable</w:t>
            </w:r>
          </w:p>
        </w:tc>
        <w:tc>
          <w:tcPr>
            <w:tcW w:type="dxa" w:w="33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Usually fixed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Upfront MIP</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 of value/limit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None (saves significant upfront cost)</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Best For</w:t>
            </w:r>
          </w:p>
        </w:tc>
        <w:tc>
          <w:tcPr>
            <w:tcW w:type="dxa" w:w="33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Homes at or below $1.2M</w:t>
            </w:r>
          </w:p>
        </w:tc>
        <w:tc>
          <w:tcPr>
            <w:tcW w:type="dxa" w:w="33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Homes above $1.2M; younger borrowers on some programs</w:t>
            </w:r>
          </w:p>
        </w:tc>
      </w:tr>
    </w:tbl>
    <w:p>
      <w:pPr>
        <w:spacing w:before="80" w:after="0"/>
      </w:pPr>
      <w:r>
        <w:t xml:space="preserve"/>
      </w:r>
    </w:p>
    <w:p>
      <w:pPr>
        <w:spacing w:before="100" w:after="100"/>
      </w:pPr>
      <w:r>
        <w:rPr>
          <w:rFonts w:ascii="Arial" w:cs="Arial" w:eastAsia="Arial" w:hAnsi="Arial"/>
          <w:color w:val="1A1A2E"/>
          <w:sz w:val="22"/>
          <w:szCs w:val="22"/>
        </w:rPr>
        <w:t xml:space="preserve">If your home is worth more than $1.5 million, we almost certainly want to compare a HECM and a proprietary jumbo side by side. The jumbo can unlock significantly more equity, and without the FHA mortgage insurance premium, your net proceeds are often higher.</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17: REVERSE MORTGAGE FOR PURCHASE (HECM FOR PURCHASE)</w:t>
      </w:r>
    </w:p>
    <w:p>
      <w:pPr>
        <w:pStyle w:val="Heading2"/>
        <w:spacing w:before="360" w:after="160"/>
      </w:pPr>
      <w:r>
        <w:rPr>
          <w:rFonts w:ascii="Arial" w:cs="Arial" w:eastAsia="Arial" w:hAnsi="Arial"/>
          <w:b/>
          <w:bCs/>
          <w:color w:val="1B3A6B"/>
          <w:sz w:val="32"/>
          <w:szCs w:val="32"/>
        </w:rPr>
        <w:t xml:space="preserve">Did You Know You Can Use a Reverse Mortgage to BUY a Home?</w:t>
      </w:r>
    </w:p>
    <w:p>
      <w:pPr>
        <w:spacing w:before="100" w:after="100"/>
      </w:pPr>
      <w:r>
        <w:rPr>
          <w:rFonts w:ascii="Arial" w:cs="Arial" w:eastAsia="Arial" w:hAnsi="Arial"/>
          <w:color w:val="1A1A2E"/>
          <w:sz w:val="22"/>
          <w:szCs w:val="22"/>
        </w:rPr>
        <w:t xml:space="preserve">Most people do not know this option exists. A HECM for Purchase allows eligible borrowers 62 and older to purchase a new primary residence using a combination of their own funds and reverse mortgage proceeds, with no required monthly mortgage payments on the new home.</w:t>
      </w:r>
    </w:p>
    <w:p>
      <w:pPr>
        <w:spacing w:before="80" w:after="0"/>
      </w:pPr>
      <w:r>
        <w:t xml:space="preserve"/>
      </w:r>
    </w:p>
    <w:p>
      <w:pPr>
        <w:spacing w:before="260" w:after="120"/>
      </w:pPr>
      <w:r>
        <w:rPr>
          <w:rFonts w:ascii="Arial" w:cs="Arial" w:eastAsia="Arial" w:hAnsi="Arial"/>
          <w:b/>
          <w:bCs/>
          <w:color w:val="4A90D9"/>
          <w:sz w:val="26"/>
          <w:szCs w:val="26"/>
        </w:rPr>
        <w:t xml:space="preserve">How It Works</w:t>
      </w:r>
    </w:p>
    <w:p>
      <w:pPr>
        <w:pStyle w:val="ListParagraph"/>
        <w:numPr>
          <w:ilvl w:val="0"/>
          <w:numId w:val="3"/>
        </w:numPr>
        <w:spacing w:before="80" w:after="80"/>
      </w:pPr>
      <w:r>
        <w:rPr>
          <w:rFonts w:ascii="Arial" w:cs="Arial" w:eastAsia="Arial" w:hAnsi="Arial"/>
          <w:color w:val="1A1A2E"/>
          <w:sz w:val="22"/>
          <w:szCs w:val="22"/>
        </w:rPr>
        <w:t xml:space="preserve">You find a home you want to purchase.</w:t>
      </w:r>
    </w:p>
    <w:p>
      <w:pPr>
        <w:pStyle w:val="ListParagraph"/>
        <w:numPr>
          <w:ilvl w:val="0"/>
          <w:numId w:val="3"/>
        </w:numPr>
        <w:spacing w:before="80" w:after="80"/>
      </w:pPr>
      <w:r>
        <w:rPr>
          <w:rFonts w:ascii="Arial" w:cs="Arial" w:eastAsia="Arial" w:hAnsi="Arial"/>
          <w:color w:val="1A1A2E"/>
          <w:sz w:val="22"/>
          <w:szCs w:val="22"/>
        </w:rPr>
        <w:t xml:space="preserve">You make a down payment from your own funds (typically 40% to 60% of the purchase price, depending on your age and current rates).</w:t>
      </w:r>
    </w:p>
    <w:p>
      <w:pPr>
        <w:pStyle w:val="ListParagraph"/>
        <w:numPr>
          <w:ilvl w:val="0"/>
          <w:numId w:val="3"/>
        </w:numPr>
        <w:spacing w:before="80" w:after="80"/>
      </w:pPr>
      <w:r>
        <w:rPr>
          <w:rFonts w:ascii="Arial" w:cs="Arial" w:eastAsia="Arial" w:hAnsi="Arial"/>
          <w:color w:val="1A1A2E"/>
          <w:sz w:val="22"/>
          <w:szCs w:val="22"/>
        </w:rPr>
        <w:t xml:space="preserve">The reverse mortgage covers the remainder.</w:t>
      </w:r>
    </w:p>
    <w:p>
      <w:pPr>
        <w:pStyle w:val="ListParagraph"/>
        <w:numPr>
          <w:ilvl w:val="0"/>
          <w:numId w:val="3"/>
        </w:numPr>
        <w:spacing w:before="80" w:after="80"/>
      </w:pPr>
      <w:r>
        <w:rPr>
          <w:rFonts w:ascii="Arial" w:cs="Arial" w:eastAsia="Arial" w:hAnsi="Arial"/>
          <w:color w:val="1A1A2E"/>
          <w:sz w:val="22"/>
          <w:szCs w:val="22"/>
        </w:rPr>
        <w:t xml:space="preserve">You move in, no monthly mortgage payment required.</w:t>
      </w:r>
    </w:p>
    <w:p>
      <w:pPr>
        <w:spacing w:before="80" w:after="0"/>
      </w:pPr>
      <w:r>
        <w:t xml:space="preserve"/>
      </w:r>
    </w:p>
    <w:p>
      <w:pPr>
        <w:spacing w:before="260" w:after="120"/>
      </w:pPr>
      <w:r>
        <w:rPr>
          <w:rFonts w:ascii="Arial" w:cs="Arial" w:eastAsia="Arial" w:hAnsi="Arial"/>
          <w:b/>
          <w:bCs/>
          <w:color w:val="4A90D9"/>
          <w:sz w:val="26"/>
          <w:szCs w:val="26"/>
        </w:rPr>
        <w:t xml:space="preserve">Who Uses HECM for Purchase?</w:t>
      </w:r>
    </w:p>
    <w:p>
      <w:pPr>
        <w:pStyle w:val="ListParagraph"/>
        <w:numPr>
          <w:ilvl w:val="0"/>
          <w:numId w:val="2"/>
        </w:numPr>
        <w:spacing w:before="70" w:after="70"/>
      </w:pPr>
      <w:r>
        <w:rPr>
          <w:rFonts w:ascii="Arial" w:cs="Arial" w:eastAsia="Arial" w:hAnsi="Arial"/>
          <w:color w:val="1A1A2E"/>
          <w:sz w:val="22"/>
          <w:szCs w:val="22"/>
        </w:rPr>
        <w:t xml:space="preserve">Seniors selling a larger family home and buying a smaller, more manageable home</w:t>
      </w:r>
    </w:p>
    <w:p>
      <w:pPr>
        <w:pStyle w:val="ListParagraph"/>
        <w:numPr>
          <w:ilvl w:val="0"/>
          <w:numId w:val="2"/>
        </w:numPr>
        <w:spacing w:before="70" w:after="70"/>
      </w:pPr>
      <w:r>
        <w:rPr>
          <w:rFonts w:ascii="Arial" w:cs="Arial" w:eastAsia="Arial" w:hAnsi="Arial"/>
          <w:color w:val="1A1A2E"/>
          <w:sz w:val="22"/>
          <w:szCs w:val="22"/>
        </w:rPr>
        <w:t xml:space="preserve">Retirees relocating to be closer to family or in a better climate</w:t>
      </w:r>
    </w:p>
    <w:p>
      <w:pPr>
        <w:pStyle w:val="ListParagraph"/>
        <w:numPr>
          <w:ilvl w:val="0"/>
          <w:numId w:val="2"/>
        </w:numPr>
        <w:spacing w:before="70" w:after="70"/>
      </w:pPr>
      <w:r>
        <w:rPr>
          <w:rFonts w:ascii="Arial" w:cs="Arial" w:eastAsia="Arial" w:hAnsi="Arial"/>
          <w:color w:val="1A1A2E"/>
          <w:sz w:val="22"/>
          <w:szCs w:val="22"/>
        </w:rPr>
        <w:t xml:space="preserve">Buyers who want to preserve liquid assets rather than tie up cash in a new home</w:t>
      </w:r>
    </w:p>
    <w:p>
      <w:pPr>
        <w:pStyle w:val="ListParagraph"/>
        <w:numPr>
          <w:ilvl w:val="0"/>
          <w:numId w:val="2"/>
        </w:numPr>
        <w:spacing w:before="70" w:after="70"/>
      </w:pPr>
      <w:r>
        <w:rPr>
          <w:rFonts w:ascii="Arial" w:cs="Arial" w:eastAsia="Arial" w:hAnsi="Arial"/>
          <w:color w:val="1A1A2E"/>
          <w:sz w:val="22"/>
          <w:szCs w:val="22"/>
        </w:rPr>
        <w:t xml:space="preserve">Anyone 62+ who wants to buy a new home without taking on a monthly mortgage payment</w:t>
      </w:r>
    </w:p>
    <w:p>
      <w:pPr>
        <w:spacing w:before="80" w:after="0"/>
      </w:pPr>
      <w:r>
        <w:t xml:space="preserve"/>
      </w:r>
    </w:p>
    <w:p>
      <w:pPr>
        <w:pBdr>
          <w:left w:val="thick" w:color="4A90D9" w:sz="20" w:space="10"/>
        </w:pBdr>
        <w:shd w:fill="E8F4FD" w:val="clear"/>
        <w:spacing w:before="200" w:after="200"/>
        <w:ind w:left="720" w:right="720"/>
      </w:pPr>
      <w:r>
        <w:rPr>
          <w:rFonts w:ascii="Arial" w:cs="Arial" w:eastAsia="Arial" w:hAnsi="Arial"/>
          <w:i/>
          <w:iCs/>
          <w:color w:val="1B3A6B"/>
          <w:sz w:val="22"/>
          <w:szCs w:val="22"/>
        </w:rPr>
        <w:t xml:space="preserve">Example: A 70-year-old sells their home in one city and wants to buy a $500,000 home closer to family. Rather than paying all cash, they put down approximately $250,000 and use a HECM for Purchase to cover the rest. They move in with no monthly mortgage payment, and they preserve $250,000 in liquid reserves.</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18: WHY WORK WITH RUDY</w:t>
      </w:r>
    </w:p>
    <w:p>
      <w:pPr>
        <w:pStyle w:val="Heading2"/>
        <w:spacing w:before="360" w:after="160"/>
      </w:pPr>
      <w:r>
        <w:rPr>
          <w:rFonts w:ascii="Arial" w:cs="Arial" w:eastAsia="Arial" w:hAnsi="Arial"/>
          <w:b/>
          <w:bCs/>
          <w:color w:val="1B3A6B"/>
          <w:sz w:val="32"/>
          <w:szCs w:val="32"/>
        </w:rPr>
        <w:t xml:space="preserve">Why Families in Southern California Trust Me with This Decision</w:t>
      </w:r>
    </w:p>
    <w:p>
      <w:pPr>
        <w:spacing w:before="100" w:after="100"/>
      </w:pPr>
      <w:r>
        <w:rPr>
          <w:rFonts w:ascii="Arial" w:cs="Arial" w:eastAsia="Arial" w:hAnsi="Arial"/>
          <w:color w:val="1A1A2E"/>
          <w:sz w:val="22"/>
          <w:szCs w:val="22"/>
        </w:rPr>
        <w:t xml:space="preserve">A reverse mortgage is not just a financial product. For most families, it is one of the biggest decisions of their retirement. It involves your home, your legacy, your peace of mind, and your relationship with your children.</w:t>
      </w:r>
    </w:p>
    <w:p>
      <w:pPr>
        <w:spacing w:before="100" w:after="100"/>
      </w:pPr>
      <w:r>
        <w:rPr>
          <w:rFonts w:ascii="Arial" w:cs="Arial" w:eastAsia="Arial" w:hAnsi="Arial"/>
          <w:color w:val="1A1A2E"/>
          <w:sz w:val="22"/>
          <w:szCs w:val="22"/>
        </w:rPr>
        <w:t xml:space="preserve">That is not something I take lightly.</w:t>
      </w:r>
    </w:p>
    <w:p>
      <w:pPr>
        <w:spacing w:before="80" w:after="0"/>
      </w:pPr>
      <w:r>
        <w:t xml:space="preserve"/>
      </w:r>
    </w:p>
    <w:p>
      <w:pPr>
        <w:spacing w:before="260" w:after="120"/>
      </w:pPr>
      <w:r>
        <w:rPr>
          <w:rFonts w:ascii="Arial" w:cs="Arial" w:eastAsia="Arial" w:hAnsi="Arial"/>
          <w:b/>
          <w:bCs/>
          <w:color w:val="4A90D9"/>
          <w:sz w:val="26"/>
          <w:szCs w:val="26"/>
        </w:rPr>
        <w:t xml:space="preserve">I Serve Seniors Like Family</w:t>
      </w:r>
    </w:p>
    <w:p>
      <w:pPr>
        <w:spacing w:before="100" w:after="100"/>
      </w:pPr>
      <w:r>
        <w:rPr>
          <w:rFonts w:ascii="Arial" w:cs="Arial" w:eastAsia="Arial" w:hAnsi="Arial"/>
          <w:color w:val="1A1A2E"/>
          <w:sz w:val="22"/>
          <w:szCs w:val="22"/>
        </w:rPr>
        <w:t xml:space="preserve">Serving seniors and fixed-income clients is one of my core commitments. I understand that these conversations can feel vulnerable. I understand that there are real fears about making the wrong choice. My job is to sit with you in that, explain everything clearly, answer every question as many times as you need, and help you make the decision that is right for your specific situation, not just any situation.</w:t>
      </w:r>
    </w:p>
    <w:p>
      <w:pPr>
        <w:spacing w:before="80" w:after="0"/>
      </w:pPr>
      <w:r>
        <w:t xml:space="preserve"/>
      </w:r>
    </w:p>
    <w:p>
      <w:pPr>
        <w:spacing w:before="260" w:after="120"/>
      </w:pPr>
      <w:r>
        <w:rPr>
          <w:rFonts w:ascii="Arial" w:cs="Arial" w:eastAsia="Arial" w:hAnsi="Arial"/>
          <w:b/>
          <w:bCs/>
          <w:color w:val="4A90D9"/>
          <w:sz w:val="26"/>
          <w:szCs w:val="26"/>
        </w:rPr>
        <w:t xml:space="preserve">I Will Always Tell You the Truth</w:t>
      </w:r>
    </w:p>
    <w:p>
      <w:pPr>
        <w:spacing w:before="100" w:after="100"/>
      </w:pPr>
      <w:r>
        <w:rPr>
          <w:rFonts w:ascii="Arial" w:cs="Arial" w:eastAsia="Arial" w:hAnsi="Arial"/>
          <w:color w:val="1A1A2E"/>
          <w:sz w:val="22"/>
          <w:szCs w:val="22"/>
        </w:rPr>
        <w:t xml:space="preserve">If a reverse mortgage does not make sense for you, I will tell you. I have turned down transactions because the product was not a good fit. I would rather spend an hour helping you understand your options and walk away than close a loan that hurts someone I care about.</w:t>
      </w:r>
    </w:p>
    <w:p>
      <w:pPr>
        <w:spacing w:before="80" w:after="0"/>
      </w:pPr>
      <w:r>
        <w:t xml:space="preserve"/>
      </w:r>
    </w:p>
    <w:p>
      <w:pPr>
        <w:spacing w:before="260" w:after="120"/>
      </w:pPr>
      <w:r>
        <w:rPr>
          <w:rFonts w:ascii="Arial" w:cs="Arial" w:eastAsia="Arial" w:hAnsi="Arial"/>
          <w:b/>
          <w:bCs/>
          <w:color w:val="4A90D9"/>
          <w:sz w:val="26"/>
          <w:szCs w:val="26"/>
        </w:rPr>
        <w:t xml:space="preserve">I Work with Multiple Programs</w:t>
      </w:r>
    </w:p>
    <w:p>
      <w:pPr>
        <w:spacing w:before="100" w:after="100"/>
      </w:pPr>
      <w:r>
        <w:rPr>
          <w:rFonts w:ascii="Arial" w:cs="Arial" w:eastAsia="Arial" w:hAnsi="Arial"/>
          <w:color w:val="1A1A2E"/>
          <w:sz w:val="22"/>
          <w:szCs w:val="22"/>
        </w:rPr>
        <w:t xml:space="preserve">I have access to both HECM programs and proprietary jumbo reverse mortgages from multiple lenders. That means I can shop your scenario and present you with the best option, not the only option.</w:t>
      </w:r>
    </w:p>
    <w:p>
      <w:pPr>
        <w:spacing w:before="80" w:after="0"/>
      </w:pPr>
      <w:r>
        <w:t xml:space="preserve"/>
      </w:r>
    </w:p>
    <w:p>
      <w:pPr>
        <w:spacing w:before="260" w:after="120"/>
      </w:pPr>
      <w:r>
        <w:rPr>
          <w:rFonts w:ascii="Arial" w:cs="Arial" w:eastAsia="Arial" w:hAnsi="Arial"/>
          <w:b/>
          <w:bCs/>
          <w:color w:val="4A90D9"/>
          <w:sz w:val="26"/>
          <w:szCs w:val="26"/>
        </w:rPr>
        <w:t xml:space="preserve">I Include Your Family in the Process</w:t>
      </w:r>
    </w:p>
    <w:p>
      <w:pPr>
        <w:spacing w:before="100" w:after="100"/>
      </w:pPr>
      <w:r>
        <w:rPr>
          <w:rFonts w:ascii="Arial" w:cs="Arial" w:eastAsia="Arial" w:hAnsi="Arial"/>
          <w:color w:val="1A1A2E"/>
          <w:sz w:val="22"/>
          <w:szCs w:val="22"/>
        </w:rPr>
        <w:t xml:space="preserve">Many of my senior clients bring their adult children into the conversation. I welcome that. I am happy to have a call with your son or daughter, explain how everything works, and address any concerns they have. Transparency with your family is always the right approach for a decision this significant.</w:t>
      </w:r>
    </w:p>
    <w:p>
      <w:pPr>
        <w:pBdr>
          <w:left w:val="thick" w:color="F9A825" w:sz="20" w:space="10"/>
        </w:pBdr>
        <w:shd w:fill="FFF8E1" w:val="clear"/>
        <w:spacing w:before="200" w:after="200"/>
        <w:ind w:left="720" w:right="720"/>
      </w:pPr>
      <w:r>
        <w:rPr>
          <w:rFonts w:ascii="Arial" w:cs="Arial" w:eastAsia="Arial" w:hAnsi="Arial"/>
          <w:i/>
          <w:iCs/>
          <w:color w:val="5D4037"/>
          <w:sz w:val="22"/>
          <w:szCs w:val="22"/>
        </w:rPr>
        <w:t xml:space="preserve">There is a way forward. Whatever your situation is today, whether you are worried about outliving your savings, struggling with a mortgage payment, or just trying to understand your options, I want you to know that. Let us find it together.</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19: FREQUENTLY ASKED QUESTIONS</w:t>
      </w:r>
    </w:p>
    <w:p>
      <w:pPr>
        <w:pStyle w:val="Heading2"/>
        <w:spacing w:before="360" w:after="160"/>
      </w:pPr>
      <w:r>
        <w:rPr>
          <w:rFonts w:ascii="Arial" w:cs="Arial" w:eastAsia="Arial" w:hAnsi="Arial"/>
          <w:b/>
          <w:bCs/>
          <w:color w:val="1B3A6B"/>
          <w:sz w:val="32"/>
          <w:szCs w:val="32"/>
        </w:rPr>
        <w:t xml:space="preserve">Reverse Mortgage Frequently Asked Questions</w:t>
      </w:r>
    </w:p>
    <w:p>
      <w:pPr>
        <w:spacing w:before="80" w:after="0"/>
      </w:pPr>
      <w:r>
        <w:t xml:space="preserve"/>
      </w:r>
    </w:p>
    <w:p>
      <w:pPr>
        <w:spacing w:before="260" w:after="120"/>
      </w:pPr>
      <w:r>
        <w:rPr>
          <w:rFonts w:ascii="Arial" w:cs="Arial" w:eastAsia="Arial" w:hAnsi="Arial"/>
          <w:b/>
          <w:bCs/>
          <w:color w:val="4A90D9"/>
          <w:sz w:val="26"/>
          <w:szCs w:val="26"/>
        </w:rPr>
        <w:t xml:space="preserve">Does the bank own my home with a reverse mortgage?</w:t>
      </w:r>
    </w:p>
    <w:p>
      <w:pPr>
        <w:spacing w:before="100" w:after="100"/>
      </w:pPr>
      <w:r>
        <w:rPr>
          <w:rFonts w:ascii="Arial" w:cs="Arial" w:eastAsia="Arial" w:hAnsi="Arial"/>
          <w:color w:val="1A1A2E"/>
          <w:sz w:val="22"/>
          <w:szCs w:val="22"/>
        </w:rPr>
        <w:t xml:space="preserve">No. You retain full ownership and title to your home throughout the life of the loan. The lender places a lien on the property as collateral, exactly like any other mortgage. Your name stays on the deed and you have every right of ownership.</w:t>
      </w:r>
    </w:p>
    <w:p>
      <w:pPr>
        <w:spacing w:before="80" w:after="0"/>
      </w:pPr>
      <w:r>
        <w:t xml:space="preserve"/>
      </w:r>
    </w:p>
    <w:p>
      <w:pPr>
        <w:spacing w:before="260" w:after="120"/>
      </w:pPr>
      <w:r>
        <w:rPr>
          <w:rFonts w:ascii="Arial" w:cs="Arial" w:eastAsia="Arial" w:hAnsi="Arial"/>
          <w:b/>
          <w:bCs/>
          <w:color w:val="4A90D9"/>
          <w:sz w:val="26"/>
          <w:szCs w:val="26"/>
        </w:rPr>
        <w:t xml:space="preserve">What if my loan balance grows larger than my home's value?</w:t>
      </w:r>
    </w:p>
    <w:p>
      <w:pPr>
        <w:spacing w:before="100" w:after="100"/>
      </w:pPr>
      <w:r>
        <w:rPr>
          <w:rFonts w:ascii="Arial" w:cs="Arial" w:eastAsia="Arial" w:hAnsi="Arial"/>
          <w:color w:val="1A1A2E"/>
          <w:sz w:val="22"/>
          <w:szCs w:val="22"/>
        </w:rPr>
        <w:t xml:space="preserve">This is called going underwater, and it is protected by FHA insurance on HECM loans. Because reverse mortgages are non-recourse loans, you or your heirs will never owe more than the home's fair market value at the time of sale. If the loan exceeds the value, FHA covers the shortfall. No other assets are touched.</w:t>
      </w:r>
    </w:p>
    <w:p>
      <w:pPr>
        <w:spacing w:before="80" w:after="0"/>
      </w:pPr>
      <w:r>
        <w:t xml:space="preserve"/>
      </w:r>
    </w:p>
    <w:p>
      <w:pPr>
        <w:spacing w:before="260" w:after="120"/>
      </w:pPr>
      <w:r>
        <w:rPr>
          <w:rFonts w:ascii="Arial" w:cs="Arial" w:eastAsia="Arial" w:hAnsi="Arial"/>
          <w:b/>
          <w:bCs/>
          <w:color w:val="4A90D9"/>
          <w:sz w:val="26"/>
          <w:szCs w:val="26"/>
        </w:rPr>
        <w:t xml:space="preserve">Can I still leave my home to my children?</w:t>
      </w:r>
    </w:p>
    <w:p>
      <w:pPr>
        <w:spacing w:before="100" w:after="100"/>
      </w:pPr>
      <w:r>
        <w:rPr>
          <w:rFonts w:ascii="Arial" w:cs="Arial" w:eastAsia="Arial" w:hAnsi="Arial"/>
          <w:color w:val="1A1A2E"/>
          <w:sz w:val="22"/>
          <w:szCs w:val="22"/>
        </w:rPr>
        <w:t xml:space="preserve">Yes. When you pass away, your heirs have options. They can sell the home, use the proceeds to repay the reverse mortgage balance, and keep whatever equity remains. Or they can refinance into a conventional mortgage and keep the home. The key is that any remaining equity, after the loan is repaid, belongs entirely to your heirs.</w:t>
      </w:r>
    </w:p>
    <w:p>
      <w:pPr>
        <w:spacing w:before="80" w:after="0"/>
      </w:pPr>
      <w:r>
        <w:t xml:space="preserve"/>
      </w:r>
    </w:p>
    <w:p>
      <w:pPr>
        <w:spacing w:before="260" w:after="120"/>
      </w:pPr>
      <w:r>
        <w:rPr>
          <w:rFonts w:ascii="Arial" w:cs="Arial" w:eastAsia="Arial" w:hAnsi="Arial"/>
          <w:b/>
          <w:bCs/>
          <w:color w:val="4A90D9"/>
          <w:sz w:val="26"/>
          <w:szCs w:val="26"/>
        </w:rPr>
        <w:t xml:space="preserve">Do I have to make monthly payments?</w:t>
      </w:r>
    </w:p>
    <w:p>
      <w:pPr>
        <w:spacing w:before="100" w:after="100"/>
      </w:pPr>
      <w:r>
        <w:rPr>
          <w:rFonts w:ascii="Arial" w:cs="Arial" w:eastAsia="Arial" w:hAnsi="Arial"/>
          <w:color w:val="1A1A2E"/>
          <w:sz w:val="22"/>
          <w:szCs w:val="22"/>
        </w:rPr>
        <w:t xml:space="preserve">No monthly mortgage payments are required. That is one of the defining features of a reverse mortgage. You are still responsible for property taxes, homeowners insurance, and maintaining the home, but there is no monthly loan payment.</w:t>
      </w:r>
    </w:p>
    <w:p>
      <w:pPr>
        <w:spacing w:before="80" w:after="0"/>
      </w:pPr>
      <w:r>
        <w:t xml:space="preserve"/>
      </w:r>
    </w:p>
    <w:p>
      <w:pPr>
        <w:spacing w:before="260" w:after="120"/>
      </w:pPr>
      <w:r>
        <w:rPr>
          <w:rFonts w:ascii="Arial" w:cs="Arial" w:eastAsia="Arial" w:hAnsi="Arial"/>
          <w:b/>
          <w:bCs/>
          <w:color w:val="4A90D9"/>
          <w:sz w:val="26"/>
          <w:szCs w:val="26"/>
        </w:rPr>
        <w:t xml:space="preserve">What if I want to sell my home after getting a reverse mortgage?</w:t>
      </w:r>
    </w:p>
    <w:p>
      <w:pPr>
        <w:spacing w:before="100" w:after="100"/>
      </w:pPr>
      <w:r>
        <w:rPr>
          <w:rFonts w:ascii="Arial" w:cs="Arial" w:eastAsia="Arial" w:hAnsi="Arial"/>
          <w:color w:val="1A1A2E"/>
          <w:sz w:val="22"/>
          <w:szCs w:val="22"/>
        </w:rPr>
        <w:t xml:space="preserve">You can sell at any time. There are no prepayment penalties. When you sell, the reverse mortgage balance is paid off from the proceeds, and any remaining equity is yours.</w:t>
      </w:r>
    </w:p>
    <w:p>
      <w:pPr>
        <w:spacing w:before="80" w:after="0"/>
      </w:pPr>
      <w:r>
        <w:t xml:space="preserve"/>
      </w:r>
    </w:p>
    <w:p>
      <w:pPr>
        <w:spacing w:before="260" w:after="120"/>
      </w:pPr>
      <w:r>
        <w:rPr>
          <w:rFonts w:ascii="Arial" w:cs="Arial" w:eastAsia="Arial" w:hAnsi="Arial"/>
          <w:b/>
          <w:bCs/>
          <w:color w:val="4A90D9"/>
          <w:sz w:val="26"/>
          <w:szCs w:val="26"/>
        </w:rPr>
        <w:t xml:space="preserve">Will a reverse mortgage affect my Social Security or Medicare?</w:t>
      </w:r>
    </w:p>
    <w:p>
      <w:pPr>
        <w:spacing w:before="100" w:after="100"/>
      </w:pPr>
      <w:r>
        <w:rPr>
          <w:rFonts w:ascii="Arial" w:cs="Arial" w:eastAsia="Arial" w:hAnsi="Arial"/>
          <w:color w:val="1A1A2E"/>
          <w:sz w:val="22"/>
          <w:szCs w:val="22"/>
        </w:rPr>
        <w:t xml:space="preserve">Reverse mortgage proceeds are loan funds, not income, so they do not affect Social Security or Medicare benefits. However, if you receive Medicaid or Supplemental Security Income (SSI), large amounts of liquid funds can affect eligibility. I always recommend consulting with a financial advisor or benefits counselor about your specific benefit situation before proceeding.</w:t>
      </w:r>
    </w:p>
    <w:p>
      <w:pPr>
        <w:spacing w:before="80" w:after="0"/>
      </w:pPr>
      <w:r>
        <w:t xml:space="preserve"/>
      </w:r>
    </w:p>
    <w:p>
      <w:pPr>
        <w:spacing w:before="260" w:after="120"/>
      </w:pPr>
      <w:r>
        <w:rPr>
          <w:rFonts w:ascii="Arial" w:cs="Arial" w:eastAsia="Arial" w:hAnsi="Arial"/>
          <w:b/>
          <w:bCs/>
          <w:color w:val="4A90D9"/>
          <w:sz w:val="26"/>
          <w:szCs w:val="26"/>
        </w:rPr>
        <w:t xml:space="preserve">What if I need to move to a care facility?</w:t>
      </w:r>
    </w:p>
    <w:p>
      <w:pPr>
        <w:spacing w:before="100" w:after="100"/>
      </w:pPr>
      <w:r>
        <w:rPr>
          <w:rFonts w:ascii="Arial" w:cs="Arial" w:eastAsia="Arial" w:hAnsi="Arial"/>
          <w:color w:val="1A1A2E"/>
          <w:sz w:val="22"/>
          <w:szCs w:val="22"/>
        </w:rPr>
        <w:t xml:space="preserve">If you move to a care facility temporarily, for less than 12 consecutive months, the loan remains intact. If the move becomes permanent, the loan becomes due. Your heirs or estate would then have 6 months (with possible extension to 12) to sell, refinance, or resolve the loan. No-borrowing spouse protections may also apply if applicable.</w:t>
      </w:r>
    </w:p>
    <w:p>
      <w:pPr>
        <w:spacing w:before="80" w:after="0"/>
      </w:pPr>
      <w:r>
        <w:t xml:space="preserve"/>
      </w:r>
    </w:p>
    <w:p>
      <w:pPr>
        <w:spacing w:before="260" w:after="120"/>
      </w:pPr>
      <w:r>
        <w:rPr>
          <w:rFonts w:ascii="Arial" w:cs="Arial" w:eastAsia="Arial" w:hAnsi="Arial"/>
          <w:b/>
          <w:bCs/>
          <w:color w:val="4A90D9"/>
          <w:sz w:val="26"/>
          <w:szCs w:val="26"/>
        </w:rPr>
        <w:t xml:space="preserve">Can I get a reverse mortgage if I currently have a mortgage?</w:t>
      </w:r>
    </w:p>
    <w:p>
      <w:pPr>
        <w:spacing w:before="100" w:after="100"/>
      </w:pPr>
      <w:r>
        <w:rPr>
          <w:rFonts w:ascii="Arial" w:cs="Arial" w:eastAsia="Arial" w:hAnsi="Arial"/>
          <w:color w:val="1A1A2E"/>
          <w:sz w:val="22"/>
          <w:szCs w:val="22"/>
        </w:rPr>
        <w:t xml:space="preserve">Yes. You can have an existing mortgage, home equity loan, or HELOC. All existing liens must be paid off at closing, but you can use your reverse mortgage proceeds to do so. In fact, many borrowers use a reverse mortgage specifically to eliminate their current monthly mortgage payment.</w:t>
      </w:r>
    </w:p>
    <w:p>
      <w:pPr>
        <w:spacing w:before="80" w:after="0"/>
      </w:pPr>
      <w:r>
        <w:t xml:space="preserve"/>
      </w:r>
    </w:p>
    <w:p>
      <w:pPr>
        <w:spacing w:before="260" w:after="120"/>
      </w:pPr>
      <w:r>
        <w:rPr>
          <w:rFonts w:ascii="Arial" w:cs="Arial" w:eastAsia="Arial" w:hAnsi="Arial"/>
          <w:b/>
          <w:bCs/>
          <w:color w:val="4A90D9"/>
          <w:sz w:val="26"/>
          <w:szCs w:val="26"/>
        </w:rPr>
        <w:t xml:space="preserve">How is the interest rate determined?</w:t>
      </w:r>
    </w:p>
    <w:p>
      <w:pPr>
        <w:spacing w:before="100" w:after="100"/>
      </w:pPr>
      <w:r>
        <w:rPr>
          <w:rFonts w:ascii="Arial" w:cs="Arial" w:eastAsia="Arial" w:hAnsi="Arial"/>
          <w:color w:val="1A1A2E"/>
          <w:sz w:val="22"/>
          <w:szCs w:val="22"/>
        </w:rPr>
        <w:t xml:space="preserve">HECM adjustable-rate loans use the Constant Maturity Treasury (CMT) index plus a margin set by the lender. Fixed-rate HECMs use a fixed rate set at closing. Interest accrues monthly on the outstanding loan balance but is not due until the loan is repaid. I will show you current rates and projections in our consultation.</w:t>
      </w:r>
    </w:p>
    <w:p>
      <w:pPr>
        <w:spacing w:before="80" w:after="0"/>
      </w:pPr>
      <w:r>
        <w:t xml:space="preserve"/>
      </w:r>
    </w:p>
    <w:p>
      <w:pPr>
        <w:spacing w:before="260" w:after="120"/>
      </w:pPr>
      <w:r>
        <w:rPr>
          <w:rFonts w:ascii="Arial" w:cs="Arial" w:eastAsia="Arial" w:hAnsi="Arial"/>
          <w:b/>
          <w:bCs/>
          <w:color w:val="4A90D9"/>
          <w:sz w:val="26"/>
          <w:szCs w:val="26"/>
        </w:rPr>
        <w:t xml:space="preserve">Is the money I receive taxable?</w:t>
      </w:r>
    </w:p>
    <w:p>
      <w:pPr>
        <w:spacing w:before="100" w:after="100"/>
      </w:pPr>
      <w:r>
        <w:rPr>
          <w:rFonts w:ascii="Arial" w:cs="Arial" w:eastAsia="Arial" w:hAnsi="Arial"/>
          <w:color w:val="1A1A2E"/>
          <w:sz w:val="22"/>
          <w:szCs w:val="22"/>
        </w:rPr>
        <w:t xml:space="preserve">No. Reverse mortgage proceeds are loan advances, not income, so they are not subject to federal or California income tax. However, I always recommend consulting with a CPA or tax advisor about your complete financial situation.</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20: FINAL CALL TO ACTION</w:t>
      </w:r>
    </w:p>
    <w:p>
      <w:pPr>
        <w:pStyle w:val="Heading2"/>
        <w:spacing w:before="360" w:after="160"/>
      </w:pPr>
      <w:r>
        <w:rPr>
          <w:rFonts w:ascii="Arial" w:cs="Arial" w:eastAsia="Arial" w:hAnsi="Arial"/>
          <w:b/>
          <w:bCs/>
          <w:color w:val="1B3A6B"/>
          <w:sz w:val="32"/>
          <w:szCs w:val="32"/>
        </w:rPr>
        <w:t xml:space="preserve">Let's Have an Honest Conversation</w:t>
      </w:r>
    </w:p>
    <w:p>
      <w:pPr>
        <w:spacing w:before="100" w:after="100"/>
      </w:pPr>
      <w:r>
        <w:rPr>
          <w:rFonts w:ascii="Arial" w:cs="Arial" w:eastAsia="Arial" w:hAnsi="Arial"/>
          <w:color w:val="1A1A2E"/>
          <w:sz w:val="22"/>
          <w:szCs w:val="22"/>
        </w:rPr>
        <w:t xml:space="preserve">If you are a Southern California homeowner 62 or older, or if you are researching this on behalf of a parent or loved one, you deserve complete, honest information, not a sales pitch.</w:t>
      </w:r>
    </w:p>
    <w:p>
      <w:pPr>
        <w:spacing w:before="100" w:after="100"/>
      </w:pPr>
      <w:r>
        <w:rPr>
          <w:rFonts w:ascii="Arial" w:cs="Arial" w:eastAsia="Arial" w:hAnsi="Arial"/>
          <w:color w:val="1A1A2E"/>
          <w:sz w:val="22"/>
          <w:szCs w:val="22"/>
        </w:rPr>
        <w:t xml:space="preserve">I have helped families in this community change their lives financially. Some needed to eliminate a mortgage payment they could no longer afford on a fixed income. Some needed funds to cover medical care or home modifications. Some simply wanted more breathing room and peace of mind each month.</w:t>
      </w:r>
    </w:p>
    <w:p>
      <w:pPr>
        <w:spacing w:before="100" w:after="100"/>
      </w:pPr>
      <w:r>
        <w:rPr>
          <w:rFonts w:ascii="Arial" w:cs="Arial" w:eastAsia="Arial" w:hAnsi="Arial"/>
          <w:color w:val="1A1A2E"/>
          <w:sz w:val="22"/>
          <w:szCs w:val="22"/>
        </w:rPr>
        <w:t xml:space="preserve">Whatever brought you to this page, I am glad you are here. And I would be honored to help you figure out what makes sense.</w:t>
      </w:r>
    </w:p>
    <w:p>
      <w:pPr>
        <w:spacing w:before="100" w:after="100"/>
      </w:pPr>
      <w:r>
        <w:rPr>
          <w:rFonts w:ascii="Arial" w:cs="Arial" w:eastAsia="Arial" w:hAnsi="Arial"/>
          <w:color w:val="1A1A2E"/>
          <w:sz w:val="22"/>
          <w:szCs w:val="22"/>
        </w:rPr>
        <w:t xml:space="preserve">The consultation is free. There is no pressure. And I promise you will leave the call knowing more than when you started.</w:t>
      </w:r>
    </w:p>
    <w:p>
      <w:pPr>
        <w:spacing w:before="80" w:after="0"/>
      </w:pPr>
      <w:r>
        <w:t xml:space="preserve"/>
      </w:r>
    </w:p>
    <w:p>
      <w:pPr>
        <w:pBdr>
          <w:top w:val="single" w:color="4A90D9" w:sz="6"/>
          <w:bottom w:val="single" w:color="4A90D9" w:sz="6"/>
          <w:left w:val="single" w:color="4A90D9" w:sz="6"/>
          <w:right w:val="single" w:color="4A90D9" w:sz="6"/>
        </w:pBdr>
        <w:shd w:fill="1B3A6B" w:val="clear"/>
        <w:spacing w:before="240" w:after="240"/>
        <w:ind w:left="360" w:right="360"/>
        <w:jc w:val="center"/>
      </w:pPr>
      <w:r>
        <w:rPr>
          <w:rFonts w:ascii="Arial" w:cs="Arial" w:eastAsia="Arial" w:hAnsi="Arial"/>
          <w:b/>
          <w:bCs/>
          <w:color w:val="FFFFFF"/>
          <w:sz w:val="24"/>
          <w:szCs w:val="24"/>
        </w:rPr>
        <w:t xml:space="preserve">Book Your Free Reverse Mortgage Consultation  |  Rudy Corona, Licensed Mortgage Advisor  |  Corona Lending Group  |  NMLS# [YOUR NUMBER]  |  Serving All of Southern California</w:t>
      </w:r>
    </w:p>
    <w:p>
      <w:pPr>
        <w:spacing w:before="80" w:after="0"/>
      </w:pPr>
      <w:r>
        <w:t xml:space="preserve"/>
      </w:r>
    </w:p>
    <w:p>
      <w:pPr>
        <w:spacing w:before="120" w:after="80"/>
        <w:jc w:val="center"/>
      </w:pPr>
      <w:r>
        <w:rPr>
          <w:rFonts w:ascii="Arial" w:cs="Arial" w:eastAsia="Arial" w:hAnsi="Arial"/>
          <w:b/>
          <w:bCs/>
          <w:color w:val="78909C"/>
          <w:sz w:val="20"/>
          <w:szCs w:val="20"/>
        </w:rPr>
        <w:t xml:space="preserve">Also explore: </w:t>
      </w:r>
      <w:r>
        <w:rPr>
          <w:rFonts w:ascii="Arial" w:cs="Arial" w:eastAsia="Arial" w:hAnsi="Arial"/>
          <w:color w:val="4A90D9"/>
          <w:sz w:val="20"/>
          <w:szCs w:val="20"/>
        </w:rPr>
        <w:t xml:space="preserve">Conventional Loans  |  FHA Loans  |  DSCR Loans  |  Self-Employed Loans  |  Hard Money  |  Commercial</w:t>
      </w:r>
    </w:p>
    <w:p>
      <w:pPr>
        <w:pBdr>
          <w:bottom w:val="single" w:color="4A90D9" w:sz="4" w:space="1"/>
        </w:pBdr>
        <w:spacing w:before="200" w:after="200"/>
      </w:pPr>
      <w:r>
        <w:t xml:space="preserve"/>
      </w:r>
    </w:p>
    <w:p>
      <w:pPr>
        <w:spacing w:before="120" w:after="60"/>
        <w:jc w:val="center"/>
      </w:pPr>
      <w:r>
        <w:rPr>
          <w:rFonts w:ascii="Arial" w:cs="Arial" w:eastAsia="Arial" w:hAnsi="Arial"/>
          <w:i/>
          <w:iCs/>
          <w:color w:val="B0BEC5"/>
          <w:sz w:val="18"/>
          <w:szCs w:val="18"/>
        </w:rPr>
        <w:t xml:space="preserve">Corona Lending Group  |  Rudy Corona  |  rudycoronaonline@gmail.com  |  Licensed in California</w:t>
      </w:r>
    </w:p>
    <w:p>
      <w:pPr>
        <w:spacing w:before="0" w:after="0"/>
        <w:jc w:val="center"/>
      </w:pPr>
      <w:r>
        <w:rPr>
          <w:rFonts w:ascii="Arial" w:cs="Arial" w:eastAsia="Arial" w:hAnsi="Arial"/>
          <w:i/>
          <w:iCs/>
          <w:color w:val="B0BEC5"/>
          <w:sz w:val="16"/>
          <w:szCs w:val="16"/>
        </w:rPr>
        <w:t xml:space="preserve">NMLS# [YOUR NUMBER]  |  This is not a commitment to lend. All loans subject to credit approval and qualification. Reverse mortgage proceeds do not constitute income.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00" w:after="200"/>
      <w:outlineLvl w:val="0"/>
    </w:pPr>
    <w:rPr>
      <w:rFonts w:ascii="Arial" w:cs="Arial" w:eastAsia="Arial" w:hAnsi="Arial"/>
      <w:b/>
      <w:bCs/>
      <w:color w:val="1B3A6B"/>
      <w:sz w:val="44"/>
      <w:szCs w:val="44"/>
    </w:rPr>
  </w:style>
  <w:style w:type="paragraph" w:styleId="Heading2">
    <w:name w:val="Heading 2"/>
    <w:basedOn w:val="Normal"/>
    <w:next w:val="Normal"/>
    <w:pPr>
      <w:spacing w:before="360" w:after="160"/>
      <w:outlineLvl w:val="1"/>
    </w:pPr>
    <w:rPr>
      <w:rFonts w:ascii="Arial" w:cs="Arial" w:eastAsia="Arial" w:hAnsi="Arial"/>
      <w:b/>
      <w:bCs/>
      <w:color w:val="1B3A6B"/>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2026-02-28T08:45:41.343Z</dcterms:created>
  <dcterms:modified xsi:type="dcterms:W3CDTF">2026-02-28T08:45:41.344Z</dcterms:modified>
</cp:coreProperties>
</file>

<file path=docProps/custom.xml><?xml version="1.0" encoding="utf-8"?>
<Properties xmlns="http://schemas.openxmlformats.org/officeDocument/2006/custom-properties" xmlns:vt="http://schemas.openxmlformats.org/officeDocument/2006/docPropsVTypes"/>
</file>