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B8D1A" w14:textId="5C0B6A57" w:rsidR="00BB2760" w:rsidRPr="00BB2760" w:rsidRDefault="00BB2760" w:rsidP="00BB2760">
      <w:pPr>
        <w:jc w:val="center"/>
        <w:rPr>
          <w:rFonts w:ascii="Bahnschrift Light" w:hAnsi="Bahnschrift Light"/>
          <w:b/>
          <w:bCs/>
          <w:lang w:val="es-MX"/>
        </w:rPr>
      </w:pPr>
      <w:r w:rsidRPr="00BB2760">
        <w:rPr>
          <w:rFonts w:ascii="Bahnschrift Light" w:hAnsi="Bahnschrift Light"/>
          <w:b/>
          <w:bCs/>
          <w:lang w:val="es-MX"/>
        </w:rPr>
        <w:t>EJEMPLOS DE EMBLEMAS EN LA PELICULA</w:t>
      </w:r>
    </w:p>
    <w:p w14:paraId="006FE8AE" w14:textId="77777777" w:rsidR="00BB2760" w:rsidRPr="00BB2760" w:rsidRDefault="00BB2760">
      <w:pPr>
        <w:rPr>
          <w:rFonts w:ascii="Bahnschrift Light" w:hAnsi="Bahnschrift Light"/>
          <w:lang w:val="es-MX"/>
        </w:rPr>
      </w:pPr>
    </w:p>
    <w:p w14:paraId="7B09FBFA" w14:textId="5030EFE4" w:rsidR="00E26C1A" w:rsidRPr="00BB2760" w:rsidRDefault="0020397B">
      <w:pPr>
        <w:rPr>
          <w:rFonts w:ascii="Bahnschrift Light" w:hAnsi="Bahnschrift Light"/>
          <w:lang w:val="es-MX"/>
        </w:rPr>
      </w:pPr>
      <w:r w:rsidRPr="00BB2760">
        <w:rPr>
          <w:rFonts w:ascii="Bahnschrift Light" w:hAnsi="Bahnschrift Light"/>
          <w:b/>
          <w:bCs/>
          <w:i/>
          <w:iCs/>
          <w:lang w:val="es-MX"/>
        </w:rPr>
        <w:t>1:03:09:</w:t>
      </w:r>
      <w:r w:rsidRPr="00BB2760">
        <w:rPr>
          <w:rFonts w:ascii="Bahnschrift Light" w:hAnsi="Bahnschrift Light"/>
          <w:lang w:val="es-MX"/>
        </w:rPr>
        <w:t xml:space="preserve"> </w:t>
      </w:r>
      <w:r w:rsidR="00BB2760" w:rsidRPr="00BB2760">
        <w:rPr>
          <w:rFonts w:ascii="Bahnschrift Light" w:hAnsi="Bahnschrift Light"/>
          <w:lang w:val="es-MX"/>
        </w:rPr>
        <w:t>El abuelo s</w:t>
      </w:r>
      <w:r w:rsidRPr="00BB2760">
        <w:rPr>
          <w:rFonts w:ascii="Bahnschrift Light" w:hAnsi="Bahnschrift Light"/>
          <w:lang w:val="es-MX"/>
        </w:rPr>
        <w:t xml:space="preserve">eñala un cuadro para que lo </w:t>
      </w:r>
      <w:r w:rsidR="00BB2760" w:rsidRPr="00BB2760">
        <w:rPr>
          <w:rFonts w:ascii="Bahnschrift Light" w:hAnsi="Bahnschrift Light"/>
          <w:lang w:val="es-MX"/>
        </w:rPr>
        <w:t>vean. Es</w:t>
      </w:r>
      <w:r w:rsidR="00010DC6" w:rsidRPr="00BB2760">
        <w:rPr>
          <w:rFonts w:ascii="Bahnschrift Light" w:hAnsi="Bahnschrift Light"/>
          <w:lang w:val="es-MX"/>
        </w:rPr>
        <w:t xml:space="preserve"> un emblema por que el señor usa una seña para lograr que el pintor y su mujer vean la pintura que le interesa</w:t>
      </w:r>
      <w:r w:rsidR="00BB2760" w:rsidRPr="00BB2760">
        <w:rPr>
          <w:rFonts w:ascii="Bahnschrift Light" w:hAnsi="Bahnschrift Light"/>
          <w:lang w:val="es-MX"/>
        </w:rPr>
        <w:t xml:space="preserve"> sin necesidad de hablar y el gesto que hace, sabe que lo entenderán los receptores.</w:t>
      </w:r>
    </w:p>
    <w:p w14:paraId="52B40A28" w14:textId="13E9690A" w:rsidR="00703459" w:rsidRPr="00BB2760" w:rsidRDefault="00703459">
      <w:pPr>
        <w:rPr>
          <w:rFonts w:ascii="Bahnschrift Light" w:hAnsi="Bahnschrift Light"/>
          <w:lang w:val="es-MX"/>
        </w:rPr>
      </w:pPr>
      <w:r w:rsidRPr="00BB2760">
        <w:rPr>
          <w:rFonts w:ascii="Bahnschrift Light" w:hAnsi="Bahnschrift Light"/>
          <w:b/>
          <w:bCs/>
          <w:i/>
          <w:iCs/>
          <w:lang w:val="es-MX"/>
        </w:rPr>
        <w:t>1:03:11:</w:t>
      </w:r>
      <w:r w:rsidR="0020397B" w:rsidRPr="00BB2760">
        <w:rPr>
          <w:rFonts w:ascii="Bahnschrift Light" w:hAnsi="Bahnschrift Light"/>
          <w:lang w:val="es-MX"/>
        </w:rPr>
        <w:t xml:space="preserve"> </w:t>
      </w:r>
      <w:r w:rsidR="00BB2760" w:rsidRPr="00BB2760">
        <w:rPr>
          <w:rFonts w:ascii="Bahnschrift Light" w:hAnsi="Bahnschrift Light"/>
          <w:lang w:val="es-MX"/>
        </w:rPr>
        <w:t>El abuelo h</w:t>
      </w:r>
      <w:r w:rsidR="0020397B" w:rsidRPr="00BB2760">
        <w:rPr>
          <w:rFonts w:ascii="Bahnschrift Light" w:hAnsi="Bahnschrift Light"/>
          <w:lang w:val="es-MX"/>
        </w:rPr>
        <w:t xml:space="preserve">ace el emblema del pulgar arriba para indicar que ese cuadró que señalo fue el que le </w:t>
      </w:r>
      <w:r w:rsidR="00BB2760" w:rsidRPr="00BB2760">
        <w:rPr>
          <w:rFonts w:ascii="Bahnschrift Light" w:hAnsi="Bahnschrift Light"/>
          <w:lang w:val="es-MX"/>
        </w:rPr>
        <w:t>gusto, sin necesidad de hablar y lo hace con la intención de transmitir un mensaje (que le gusto la pintura). Es</w:t>
      </w:r>
      <w:r w:rsidR="00010DC6" w:rsidRPr="00BB2760">
        <w:rPr>
          <w:rFonts w:ascii="Bahnschrift Light" w:hAnsi="Bahnschrift Light"/>
          <w:lang w:val="es-MX"/>
        </w:rPr>
        <w:t xml:space="preserve"> un emblema por que </w:t>
      </w:r>
      <w:r w:rsidRPr="00BB2760">
        <w:rPr>
          <w:rFonts w:ascii="Bahnschrift Light" w:hAnsi="Bahnschrift Light"/>
          <w:lang w:val="es-MX"/>
        </w:rPr>
        <w:t>hacerla seña de tener el pulgar arriba para indicarle que esa pintura esta perfecta</w:t>
      </w:r>
      <w:r w:rsidR="00BB2760" w:rsidRPr="00BB2760">
        <w:rPr>
          <w:rFonts w:ascii="Bahnschrift Light" w:hAnsi="Bahnschrift Light"/>
          <w:lang w:val="es-MX"/>
        </w:rPr>
        <w:t>.</w:t>
      </w:r>
    </w:p>
    <w:p w14:paraId="107540A6" w14:textId="77777777" w:rsidR="00703459" w:rsidRDefault="00703459">
      <w:pPr>
        <w:rPr>
          <w:lang w:val="es-MX"/>
        </w:rPr>
      </w:pPr>
    </w:p>
    <w:p w14:paraId="4A035988" w14:textId="77777777" w:rsidR="00703459" w:rsidRDefault="00703459">
      <w:pPr>
        <w:rPr>
          <w:lang w:val="es-MX"/>
        </w:rPr>
      </w:pPr>
    </w:p>
    <w:p w14:paraId="66C3E0C5" w14:textId="77777777" w:rsidR="00BD387D" w:rsidRDefault="00BD387D">
      <w:pPr>
        <w:rPr>
          <w:lang w:val="es-MX"/>
        </w:rPr>
      </w:pPr>
    </w:p>
    <w:p w14:paraId="304724A2" w14:textId="77777777" w:rsidR="00BD387D" w:rsidRPr="0020397B" w:rsidRDefault="00BD387D">
      <w:pPr>
        <w:rPr>
          <w:lang w:val="es-MX"/>
        </w:rPr>
      </w:pPr>
    </w:p>
    <w:sectPr w:rsidR="00BD387D" w:rsidRPr="002039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7B"/>
    <w:rsid w:val="00010DC6"/>
    <w:rsid w:val="0020397B"/>
    <w:rsid w:val="005940E5"/>
    <w:rsid w:val="00653E37"/>
    <w:rsid w:val="006C175A"/>
    <w:rsid w:val="00703459"/>
    <w:rsid w:val="00BB2760"/>
    <w:rsid w:val="00BD387D"/>
    <w:rsid w:val="00E2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22E4"/>
  <w15:chartTrackingRefBased/>
  <w15:docId w15:val="{35845132-5FCC-41F5-873F-2F7BF6C4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39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39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39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39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39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39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39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9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9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39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palacios</dc:creator>
  <cp:keywords/>
  <dc:description/>
  <cp:lastModifiedBy>rudy palacios</cp:lastModifiedBy>
  <cp:revision>1</cp:revision>
  <dcterms:created xsi:type="dcterms:W3CDTF">2026-09-04T19:07:00Z</dcterms:created>
  <dcterms:modified xsi:type="dcterms:W3CDTF">2026-09-04T20:07:00Z</dcterms:modified>
</cp:coreProperties>
</file>