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6C38B" w14:textId="77777777" w:rsidR="006A3FA5" w:rsidRDefault="006A3FA5" w:rsidP="00412DA3">
      <w:pPr>
        <w:jc w:val="center"/>
        <w:rPr>
          <w:rFonts w:ascii="Levenim MT" w:hAnsi="Levenim MT" w:cs="Levenim MT"/>
          <w:b/>
          <w:bCs/>
          <w:color w:val="C00000"/>
          <w:sz w:val="44"/>
          <w:szCs w:val="44"/>
        </w:rPr>
      </w:pPr>
    </w:p>
    <w:p w14:paraId="57D8D389" w14:textId="327B847F" w:rsidR="00412DA3" w:rsidRPr="006A3FA5" w:rsidRDefault="00412DA3" w:rsidP="00412DA3">
      <w:pPr>
        <w:jc w:val="center"/>
        <w:rPr>
          <w:rFonts w:ascii="Levenim MT" w:hAnsi="Levenim MT" w:cs="Levenim MT" w:hint="cs"/>
          <w:b/>
          <w:bCs/>
          <w:color w:val="C00000"/>
          <w:sz w:val="44"/>
          <w:szCs w:val="44"/>
        </w:rPr>
      </w:pPr>
      <w:r w:rsidRPr="006A3FA5">
        <w:rPr>
          <w:rFonts w:ascii="Levenim MT" w:hAnsi="Levenim MT" w:cs="Levenim MT" w:hint="cs"/>
          <w:b/>
          <w:bCs/>
          <w:color w:val="C00000"/>
          <w:sz w:val="44"/>
          <w:szCs w:val="44"/>
        </w:rPr>
        <w:t>Déroulement du projet Cybersécurité</w:t>
      </w:r>
    </w:p>
    <w:p w14:paraId="0CE7C22C" w14:textId="084B6D8B" w:rsidR="00412DA3" w:rsidRDefault="00412DA3"/>
    <w:p w14:paraId="50B618BB" w14:textId="77777777" w:rsidR="00412DA3" w:rsidRDefault="00412DA3"/>
    <w:p w14:paraId="488DF060" w14:textId="77777777" w:rsidR="00412DA3" w:rsidRPr="006A3FA5" w:rsidRDefault="00412DA3" w:rsidP="00412DA3">
      <w:pPr>
        <w:jc w:val="center"/>
        <w:rPr>
          <w:rFonts w:ascii="Levenim MT" w:hAnsi="Levenim MT" w:cs="Levenim MT" w:hint="cs"/>
          <w:color w:val="5B9BD5" w:themeColor="accent5"/>
        </w:rPr>
      </w:pPr>
    </w:p>
    <w:p w14:paraId="4CA19F89" w14:textId="6442381E" w:rsidR="00412DA3" w:rsidRPr="006A3FA5" w:rsidRDefault="00412DA3" w:rsidP="00412DA3">
      <w:pPr>
        <w:jc w:val="center"/>
        <w:rPr>
          <w:rFonts w:ascii="Levenim MT" w:hAnsi="Levenim MT" w:cs="Levenim MT" w:hint="cs"/>
          <w:color w:val="4472C4" w:themeColor="accent1"/>
          <w:sz w:val="28"/>
          <w:szCs w:val="28"/>
        </w:rPr>
      </w:pPr>
      <w:r w:rsidRPr="006A3FA5">
        <w:rPr>
          <w:rFonts w:ascii="Levenim MT" w:hAnsi="Levenim MT" w:cs="Levenim MT" w:hint="cs"/>
          <w:color w:val="4472C4" w:themeColor="accent1"/>
          <w:sz w:val="28"/>
          <w:szCs w:val="28"/>
        </w:rPr>
        <w:t>Rudy Krauffel</w:t>
      </w:r>
    </w:p>
    <w:p w14:paraId="5B6FCFE8" w14:textId="37849F73" w:rsidR="00412DA3" w:rsidRPr="006A3FA5" w:rsidRDefault="00412DA3" w:rsidP="00412DA3">
      <w:pPr>
        <w:jc w:val="center"/>
        <w:rPr>
          <w:rFonts w:ascii="Levenim MT" w:hAnsi="Levenim MT" w:cs="Levenim MT" w:hint="cs"/>
          <w:color w:val="4472C4" w:themeColor="accent1"/>
          <w:sz w:val="28"/>
          <w:szCs w:val="28"/>
        </w:rPr>
      </w:pPr>
      <w:r w:rsidRPr="006A3FA5">
        <w:rPr>
          <w:rFonts w:ascii="Levenim MT" w:hAnsi="Levenim MT" w:cs="Levenim MT" w:hint="cs"/>
          <w:color w:val="4472C4" w:themeColor="accent1"/>
          <w:sz w:val="28"/>
          <w:szCs w:val="28"/>
        </w:rPr>
        <w:t>Louis Hans</w:t>
      </w:r>
    </w:p>
    <w:p w14:paraId="75E5D22B" w14:textId="3FAFAFC7" w:rsidR="00412DA3" w:rsidRPr="006A3FA5" w:rsidRDefault="00412DA3" w:rsidP="00412DA3">
      <w:pPr>
        <w:jc w:val="center"/>
        <w:rPr>
          <w:rFonts w:ascii="Levenim MT" w:hAnsi="Levenim MT" w:cs="Levenim MT" w:hint="cs"/>
          <w:color w:val="4472C4" w:themeColor="accent1"/>
          <w:sz w:val="28"/>
          <w:szCs w:val="28"/>
        </w:rPr>
      </w:pPr>
      <w:r w:rsidRPr="006A3FA5">
        <w:rPr>
          <w:rFonts w:ascii="Levenim MT" w:hAnsi="Levenim MT" w:cs="Levenim MT" w:hint="cs"/>
          <w:color w:val="4472C4" w:themeColor="accent1"/>
          <w:sz w:val="28"/>
          <w:szCs w:val="28"/>
        </w:rPr>
        <w:t>Corentin Lente</w:t>
      </w:r>
    </w:p>
    <w:p w14:paraId="174A3930" w14:textId="1580A84D" w:rsidR="00412DA3" w:rsidRDefault="00412DA3" w:rsidP="00412DA3"/>
    <w:p w14:paraId="03C55EDA" w14:textId="24240470" w:rsidR="00412DA3" w:rsidRDefault="00412DA3" w:rsidP="00412DA3"/>
    <w:p w14:paraId="14CB0572" w14:textId="77777777" w:rsidR="006A3FA5" w:rsidRDefault="006A3FA5" w:rsidP="00412DA3"/>
    <w:p w14:paraId="0709341B" w14:textId="0720A396" w:rsidR="00412DA3" w:rsidRDefault="00412DA3" w:rsidP="00412DA3"/>
    <w:p w14:paraId="0A3078AD" w14:textId="51F73145" w:rsidR="00412DA3" w:rsidRDefault="00412DA3" w:rsidP="00412DA3">
      <w:r>
        <w:rPr>
          <w:noProof/>
        </w:rPr>
        <w:drawing>
          <wp:anchor distT="0" distB="0" distL="114300" distR="114300" simplePos="0" relativeHeight="251658240" behindDoc="1" locked="0" layoutInCell="1" allowOverlap="1" wp14:anchorId="1B65218D" wp14:editId="3FC7B164">
            <wp:simplePos x="0" y="0"/>
            <wp:positionH relativeFrom="margin">
              <wp:align>center</wp:align>
            </wp:positionH>
            <wp:positionV relativeFrom="paragraph">
              <wp:posOffset>8255</wp:posOffset>
            </wp:positionV>
            <wp:extent cx="2720975" cy="1010285"/>
            <wp:effectExtent l="0" t="0" r="3175" b="0"/>
            <wp:wrapTight wrapText="bothSides">
              <wp:wrapPolygon edited="0">
                <wp:start x="2420" y="0"/>
                <wp:lineTo x="0" y="4073"/>
                <wp:lineTo x="0" y="21179"/>
                <wp:lineTo x="6654" y="21179"/>
                <wp:lineTo x="6654" y="19550"/>
                <wp:lineTo x="21474" y="14255"/>
                <wp:lineTo x="21474" y="8960"/>
                <wp:lineTo x="14518" y="6517"/>
                <wp:lineTo x="15274" y="4887"/>
                <wp:lineTo x="14820" y="3258"/>
                <wp:lineTo x="8317" y="0"/>
                <wp:lineTo x="242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975" cy="101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DB4D7" w14:textId="13CF59C7" w:rsidR="00412DA3" w:rsidRDefault="00412DA3" w:rsidP="00412DA3"/>
    <w:p w14:paraId="14B3D2B8" w14:textId="51A78724" w:rsidR="00412DA3" w:rsidRDefault="00412DA3" w:rsidP="00412DA3"/>
    <w:p w14:paraId="22F84B4E" w14:textId="2A6DBB9D" w:rsidR="00412DA3" w:rsidRDefault="00412DA3" w:rsidP="00412DA3"/>
    <w:p w14:paraId="4EC34C6D" w14:textId="3557DBFF" w:rsidR="00412DA3" w:rsidRDefault="00412DA3" w:rsidP="00412DA3"/>
    <w:p w14:paraId="069F9CC8" w14:textId="344E61A6" w:rsidR="00412DA3" w:rsidRDefault="00412DA3" w:rsidP="00412DA3"/>
    <w:p w14:paraId="3E04F199" w14:textId="52CB961B" w:rsidR="00412DA3" w:rsidRDefault="00412DA3" w:rsidP="00412DA3"/>
    <w:p w14:paraId="674A6E6F" w14:textId="2D7B965B" w:rsidR="006A3FA5" w:rsidRDefault="006A3FA5" w:rsidP="00412DA3"/>
    <w:p w14:paraId="7943E876" w14:textId="77777777" w:rsidR="006A3FA5" w:rsidRDefault="006A3FA5" w:rsidP="00412DA3"/>
    <w:p w14:paraId="4A5B82FE" w14:textId="7DD8894E" w:rsidR="00412DA3" w:rsidRPr="006A3FA5" w:rsidRDefault="00412DA3" w:rsidP="006A3FA5">
      <w:pPr>
        <w:jc w:val="center"/>
        <w:rPr>
          <w:rFonts w:ascii="Bauhaus 93" w:hAnsi="Bauhaus 93"/>
          <w:color w:val="C00000"/>
          <w:sz w:val="144"/>
          <w:szCs w:val="144"/>
        </w:rPr>
      </w:pPr>
      <w:r w:rsidRPr="006A3FA5">
        <w:rPr>
          <w:rFonts w:ascii="Bauhaus 93" w:hAnsi="Bauhaus 93"/>
          <w:color w:val="C00000"/>
          <w:sz w:val="144"/>
          <w:szCs w:val="144"/>
        </w:rPr>
        <w:t>MOTUC</w:t>
      </w:r>
    </w:p>
    <w:p w14:paraId="7CE53E43" w14:textId="6D5C4948" w:rsidR="00412DA3" w:rsidRDefault="00412DA3" w:rsidP="00412DA3">
      <w:r>
        <w:br/>
      </w:r>
    </w:p>
    <w:sdt>
      <w:sdtPr>
        <w:id w:val="14017192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454EF8D" w14:textId="69A198B0" w:rsidR="00412DA3" w:rsidRDefault="00412DA3" w:rsidP="006A3FA5">
          <w:pPr>
            <w:pStyle w:val="En-ttedetabledesmatires"/>
          </w:pPr>
          <w:r>
            <w:t>Table des matières</w:t>
          </w:r>
        </w:p>
        <w:p w14:paraId="57332D87" w14:textId="47DD1331" w:rsidR="00EF237B" w:rsidRDefault="00412DA3">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6824706" w:history="1">
            <w:r w:rsidR="00EF237B" w:rsidRPr="000204ED">
              <w:rPr>
                <w:rStyle w:val="Lienhypertexte"/>
                <w:noProof/>
              </w:rPr>
              <w:t>Choix de la méthode de gestion de projet</w:t>
            </w:r>
            <w:r w:rsidR="00EF237B">
              <w:rPr>
                <w:noProof/>
                <w:webHidden/>
              </w:rPr>
              <w:tab/>
            </w:r>
            <w:r w:rsidR="00EF237B">
              <w:rPr>
                <w:noProof/>
                <w:webHidden/>
              </w:rPr>
              <w:fldChar w:fldCharType="begin"/>
            </w:r>
            <w:r w:rsidR="00EF237B">
              <w:rPr>
                <w:noProof/>
                <w:webHidden/>
              </w:rPr>
              <w:instrText xml:space="preserve"> PAGEREF _Toc36824706 \h </w:instrText>
            </w:r>
            <w:r w:rsidR="00EF237B">
              <w:rPr>
                <w:noProof/>
                <w:webHidden/>
              </w:rPr>
            </w:r>
            <w:r w:rsidR="00EF237B">
              <w:rPr>
                <w:noProof/>
                <w:webHidden/>
              </w:rPr>
              <w:fldChar w:fldCharType="separate"/>
            </w:r>
            <w:r w:rsidR="00EF237B">
              <w:rPr>
                <w:noProof/>
                <w:webHidden/>
              </w:rPr>
              <w:t>3</w:t>
            </w:r>
            <w:r w:rsidR="00EF237B">
              <w:rPr>
                <w:noProof/>
                <w:webHidden/>
              </w:rPr>
              <w:fldChar w:fldCharType="end"/>
            </w:r>
          </w:hyperlink>
        </w:p>
        <w:p w14:paraId="616678BF" w14:textId="6145B2B0" w:rsidR="00EF237B" w:rsidRDefault="00EF237B">
          <w:pPr>
            <w:pStyle w:val="TM2"/>
            <w:tabs>
              <w:tab w:val="right" w:leader="dot" w:pos="9062"/>
            </w:tabs>
            <w:rPr>
              <w:rFonts w:eastAsiaTheme="minorEastAsia"/>
              <w:noProof/>
              <w:lang w:eastAsia="fr-FR"/>
            </w:rPr>
          </w:pPr>
          <w:hyperlink w:anchor="_Toc36824707" w:history="1">
            <w:r w:rsidRPr="000204ED">
              <w:rPr>
                <w:rStyle w:val="Lienhypertexte"/>
                <w:noProof/>
              </w:rPr>
              <w:t>La méthode Agile</w:t>
            </w:r>
            <w:r>
              <w:rPr>
                <w:noProof/>
                <w:webHidden/>
              </w:rPr>
              <w:tab/>
            </w:r>
            <w:r>
              <w:rPr>
                <w:noProof/>
                <w:webHidden/>
              </w:rPr>
              <w:fldChar w:fldCharType="begin"/>
            </w:r>
            <w:r>
              <w:rPr>
                <w:noProof/>
                <w:webHidden/>
              </w:rPr>
              <w:instrText xml:space="preserve"> PAGEREF _Toc36824707 \h </w:instrText>
            </w:r>
            <w:r>
              <w:rPr>
                <w:noProof/>
                <w:webHidden/>
              </w:rPr>
            </w:r>
            <w:r>
              <w:rPr>
                <w:noProof/>
                <w:webHidden/>
              </w:rPr>
              <w:fldChar w:fldCharType="separate"/>
            </w:r>
            <w:r>
              <w:rPr>
                <w:noProof/>
                <w:webHidden/>
              </w:rPr>
              <w:t>3</w:t>
            </w:r>
            <w:r>
              <w:rPr>
                <w:noProof/>
                <w:webHidden/>
              </w:rPr>
              <w:fldChar w:fldCharType="end"/>
            </w:r>
          </w:hyperlink>
        </w:p>
        <w:p w14:paraId="33331606" w14:textId="2CD0765F" w:rsidR="00EF237B" w:rsidRDefault="00EF237B">
          <w:pPr>
            <w:pStyle w:val="TM3"/>
            <w:tabs>
              <w:tab w:val="left" w:pos="880"/>
              <w:tab w:val="right" w:leader="dot" w:pos="9062"/>
            </w:tabs>
            <w:rPr>
              <w:rFonts w:eastAsiaTheme="minorEastAsia"/>
              <w:noProof/>
              <w:lang w:eastAsia="fr-FR"/>
            </w:rPr>
          </w:pPr>
          <w:hyperlink w:anchor="_Toc36824708" w:history="1">
            <w:r w:rsidRPr="000204ED">
              <w:rPr>
                <w:rStyle w:val="Lienhypertexte"/>
                <w:noProof/>
              </w:rPr>
              <w:t>1.</w:t>
            </w:r>
            <w:r>
              <w:rPr>
                <w:rFonts w:eastAsiaTheme="minorEastAsia"/>
                <w:noProof/>
                <w:lang w:eastAsia="fr-FR"/>
              </w:rPr>
              <w:tab/>
            </w:r>
            <w:r w:rsidRPr="000204ED">
              <w:rPr>
                <w:rStyle w:val="Lienhypertexte"/>
                <w:noProof/>
              </w:rPr>
              <w:t>Scrum</w:t>
            </w:r>
            <w:r>
              <w:rPr>
                <w:noProof/>
                <w:webHidden/>
              </w:rPr>
              <w:tab/>
            </w:r>
            <w:r>
              <w:rPr>
                <w:noProof/>
                <w:webHidden/>
              </w:rPr>
              <w:fldChar w:fldCharType="begin"/>
            </w:r>
            <w:r>
              <w:rPr>
                <w:noProof/>
                <w:webHidden/>
              </w:rPr>
              <w:instrText xml:space="preserve"> PAGEREF _Toc36824708 \h </w:instrText>
            </w:r>
            <w:r>
              <w:rPr>
                <w:noProof/>
                <w:webHidden/>
              </w:rPr>
            </w:r>
            <w:r>
              <w:rPr>
                <w:noProof/>
                <w:webHidden/>
              </w:rPr>
              <w:fldChar w:fldCharType="separate"/>
            </w:r>
            <w:r>
              <w:rPr>
                <w:noProof/>
                <w:webHidden/>
              </w:rPr>
              <w:t>3</w:t>
            </w:r>
            <w:r>
              <w:rPr>
                <w:noProof/>
                <w:webHidden/>
              </w:rPr>
              <w:fldChar w:fldCharType="end"/>
            </w:r>
          </w:hyperlink>
        </w:p>
        <w:p w14:paraId="49E0A777" w14:textId="0176E8C4" w:rsidR="00EF237B" w:rsidRDefault="00EF237B">
          <w:pPr>
            <w:pStyle w:val="TM3"/>
            <w:tabs>
              <w:tab w:val="left" w:pos="880"/>
              <w:tab w:val="right" w:leader="dot" w:pos="9062"/>
            </w:tabs>
            <w:rPr>
              <w:rFonts w:eastAsiaTheme="minorEastAsia"/>
              <w:noProof/>
              <w:lang w:eastAsia="fr-FR"/>
            </w:rPr>
          </w:pPr>
          <w:hyperlink w:anchor="_Toc36824709" w:history="1">
            <w:r w:rsidRPr="000204ED">
              <w:rPr>
                <w:rStyle w:val="Lienhypertexte"/>
                <w:noProof/>
              </w:rPr>
              <w:t>2.</w:t>
            </w:r>
            <w:r>
              <w:rPr>
                <w:rFonts w:eastAsiaTheme="minorEastAsia"/>
                <w:noProof/>
                <w:lang w:eastAsia="fr-FR"/>
              </w:rPr>
              <w:tab/>
            </w:r>
            <w:r w:rsidRPr="000204ED">
              <w:rPr>
                <w:rStyle w:val="Lienhypertexte"/>
                <w:noProof/>
              </w:rPr>
              <w:t>Notre méthode</w:t>
            </w:r>
            <w:r>
              <w:rPr>
                <w:noProof/>
                <w:webHidden/>
              </w:rPr>
              <w:tab/>
            </w:r>
            <w:r>
              <w:rPr>
                <w:noProof/>
                <w:webHidden/>
              </w:rPr>
              <w:fldChar w:fldCharType="begin"/>
            </w:r>
            <w:r>
              <w:rPr>
                <w:noProof/>
                <w:webHidden/>
              </w:rPr>
              <w:instrText xml:space="preserve"> PAGEREF _Toc36824709 \h </w:instrText>
            </w:r>
            <w:r>
              <w:rPr>
                <w:noProof/>
                <w:webHidden/>
              </w:rPr>
            </w:r>
            <w:r>
              <w:rPr>
                <w:noProof/>
                <w:webHidden/>
              </w:rPr>
              <w:fldChar w:fldCharType="separate"/>
            </w:r>
            <w:r>
              <w:rPr>
                <w:noProof/>
                <w:webHidden/>
              </w:rPr>
              <w:t>4</w:t>
            </w:r>
            <w:r>
              <w:rPr>
                <w:noProof/>
                <w:webHidden/>
              </w:rPr>
              <w:fldChar w:fldCharType="end"/>
            </w:r>
          </w:hyperlink>
        </w:p>
        <w:p w14:paraId="4A855E6A" w14:textId="088957C2" w:rsidR="00EF237B" w:rsidRDefault="00EF237B">
          <w:pPr>
            <w:pStyle w:val="TM2"/>
            <w:tabs>
              <w:tab w:val="right" w:leader="dot" w:pos="9062"/>
            </w:tabs>
            <w:rPr>
              <w:rFonts w:eastAsiaTheme="minorEastAsia"/>
              <w:noProof/>
              <w:lang w:eastAsia="fr-FR"/>
            </w:rPr>
          </w:pPr>
          <w:hyperlink w:anchor="_Toc36824710" w:history="1">
            <w:r w:rsidRPr="000204ED">
              <w:rPr>
                <w:rStyle w:val="Lienhypertexte"/>
                <w:noProof/>
              </w:rPr>
              <w:t>Décryptage des fichiers</w:t>
            </w:r>
            <w:r>
              <w:rPr>
                <w:noProof/>
                <w:webHidden/>
              </w:rPr>
              <w:tab/>
            </w:r>
            <w:r>
              <w:rPr>
                <w:noProof/>
                <w:webHidden/>
              </w:rPr>
              <w:fldChar w:fldCharType="begin"/>
            </w:r>
            <w:r>
              <w:rPr>
                <w:noProof/>
                <w:webHidden/>
              </w:rPr>
              <w:instrText xml:space="preserve"> PAGEREF _Toc36824710 \h </w:instrText>
            </w:r>
            <w:r>
              <w:rPr>
                <w:noProof/>
                <w:webHidden/>
              </w:rPr>
            </w:r>
            <w:r>
              <w:rPr>
                <w:noProof/>
                <w:webHidden/>
              </w:rPr>
              <w:fldChar w:fldCharType="separate"/>
            </w:r>
            <w:r>
              <w:rPr>
                <w:noProof/>
                <w:webHidden/>
              </w:rPr>
              <w:t>5</w:t>
            </w:r>
            <w:r>
              <w:rPr>
                <w:noProof/>
                <w:webHidden/>
              </w:rPr>
              <w:fldChar w:fldCharType="end"/>
            </w:r>
          </w:hyperlink>
        </w:p>
        <w:p w14:paraId="7983EEB5" w14:textId="37D03BF5" w:rsidR="00EF237B" w:rsidRDefault="00EF237B">
          <w:pPr>
            <w:pStyle w:val="TM2"/>
            <w:tabs>
              <w:tab w:val="right" w:leader="dot" w:pos="9062"/>
            </w:tabs>
            <w:rPr>
              <w:rFonts w:eastAsiaTheme="minorEastAsia"/>
              <w:noProof/>
              <w:lang w:eastAsia="fr-FR"/>
            </w:rPr>
          </w:pPr>
          <w:hyperlink w:anchor="_Toc36824711" w:history="1">
            <w:r w:rsidRPr="000204ED">
              <w:rPr>
                <w:rStyle w:val="Lienhypertexte"/>
                <w:noProof/>
              </w:rPr>
              <w:t>Réalisation des diagrammes de processus métiers</w:t>
            </w:r>
            <w:r>
              <w:rPr>
                <w:noProof/>
                <w:webHidden/>
              </w:rPr>
              <w:tab/>
            </w:r>
            <w:r>
              <w:rPr>
                <w:noProof/>
                <w:webHidden/>
              </w:rPr>
              <w:fldChar w:fldCharType="begin"/>
            </w:r>
            <w:r>
              <w:rPr>
                <w:noProof/>
                <w:webHidden/>
              </w:rPr>
              <w:instrText xml:space="preserve"> PAGEREF _Toc36824711 \h </w:instrText>
            </w:r>
            <w:r>
              <w:rPr>
                <w:noProof/>
                <w:webHidden/>
              </w:rPr>
            </w:r>
            <w:r>
              <w:rPr>
                <w:noProof/>
                <w:webHidden/>
              </w:rPr>
              <w:fldChar w:fldCharType="separate"/>
            </w:r>
            <w:r>
              <w:rPr>
                <w:noProof/>
                <w:webHidden/>
              </w:rPr>
              <w:t>7</w:t>
            </w:r>
            <w:r>
              <w:rPr>
                <w:noProof/>
                <w:webHidden/>
              </w:rPr>
              <w:fldChar w:fldCharType="end"/>
            </w:r>
          </w:hyperlink>
        </w:p>
        <w:p w14:paraId="55698CAA" w14:textId="6F49D1A1" w:rsidR="00EF237B" w:rsidRDefault="00EF237B">
          <w:pPr>
            <w:pStyle w:val="TM2"/>
            <w:tabs>
              <w:tab w:val="right" w:leader="dot" w:pos="9062"/>
            </w:tabs>
            <w:rPr>
              <w:rFonts w:eastAsiaTheme="minorEastAsia"/>
              <w:noProof/>
              <w:lang w:eastAsia="fr-FR"/>
            </w:rPr>
          </w:pPr>
          <w:hyperlink w:anchor="_Toc36824712" w:history="1">
            <w:r w:rsidRPr="000204ED">
              <w:rPr>
                <w:rStyle w:val="Lienhypertexte"/>
                <w:noProof/>
              </w:rPr>
              <w:t>Analyses des risques et rédaction des recommandations</w:t>
            </w:r>
            <w:r>
              <w:rPr>
                <w:noProof/>
                <w:webHidden/>
              </w:rPr>
              <w:tab/>
            </w:r>
            <w:r>
              <w:rPr>
                <w:noProof/>
                <w:webHidden/>
              </w:rPr>
              <w:fldChar w:fldCharType="begin"/>
            </w:r>
            <w:r>
              <w:rPr>
                <w:noProof/>
                <w:webHidden/>
              </w:rPr>
              <w:instrText xml:space="preserve"> PAGEREF _Toc36824712 \h </w:instrText>
            </w:r>
            <w:r>
              <w:rPr>
                <w:noProof/>
                <w:webHidden/>
              </w:rPr>
            </w:r>
            <w:r>
              <w:rPr>
                <w:noProof/>
                <w:webHidden/>
              </w:rPr>
              <w:fldChar w:fldCharType="separate"/>
            </w:r>
            <w:r>
              <w:rPr>
                <w:noProof/>
                <w:webHidden/>
              </w:rPr>
              <w:t>8</w:t>
            </w:r>
            <w:r>
              <w:rPr>
                <w:noProof/>
                <w:webHidden/>
              </w:rPr>
              <w:fldChar w:fldCharType="end"/>
            </w:r>
          </w:hyperlink>
        </w:p>
        <w:p w14:paraId="4D4639C9" w14:textId="1AA851F1" w:rsidR="00EF237B" w:rsidRDefault="00EF237B">
          <w:pPr>
            <w:pStyle w:val="TM2"/>
            <w:tabs>
              <w:tab w:val="right" w:leader="dot" w:pos="9062"/>
            </w:tabs>
            <w:rPr>
              <w:rFonts w:eastAsiaTheme="minorEastAsia"/>
              <w:noProof/>
              <w:lang w:eastAsia="fr-FR"/>
            </w:rPr>
          </w:pPr>
          <w:hyperlink w:anchor="_Toc36824713" w:history="1">
            <w:r w:rsidRPr="000204ED">
              <w:rPr>
                <w:rStyle w:val="Lienhypertexte"/>
                <w:noProof/>
              </w:rPr>
              <w:t>Conclusion</w:t>
            </w:r>
            <w:r>
              <w:rPr>
                <w:noProof/>
                <w:webHidden/>
              </w:rPr>
              <w:tab/>
            </w:r>
            <w:r>
              <w:rPr>
                <w:noProof/>
                <w:webHidden/>
              </w:rPr>
              <w:fldChar w:fldCharType="begin"/>
            </w:r>
            <w:r>
              <w:rPr>
                <w:noProof/>
                <w:webHidden/>
              </w:rPr>
              <w:instrText xml:space="preserve"> PAGEREF _Toc36824713 \h </w:instrText>
            </w:r>
            <w:r>
              <w:rPr>
                <w:noProof/>
                <w:webHidden/>
              </w:rPr>
            </w:r>
            <w:r>
              <w:rPr>
                <w:noProof/>
                <w:webHidden/>
              </w:rPr>
              <w:fldChar w:fldCharType="separate"/>
            </w:r>
            <w:r>
              <w:rPr>
                <w:noProof/>
                <w:webHidden/>
              </w:rPr>
              <w:t>10</w:t>
            </w:r>
            <w:r>
              <w:rPr>
                <w:noProof/>
                <w:webHidden/>
              </w:rPr>
              <w:fldChar w:fldCharType="end"/>
            </w:r>
          </w:hyperlink>
        </w:p>
        <w:p w14:paraId="19769F29" w14:textId="1A23C0AB" w:rsidR="00412DA3" w:rsidRDefault="00412DA3">
          <w:r>
            <w:rPr>
              <w:b/>
              <w:bCs/>
            </w:rPr>
            <w:fldChar w:fldCharType="end"/>
          </w:r>
        </w:p>
      </w:sdtContent>
    </w:sdt>
    <w:p w14:paraId="0A032C6C" w14:textId="070EDB3C" w:rsidR="00412DA3" w:rsidRDefault="00412DA3">
      <w:pPr>
        <w:rPr>
          <w:rFonts w:asciiTheme="majorHAnsi" w:eastAsiaTheme="majorEastAsia" w:hAnsiTheme="majorHAnsi" w:cstheme="majorBidi"/>
          <w:color w:val="2F5496" w:themeColor="accent1" w:themeShade="BF"/>
          <w:sz w:val="26"/>
          <w:szCs w:val="26"/>
        </w:rPr>
      </w:pPr>
    </w:p>
    <w:p w14:paraId="1ADD8213" w14:textId="77777777" w:rsidR="00412DA3" w:rsidRDefault="00412DA3">
      <w:pPr>
        <w:rPr>
          <w:rFonts w:asciiTheme="majorHAnsi" w:eastAsiaTheme="majorEastAsia" w:hAnsiTheme="majorHAnsi" w:cstheme="majorBidi"/>
          <w:color w:val="2F5496" w:themeColor="accent1" w:themeShade="BF"/>
          <w:sz w:val="26"/>
          <w:szCs w:val="26"/>
        </w:rPr>
      </w:pPr>
      <w:r>
        <w:br w:type="page"/>
      </w:r>
    </w:p>
    <w:p w14:paraId="728F9C8F" w14:textId="383BE10B" w:rsidR="00412DA3" w:rsidRDefault="00412DA3" w:rsidP="00412DA3">
      <w:pPr>
        <w:pStyle w:val="Titre2"/>
      </w:pPr>
      <w:bookmarkStart w:id="0" w:name="_Toc36824706"/>
      <w:r>
        <w:lastRenderedPageBreak/>
        <w:t>Choix de la méthode de gestion de projet</w:t>
      </w:r>
      <w:bookmarkEnd w:id="0"/>
    </w:p>
    <w:p w14:paraId="6C354261" w14:textId="524065D8" w:rsidR="00412DA3" w:rsidRDefault="00412DA3" w:rsidP="00412DA3"/>
    <w:p w14:paraId="0B8FEACF" w14:textId="506CD791" w:rsidR="00412DA3" w:rsidRDefault="002B75D9" w:rsidP="00412DA3">
      <w:r>
        <w:t>Les contraintes de ce projet étaient les suivantes :</w:t>
      </w:r>
    </w:p>
    <w:p w14:paraId="7A96B7E7" w14:textId="4E09EB45" w:rsidR="002B75D9" w:rsidRDefault="002B75D9" w:rsidP="002B75D9">
      <w:pPr>
        <w:pStyle w:val="Paragraphedeliste"/>
        <w:numPr>
          <w:ilvl w:val="0"/>
          <w:numId w:val="1"/>
        </w:numPr>
      </w:pPr>
      <w:r>
        <w:t>Deadline : une semaine</w:t>
      </w:r>
    </w:p>
    <w:p w14:paraId="0F32C64C" w14:textId="379BD615" w:rsidR="002B75D9" w:rsidRDefault="002B75D9" w:rsidP="002B75D9">
      <w:pPr>
        <w:pStyle w:val="Paragraphedeliste"/>
        <w:numPr>
          <w:ilvl w:val="0"/>
          <w:numId w:val="1"/>
        </w:numPr>
      </w:pPr>
      <w:r>
        <w:t>Ressources : 3 informaticiens</w:t>
      </w:r>
    </w:p>
    <w:p w14:paraId="7070BDC4" w14:textId="605868AE" w:rsidR="002B75D9" w:rsidRDefault="002B75D9" w:rsidP="002B75D9">
      <w:pPr>
        <w:pStyle w:val="Paragraphedeliste"/>
        <w:numPr>
          <w:ilvl w:val="0"/>
          <w:numId w:val="1"/>
        </w:numPr>
      </w:pPr>
      <w:r>
        <w:t>Livrables : 50 pages de documentation</w:t>
      </w:r>
    </w:p>
    <w:p w14:paraId="3AB4D711" w14:textId="0FC5B888" w:rsidR="002B75D9" w:rsidRDefault="002B75D9" w:rsidP="002B75D9">
      <w:pPr>
        <w:pStyle w:val="Paragraphedeliste"/>
        <w:numPr>
          <w:ilvl w:val="0"/>
          <w:numId w:val="1"/>
        </w:numPr>
      </w:pPr>
      <w:r>
        <w:t>Confinement : interactions limitées</w:t>
      </w:r>
    </w:p>
    <w:p w14:paraId="13FBADCA" w14:textId="77777777" w:rsidR="002B75D9" w:rsidRDefault="002B75D9" w:rsidP="002B75D9">
      <w:pPr>
        <w:jc w:val="both"/>
      </w:pPr>
      <w:r>
        <w:t>Au vu de la quantité de travail requise, nous devions adopter une méthodologie de gestion de projet flexible, qui confère une grande autonomie à chacune des ressources disponibles tout en maintenant une certaine synchronisation entre les différents acteurs du projet.</w:t>
      </w:r>
    </w:p>
    <w:p w14:paraId="2BB18946" w14:textId="0B4979F3" w:rsidR="002B75D9" w:rsidRPr="00412DA3" w:rsidRDefault="002B75D9" w:rsidP="002B75D9">
      <w:pPr>
        <w:jc w:val="both"/>
      </w:pPr>
      <w:r>
        <w:t>Les méthodes dites classiques de gestion de projets présentent des avantages et des garanties, mais c’est la flexibilité qui pour nous primait. La situation actuelle de confinement nous a poussé à choisir la méthode Agile pour ce projet, car nos expériences professionnelles passées nous prouvent qu’elle s’adapte parfaitement au travail en équipe, même en télétravail.</w:t>
      </w:r>
    </w:p>
    <w:p w14:paraId="6F4C3685" w14:textId="59D46DF2" w:rsidR="00412DA3" w:rsidRDefault="00412DA3" w:rsidP="00412DA3"/>
    <w:p w14:paraId="458AD0D4" w14:textId="1C4F02AA" w:rsidR="00412DA3" w:rsidRDefault="00412DA3" w:rsidP="00412DA3">
      <w:pPr>
        <w:pStyle w:val="Titre2"/>
      </w:pPr>
      <w:bookmarkStart w:id="1" w:name="_Toc36824707"/>
      <w:r>
        <w:t>La méthode Agile</w:t>
      </w:r>
      <w:bookmarkEnd w:id="1"/>
    </w:p>
    <w:p w14:paraId="1E2605F5" w14:textId="77777777" w:rsidR="00182827" w:rsidRPr="00182827" w:rsidRDefault="00182827" w:rsidP="00182827"/>
    <w:p w14:paraId="54880A0F" w14:textId="7CB4EA2A" w:rsidR="00182827" w:rsidRPr="00182827" w:rsidRDefault="00182827" w:rsidP="00182827">
      <w:pPr>
        <w:pStyle w:val="Titre3"/>
        <w:numPr>
          <w:ilvl w:val="0"/>
          <w:numId w:val="3"/>
        </w:numPr>
      </w:pPr>
      <w:bookmarkStart w:id="2" w:name="_Toc36824708"/>
      <w:r>
        <w:t>Scrum</w:t>
      </w:r>
      <w:bookmarkEnd w:id="2"/>
    </w:p>
    <w:p w14:paraId="037AFA9F" w14:textId="1CD80797" w:rsidR="00412DA3" w:rsidRDefault="00412DA3" w:rsidP="00412DA3"/>
    <w:p w14:paraId="26A7FB0E" w14:textId="3DC91E78" w:rsidR="002B75D9" w:rsidRDefault="002B75D9" w:rsidP="00412DA3">
      <w:r>
        <w:rPr>
          <w:noProof/>
        </w:rPr>
        <w:drawing>
          <wp:inline distT="0" distB="0" distL="0" distR="0" wp14:anchorId="07E1F207" wp14:editId="6FCD9B3B">
            <wp:extent cx="5760720" cy="2143760"/>
            <wp:effectExtent l="0" t="0" r="0" b="8890"/>
            <wp:docPr id="2" name="Image 2" descr="Agile / Scrum : Ne pas tout mélanger en gestion de proj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 Scrum : Ne pas tout mélanger en gestion de proje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143760"/>
                    </a:xfrm>
                    <a:prstGeom prst="rect">
                      <a:avLst/>
                    </a:prstGeom>
                    <a:noFill/>
                    <a:ln>
                      <a:noFill/>
                    </a:ln>
                  </pic:spPr>
                </pic:pic>
              </a:graphicData>
            </a:graphic>
          </wp:inline>
        </w:drawing>
      </w:r>
    </w:p>
    <w:p w14:paraId="67A2BB22" w14:textId="28759FD8" w:rsidR="002B75D9" w:rsidRDefault="002B75D9" w:rsidP="00412DA3"/>
    <w:p w14:paraId="4381F324" w14:textId="4A55A8F2" w:rsidR="002B75D9" w:rsidRDefault="002B75D9" w:rsidP="00412DA3">
      <w:r>
        <w:t>La méthode agile</w:t>
      </w:r>
      <w:r w:rsidR="00C74124">
        <w:t xml:space="preserve"> valorise les points suivants :</w:t>
      </w:r>
    </w:p>
    <w:p w14:paraId="3D0EF858" w14:textId="2440BA40" w:rsidR="00C74124" w:rsidRPr="00C74124" w:rsidRDefault="00C74124" w:rsidP="00C74124">
      <w:pPr>
        <w:pStyle w:val="Paragraphedeliste"/>
        <w:numPr>
          <w:ilvl w:val="0"/>
          <w:numId w:val="2"/>
        </w:numPr>
      </w:pPr>
      <w:r w:rsidRPr="00C74124">
        <w:t>Planning adaptatif</w:t>
      </w:r>
      <w:r w:rsidRPr="00C74124">
        <w:t xml:space="preserve">, </w:t>
      </w:r>
      <w:r w:rsidRPr="00C74124">
        <w:t>réponse rapide a</w:t>
      </w:r>
      <w:r>
        <w:t>ux changements et aux problèmes</w:t>
      </w:r>
    </w:p>
    <w:p w14:paraId="025A239C" w14:textId="14DF4543" w:rsidR="00C74124" w:rsidRDefault="00C74124" w:rsidP="00C74124">
      <w:pPr>
        <w:pStyle w:val="Paragraphedeliste"/>
        <w:numPr>
          <w:ilvl w:val="0"/>
          <w:numId w:val="2"/>
        </w:numPr>
        <w:rPr>
          <w:lang w:val="en-US"/>
        </w:rPr>
      </w:pPr>
      <w:r>
        <w:rPr>
          <w:lang w:val="en-US"/>
        </w:rPr>
        <w:t xml:space="preserve">Motivation des </w:t>
      </w:r>
      <w:proofErr w:type="spellStart"/>
      <w:r>
        <w:rPr>
          <w:lang w:val="en-US"/>
        </w:rPr>
        <w:t>effectifs</w:t>
      </w:r>
      <w:proofErr w:type="spellEnd"/>
    </w:p>
    <w:p w14:paraId="5714D0C4" w14:textId="726ECD81" w:rsidR="00C74124" w:rsidRDefault="00C74124" w:rsidP="00C74124">
      <w:pPr>
        <w:pStyle w:val="Paragraphedeliste"/>
        <w:numPr>
          <w:ilvl w:val="0"/>
          <w:numId w:val="2"/>
        </w:numPr>
        <w:rPr>
          <w:lang w:val="en-US"/>
        </w:rPr>
      </w:pPr>
      <w:r>
        <w:rPr>
          <w:lang w:val="en-US"/>
        </w:rPr>
        <w:t xml:space="preserve">Retour sur le </w:t>
      </w:r>
      <w:proofErr w:type="spellStart"/>
      <w:r>
        <w:rPr>
          <w:lang w:val="en-US"/>
        </w:rPr>
        <w:t>produit</w:t>
      </w:r>
      <w:proofErr w:type="spellEnd"/>
    </w:p>
    <w:p w14:paraId="5499D8C7" w14:textId="3FF6EBC5" w:rsidR="00C74124" w:rsidRDefault="00C74124" w:rsidP="00C74124">
      <w:pPr>
        <w:pStyle w:val="Paragraphedeliste"/>
        <w:numPr>
          <w:ilvl w:val="0"/>
          <w:numId w:val="2"/>
        </w:numPr>
        <w:rPr>
          <w:lang w:val="en-US"/>
        </w:rPr>
      </w:pPr>
      <w:proofErr w:type="spellStart"/>
      <w:r>
        <w:rPr>
          <w:lang w:val="en-US"/>
        </w:rPr>
        <w:t>Intégration</w:t>
      </w:r>
      <w:proofErr w:type="spellEnd"/>
      <w:r>
        <w:rPr>
          <w:lang w:val="en-US"/>
        </w:rPr>
        <w:t xml:space="preserve"> continue / </w:t>
      </w:r>
      <w:proofErr w:type="spellStart"/>
      <w:r>
        <w:rPr>
          <w:lang w:val="en-US"/>
        </w:rPr>
        <w:t>Déploiement</w:t>
      </w:r>
      <w:proofErr w:type="spellEnd"/>
      <w:r>
        <w:rPr>
          <w:lang w:val="en-US"/>
        </w:rPr>
        <w:t xml:space="preserve"> </w:t>
      </w:r>
      <w:proofErr w:type="spellStart"/>
      <w:r>
        <w:rPr>
          <w:lang w:val="en-US"/>
        </w:rPr>
        <w:t>continu</w:t>
      </w:r>
      <w:proofErr w:type="spellEnd"/>
    </w:p>
    <w:p w14:paraId="2D1E3884" w14:textId="59F989F9" w:rsidR="00C74124" w:rsidRPr="00C74124" w:rsidRDefault="00C74124" w:rsidP="00C74124">
      <w:pPr>
        <w:pStyle w:val="Paragraphedeliste"/>
        <w:numPr>
          <w:ilvl w:val="0"/>
          <w:numId w:val="2"/>
        </w:numPr>
      </w:pPr>
      <w:r w:rsidRPr="00C74124">
        <w:t>Incrémentation progressive de la v</w:t>
      </w:r>
      <w:r>
        <w:t>aleur ajoutée</w:t>
      </w:r>
    </w:p>
    <w:p w14:paraId="7B6ADAD8" w14:textId="1FC02336" w:rsidR="00C74124" w:rsidRDefault="00C74124" w:rsidP="00C74124">
      <w:pPr>
        <w:pStyle w:val="Paragraphedeliste"/>
        <w:numPr>
          <w:ilvl w:val="0"/>
          <w:numId w:val="2"/>
        </w:numPr>
        <w:rPr>
          <w:lang w:val="en-US"/>
        </w:rPr>
      </w:pPr>
      <w:proofErr w:type="spellStart"/>
      <w:r>
        <w:rPr>
          <w:lang w:val="en-US"/>
        </w:rPr>
        <w:t>Priorisation</w:t>
      </w:r>
      <w:proofErr w:type="spellEnd"/>
    </w:p>
    <w:p w14:paraId="4D5A87D4" w14:textId="7CD801CD" w:rsidR="00C74124" w:rsidRPr="00C74124" w:rsidRDefault="00C74124" w:rsidP="00C74124">
      <w:pPr>
        <w:pStyle w:val="Paragraphedeliste"/>
        <w:numPr>
          <w:ilvl w:val="0"/>
          <w:numId w:val="2"/>
        </w:numPr>
      </w:pPr>
      <w:r w:rsidRPr="00C74124">
        <w:t>Investissement personnel des acteurs p</w:t>
      </w:r>
      <w:r>
        <w:t>hares</w:t>
      </w:r>
    </w:p>
    <w:p w14:paraId="2519B77E" w14:textId="1C1C5B27" w:rsidR="00C74124" w:rsidRPr="00C74124" w:rsidRDefault="00C74124" w:rsidP="006A3FA5">
      <w:pPr>
        <w:jc w:val="both"/>
      </w:pPr>
      <w:r w:rsidRPr="00C74124">
        <w:lastRenderedPageBreak/>
        <w:t>Scrum, la variante la p</w:t>
      </w:r>
      <w:r>
        <w:t>lus populaire de la méthode Agile, est basée sur des cycles itératifs de planification :</w:t>
      </w:r>
    </w:p>
    <w:p w14:paraId="66A130B1" w14:textId="5A5DE113" w:rsidR="00C74124" w:rsidRPr="00C74124" w:rsidRDefault="00C74124" w:rsidP="006A3FA5">
      <w:pPr>
        <w:pStyle w:val="Paragraphedeliste"/>
        <w:numPr>
          <w:ilvl w:val="0"/>
          <w:numId w:val="2"/>
        </w:numPr>
        <w:jc w:val="both"/>
        <w:rPr>
          <w:rFonts w:ascii="Calibri" w:hAnsi="Calibri" w:cs="Calibri"/>
        </w:rPr>
      </w:pPr>
      <w:r w:rsidRPr="00C74124">
        <w:t xml:space="preserve">Journalière : </w:t>
      </w:r>
      <w:r>
        <w:t xml:space="preserve">Le </w:t>
      </w:r>
      <w:r w:rsidRPr="00C74124">
        <w:rPr>
          <w:rFonts w:ascii="Calibri" w:hAnsi="Calibri" w:cs="Calibri"/>
        </w:rPr>
        <w:t xml:space="preserve">Daily Scrum est une réunion quotidienne qui rassemble l'ensemble de l'équipe de réalisation qui ne doit pas durer plus de 15 minutes. </w:t>
      </w:r>
    </w:p>
    <w:p w14:paraId="50D5E0EC" w14:textId="29B6437F" w:rsidR="00C74124" w:rsidRPr="00C74124" w:rsidRDefault="00C74124" w:rsidP="00C74124">
      <w:pPr>
        <w:pStyle w:val="Paragraphedeliste"/>
        <w:numPr>
          <w:ilvl w:val="0"/>
          <w:numId w:val="2"/>
        </w:numPr>
      </w:pPr>
      <w:r w:rsidRPr="00C74124">
        <w:t>P</w:t>
      </w:r>
      <w:r w:rsidRPr="00C74124">
        <w:t xml:space="preserve">ar cycle (aussi appelé </w:t>
      </w:r>
      <w:r>
        <w:t>Sprint)</w:t>
      </w:r>
      <w:r w:rsidR="00182827">
        <w:t xml:space="preserve"> d’une durée typique de 2 semaines.</w:t>
      </w:r>
    </w:p>
    <w:p w14:paraId="3822A9C8" w14:textId="5E2E1A5D" w:rsidR="00C74124" w:rsidRPr="00182827" w:rsidRDefault="00C74124" w:rsidP="00C74124">
      <w:pPr>
        <w:pStyle w:val="Paragraphedeliste"/>
        <w:numPr>
          <w:ilvl w:val="0"/>
          <w:numId w:val="2"/>
        </w:numPr>
      </w:pPr>
      <w:r w:rsidRPr="00182827">
        <w:t>Par release</w:t>
      </w:r>
      <w:r w:rsidR="00182827" w:rsidRPr="00182827">
        <w:t xml:space="preserve"> (trimestrielle, bisannuelle, e</w:t>
      </w:r>
      <w:r w:rsidR="00182827">
        <w:t>tc…)</w:t>
      </w:r>
    </w:p>
    <w:p w14:paraId="69B5D3CD" w14:textId="46E74DA9" w:rsidR="00C74124" w:rsidRPr="00C74124" w:rsidRDefault="00C74124" w:rsidP="00C74124">
      <w:r w:rsidRPr="00C74124">
        <w:t>Les acteurs principaux de l</w:t>
      </w:r>
      <w:r>
        <w:t>a méthode agile en milieu professionnel sont :</w:t>
      </w:r>
    </w:p>
    <w:p w14:paraId="1FD7181C" w14:textId="5E907D27" w:rsidR="00C74124" w:rsidRDefault="00C74124" w:rsidP="006A3FA5">
      <w:pPr>
        <w:pStyle w:val="Paragraphedeliste"/>
        <w:numPr>
          <w:ilvl w:val="0"/>
          <w:numId w:val="2"/>
        </w:numPr>
        <w:jc w:val="both"/>
        <w:rPr>
          <w:rFonts w:ascii="Calibri" w:hAnsi="Calibri" w:cs="Calibri"/>
        </w:rPr>
      </w:pPr>
      <w:r>
        <w:rPr>
          <w:rFonts w:ascii="Calibri" w:hAnsi="Calibri" w:cs="Calibri"/>
        </w:rPr>
        <w:t xml:space="preserve">Product </w:t>
      </w:r>
      <w:proofErr w:type="spellStart"/>
      <w:r>
        <w:rPr>
          <w:rFonts w:ascii="Calibri" w:hAnsi="Calibri" w:cs="Calibri"/>
        </w:rPr>
        <w:t>Owner</w:t>
      </w:r>
      <w:proofErr w:type="spellEnd"/>
      <w:r>
        <w:rPr>
          <w:rFonts w:ascii="Calibri" w:hAnsi="Calibri" w:cs="Calibri"/>
        </w:rPr>
        <w:t> : il</w:t>
      </w:r>
      <w:r w:rsidRPr="00C74124">
        <w:rPr>
          <w:rFonts w:ascii="Calibri" w:hAnsi="Calibri" w:cs="Calibri"/>
        </w:rPr>
        <w:t xml:space="preserve"> est au centre de la communication dans le projet. Il va</w:t>
      </w:r>
      <w:r>
        <w:rPr>
          <w:rFonts w:ascii="Calibri" w:hAnsi="Calibri" w:cs="Calibri"/>
        </w:rPr>
        <w:t xml:space="preserve"> synthétiser les retours de l’équipe et en faire des stories et des taches, qui sont des unités de travail sur lesquelles un développeur peut travailler seul.</w:t>
      </w:r>
      <w:r w:rsidRPr="00C74124">
        <w:rPr>
          <w:rFonts w:ascii="Calibri" w:hAnsi="Calibri" w:cs="Calibri"/>
        </w:rPr>
        <w:t xml:space="preserve"> Ces taches </w:t>
      </w:r>
      <w:r>
        <w:rPr>
          <w:rFonts w:ascii="Calibri" w:hAnsi="Calibri" w:cs="Calibri"/>
        </w:rPr>
        <w:t xml:space="preserve">s’accumulent </w:t>
      </w:r>
      <w:r w:rsidRPr="00C74124">
        <w:rPr>
          <w:rFonts w:ascii="Calibri" w:hAnsi="Calibri" w:cs="Calibri"/>
        </w:rPr>
        <w:t xml:space="preserve">dans un </w:t>
      </w:r>
      <w:proofErr w:type="spellStart"/>
      <w:r w:rsidRPr="00C74124">
        <w:rPr>
          <w:rFonts w:ascii="Calibri" w:hAnsi="Calibri" w:cs="Calibri"/>
        </w:rPr>
        <w:t>backlog</w:t>
      </w:r>
      <w:proofErr w:type="spellEnd"/>
      <w:r>
        <w:rPr>
          <w:rFonts w:ascii="Calibri" w:hAnsi="Calibri" w:cs="Calibri"/>
        </w:rPr>
        <w:t xml:space="preserve">. Le </w:t>
      </w:r>
      <w:proofErr w:type="spellStart"/>
      <w:r>
        <w:rPr>
          <w:rFonts w:ascii="Calibri" w:hAnsi="Calibri" w:cs="Calibri"/>
        </w:rPr>
        <w:t>product</w:t>
      </w:r>
      <w:proofErr w:type="spellEnd"/>
      <w:r>
        <w:rPr>
          <w:rFonts w:ascii="Calibri" w:hAnsi="Calibri" w:cs="Calibri"/>
        </w:rPr>
        <w:t xml:space="preserve"> </w:t>
      </w:r>
      <w:proofErr w:type="spellStart"/>
      <w:r>
        <w:rPr>
          <w:rFonts w:ascii="Calibri" w:hAnsi="Calibri" w:cs="Calibri"/>
        </w:rPr>
        <w:t>owner</w:t>
      </w:r>
      <w:proofErr w:type="spellEnd"/>
      <w:r w:rsidRPr="00C74124">
        <w:rPr>
          <w:rFonts w:ascii="Calibri" w:hAnsi="Calibri" w:cs="Calibri"/>
        </w:rPr>
        <w:t xml:space="preserve"> va ensuite fixer les ordres de priorité </w:t>
      </w:r>
      <w:r>
        <w:rPr>
          <w:rFonts w:ascii="Calibri" w:hAnsi="Calibri" w:cs="Calibri"/>
        </w:rPr>
        <w:t xml:space="preserve">des items du </w:t>
      </w:r>
      <w:proofErr w:type="spellStart"/>
      <w:r>
        <w:rPr>
          <w:rFonts w:ascii="Calibri" w:hAnsi="Calibri" w:cs="Calibri"/>
        </w:rPr>
        <w:t>backlog</w:t>
      </w:r>
      <w:proofErr w:type="spellEnd"/>
      <w:r w:rsidRPr="00C74124">
        <w:rPr>
          <w:rFonts w:ascii="Calibri" w:hAnsi="Calibri" w:cs="Calibri"/>
        </w:rPr>
        <w:t>.</w:t>
      </w:r>
    </w:p>
    <w:p w14:paraId="34B6D7A3" w14:textId="7913FDC7" w:rsidR="00C74124" w:rsidRPr="00182827" w:rsidRDefault="00C74124" w:rsidP="006A3FA5">
      <w:pPr>
        <w:pStyle w:val="Paragraphedeliste"/>
        <w:numPr>
          <w:ilvl w:val="0"/>
          <w:numId w:val="2"/>
        </w:numPr>
        <w:jc w:val="both"/>
      </w:pPr>
      <w:r>
        <w:rPr>
          <w:rFonts w:ascii="Calibri" w:hAnsi="Calibri" w:cs="Calibri"/>
        </w:rPr>
        <w:t xml:space="preserve">Le Scrum Master s’assure du respect de la méthode pendant les Sprints, dirige la conduite des </w:t>
      </w:r>
      <w:proofErr w:type="spellStart"/>
      <w:r>
        <w:rPr>
          <w:rFonts w:ascii="Calibri" w:hAnsi="Calibri" w:cs="Calibri"/>
        </w:rPr>
        <w:t>daily</w:t>
      </w:r>
      <w:proofErr w:type="spellEnd"/>
      <w:r>
        <w:rPr>
          <w:rFonts w:ascii="Calibri" w:hAnsi="Calibri" w:cs="Calibri"/>
        </w:rPr>
        <w:t xml:space="preserve"> </w:t>
      </w:r>
      <w:proofErr w:type="spellStart"/>
      <w:r>
        <w:rPr>
          <w:rFonts w:ascii="Calibri" w:hAnsi="Calibri" w:cs="Calibri"/>
        </w:rPr>
        <w:t>scrums</w:t>
      </w:r>
      <w:proofErr w:type="spellEnd"/>
      <w:r>
        <w:rPr>
          <w:rFonts w:ascii="Calibri" w:hAnsi="Calibri" w:cs="Calibri"/>
        </w:rPr>
        <w:t>, et échange continuellement avec les stakeholders pour faire état du travail réalisé et la suite possible des opérations.</w:t>
      </w:r>
    </w:p>
    <w:p w14:paraId="0EFBA7B8" w14:textId="77777777" w:rsidR="00182827" w:rsidRPr="00182827" w:rsidRDefault="00182827" w:rsidP="00182827"/>
    <w:p w14:paraId="72ACC3FE" w14:textId="79DB74D9" w:rsidR="00182827" w:rsidRDefault="00182827" w:rsidP="00182827">
      <w:pPr>
        <w:pStyle w:val="Titre3"/>
        <w:numPr>
          <w:ilvl w:val="0"/>
          <w:numId w:val="3"/>
        </w:numPr>
      </w:pPr>
      <w:bookmarkStart w:id="3" w:name="_Toc36824709"/>
      <w:r>
        <w:t>Notre méthode</w:t>
      </w:r>
      <w:bookmarkEnd w:id="3"/>
    </w:p>
    <w:p w14:paraId="731EA104" w14:textId="61FC2147" w:rsidR="00182827" w:rsidRDefault="00182827" w:rsidP="00182827"/>
    <w:p w14:paraId="209592FC" w14:textId="64F7D6EF" w:rsidR="00182827" w:rsidRDefault="00182827" w:rsidP="006A3FA5">
      <w:pPr>
        <w:jc w:val="both"/>
      </w:pPr>
      <w:r>
        <w:t>Pour ce projet, il est évident que nous n’avons pu mettre en place une gestion de projet avec Scrum dans les règles de l’art. Nous n’avons ni les ressources, ni le temps, le contexte professionnel complet nécessaire. Toutefois, nous pouvons apprendre de la méthode et l’adapter à nos problématiques.</w:t>
      </w:r>
    </w:p>
    <w:p w14:paraId="12FD8A29" w14:textId="1C235879" w:rsidR="00182827" w:rsidRDefault="00182827" w:rsidP="00182827">
      <w:pPr>
        <w:jc w:val="both"/>
      </w:pPr>
      <w:r>
        <w:t>L’analyse du problème posé par le projet à mis en exergue trois grands axes de travail distincts :</w:t>
      </w:r>
    </w:p>
    <w:p w14:paraId="1305CFFC" w14:textId="4CC4FCF3" w:rsidR="00182827" w:rsidRDefault="00182827" w:rsidP="00182827">
      <w:pPr>
        <w:pStyle w:val="Paragraphedeliste"/>
        <w:numPr>
          <w:ilvl w:val="0"/>
          <w:numId w:val="2"/>
        </w:numPr>
        <w:jc w:val="both"/>
      </w:pPr>
      <w:r>
        <w:t>Décryptage des fichiers de l’entreprise</w:t>
      </w:r>
    </w:p>
    <w:p w14:paraId="3C28CD45" w14:textId="0FC92DA5" w:rsidR="00182827" w:rsidRDefault="00182827" w:rsidP="00182827">
      <w:pPr>
        <w:pStyle w:val="Paragraphedeliste"/>
        <w:numPr>
          <w:ilvl w:val="0"/>
          <w:numId w:val="2"/>
        </w:numPr>
        <w:jc w:val="both"/>
      </w:pPr>
      <w:r>
        <w:t>Réalisation de diagrammes des processus métiers de l’entreprise</w:t>
      </w:r>
    </w:p>
    <w:p w14:paraId="33E8C226" w14:textId="4E54799C" w:rsidR="00182827" w:rsidRDefault="00182827" w:rsidP="00182827">
      <w:pPr>
        <w:pStyle w:val="Paragraphedeliste"/>
        <w:numPr>
          <w:ilvl w:val="0"/>
          <w:numId w:val="2"/>
        </w:numPr>
        <w:jc w:val="both"/>
      </w:pPr>
      <w:r>
        <w:t>Analyse des risques et recommandations</w:t>
      </w:r>
    </w:p>
    <w:p w14:paraId="08C351FB" w14:textId="2BB183D2" w:rsidR="00182827" w:rsidRDefault="00182827" w:rsidP="00182827">
      <w:r>
        <w:t xml:space="preserve">Ces trois items peuvent être interprétés comme des stories, et constituent donc notre sprint </w:t>
      </w:r>
      <w:proofErr w:type="spellStart"/>
      <w:r>
        <w:t>backlog</w:t>
      </w:r>
      <w:proofErr w:type="spellEnd"/>
      <w:r>
        <w:t xml:space="preserve"> rudimentaire.</w:t>
      </w:r>
    </w:p>
    <w:p w14:paraId="541AC9A8" w14:textId="72E844B4" w:rsidR="00182827" w:rsidRDefault="00182827" w:rsidP="00F9173A">
      <w:pPr>
        <w:jc w:val="both"/>
      </w:pPr>
      <w:r>
        <w:t xml:space="preserve">Ils constituent l’ensemble du travail à réaliser. Par conséquent, la priorisation n’est pas nécessaire et chacun d’entre nous peut se mettre au travail sur une de ces stories. Là où un Product </w:t>
      </w:r>
      <w:proofErr w:type="spellStart"/>
      <w:r>
        <w:t>Owner</w:t>
      </w:r>
      <w:proofErr w:type="spellEnd"/>
      <w:r>
        <w:t xml:space="preserve"> les aurait divisées en tâches surement plus courtes, nous avons décidé de les laisser telles quelles, jugeant qu’une granularité plus fine des taches serait contre-productive</w:t>
      </w:r>
      <w:r w:rsidR="00F9173A">
        <w:t xml:space="preserve"> avec une deadline si proche. </w:t>
      </w:r>
    </w:p>
    <w:p w14:paraId="245019AD" w14:textId="2FF5BA1F" w:rsidR="00D77280" w:rsidRDefault="00D77280" w:rsidP="00F9173A">
      <w:pPr>
        <w:jc w:val="both"/>
      </w:pPr>
      <w:r>
        <w:t>Ici, chacun d’entre nous prend la responsabilité de réaliser une large tache, et gagne en vitesse et en efficacité au fur et à mesure de l’avancée du travail. Dans une équipe Scrum professionnelle, tous les membres de l’équipe ont des compétences égales sur les diverses taches qu’ils ont à réaliser, et peuvent donc s’atteler à des items de petite taille sans temps d’acclimatation. Comme le sujet est nouveau pour nous, il était plus sûr pour chacun de nous de rester concentré sur un seul aspect du projet.</w:t>
      </w:r>
    </w:p>
    <w:p w14:paraId="79AFA3E9" w14:textId="4CBABB4D" w:rsidR="00F9173A" w:rsidRDefault="00D77280" w:rsidP="00F9173A">
      <w:pPr>
        <w:jc w:val="both"/>
      </w:pPr>
      <w:r>
        <w:t>La répartition s’est faite ainsi :</w:t>
      </w:r>
    </w:p>
    <w:p w14:paraId="32B05F8D" w14:textId="6C846805" w:rsidR="00D77280" w:rsidRDefault="00D77280" w:rsidP="00D77280">
      <w:pPr>
        <w:pStyle w:val="Paragraphedeliste"/>
        <w:numPr>
          <w:ilvl w:val="0"/>
          <w:numId w:val="2"/>
        </w:numPr>
        <w:jc w:val="both"/>
      </w:pPr>
      <w:r>
        <w:t>Rudy Krauffel : Décryptage des fichiers</w:t>
      </w:r>
    </w:p>
    <w:p w14:paraId="2E9772E4" w14:textId="5C427ED6" w:rsidR="00D77280" w:rsidRDefault="00D77280" w:rsidP="00D77280">
      <w:pPr>
        <w:pStyle w:val="Paragraphedeliste"/>
        <w:numPr>
          <w:ilvl w:val="0"/>
          <w:numId w:val="2"/>
        </w:numPr>
        <w:jc w:val="both"/>
      </w:pPr>
      <w:r>
        <w:t>Corentin Lente : Réalisation des diagrammes de processus métiers</w:t>
      </w:r>
    </w:p>
    <w:p w14:paraId="7E08AC68" w14:textId="6B0B0AC7" w:rsidR="00D77280" w:rsidRDefault="00D77280" w:rsidP="00D77280">
      <w:pPr>
        <w:pStyle w:val="Paragraphedeliste"/>
        <w:numPr>
          <w:ilvl w:val="0"/>
          <w:numId w:val="2"/>
        </w:numPr>
        <w:jc w:val="both"/>
      </w:pPr>
      <w:r>
        <w:t>Louis Hans : analyse des risques et rédactions des recommandations</w:t>
      </w:r>
    </w:p>
    <w:p w14:paraId="7815C6D2" w14:textId="7488B5EA" w:rsidR="00182827" w:rsidRDefault="00D77280" w:rsidP="00D77280">
      <w:pPr>
        <w:jc w:val="both"/>
      </w:pPr>
      <w:r>
        <w:lastRenderedPageBreak/>
        <w:t xml:space="preserve">Tous les jours, nous nous appelions pour faire un point sur l’avancée de nos taches respectives, comme cela se fait en Daily Scrum. Nous nous sommes </w:t>
      </w:r>
      <w:r w:rsidR="00F764BE">
        <w:t>rendu</w:t>
      </w:r>
      <w:r>
        <w:t xml:space="preserve"> compte que malgré les fortes différences entre nos s</w:t>
      </w:r>
      <w:r w:rsidR="00F764BE">
        <w:t>tories, notre approche était très similaire. En effet, nous avons pris l’initiative de diviser nos items de travail en sous-tâches permettant une avancée itérative et une production de valeur continue dans le cadre de ce projet.</w:t>
      </w:r>
    </w:p>
    <w:p w14:paraId="3BB7CB51" w14:textId="29315056" w:rsidR="00F764BE" w:rsidRDefault="00F764BE" w:rsidP="00D77280">
      <w:pPr>
        <w:jc w:val="both"/>
      </w:pPr>
      <w:r>
        <w:t>Cette méthode, couplée avec la mise en place d’un git pour notre projet, nous permet de vérifier l’un des points les plus importants de la méthode agile : l’intégration continue.</w:t>
      </w:r>
    </w:p>
    <w:p w14:paraId="5FE223EF" w14:textId="77777777" w:rsidR="00D77280" w:rsidRPr="00182827" w:rsidRDefault="00D77280" w:rsidP="00D77280">
      <w:pPr>
        <w:jc w:val="both"/>
      </w:pPr>
    </w:p>
    <w:p w14:paraId="70F53A47" w14:textId="3351068C" w:rsidR="00412DA3" w:rsidRDefault="00412DA3" w:rsidP="00412DA3">
      <w:pPr>
        <w:pStyle w:val="Titre2"/>
      </w:pPr>
      <w:bookmarkStart w:id="4" w:name="_Toc36824710"/>
      <w:r>
        <w:t>Décryptage des fichiers</w:t>
      </w:r>
      <w:bookmarkEnd w:id="4"/>
    </w:p>
    <w:p w14:paraId="4674EE2B" w14:textId="0EE1C223" w:rsidR="00F764BE" w:rsidRDefault="00F764BE" w:rsidP="00F764BE"/>
    <w:p w14:paraId="05E17C61" w14:textId="485C4E1C" w:rsidR="00F764BE" w:rsidRDefault="00F764BE" w:rsidP="006A3FA5">
      <w:pPr>
        <w:jc w:val="both"/>
      </w:pPr>
      <w:r>
        <w:t xml:space="preserve">La problématique posée par le décryptage de ces fichiers était multiple. </w:t>
      </w:r>
      <w:r w:rsidR="00F43425">
        <w:t>Il a fallu découper le décryptage en taches réalisables en moins d’une journée.</w:t>
      </w:r>
    </w:p>
    <w:p w14:paraId="65300901" w14:textId="3636B81F" w:rsidR="00F764BE" w:rsidRDefault="00F43425" w:rsidP="006A3FA5">
      <w:pPr>
        <w:jc w:val="both"/>
      </w:pPr>
      <w:r>
        <w:t xml:space="preserve">La première était de </w:t>
      </w:r>
      <w:r w:rsidR="00120E11">
        <w:t>déchiffrer le rébus contenu dans le mail du hacker. La très faible résolution de l’image a rendu la tache difficile mais, nous avons réussi à obtenir ce message:</w:t>
      </w:r>
    </w:p>
    <w:p w14:paraId="4CC7FF00" w14:textId="3C360253" w:rsidR="00120E11" w:rsidRPr="00120E11" w:rsidRDefault="00120E11" w:rsidP="00120E11">
      <w:pPr>
        <w:pStyle w:val="Citationintense"/>
        <w:rPr>
          <w:sz w:val="20"/>
          <w:szCs w:val="20"/>
        </w:rPr>
      </w:pPr>
      <w:r w:rsidRPr="00120E11">
        <w:rPr>
          <w:sz w:val="20"/>
          <w:szCs w:val="20"/>
        </w:rPr>
        <w:t xml:space="preserve">Je viens d'appliquer un algorithme de cryptage </w:t>
      </w:r>
      <w:r>
        <w:rPr>
          <w:sz w:val="20"/>
          <w:szCs w:val="20"/>
        </w:rPr>
        <w:t>XOR</w:t>
      </w:r>
      <w:r w:rsidRPr="00120E11">
        <w:rPr>
          <w:sz w:val="20"/>
          <w:szCs w:val="20"/>
        </w:rPr>
        <w:t xml:space="preserve"> tou</w:t>
      </w:r>
      <w:r>
        <w:rPr>
          <w:sz w:val="20"/>
          <w:szCs w:val="20"/>
        </w:rPr>
        <w:t>s</w:t>
      </w:r>
      <w:r w:rsidRPr="00120E11">
        <w:rPr>
          <w:sz w:val="20"/>
          <w:szCs w:val="20"/>
        </w:rPr>
        <w:t xml:space="preserve"> vos fichier</w:t>
      </w:r>
      <w:r>
        <w:rPr>
          <w:sz w:val="20"/>
          <w:szCs w:val="20"/>
        </w:rPr>
        <w:t>s</w:t>
      </w:r>
      <w:r w:rsidRPr="00120E11">
        <w:rPr>
          <w:sz w:val="20"/>
          <w:szCs w:val="20"/>
        </w:rPr>
        <w:t xml:space="preserve">. Je vous laisse une semaine pour trouver la clé de </w:t>
      </w:r>
      <w:r>
        <w:rPr>
          <w:sz w:val="20"/>
          <w:szCs w:val="20"/>
        </w:rPr>
        <w:t>six</w:t>
      </w:r>
      <w:r w:rsidRPr="00120E11">
        <w:rPr>
          <w:sz w:val="20"/>
          <w:szCs w:val="20"/>
        </w:rPr>
        <w:t xml:space="preserve"> caractère</w:t>
      </w:r>
      <w:r>
        <w:rPr>
          <w:sz w:val="20"/>
          <w:szCs w:val="20"/>
        </w:rPr>
        <w:t>s</w:t>
      </w:r>
      <w:r w:rsidRPr="00120E11">
        <w:rPr>
          <w:sz w:val="20"/>
          <w:szCs w:val="20"/>
        </w:rPr>
        <w:t xml:space="preserve"> al</w:t>
      </w:r>
      <w:r>
        <w:rPr>
          <w:sz w:val="20"/>
          <w:szCs w:val="20"/>
        </w:rPr>
        <w:t>pha</w:t>
      </w:r>
      <w:r w:rsidRPr="00120E11">
        <w:rPr>
          <w:sz w:val="20"/>
          <w:szCs w:val="20"/>
        </w:rPr>
        <w:t xml:space="preserve"> minuscules, maxi.</w:t>
      </w:r>
      <w:r w:rsidRPr="00120E11">
        <w:rPr>
          <w:sz w:val="20"/>
          <w:szCs w:val="20"/>
        </w:rPr>
        <w:t xml:space="preserve"> </w:t>
      </w:r>
      <w:r w:rsidRPr="00120E11">
        <w:rPr>
          <w:sz w:val="20"/>
          <w:szCs w:val="20"/>
        </w:rPr>
        <w:t>Le texte, écart</w:t>
      </w:r>
      <w:r>
        <w:rPr>
          <w:sz w:val="20"/>
          <w:szCs w:val="20"/>
        </w:rPr>
        <w:t>é</w:t>
      </w:r>
      <w:r w:rsidRPr="00120E11">
        <w:rPr>
          <w:sz w:val="20"/>
          <w:szCs w:val="20"/>
        </w:rPr>
        <w:t xml:space="preserve"> lettre par lettre</w:t>
      </w:r>
      <w:r>
        <w:rPr>
          <w:sz w:val="20"/>
          <w:szCs w:val="20"/>
        </w:rPr>
        <w:t xml:space="preserve"> </w:t>
      </w:r>
      <w:r w:rsidRPr="00120E11">
        <w:rPr>
          <w:sz w:val="20"/>
          <w:szCs w:val="20"/>
        </w:rPr>
        <w:t>avec la clé, caractère par caractère.</w:t>
      </w:r>
    </w:p>
    <w:p w14:paraId="63B868B1" w14:textId="70DFC50E" w:rsidR="00120E11" w:rsidRDefault="00120E11" w:rsidP="00120E11">
      <w:r>
        <w:t>Le message connu, il fallu mettre en place une stratégie pour produire un programme de décryptage dans le temps imparti.</w:t>
      </w:r>
    </w:p>
    <w:p w14:paraId="235B4B3D" w14:textId="2B6ED175" w:rsidR="00120E11" w:rsidRDefault="00120E11" w:rsidP="00120E11">
      <w:r>
        <w:t>Les étapes identifiées étaient les suivantes :</w:t>
      </w:r>
    </w:p>
    <w:p w14:paraId="06072575" w14:textId="77777777" w:rsidR="00120E11" w:rsidRDefault="00120E11" w:rsidP="00102F55">
      <w:pPr>
        <w:pStyle w:val="Paragraphedeliste"/>
        <w:numPr>
          <w:ilvl w:val="0"/>
          <w:numId w:val="2"/>
        </w:numPr>
      </w:pPr>
      <w:r>
        <w:t>Programmer</w:t>
      </w:r>
      <w:r w:rsidR="00F764BE">
        <w:t xml:space="preserve"> un décrypteur</w:t>
      </w:r>
    </w:p>
    <w:p w14:paraId="5E460B55" w14:textId="22CCA027" w:rsidR="00F764BE" w:rsidRDefault="00120E11" w:rsidP="00102F55">
      <w:pPr>
        <w:pStyle w:val="Paragraphedeliste"/>
        <w:numPr>
          <w:ilvl w:val="0"/>
          <w:numId w:val="2"/>
        </w:numPr>
      </w:pPr>
      <w:r>
        <w:t>Programmer un générateur de</w:t>
      </w:r>
      <w:r w:rsidR="00F764BE">
        <w:t xml:space="preserve"> clé</w:t>
      </w:r>
    </w:p>
    <w:p w14:paraId="1F28B131" w14:textId="299B05D2" w:rsidR="00120E11" w:rsidRDefault="00120E11" w:rsidP="00102F55">
      <w:pPr>
        <w:pStyle w:val="Paragraphedeliste"/>
        <w:numPr>
          <w:ilvl w:val="0"/>
          <w:numId w:val="2"/>
        </w:numPr>
      </w:pPr>
      <w:r>
        <w:t>Programmer un vérificateur de phrase décryptées</w:t>
      </w:r>
    </w:p>
    <w:p w14:paraId="3B3B0981" w14:textId="5BDC6326" w:rsidR="00120E11" w:rsidRDefault="00120E11" w:rsidP="00102F55">
      <w:pPr>
        <w:pStyle w:val="Paragraphedeliste"/>
        <w:numPr>
          <w:ilvl w:val="0"/>
          <w:numId w:val="2"/>
        </w:numPr>
      </w:pPr>
      <w:r>
        <w:t>Combiner les différentes parties du code en un Brute Force</w:t>
      </w:r>
    </w:p>
    <w:p w14:paraId="6042438F" w14:textId="6863D8CF" w:rsidR="00120E11" w:rsidRDefault="00120E11" w:rsidP="00102F55">
      <w:pPr>
        <w:pStyle w:val="Paragraphedeliste"/>
        <w:numPr>
          <w:ilvl w:val="0"/>
          <w:numId w:val="2"/>
        </w:numPr>
      </w:pPr>
      <w:r>
        <w:t>Tester le Brute Force sur un message crypté avec une clé de petite taille</w:t>
      </w:r>
    </w:p>
    <w:p w14:paraId="59817250" w14:textId="259FC449" w:rsidR="00120E11" w:rsidRDefault="00120E11" w:rsidP="00102F55">
      <w:pPr>
        <w:pStyle w:val="Paragraphedeliste"/>
        <w:numPr>
          <w:ilvl w:val="0"/>
          <w:numId w:val="2"/>
        </w:numPr>
      </w:pPr>
      <w:r>
        <w:t>Lancer le Brute Force sur un fichier du projet</w:t>
      </w:r>
    </w:p>
    <w:p w14:paraId="7D39DE49" w14:textId="198602BF" w:rsidR="00120E11" w:rsidRDefault="00120E11" w:rsidP="00102F55">
      <w:pPr>
        <w:pStyle w:val="Paragraphedeliste"/>
        <w:numPr>
          <w:ilvl w:val="0"/>
          <w:numId w:val="2"/>
        </w:numPr>
      </w:pPr>
      <w:r>
        <w:t>Décrypter tous les fichiers avec la clé obtenue</w:t>
      </w:r>
    </w:p>
    <w:p w14:paraId="4A516711" w14:textId="24D97FFE" w:rsidR="00F764BE" w:rsidRDefault="00745E51" w:rsidP="00745E51">
      <w:pPr>
        <w:jc w:val="both"/>
      </w:pPr>
      <w:r>
        <w:t>Cette analyse a été réalisée lundi matin et le travail sur le décrypteur à commencé lundi après-midi. Le cryptage XOR étant relativement simple à mettre en œuvre, nous avons rapidement pu commencer la programmation du générateur de clés.</w:t>
      </w:r>
    </w:p>
    <w:p w14:paraId="562F4C5E" w14:textId="6F918E28" w:rsidR="00745E51" w:rsidRDefault="00745E51" w:rsidP="00745E51">
      <w:pPr>
        <w:jc w:val="both"/>
      </w:pPr>
      <w:r>
        <w:t xml:space="preserve">L’approche initiale était de générer toutes les clés possibles, de les stocker, puis de les tester une par une. </w:t>
      </w:r>
    </w:p>
    <w:p w14:paraId="3E0796D5" w14:textId="0CB8A954" w:rsidR="00745E51" w:rsidRDefault="00745E51" w:rsidP="00745E51">
      <w:pPr>
        <w:jc w:val="both"/>
      </w:pPr>
      <w:r>
        <w:t>La vérification quant à elle se base sur une analyse du début du texte à décrypter, pour déceler la présence de mots français. Le programme s’est donc articulé autour de ces trois pôles</w:t>
      </w:r>
      <w:r w:rsidR="00BE7790">
        <w:t> :</w:t>
      </w:r>
      <w:r>
        <w:t xml:space="preserve"> génération préliminaire des clés</w:t>
      </w:r>
      <w:r w:rsidR="00BE7790">
        <w:t>, décryptage, vérification.</w:t>
      </w:r>
    </w:p>
    <w:p w14:paraId="566C615D" w14:textId="3FAD286D" w:rsidR="00745E51" w:rsidRDefault="00745E51" w:rsidP="00745E51">
      <w:pPr>
        <w:jc w:val="both"/>
      </w:pPr>
      <w:r>
        <w:t xml:space="preserve">Nous avons collaboré avec le groupe de Gérald </w:t>
      </w:r>
      <w:proofErr w:type="spellStart"/>
      <w:r>
        <w:t>Gatouillat</w:t>
      </w:r>
      <w:proofErr w:type="spellEnd"/>
      <w:r>
        <w:t xml:space="preserve"> pour tester en aveugle nos programmes. Un message court a été encrypté à l’aide d’une clé de 3 caractères puis échangé afin que chaque groupe puisse tester son Brute Force. </w:t>
      </w:r>
      <w:r w:rsidR="00BE7790">
        <w:t>Nous avons réussi à trouver la clé du message de Gérald mardi matin.</w:t>
      </w:r>
    </w:p>
    <w:p w14:paraId="44285A42" w14:textId="3DA8576F" w:rsidR="00BE7790" w:rsidRDefault="00BE7790" w:rsidP="00BE7790">
      <w:pPr>
        <w:jc w:val="both"/>
      </w:pPr>
      <w:r>
        <w:lastRenderedPageBreak/>
        <w:t xml:space="preserve">Mardi après-midi, nous avons donc tenté de lancer le programme sur les fichiers de l’entreprise MOTUC. Rapidement, nous avons réalisé que le nombre de clés </w:t>
      </w:r>
      <w:r w:rsidR="00D05761">
        <w:t xml:space="preserve">de 6 caractères </w:t>
      </w:r>
      <w:r>
        <w:t>rendait to</w:t>
      </w:r>
      <w:r w:rsidR="00D05761">
        <w:t>talement impossible leur génération et stockage préalable au décryptage. La liste de clés prenait plusieurs giga-octets d’espace mémoire et le programme était d’une lenteur inacceptable.</w:t>
      </w:r>
    </w:p>
    <w:p w14:paraId="2438ABCA" w14:textId="4B258514" w:rsidR="00D05761" w:rsidRDefault="00D05761" w:rsidP="00BE7790">
      <w:pPr>
        <w:jc w:val="both"/>
      </w:pPr>
      <w:r>
        <w:t xml:space="preserve">Un changement de stratégie a donc dû être opéré pour la génération des clés. Une création des clés à la volée à été mise en place pour optimiser le </w:t>
      </w:r>
      <w:proofErr w:type="spellStart"/>
      <w:r>
        <w:t>through</w:t>
      </w:r>
      <w:proofErr w:type="spellEnd"/>
      <w:r>
        <w:t>-put du programme et réduire la charge sur la mémoire. Avec cette méthode et sans vérification du décryptage, le programme passe par toutes les clés en environ 90 minutes et n’utilisait que 15 Mo de mémoire vive.</w:t>
      </w:r>
    </w:p>
    <w:p w14:paraId="5D1C3DA4" w14:textId="36C4FE76" w:rsidR="00D05761" w:rsidRDefault="00D05761" w:rsidP="00BE7790">
      <w:pPr>
        <w:jc w:val="both"/>
      </w:pPr>
      <w:r>
        <w:t>Restait à vérifier ces possibilités générées, là aussi à la volée pour éviter le stockage. Ici aussi, un problème survenait à cause du changement d’échelle du nombre de clés. Là où le brute force du message de Gérald prenait 20 secondes, une extrapolation</w:t>
      </w:r>
      <w:r w:rsidR="00FF1723">
        <w:t xml:space="preserve"> rapide de la vitesse d’exécution de notre programme portait la durée totale du décryptage à 300 heures. Il a donc fallu repenser la façon dont nous vérifions les phrases décryptées.</w:t>
      </w:r>
    </w:p>
    <w:p w14:paraId="3E62BED2" w14:textId="655A7D4F" w:rsidR="00FF1723" w:rsidRDefault="00FF1723" w:rsidP="00BE7790">
      <w:pPr>
        <w:jc w:val="both"/>
      </w:pPr>
      <w:r>
        <w:t>La source de la lenteur d’exécution à été identifiée comme étant le nombre élevé de comparaison avec le dictionnaire de mots français. En réduisant ces comparaisons, il devait être possible de diminuer largement le temps de complétion du brute force.</w:t>
      </w:r>
    </w:p>
    <w:p w14:paraId="5B862DD8" w14:textId="3C5BBCD4" w:rsidR="00FF1723" w:rsidRDefault="00FF1723" w:rsidP="00BE7790">
      <w:pPr>
        <w:jc w:val="both"/>
      </w:pPr>
      <w:r>
        <w:t xml:space="preserve">Le test de vérification a donc été modifié pour ne vérifier que les phrases portant des signes d’intelligibilité : espaces récurrents et groupements de lettres de taille raisonnable pouvant être des mots. Si cette condition n’était pas rencontrée, aucun appel au dictionnaire n’est fait, et donc pas de temps perdu. Parmi les phrases qui valident cette condition, on accepte comme solutions probables celles qui contiennent au moins trois mots reconnus comme français. </w:t>
      </w:r>
    </w:p>
    <w:p w14:paraId="16CD5FBA" w14:textId="13B8B763" w:rsidR="00FF1723" w:rsidRDefault="00FF1723" w:rsidP="00BE7790">
      <w:pPr>
        <w:jc w:val="both"/>
      </w:pPr>
      <w:r>
        <w:t>Cette méthode s’est avérée assez efficace et a trouvé la clé en 50 min. Dès lors, nous avons pu décrypter tous les fichiers, et trouvé dans l’un d’eux les instructions nécessaires à l’annulation de la rançon.</w:t>
      </w:r>
    </w:p>
    <w:p w14:paraId="30601CCB" w14:textId="68FCBE86" w:rsidR="00FF1723" w:rsidRDefault="00FF1723" w:rsidP="00BE7790">
      <w:pPr>
        <w:jc w:val="both"/>
      </w:pPr>
      <w:r>
        <w:t xml:space="preserve">Des pistes d’amélioration n’ont pas été explorées, telles que l’utilisation du </w:t>
      </w:r>
      <w:proofErr w:type="spellStart"/>
      <w:r>
        <w:t>multi-threading</w:t>
      </w:r>
      <w:proofErr w:type="spellEnd"/>
      <w:r>
        <w:t xml:space="preserve">, la gestion des caractères en Bytes plutôt qu’en tableaux de booléens, etc… Autant de solutions qui aurait </w:t>
      </w:r>
      <w:r w:rsidR="00D20AA5">
        <w:t>surement permis d’effectuer le Brute Force en quelques minutes maximum, mais qui n’étaient plus nécessaires dès lors que nous avions décrypté les fichiers avec succès, dans la journée de mercredi.</w:t>
      </w:r>
    </w:p>
    <w:p w14:paraId="014305DD" w14:textId="643FE3DA" w:rsidR="00FF1723" w:rsidRPr="00F764BE" w:rsidRDefault="00D20AA5" w:rsidP="00BE7790">
      <w:pPr>
        <w:jc w:val="both"/>
      </w:pPr>
      <w:r>
        <w:t>Nous avons préféré nous concentrer sur la rédaction des documents restants.</w:t>
      </w:r>
    </w:p>
    <w:p w14:paraId="497D691C" w14:textId="6B363069" w:rsidR="00412DA3" w:rsidRDefault="00412DA3" w:rsidP="00412DA3"/>
    <w:p w14:paraId="5DFD037B" w14:textId="77777777" w:rsidR="006A3FA5" w:rsidRDefault="006A3FA5">
      <w:pPr>
        <w:rPr>
          <w:rFonts w:asciiTheme="majorHAnsi" w:eastAsiaTheme="majorEastAsia" w:hAnsiTheme="majorHAnsi" w:cstheme="majorBidi"/>
          <w:color w:val="2F5496" w:themeColor="accent1" w:themeShade="BF"/>
          <w:sz w:val="26"/>
          <w:szCs w:val="26"/>
        </w:rPr>
      </w:pPr>
      <w:r>
        <w:br w:type="page"/>
      </w:r>
    </w:p>
    <w:p w14:paraId="18EC12CD" w14:textId="180C4862" w:rsidR="00412DA3" w:rsidRDefault="00412DA3" w:rsidP="00412DA3">
      <w:pPr>
        <w:pStyle w:val="Titre2"/>
      </w:pPr>
      <w:bookmarkStart w:id="5" w:name="_Toc36824711"/>
      <w:r>
        <w:lastRenderedPageBreak/>
        <w:t>Réalisation des diagrammes de processus métier</w:t>
      </w:r>
      <w:bookmarkEnd w:id="5"/>
    </w:p>
    <w:p w14:paraId="0A92A0A3" w14:textId="7C6827F1" w:rsidR="00412DA3" w:rsidRDefault="00412DA3" w:rsidP="00412DA3"/>
    <w:p w14:paraId="4CD9A4F9" w14:textId="5068A718" w:rsidR="00EF237B" w:rsidRDefault="00EF237B" w:rsidP="00EF237B">
      <w:pPr>
        <w:jc w:val="both"/>
      </w:pPr>
      <w:r>
        <w:t>Afin de répondre à la situation de crise il était demand</w:t>
      </w:r>
      <w:r w:rsidR="00CC7518">
        <w:t xml:space="preserve">é </w:t>
      </w:r>
      <w:r>
        <w:t>d’exploiter les schémas/workflow des processus métiers de l’entreprise</w:t>
      </w:r>
      <w:r>
        <w:t>, dans</w:t>
      </w:r>
      <w:r>
        <w:t xml:space="preserve"> le but d’organis</w:t>
      </w:r>
      <w:r>
        <w:t>er</w:t>
      </w:r>
      <w:r>
        <w:t xml:space="preserve"> au mieux la reprise de son activité. Cependant c</w:t>
      </w:r>
      <w:r>
        <w:t>es</w:t>
      </w:r>
      <w:r>
        <w:t xml:space="preserve"> fichier</w:t>
      </w:r>
      <w:r>
        <w:t>s</w:t>
      </w:r>
      <w:r>
        <w:t xml:space="preserve"> ne sont pas exploitable</w:t>
      </w:r>
      <w:r>
        <w:t>s</w:t>
      </w:r>
      <w:r>
        <w:t xml:space="preserve"> car il</w:t>
      </w:r>
      <w:r>
        <w:t>s</w:t>
      </w:r>
      <w:r>
        <w:t xml:space="preserve"> on</w:t>
      </w:r>
      <w:r>
        <w:t>t</w:t>
      </w:r>
      <w:r>
        <w:t xml:space="preserve"> ét</w:t>
      </w:r>
      <w:r>
        <w:t>é</w:t>
      </w:r>
      <w:r>
        <w:t xml:space="preserve"> crypt</w:t>
      </w:r>
      <w:r>
        <w:t>é</w:t>
      </w:r>
      <w:r>
        <w:t xml:space="preserve"> pendant l’attaque.</w:t>
      </w:r>
    </w:p>
    <w:p w14:paraId="549AC4F7" w14:textId="7B1CF7A1" w:rsidR="00EF237B" w:rsidRDefault="00EF237B" w:rsidP="00EF237B">
      <w:pPr>
        <w:jc w:val="both"/>
      </w:pPr>
      <w:r>
        <w:t xml:space="preserve">Pour palier </w:t>
      </w:r>
      <w:r>
        <w:t>à</w:t>
      </w:r>
      <w:r>
        <w:t xml:space="preserve"> la situation délicate dans laquel</w:t>
      </w:r>
      <w:r>
        <w:t>le</w:t>
      </w:r>
      <w:r>
        <w:t xml:space="preserve"> se trouve l’entreprise et lui permettre une reprise des plus rapide de son activité</w:t>
      </w:r>
      <w:r w:rsidR="00CC7518">
        <w:t>, i</w:t>
      </w:r>
      <w:r>
        <w:t>l a été demand</w:t>
      </w:r>
      <w:r w:rsidR="00CC7518">
        <w:t>é</w:t>
      </w:r>
      <w:r>
        <w:t xml:space="preserve"> de réaliser de nouveaux schémas BPMN représent</w:t>
      </w:r>
      <w:r w:rsidR="00CC7518">
        <w:t>ant</w:t>
      </w:r>
      <w:r>
        <w:t xml:space="preserve"> </w:t>
      </w:r>
      <w:r w:rsidR="00CC7518">
        <w:t>l</w:t>
      </w:r>
      <w:r>
        <w:t>es</w:t>
      </w:r>
      <w:r w:rsidR="00CC7518">
        <w:t xml:space="preserve"> différents</w:t>
      </w:r>
      <w:r>
        <w:t xml:space="preserve"> processus métiers de l’entreprise</w:t>
      </w:r>
      <w:r w:rsidR="00CC7518">
        <w:t xml:space="preserve">, et ce à </w:t>
      </w:r>
      <w:r>
        <w:t>partir des données qu</w:t>
      </w:r>
      <w:r w:rsidR="00CC7518">
        <w:t xml:space="preserve">e nous avons </w:t>
      </w:r>
      <w:r>
        <w:t>pu récupérer dans les archive</w:t>
      </w:r>
      <w:r w:rsidR="00CC7518">
        <w:t>s</w:t>
      </w:r>
      <w:r>
        <w:t xml:space="preserve">. </w:t>
      </w:r>
    </w:p>
    <w:p w14:paraId="50830FC5" w14:textId="77777777" w:rsidR="00EF237B" w:rsidRDefault="00EF237B" w:rsidP="00EF237B">
      <w:r>
        <w:t xml:space="preserve">Les étapes de notre démarche : </w:t>
      </w:r>
    </w:p>
    <w:p w14:paraId="4F00E2D0" w14:textId="0317C68D" w:rsidR="00EF237B" w:rsidRDefault="00EF237B" w:rsidP="00EF237B">
      <w:pPr>
        <w:pStyle w:val="Paragraphedeliste"/>
        <w:numPr>
          <w:ilvl w:val="0"/>
          <w:numId w:val="4"/>
        </w:numPr>
        <w:spacing w:line="256" w:lineRule="auto"/>
      </w:pPr>
      <w:r>
        <w:t>Identification des diff</w:t>
      </w:r>
      <w:r w:rsidR="00CC7518">
        <w:t>é</w:t>
      </w:r>
      <w:r>
        <w:t>rent</w:t>
      </w:r>
      <w:r w:rsidR="00CC7518">
        <w:t>s</w:t>
      </w:r>
      <w:r>
        <w:t xml:space="preserve"> secteur</w:t>
      </w:r>
      <w:r w:rsidR="00CC7518">
        <w:t>s</w:t>
      </w:r>
      <w:r>
        <w:t xml:space="preserve"> de l’entreprise </w:t>
      </w:r>
    </w:p>
    <w:p w14:paraId="700A3521" w14:textId="77777777" w:rsidR="00EF237B" w:rsidRDefault="00EF237B" w:rsidP="00EF237B">
      <w:pPr>
        <w:pStyle w:val="Paragraphedeliste"/>
        <w:numPr>
          <w:ilvl w:val="0"/>
          <w:numId w:val="4"/>
        </w:numPr>
        <w:spacing w:line="256" w:lineRule="auto"/>
      </w:pPr>
      <w:r>
        <w:t>Identification des interactions entre les différents secteurs de l’entreprise</w:t>
      </w:r>
    </w:p>
    <w:p w14:paraId="52A51E96" w14:textId="77777777" w:rsidR="00EF237B" w:rsidRDefault="00EF237B" w:rsidP="00EF237B">
      <w:pPr>
        <w:pStyle w:val="Paragraphedeliste"/>
        <w:numPr>
          <w:ilvl w:val="0"/>
          <w:numId w:val="4"/>
        </w:numPr>
        <w:spacing w:line="256" w:lineRule="auto"/>
      </w:pPr>
      <w:r>
        <w:t>Identification des différents processus propre à chaque métier.</w:t>
      </w:r>
    </w:p>
    <w:p w14:paraId="2393340A" w14:textId="30F0918B" w:rsidR="00EF237B" w:rsidRDefault="00EF237B" w:rsidP="00EF237B">
      <w:pPr>
        <w:pStyle w:val="Paragraphedeliste"/>
        <w:numPr>
          <w:ilvl w:val="0"/>
          <w:numId w:val="4"/>
        </w:numPr>
        <w:spacing w:line="256" w:lineRule="auto"/>
      </w:pPr>
      <w:r>
        <w:t>Recherche d’information</w:t>
      </w:r>
      <w:r w:rsidR="00CC7518">
        <w:t>s</w:t>
      </w:r>
      <w:r>
        <w:t xml:space="preserve"> concernant c</w:t>
      </w:r>
      <w:r w:rsidR="00CC7518">
        <w:t>es</w:t>
      </w:r>
      <w:r>
        <w:t xml:space="preserve"> différent</w:t>
      </w:r>
      <w:r w:rsidR="00CC7518">
        <w:t>s</w:t>
      </w:r>
      <w:r>
        <w:t xml:space="preserve"> processus métier.</w:t>
      </w:r>
    </w:p>
    <w:p w14:paraId="61402B6A" w14:textId="5E9AB2D6" w:rsidR="00EF237B" w:rsidRDefault="00EF237B" w:rsidP="00EF237B">
      <w:pPr>
        <w:pStyle w:val="Paragraphedeliste"/>
        <w:numPr>
          <w:ilvl w:val="0"/>
          <w:numId w:val="4"/>
        </w:numPr>
        <w:spacing w:line="256" w:lineRule="auto"/>
        <w:jc w:val="both"/>
      </w:pPr>
      <w:r>
        <w:t>Apprentissage approfondi des différentes méthodes et technique</w:t>
      </w:r>
      <w:r w:rsidR="00CC7518">
        <w:t>s</w:t>
      </w:r>
      <w:r>
        <w:t xml:space="preserve"> de conception de Diagramme BPMN</w:t>
      </w:r>
    </w:p>
    <w:p w14:paraId="75CE5BCB" w14:textId="0999184F" w:rsidR="00EF237B" w:rsidRDefault="00EF237B" w:rsidP="00EF237B">
      <w:pPr>
        <w:pStyle w:val="Paragraphedeliste"/>
        <w:numPr>
          <w:ilvl w:val="0"/>
          <w:numId w:val="4"/>
        </w:numPr>
        <w:spacing w:line="256" w:lineRule="auto"/>
      </w:pPr>
      <w:r>
        <w:t>Représentation de c</w:t>
      </w:r>
      <w:r w:rsidR="00CC7518">
        <w:t>es</w:t>
      </w:r>
      <w:r>
        <w:t xml:space="preserve"> processus sous forme de schéma</w:t>
      </w:r>
      <w:r w:rsidR="00CC7518">
        <w:t>s</w:t>
      </w:r>
      <w:r>
        <w:t>.</w:t>
      </w:r>
    </w:p>
    <w:p w14:paraId="08A4763B" w14:textId="0F378C18" w:rsidR="00EF237B" w:rsidRDefault="00EF237B" w:rsidP="00EF237B">
      <w:pPr>
        <w:pStyle w:val="Paragraphedeliste"/>
        <w:numPr>
          <w:ilvl w:val="0"/>
          <w:numId w:val="4"/>
        </w:numPr>
        <w:spacing w:line="256" w:lineRule="auto"/>
      </w:pPr>
      <w:r>
        <w:t>Réalisation des différent</w:t>
      </w:r>
      <w:r w:rsidR="00CC7518">
        <w:t>s</w:t>
      </w:r>
      <w:r>
        <w:t xml:space="preserve"> diagramme</w:t>
      </w:r>
      <w:r w:rsidR="00CC7518">
        <w:t>s</w:t>
      </w:r>
      <w:r>
        <w:t xml:space="preserve"> BPMN.</w:t>
      </w:r>
    </w:p>
    <w:p w14:paraId="28587619" w14:textId="77777777" w:rsidR="00EF237B" w:rsidRDefault="00EF237B" w:rsidP="00EF237B"/>
    <w:p w14:paraId="64B76D8E" w14:textId="55A9950A" w:rsidR="00EF237B" w:rsidRDefault="00EF237B" w:rsidP="00EF237B">
      <w:pPr>
        <w:jc w:val="both"/>
      </w:pPr>
      <w:r>
        <w:t xml:space="preserve">Au tout début du projet, nous avons commencé par lister les différents processus métier de l’entreprise et les différentes personnes </w:t>
      </w:r>
      <w:r w:rsidR="00CC7518">
        <w:t>pouvant</w:t>
      </w:r>
      <w:r>
        <w:t xml:space="preserve"> intervenir au sein de ses processus. </w:t>
      </w:r>
    </w:p>
    <w:p w14:paraId="6BF2BD92" w14:textId="222D470C" w:rsidR="00EF237B" w:rsidRDefault="00EF237B" w:rsidP="00EF237B">
      <w:pPr>
        <w:jc w:val="both"/>
        <w:rPr>
          <w:noProof/>
          <w:lang w:eastAsia="fr-FR"/>
        </w:rPr>
      </w:pPr>
      <w:r>
        <w:t xml:space="preserve">Une fois </w:t>
      </w:r>
      <w:r w:rsidR="00CC7518">
        <w:t>ces</w:t>
      </w:r>
      <w:r>
        <w:t xml:space="preserve"> processus identifi</w:t>
      </w:r>
      <w:r w:rsidR="00CC7518">
        <w:t>és</w:t>
      </w:r>
      <w:r>
        <w:t xml:space="preserve"> nous nous somme</w:t>
      </w:r>
      <w:r w:rsidR="00CC7518">
        <w:t>s</w:t>
      </w:r>
      <w:r>
        <w:t xml:space="preserve"> renseign</w:t>
      </w:r>
      <w:r w:rsidR="00CC7518">
        <w:t>és</w:t>
      </w:r>
      <w:r>
        <w:t xml:space="preserve"> sur les meilleurs pratiques de </w:t>
      </w:r>
      <w:r w:rsidR="00CC7518">
        <w:t>réalisation</w:t>
      </w:r>
      <w:r>
        <w:t xml:space="preserve"> d’un diagramme BPMN. </w:t>
      </w:r>
      <w:r w:rsidR="00CC7518">
        <w:t>Nous avons mis</w:t>
      </w:r>
      <w:r>
        <w:t xml:space="preserve"> en place </w:t>
      </w:r>
      <w:r w:rsidR="00CC7518">
        <w:t>une</w:t>
      </w:r>
      <w:r>
        <w:t xml:space="preserve"> légende simple </w:t>
      </w:r>
      <w:r w:rsidR="00CC7518">
        <w:t>commune à</w:t>
      </w:r>
      <w:r>
        <w:t xml:space="preserve"> tous nos diagrammes.</w:t>
      </w:r>
      <w:r>
        <w:rPr>
          <w:noProof/>
          <w:lang w:eastAsia="fr-FR"/>
        </w:rPr>
        <w:t xml:space="preserve"> </w:t>
      </w:r>
    </w:p>
    <w:p w14:paraId="5A5F73D6" w14:textId="52A1A125" w:rsidR="00EF237B" w:rsidRDefault="00EF237B" w:rsidP="00EF237B">
      <w:pPr>
        <w:pStyle w:val="Paragraphedeliste"/>
        <w:numPr>
          <w:ilvl w:val="0"/>
          <w:numId w:val="5"/>
        </w:numPr>
        <w:spacing w:line="256" w:lineRule="auto"/>
      </w:pPr>
      <w:r>
        <w:t>En vert le secteur étudi</w:t>
      </w:r>
      <w:r w:rsidR="00CC7518">
        <w:t>é</w:t>
      </w:r>
    </w:p>
    <w:p w14:paraId="1AEBC4DE" w14:textId="1DAFF34B" w:rsidR="00EF237B" w:rsidRDefault="00EF237B" w:rsidP="00EF237B">
      <w:pPr>
        <w:pStyle w:val="Paragraphedeliste"/>
        <w:numPr>
          <w:ilvl w:val="0"/>
          <w:numId w:val="5"/>
        </w:numPr>
        <w:spacing w:line="256" w:lineRule="auto"/>
      </w:pPr>
      <w:r>
        <w:t>En bleu les différent</w:t>
      </w:r>
      <w:r w:rsidR="00CC7518">
        <w:t>s</w:t>
      </w:r>
      <w:r>
        <w:t xml:space="preserve"> processus métier </w:t>
      </w:r>
    </w:p>
    <w:p w14:paraId="61EC303E" w14:textId="42BA803D" w:rsidR="00EF237B" w:rsidRDefault="00EF237B" w:rsidP="00EF237B">
      <w:pPr>
        <w:pStyle w:val="Paragraphedeliste"/>
        <w:numPr>
          <w:ilvl w:val="0"/>
          <w:numId w:val="5"/>
        </w:numPr>
        <w:spacing w:line="256" w:lineRule="auto"/>
      </w:pPr>
      <w:r>
        <w:t>En orange les différents services avec le</w:t>
      </w:r>
      <w:r w:rsidR="00CC7518">
        <w:t>s</w:t>
      </w:r>
      <w:r>
        <w:t>quel</w:t>
      </w:r>
      <w:r w:rsidR="00CC7518">
        <w:t>s</w:t>
      </w:r>
      <w:r>
        <w:t xml:space="preserve"> les processus étudi</w:t>
      </w:r>
      <w:r w:rsidR="00CC7518">
        <w:t>és</w:t>
      </w:r>
      <w:r>
        <w:t xml:space="preserve"> interagisse</w:t>
      </w:r>
      <w:r w:rsidR="00CC7518">
        <w:t>nt</w:t>
      </w:r>
      <w:r>
        <w:t xml:space="preserve"> </w:t>
      </w:r>
    </w:p>
    <w:p w14:paraId="3D03B22F" w14:textId="3BE2E381" w:rsidR="00EF237B" w:rsidRDefault="00EF237B" w:rsidP="00EF237B">
      <w:r>
        <w:rPr>
          <w:noProof/>
          <w:lang w:eastAsia="fr-FR"/>
        </w:rPr>
        <w:drawing>
          <wp:inline distT="0" distB="0" distL="0" distR="0" wp14:anchorId="35AD1A60" wp14:editId="144BD2CE">
            <wp:extent cx="5008245" cy="286067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8245" cy="2860675"/>
                    </a:xfrm>
                    <a:prstGeom prst="rect">
                      <a:avLst/>
                    </a:prstGeom>
                    <a:noFill/>
                    <a:ln>
                      <a:noFill/>
                    </a:ln>
                  </pic:spPr>
                </pic:pic>
              </a:graphicData>
            </a:graphic>
          </wp:inline>
        </w:drawing>
      </w:r>
    </w:p>
    <w:p w14:paraId="51D791FC" w14:textId="37987477" w:rsidR="00EF237B" w:rsidRDefault="00EF237B" w:rsidP="00EF237B">
      <w:pPr>
        <w:jc w:val="both"/>
      </w:pPr>
      <w:r>
        <w:lastRenderedPageBreak/>
        <w:t>Nous avons par la suite approfondi nos recherches sur la représentation des différent</w:t>
      </w:r>
      <w:r w:rsidR="00CC7518">
        <w:t>s</w:t>
      </w:r>
      <w:r>
        <w:t xml:space="preserve"> processus métier chez la concurrence</w:t>
      </w:r>
      <w:r w:rsidR="00CC7518">
        <w:t xml:space="preserve">, dans </w:t>
      </w:r>
      <w:r>
        <w:t xml:space="preserve">le but de s’en inspirer pour la réalisation de nos schémas tout en </w:t>
      </w:r>
      <w:r w:rsidR="00CC7518">
        <w:t xml:space="preserve">les </w:t>
      </w:r>
      <w:r>
        <w:t xml:space="preserve">réadaptant </w:t>
      </w:r>
      <w:r w:rsidR="00CC7518">
        <w:t>à</w:t>
      </w:r>
      <w:r>
        <w:t xml:space="preserve"> notre cas d’étude. Une fois ce travail réalis</w:t>
      </w:r>
      <w:r w:rsidR="00CC7518">
        <w:t>é</w:t>
      </w:r>
      <w:r>
        <w:t xml:space="preserve"> nous avons débu</w:t>
      </w:r>
      <w:r w:rsidR="00CC7518">
        <w:t>té</w:t>
      </w:r>
      <w:r>
        <w:t xml:space="preserve"> la réalisation de nos diagramme</w:t>
      </w:r>
      <w:r w:rsidR="00CC7518">
        <w:t>s</w:t>
      </w:r>
      <w:r>
        <w:t xml:space="preserve"> BPMN</w:t>
      </w:r>
      <w:r w:rsidR="00CC7518">
        <w:t>.</w:t>
      </w:r>
    </w:p>
    <w:p w14:paraId="56085360" w14:textId="631D4102" w:rsidR="00EF237B" w:rsidRDefault="00EF237B" w:rsidP="00EF237B">
      <w:pPr>
        <w:jc w:val="both"/>
      </w:pPr>
      <w:r>
        <w:t>Nous avons donc pu commencé à faire la représentation de nos différent</w:t>
      </w:r>
      <w:r w:rsidR="00CC7518">
        <w:t>s</w:t>
      </w:r>
      <w:r>
        <w:t xml:space="preserve"> processus métier pour les douze secteurs de l’entreprise. Certain</w:t>
      </w:r>
      <w:r w:rsidR="00CC7518">
        <w:t>s</w:t>
      </w:r>
      <w:r>
        <w:t xml:space="preserve"> de ces secteurs ne comportant qu’un seul processus métier il fut assez facile de les schématiser. Ce travail fut bien plus complexe pour certain</w:t>
      </w:r>
      <w:r w:rsidR="00CC7518">
        <w:t>s</w:t>
      </w:r>
      <w:r>
        <w:t xml:space="preserve"> secteur</w:t>
      </w:r>
      <w:r w:rsidR="00CC7518">
        <w:t>s</w:t>
      </w:r>
      <w:r>
        <w:t xml:space="preserve"> de l’entreprise ou des ressources pouva</w:t>
      </w:r>
      <w:r w:rsidR="00CC7518">
        <w:t xml:space="preserve">ient </w:t>
      </w:r>
      <w:r>
        <w:t>être utilis</w:t>
      </w:r>
      <w:r w:rsidR="00CC7518">
        <w:t>ées</w:t>
      </w:r>
      <w:r>
        <w:t xml:space="preserve"> par différent</w:t>
      </w:r>
      <w:r w:rsidR="00CC7518">
        <w:t>s</w:t>
      </w:r>
      <w:r>
        <w:t xml:space="preserve"> processus simultanément. Nous retrouvâmes également cette difficulté lor</w:t>
      </w:r>
      <w:r w:rsidR="00CC7518">
        <w:t>s</w:t>
      </w:r>
      <w:r>
        <w:t xml:space="preserve"> de la représentation d’interaction inter-processus avec la mise en place d’événement.</w:t>
      </w:r>
    </w:p>
    <w:p w14:paraId="6F7F38AA" w14:textId="77777777" w:rsidR="006A3FA5" w:rsidRDefault="006A3FA5">
      <w:pPr>
        <w:rPr>
          <w:rFonts w:asciiTheme="majorHAnsi" w:eastAsiaTheme="majorEastAsia" w:hAnsiTheme="majorHAnsi" w:cstheme="majorBidi"/>
          <w:color w:val="2F5496" w:themeColor="accent1" w:themeShade="BF"/>
          <w:sz w:val="26"/>
          <w:szCs w:val="26"/>
        </w:rPr>
      </w:pPr>
      <w:r>
        <w:br w:type="page"/>
      </w:r>
    </w:p>
    <w:p w14:paraId="42D13127" w14:textId="4E7B6930" w:rsidR="00182827" w:rsidRDefault="00182827" w:rsidP="00182827">
      <w:pPr>
        <w:pStyle w:val="Titre2"/>
      </w:pPr>
      <w:bookmarkStart w:id="6" w:name="_Toc36824712"/>
      <w:r>
        <w:lastRenderedPageBreak/>
        <w:t>Analyses des risques et rédaction des recommandations</w:t>
      </w:r>
      <w:bookmarkEnd w:id="6"/>
    </w:p>
    <w:p w14:paraId="2B37DDDA" w14:textId="77777777" w:rsidR="00182827" w:rsidRDefault="00182827" w:rsidP="00412DA3"/>
    <w:p w14:paraId="509A05D0" w14:textId="34DBE44A" w:rsidR="00EF237B" w:rsidRDefault="00EF237B" w:rsidP="00EF237B">
      <w:pPr>
        <w:jc w:val="both"/>
      </w:pPr>
      <w:r>
        <w:t>Les différentes tâches qui m’ont ét</w:t>
      </w:r>
      <w:r>
        <w:t>é</w:t>
      </w:r>
      <w:r>
        <w:t xml:space="preserve"> attribu</w:t>
      </w:r>
      <w:r>
        <w:t>ées</w:t>
      </w:r>
      <w:r>
        <w:t xml:space="preserve"> étai</w:t>
      </w:r>
      <w:r>
        <w:t>ent</w:t>
      </w:r>
      <w:r>
        <w:t xml:space="preserve"> essentiellement rédactionnel</w:t>
      </w:r>
      <w:r>
        <w:t>le</w:t>
      </w:r>
      <w:r>
        <w:t>. C’est pour cela qu’il fallait une lecture approfondie des différents documents qui nous ont été fourni. Dans cette lecture, nous devions analyser les nombreux facteurs de risque possible</w:t>
      </w:r>
      <w:r>
        <w:t>s</w:t>
      </w:r>
      <w:r>
        <w:t>. Pour cela, l’enseignement acquis lors des années scolaire</w:t>
      </w:r>
      <w:r>
        <w:t>s</w:t>
      </w:r>
      <w:r>
        <w:t xml:space="preserve"> a </w:t>
      </w:r>
      <w:r>
        <w:t>CESI</w:t>
      </w:r>
      <w:r>
        <w:t xml:space="preserve"> a permis une rédaction d’un dossier d’analyse de risque détaillé. </w:t>
      </w:r>
    </w:p>
    <w:p w14:paraId="3FDDE3E4" w14:textId="77777777" w:rsidR="00EF237B" w:rsidRDefault="00EF237B" w:rsidP="00EF237B">
      <w:pPr>
        <w:pStyle w:val="Paragraphedeliste"/>
      </w:pPr>
    </w:p>
    <w:p w14:paraId="3E7C67D0" w14:textId="0E98C084" w:rsidR="00EF237B" w:rsidRDefault="00EF237B" w:rsidP="00EF237B">
      <w:pPr>
        <w:pStyle w:val="Paragraphedeliste"/>
        <w:jc w:val="center"/>
      </w:pPr>
      <w:r>
        <w:rPr>
          <w:noProof/>
        </w:rPr>
        <w:drawing>
          <wp:inline distT="0" distB="0" distL="0" distR="0" wp14:anchorId="50738627" wp14:editId="6CAAC0C4">
            <wp:extent cx="4142451" cy="547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999" cy="5492354"/>
                    </a:xfrm>
                    <a:prstGeom prst="rect">
                      <a:avLst/>
                    </a:prstGeom>
                    <a:noFill/>
                    <a:ln>
                      <a:noFill/>
                    </a:ln>
                  </pic:spPr>
                </pic:pic>
              </a:graphicData>
            </a:graphic>
          </wp:inline>
        </w:drawing>
      </w:r>
    </w:p>
    <w:p w14:paraId="45A76310" w14:textId="77777777" w:rsidR="00EF237B" w:rsidRDefault="00EF237B" w:rsidP="00EF237B">
      <w:pPr>
        <w:pStyle w:val="Paragraphedeliste"/>
      </w:pPr>
    </w:p>
    <w:p w14:paraId="4190481C" w14:textId="77777777" w:rsidR="00EF237B" w:rsidRDefault="00EF237B" w:rsidP="00EF237B">
      <w:pPr>
        <w:jc w:val="both"/>
      </w:pPr>
      <w:r>
        <w:t>Dans ce dossier, il y a des matrices pour évaluer la criticité des différents risques sur l’entreprise.</w:t>
      </w:r>
    </w:p>
    <w:p w14:paraId="73BCC727" w14:textId="77777777" w:rsidR="00EF237B" w:rsidRDefault="00EF237B" w:rsidP="00EF237B"/>
    <w:p w14:paraId="73634E0D" w14:textId="77777777" w:rsidR="00EF237B" w:rsidRDefault="00EF237B" w:rsidP="00EF237B"/>
    <w:p w14:paraId="401340B5" w14:textId="77777777" w:rsidR="00EF237B" w:rsidRDefault="00EF237B" w:rsidP="00EF237B"/>
    <w:p w14:paraId="2E695D78" w14:textId="77777777" w:rsidR="00EF237B" w:rsidRDefault="00EF237B" w:rsidP="00EF237B"/>
    <w:p w14:paraId="572B3835" w14:textId="1B338556" w:rsidR="00EF237B" w:rsidRDefault="00EF237B" w:rsidP="00EF237B">
      <w:r>
        <w:lastRenderedPageBreak/>
        <w:t>Comme cette matrice qui est simple à comprendre et facile à mettre en place.</w:t>
      </w:r>
    </w:p>
    <w:p w14:paraId="228EE553" w14:textId="77777777" w:rsidR="00EF237B" w:rsidRDefault="00EF237B" w:rsidP="00EF237B"/>
    <w:p w14:paraId="30182185" w14:textId="39BDF190" w:rsidR="00EF237B" w:rsidRDefault="00EF237B" w:rsidP="00EF237B">
      <w:pPr>
        <w:keepNext/>
        <w:jc w:val="center"/>
      </w:pPr>
      <w:r>
        <w:rPr>
          <w:noProof/>
        </w:rPr>
        <w:drawing>
          <wp:inline distT="0" distB="0" distL="0" distR="0" wp14:anchorId="7AEE57FD" wp14:editId="268E3CC4">
            <wp:extent cx="5583555" cy="28124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555" cy="2812415"/>
                    </a:xfrm>
                    <a:prstGeom prst="rect">
                      <a:avLst/>
                    </a:prstGeom>
                    <a:noFill/>
                    <a:ln>
                      <a:noFill/>
                    </a:ln>
                  </pic:spPr>
                </pic:pic>
              </a:graphicData>
            </a:graphic>
          </wp:inline>
        </w:drawing>
      </w:r>
    </w:p>
    <w:p w14:paraId="28CAC41C" w14:textId="79D1E2B3" w:rsidR="00EF237B" w:rsidRDefault="00EF237B" w:rsidP="00EF237B">
      <w:pPr>
        <w:jc w:val="both"/>
      </w:pPr>
      <w:r>
        <w:t>Ici nous avons un risque qui sera donc grave et courant, il faudra donc le traiter en priorité. Voici un exemple de matrice qu</w:t>
      </w:r>
      <w:r>
        <w:t>e nous avons utilisé</w:t>
      </w:r>
      <w:r>
        <w:t xml:space="preserve"> tout au long du dossier du management des risques pour mettre en évidence les ordres de priorités de l’entreprise concernant la gestion des risques.</w:t>
      </w:r>
    </w:p>
    <w:p w14:paraId="699616CF" w14:textId="30601384" w:rsidR="00EF237B" w:rsidRDefault="00EF237B" w:rsidP="00EF237B">
      <w:pPr>
        <w:jc w:val="both"/>
      </w:pPr>
      <w:r>
        <w:t>Ces risques sont tous différents, il y a des risques li</w:t>
      </w:r>
      <w:r>
        <w:t>és</w:t>
      </w:r>
      <w:r>
        <w:t xml:space="preserve"> à l’informatique et la sécurité comme les serveurs, la sécurisation des bâtiments et la formation du personnel. Puis il y en a d’autres plus communs à tout type d’entreprise comme les risques environnementaux, politique, de marché et bien d’autres encore. </w:t>
      </w:r>
    </w:p>
    <w:p w14:paraId="6E1D3386" w14:textId="3DF5F28B" w:rsidR="006A3FA5" w:rsidRDefault="00EF237B" w:rsidP="00EF237B">
      <w:pPr>
        <w:rPr>
          <w:rFonts w:asciiTheme="majorHAnsi" w:eastAsiaTheme="majorEastAsia" w:hAnsiTheme="majorHAnsi" w:cstheme="majorBidi"/>
          <w:color w:val="2F5496" w:themeColor="accent1" w:themeShade="BF"/>
          <w:sz w:val="26"/>
          <w:szCs w:val="26"/>
        </w:rPr>
      </w:pPr>
      <w:r>
        <w:t xml:space="preserve">L’élaboration de ce dossier </w:t>
      </w:r>
      <w:proofErr w:type="spellStart"/>
      <w:r>
        <w:t>à</w:t>
      </w:r>
      <w:proofErr w:type="spellEnd"/>
      <w:r>
        <w:t xml:space="preserve"> permis à l’entreprise d’avoir un retour global sur la gestion des risques. Par conséquent ils vont pouvoir adopter de nouvelle méthode de gestion de projet en intégrant cette gestion des risques.</w:t>
      </w:r>
      <w:r w:rsidR="006A3FA5">
        <w:br w:type="page"/>
      </w:r>
    </w:p>
    <w:p w14:paraId="6575F10F" w14:textId="714E7B83" w:rsidR="00412DA3" w:rsidRDefault="00412DA3" w:rsidP="00412DA3">
      <w:pPr>
        <w:pStyle w:val="Titre2"/>
      </w:pPr>
      <w:bookmarkStart w:id="7" w:name="_Toc36824713"/>
      <w:r>
        <w:lastRenderedPageBreak/>
        <w:t>Conclusion</w:t>
      </w:r>
      <w:bookmarkEnd w:id="7"/>
    </w:p>
    <w:p w14:paraId="6AE536B7" w14:textId="7670FA7F" w:rsidR="006A3FA5" w:rsidRDefault="006A3FA5" w:rsidP="006A3FA5"/>
    <w:p w14:paraId="7D03A7AD" w14:textId="77777777" w:rsidR="006A3FA5" w:rsidRDefault="006A3FA5" w:rsidP="006A3FA5">
      <w:r>
        <w:t xml:space="preserve">Ce projet s’est dans son ensemble déroulé dans de bonnes conditions. </w:t>
      </w:r>
    </w:p>
    <w:p w14:paraId="6746C941" w14:textId="646116BE" w:rsidR="006A3FA5" w:rsidRDefault="006A3FA5" w:rsidP="006A3FA5">
      <w:pPr>
        <w:jc w:val="both"/>
      </w:pPr>
      <w:r>
        <w:t xml:space="preserve">Notre volonté d’adopter une méthode de gestion </w:t>
      </w:r>
      <w:r w:rsidR="00EF237B">
        <w:t xml:space="preserve">de </w:t>
      </w:r>
      <w:r>
        <w:t>projet favorisant la flexibilité et l’autonomie s’est avérée payante</w:t>
      </w:r>
      <w:r w:rsidR="00EF237B">
        <w:t xml:space="preserve"> au vu des aléas rencontrés à différentes étapes de notre projet, ainsi que de la nature insolite des conditions de travail à distance pour la totalité de la durée du projet.</w:t>
      </w:r>
    </w:p>
    <w:p w14:paraId="7BB25A87" w14:textId="7D896137" w:rsidR="00EF237B" w:rsidRPr="006A3FA5" w:rsidRDefault="00EF237B" w:rsidP="006A3FA5">
      <w:pPr>
        <w:jc w:val="both"/>
      </w:pPr>
      <w:r>
        <w:t>C’était une situation inédite pour nous et la méthode agile a inspiré un cadre de travail dans lequel nous avons pu malgré tout coordonner nos efforts et atteindre les résultats attendus.</w:t>
      </w:r>
    </w:p>
    <w:sectPr w:rsidR="00EF237B" w:rsidRPr="006A3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evenim MT">
    <w:charset w:val="B1"/>
    <w:family w:val="auto"/>
    <w:pitch w:val="variable"/>
    <w:sig w:usb0="00000803" w:usb1="00000000" w:usb2="00000000" w:usb3="00000000" w:csb0="00000021"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57306"/>
    <w:multiLevelType w:val="hybridMultilevel"/>
    <w:tmpl w:val="73200EFE"/>
    <w:lvl w:ilvl="0" w:tplc="4B0C95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7F2AA2"/>
    <w:multiLevelType w:val="hybridMultilevel"/>
    <w:tmpl w:val="CBC84414"/>
    <w:lvl w:ilvl="0" w:tplc="60FC13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F256241"/>
    <w:multiLevelType w:val="hybridMultilevel"/>
    <w:tmpl w:val="E9C602BA"/>
    <w:lvl w:ilvl="0" w:tplc="DD14E75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A850739"/>
    <w:multiLevelType w:val="hybridMultilevel"/>
    <w:tmpl w:val="A7062562"/>
    <w:lvl w:ilvl="0" w:tplc="DD14E75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7356762A"/>
    <w:multiLevelType w:val="hybridMultilevel"/>
    <w:tmpl w:val="114C10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EC"/>
    <w:rsid w:val="00120E11"/>
    <w:rsid w:val="00182827"/>
    <w:rsid w:val="00230EA1"/>
    <w:rsid w:val="002332D1"/>
    <w:rsid w:val="002B75D9"/>
    <w:rsid w:val="00412DA3"/>
    <w:rsid w:val="00606BEC"/>
    <w:rsid w:val="006A3FA5"/>
    <w:rsid w:val="00745E51"/>
    <w:rsid w:val="00BE7790"/>
    <w:rsid w:val="00C74124"/>
    <w:rsid w:val="00CC7518"/>
    <w:rsid w:val="00D05761"/>
    <w:rsid w:val="00D20AA5"/>
    <w:rsid w:val="00D77280"/>
    <w:rsid w:val="00EF237B"/>
    <w:rsid w:val="00F43425"/>
    <w:rsid w:val="00F764BE"/>
    <w:rsid w:val="00F9173A"/>
    <w:rsid w:val="00FF1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8E7F"/>
  <w15:chartTrackingRefBased/>
  <w15:docId w15:val="{F1751568-93E2-4F64-A117-C725492C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2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2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2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2DA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2DA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12DA3"/>
    <w:pPr>
      <w:outlineLvl w:val="9"/>
    </w:pPr>
    <w:rPr>
      <w:lang w:eastAsia="fr-FR"/>
    </w:rPr>
  </w:style>
  <w:style w:type="paragraph" w:styleId="TM1">
    <w:name w:val="toc 1"/>
    <w:basedOn w:val="Normal"/>
    <w:next w:val="Normal"/>
    <w:autoRedefine/>
    <w:uiPriority w:val="39"/>
    <w:unhideWhenUsed/>
    <w:rsid w:val="00412DA3"/>
    <w:pPr>
      <w:spacing w:after="100"/>
    </w:pPr>
  </w:style>
  <w:style w:type="paragraph" w:styleId="TM2">
    <w:name w:val="toc 2"/>
    <w:basedOn w:val="Normal"/>
    <w:next w:val="Normal"/>
    <w:autoRedefine/>
    <w:uiPriority w:val="39"/>
    <w:unhideWhenUsed/>
    <w:rsid w:val="00412DA3"/>
    <w:pPr>
      <w:spacing w:after="100"/>
      <w:ind w:left="220"/>
    </w:pPr>
  </w:style>
  <w:style w:type="character" w:styleId="Lienhypertexte">
    <w:name w:val="Hyperlink"/>
    <w:basedOn w:val="Policepardfaut"/>
    <w:uiPriority w:val="99"/>
    <w:unhideWhenUsed/>
    <w:rsid w:val="00412DA3"/>
    <w:rPr>
      <w:color w:val="0563C1" w:themeColor="hyperlink"/>
      <w:u w:val="single"/>
    </w:rPr>
  </w:style>
  <w:style w:type="paragraph" w:styleId="Paragraphedeliste">
    <w:name w:val="List Paragraph"/>
    <w:basedOn w:val="Normal"/>
    <w:uiPriority w:val="34"/>
    <w:qFormat/>
    <w:rsid w:val="002B75D9"/>
    <w:pPr>
      <w:ind w:left="720"/>
      <w:contextualSpacing/>
    </w:pPr>
  </w:style>
  <w:style w:type="character" w:customStyle="1" w:styleId="Titre3Car">
    <w:name w:val="Titre 3 Car"/>
    <w:basedOn w:val="Policepardfaut"/>
    <w:link w:val="Titre3"/>
    <w:uiPriority w:val="9"/>
    <w:rsid w:val="001828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77280"/>
    <w:pPr>
      <w:spacing w:after="100"/>
      <w:ind w:left="440"/>
    </w:pPr>
  </w:style>
  <w:style w:type="paragraph" w:styleId="Citationintense">
    <w:name w:val="Intense Quote"/>
    <w:basedOn w:val="Normal"/>
    <w:next w:val="Normal"/>
    <w:link w:val="CitationintenseCar"/>
    <w:uiPriority w:val="30"/>
    <w:qFormat/>
    <w:rsid w:val="00120E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20E1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97188">
      <w:bodyDiv w:val="1"/>
      <w:marLeft w:val="0"/>
      <w:marRight w:val="0"/>
      <w:marTop w:val="0"/>
      <w:marBottom w:val="0"/>
      <w:divBdr>
        <w:top w:val="none" w:sz="0" w:space="0" w:color="auto"/>
        <w:left w:val="none" w:sz="0" w:space="0" w:color="auto"/>
        <w:bottom w:val="none" w:sz="0" w:space="0" w:color="auto"/>
        <w:right w:val="none" w:sz="0" w:space="0" w:color="auto"/>
      </w:divBdr>
    </w:div>
    <w:div w:id="1257666135">
      <w:bodyDiv w:val="1"/>
      <w:marLeft w:val="0"/>
      <w:marRight w:val="0"/>
      <w:marTop w:val="0"/>
      <w:marBottom w:val="0"/>
      <w:divBdr>
        <w:top w:val="none" w:sz="0" w:space="0" w:color="auto"/>
        <w:left w:val="none" w:sz="0" w:space="0" w:color="auto"/>
        <w:bottom w:val="none" w:sz="0" w:space="0" w:color="auto"/>
        <w:right w:val="none" w:sz="0" w:space="0" w:color="auto"/>
      </w:divBdr>
    </w:div>
    <w:div w:id="1794324000">
      <w:bodyDiv w:val="1"/>
      <w:marLeft w:val="0"/>
      <w:marRight w:val="0"/>
      <w:marTop w:val="0"/>
      <w:marBottom w:val="0"/>
      <w:divBdr>
        <w:top w:val="none" w:sz="0" w:space="0" w:color="auto"/>
        <w:left w:val="none" w:sz="0" w:space="0" w:color="auto"/>
        <w:bottom w:val="none" w:sz="0" w:space="0" w:color="auto"/>
        <w:right w:val="none" w:sz="0" w:space="0" w:color="auto"/>
      </w:divBdr>
    </w:div>
    <w:div w:id="1947076865">
      <w:bodyDiv w:val="1"/>
      <w:marLeft w:val="0"/>
      <w:marRight w:val="0"/>
      <w:marTop w:val="0"/>
      <w:marBottom w:val="0"/>
      <w:divBdr>
        <w:top w:val="none" w:sz="0" w:space="0" w:color="auto"/>
        <w:left w:val="none" w:sz="0" w:space="0" w:color="auto"/>
        <w:bottom w:val="none" w:sz="0" w:space="0" w:color="auto"/>
        <w:right w:val="none" w:sz="0" w:space="0" w:color="auto"/>
      </w:divBdr>
    </w:div>
    <w:div w:id="20993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6111-1109-4FD2-A1D5-4859C5483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2261</Words>
  <Characters>12436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KRAUFFEL</dc:creator>
  <cp:keywords/>
  <dc:description/>
  <cp:lastModifiedBy>Rudy KRAUFFEL</cp:lastModifiedBy>
  <cp:revision>3</cp:revision>
  <dcterms:created xsi:type="dcterms:W3CDTF">2020-04-03T12:02:00Z</dcterms:created>
  <dcterms:modified xsi:type="dcterms:W3CDTF">2020-04-03T14:52:00Z</dcterms:modified>
</cp:coreProperties>
</file>