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533EA5" w14:textId="15D0559D" w:rsidR="002332D1" w:rsidRPr="00A474FD" w:rsidRDefault="00A474FD" w:rsidP="00A474FD">
      <w:pPr>
        <w:jc w:val="center"/>
        <w:rPr>
          <w:rFonts w:asciiTheme="majorHAnsi" w:hAnsiTheme="majorHAnsi" w:cstheme="majorHAnsi"/>
          <w:color w:val="4472C4" w:themeColor="accent1"/>
          <w:sz w:val="48"/>
          <w:szCs w:val="48"/>
        </w:rPr>
      </w:pPr>
      <w:r w:rsidRPr="00A474FD">
        <w:rPr>
          <w:rFonts w:asciiTheme="majorHAnsi" w:hAnsiTheme="majorHAnsi" w:cstheme="majorHAnsi"/>
          <w:color w:val="4472C4" w:themeColor="accent1"/>
          <w:sz w:val="48"/>
          <w:szCs w:val="48"/>
        </w:rPr>
        <w:t>Synthèse personnelle</w:t>
      </w:r>
    </w:p>
    <w:p w14:paraId="10D130FD" w14:textId="77777777" w:rsidR="00A474FD" w:rsidRDefault="00A474FD" w:rsidP="00A474FD">
      <w:pPr>
        <w:rPr>
          <w:rFonts w:asciiTheme="majorHAnsi" w:hAnsiTheme="majorHAnsi" w:cstheme="majorHAnsi"/>
          <w:sz w:val="32"/>
          <w:szCs w:val="32"/>
        </w:rPr>
      </w:pPr>
    </w:p>
    <w:p w14:paraId="7471350F" w14:textId="44511F25" w:rsidR="00A474FD" w:rsidRDefault="00A474FD" w:rsidP="00A474FD">
      <w:pPr>
        <w:jc w:val="center"/>
        <w:rPr>
          <w:rFonts w:asciiTheme="majorHAnsi" w:hAnsiTheme="majorHAnsi" w:cstheme="majorHAnsi"/>
          <w:sz w:val="32"/>
          <w:szCs w:val="32"/>
        </w:rPr>
      </w:pPr>
      <w:r w:rsidRPr="00A474FD">
        <w:rPr>
          <w:rFonts w:asciiTheme="majorHAnsi" w:hAnsiTheme="majorHAnsi" w:cstheme="majorHAnsi"/>
          <w:sz w:val="32"/>
          <w:szCs w:val="32"/>
        </w:rPr>
        <w:t>Rudy Krauffel</w:t>
      </w:r>
    </w:p>
    <w:p w14:paraId="7724A1FC" w14:textId="53672EB1" w:rsidR="00A474FD" w:rsidRDefault="00A474FD" w:rsidP="00A474FD">
      <w:pPr>
        <w:jc w:val="center"/>
        <w:rPr>
          <w:rFonts w:asciiTheme="majorHAnsi" w:hAnsiTheme="majorHAnsi" w:cstheme="majorHAnsi"/>
          <w:sz w:val="32"/>
          <w:szCs w:val="32"/>
        </w:rPr>
      </w:pPr>
    </w:p>
    <w:p w14:paraId="387716BD" w14:textId="13873FD9" w:rsidR="00A474FD" w:rsidRDefault="00A474FD" w:rsidP="00A474FD">
      <w:pPr>
        <w:jc w:val="both"/>
        <w:rPr>
          <w:rFonts w:asciiTheme="majorHAnsi" w:hAnsiTheme="majorHAnsi" w:cstheme="majorHAnsi"/>
          <w:sz w:val="24"/>
          <w:szCs w:val="24"/>
        </w:rPr>
      </w:pPr>
      <w:r>
        <w:rPr>
          <w:rFonts w:asciiTheme="majorHAnsi" w:hAnsiTheme="majorHAnsi" w:cstheme="majorHAnsi"/>
          <w:sz w:val="24"/>
          <w:szCs w:val="24"/>
        </w:rPr>
        <w:t xml:space="preserve">Dans son ensemble, j’ai trouvé ce projet beaucoup trop rédactionnel. J’ai travaillé </w:t>
      </w:r>
      <w:r w:rsidR="00D51566">
        <w:rPr>
          <w:rFonts w:asciiTheme="majorHAnsi" w:hAnsiTheme="majorHAnsi" w:cstheme="majorHAnsi"/>
          <w:sz w:val="24"/>
          <w:szCs w:val="24"/>
        </w:rPr>
        <w:t xml:space="preserve">principalement </w:t>
      </w:r>
      <w:r>
        <w:rPr>
          <w:rFonts w:asciiTheme="majorHAnsi" w:hAnsiTheme="majorHAnsi" w:cstheme="majorHAnsi"/>
          <w:sz w:val="24"/>
          <w:szCs w:val="24"/>
        </w:rPr>
        <w:t xml:space="preserve">sur la partie </w:t>
      </w:r>
      <w:r w:rsidR="00D51566">
        <w:rPr>
          <w:rFonts w:asciiTheme="majorHAnsi" w:hAnsiTheme="majorHAnsi" w:cstheme="majorHAnsi"/>
          <w:sz w:val="24"/>
          <w:szCs w:val="24"/>
        </w:rPr>
        <w:t xml:space="preserve">qui s’est avérée </w:t>
      </w:r>
      <w:r>
        <w:rPr>
          <w:rFonts w:asciiTheme="majorHAnsi" w:hAnsiTheme="majorHAnsi" w:cstheme="majorHAnsi"/>
          <w:sz w:val="24"/>
          <w:szCs w:val="24"/>
        </w:rPr>
        <w:t xml:space="preserve">à mes yeux la </w:t>
      </w:r>
      <w:r w:rsidR="00E95D0A">
        <w:rPr>
          <w:rFonts w:asciiTheme="majorHAnsi" w:hAnsiTheme="majorHAnsi" w:cstheme="majorHAnsi"/>
          <w:sz w:val="24"/>
          <w:szCs w:val="24"/>
        </w:rPr>
        <w:t xml:space="preserve">plus intéressante, mais la quantité de documents à produire en seulement 5 jours </w:t>
      </w:r>
      <w:r w:rsidR="00A70EB6">
        <w:rPr>
          <w:rFonts w:asciiTheme="majorHAnsi" w:hAnsiTheme="majorHAnsi" w:cstheme="majorHAnsi"/>
          <w:sz w:val="24"/>
          <w:szCs w:val="24"/>
        </w:rPr>
        <w:t>a</w:t>
      </w:r>
      <w:r w:rsidR="00E95D0A">
        <w:rPr>
          <w:rFonts w:asciiTheme="majorHAnsi" w:hAnsiTheme="majorHAnsi" w:cstheme="majorHAnsi"/>
          <w:sz w:val="24"/>
          <w:szCs w:val="24"/>
        </w:rPr>
        <w:t xml:space="preserve"> rendu le travail de mes collègues </w:t>
      </w:r>
      <w:r w:rsidR="00D51566">
        <w:rPr>
          <w:rFonts w:asciiTheme="majorHAnsi" w:hAnsiTheme="majorHAnsi" w:cstheme="majorHAnsi"/>
          <w:sz w:val="24"/>
          <w:szCs w:val="24"/>
        </w:rPr>
        <w:t>rébarbatif.</w:t>
      </w:r>
    </w:p>
    <w:p w14:paraId="6232A996" w14:textId="1A246F34" w:rsidR="00D51566" w:rsidRDefault="00D51566" w:rsidP="00A474FD">
      <w:pPr>
        <w:jc w:val="both"/>
        <w:rPr>
          <w:rFonts w:asciiTheme="majorHAnsi" w:hAnsiTheme="majorHAnsi" w:cstheme="majorHAnsi"/>
          <w:sz w:val="24"/>
          <w:szCs w:val="24"/>
        </w:rPr>
      </w:pPr>
      <w:r>
        <w:rPr>
          <w:rFonts w:asciiTheme="majorHAnsi" w:hAnsiTheme="majorHAnsi" w:cstheme="majorHAnsi"/>
          <w:sz w:val="24"/>
          <w:szCs w:val="24"/>
        </w:rPr>
        <w:t>L’aspect décryptage de ce projet était assez bien fait pour ne pas faire doublons avec le workshop cryptographie, qui nous a fait travailler sur le SDES. Ici, le cryptage est beaucoup plus simple, mais la mise en place d’un brute force et les problématiques liées au nombre de possibilités m’ont poussé à faire preuve de rigueur, de pragmatisme et de créativité. J’ai pris beaucoup de plaisir à coder ce programme.</w:t>
      </w:r>
    </w:p>
    <w:p w14:paraId="53BEE448" w14:textId="63E39EF4" w:rsidR="000D0E91" w:rsidRPr="00A474FD" w:rsidRDefault="00D51566" w:rsidP="00A474FD">
      <w:pPr>
        <w:jc w:val="both"/>
        <w:rPr>
          <w:rFonts w:asciiTheme="majorHAnsi" w:hAnsiTheme="majorHAnsi" w:cstheme="majorHAnsi"/>
          <w:sz w:val="24"/>
          <w:szCs w:val="24"/>
        </w:rPr>
      </w:pPr>
      <w:r>
        <w:rPr>
          <w:rFonts w:asciiTheme="majorHAnsi" w:hAnsiTheme="majorHAnsi" w:cstheme="majorHAnsi"/>
          <w:sz w:val="24"/>
          <w:szCs w:val="24"/>
        </w:rPr>
        <w:t>Le travail à domicile n’a aucunement entravé l’avancée de notre projet. En ce qui me concerne, je pense avoir été plus productif que je ne l’aurais été en centre. Le calme et la flexibilité des heures de travail m’ont permis de continuer à travailler sans interruption quand j’étais porté par l’élan.</w:t>
      </w:r>
    </w:p>
    <w:sectPr w:rsidR="000D0E91" w:rsidRPr="00A474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724"/>
    <w:rsid w:val="000D0E91"/>
    <w:rsid w:val="00230EA1"/>
    <w:rsid w:val="002332D1"/>
    <w:rsid w:val="00965724"/>
    <w:rsid w:val="00A474FD"/>
    <w:rsid w:val="00A70EB6"/>
    <w:rsid w:val="00D51566"/>
    <w:rsid w:val="00E95D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F6A49"/>
  <w15:chartTrackingRefBased/>
  <w15:docId w15:val="{F9D92641-9C94-480D-935C-76E809147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157</Words>
  <Characters>869</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Rudy KRAUFFEL</dc:creator>
  <cp:keywords/>
  <dc:description/>
  <cp:lastModifiedBy>Rudy KRAUFFEL</cp:lastModifiedBy>
  <cp:revision>3</cp:revision>
  <dcterms:created xsi:type="dcterms:W3CDTF">2020-04-03T18:32:00Z</dcterms:created>
  <dcterms:modified xsi:type="dcterms:W3CDTF">2020-04-03T19:16:00Z</dcterms:modified>
</cp:coreProperties>
</file>