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BC3" w:rsidRPr="004852C6" w:rsidRDefault="004852C6" w:rsidP="004852C6">
      <w:pPr>
        <w:pStyle w:val="Titel"/>
        <w:rPr>
          <w:sz w:val="52"/>
          <w:szCs w:val="52"/>
          <w:lang w:val="en-GB"/>
        </w:rPr>
      </w:pPr>
      <w:r w:rsidRPr="004852C6">
        <w:rPr>
          <w:sz w:val="52"/>
          <w:szCs w:val="52"/>
          <w:lang w:val="en-GB"/>
        </w:rPr>
        <w:t>CLERP – Clever Enterprise Resource Planning</w:t>
      </w:r>
    </w:p>
    <w:p w:rsidR="004852C6" w:rsidRPr="004852C6" w:rsidRDefault="004852C6" w:rsidP="004852C6">
      <w:pPr>
        <w:rPr>
          <w:lang w:val="en-GB"/>
        </w:rPr>
      </w:pPr>
    </w:p>
    <w:p w:rsidR="004852C6" w:rsidRPr="004852C6" w:rsidRDefault="004852C6" w:rsidP="004852C6">
      <w:pPr>
        <w:pStyle w:val="berschrift1"/>
        <w:rPr>
          <w:lang w:val="en-GB"/>
        </w:rPr>
      </w:pPr>
      <w:r w:rsidRPr="004852C6">
        <w:rPr>
          <w:lang w:val="en-GB"/>
        </w:rPr>
        <w:t>Functional Requirements</w:t>
      </w:r>
    </w:p>
    <w:p w:rsidR="004852C6" w:rsidRDefault="004852C6" w:rsidP="004852C6">
      <w:pPr>
        <w:pStyle w:val="Listenabsatz"/>
        <w:numPr>
          <w:ilvl w:val="0"/>
          <w:numId w:val="3"/>
        </w:numPr>
        <w:rPr>
          <w:lang w:val="en-GB"/>
        </w:rPr>
      </w:pPr>
      <w:r>
        <w:rPr>
          <w:lang w:val="en-GB"/>
        </w:rPr>
        <w:t>CRUD for a product</w:t>
      </w:r>
    </w:p>
    <w:p w:rsidR="00FC3181" w:rsidRDefault="00FC3181" w:rsidP="004852C6">
      <w:pPr>
        <w:pStyle w:val="Listenabsatz"/>
        <w:numPr>
          <w:ilvl w:val="0"/>
          <w:numId w:val="3"/>
        </w:numPr>
        <w:rPr>
          <w:lang w:val="en-GB"/>
        </w:rPr>
      </w:pPr>
      <w:r>
        <w:rPr>
          <w:lang w:val="en-GB"/>
        </w:rPr>
        <w:t>CRUD for product type</w:t>
      </w:r>
    </w:p>
    <w:p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rsidR="004852C6" w:rsidRDefault="00510084" w:rsidP="004852C6">
      <w:pPr>
        <w:pStyle w:val="Listenabsatz"/>
        <w:numPr>
          <w:ilvl w:val="0"/>
          <w:numId w:val="3"/>
        </w:numPr>
        <w:rPr>
          <w:lang w:val="en-GB"/>
        </w:rPr>
      </w:pPr>
      <w:r>
        <w:rPr>
          <w:lang w:val="en-GB"/>
        </w:rPr>
        <w:t>All products can be presented with their tree of sub/parent products</w:t>
      </w:r>
    </w:p>
    <w:p w:rsidR="003126FC" w:rsidRDefault="005A032D" w:rsidP="004852C6">
      <w:pPr>
        <w:pStyle w:val="Listenabsatz"/>
        <w:numPr>
          <w:ilvl w:val="0"/>
          <w:numId w:val="3"/>
        </w:numPr>
        <w:rPr>
          <w:lang w:val="en-GB"/>
        </w:rPr>
      </w:pPr>
      <w:r>
        <w:rPr>
          <w:lang w:val="en-GB"/>
        </w:rPr>
        <w:t>CRUD for business partners</w:t>
      </w:r>
    </w:p>
    <w:p w:rsidR="00F14A53" w:rsidRDefault="00F14A53" w:rsidP="004852C6">
      <w:pPr>
        <w:pStyle w:val="Listenabsatz"/>
        <w:numPr>
          <w:ilvl w:val="0"/>
          <w:numId w:val="3"/>
        </w:numPr>
        <w:rPr>
          <w:lang w:val="en-GB"/>
        </w:rPr>
      </w:pPr>
      <w:r>
        <w:rPr>
          <w:lang w:val="en-GB"/>
        </w:rPr>
        <w:t>CRUD address</w:t>
      </w:r>
    </w:p>
    <w:p w:rsidR="00F14A53" w:rsidRDefault="00F14A53" w:rsidP="004852C6">
      <w:pPr>
        <w:pStyle w:val="Listenabsatz"/>
        <w:numPr>
          <w:ilvl w:val="0"/>
          <w:numId w:val="3"/>
        </w:numPr>
        <w:rPr>
          <w:lang w:val="en-GB"/>
        </w:rPr>
      </w:pPr>
      <w:r>
        <w:rPr>
          <w:lang w:val="en-GB"/>
        </w:rPr>
        <w:t>Each business partner can have multiple addresses</w:t>
      </w:r>
    </w:p>
    <w:p w:rsidR="005A032D" w:rsidRDefault="00923D0C" w:rsidP="004852C6">
      <w:pPr>
        <w:pStyle w:val="Listenabsatz"/>
        <w:numPr>
          <w:ilvl w:val="0"/>
          <w:numId w:val="3"/>
        </w:numPr>
        <w:rPr>
          <w:lang w:val="en-GB"/>
        </w:rPr>
      </w:pPr>
      <w:r>
        <w:rPr>
          <w:lang w:val="en-GB"/>
        </w:rPr>
        <w:t>CRUD for order</w:t>
      </w:r>
    </w:p>
    <w:p w:rsidR="001371A4" w:rsidRDefault="001371A4" w:rsidP="004852C6">
      <w:pPr>
        <w:pStyle w:val="Listenabsatz"/>
        <w:numPr>
          <w:ilvl w:val="0"/>
          <w:numId w:val="3"/>
        </w:numPr>
        <w:rPr>
          <w:lang w:val="en-GB"/>
        </w:rPr>
      </w:pPr>
      <w:r>
        <w:rPr>
          <w:lang w:val="en-GB"/>
        </w:rPr>
        <w:t>Incoming deliveries and their products can be recorded via barcodes</w:t>
      </w:r>
    </w:p>
    <w:p w:rsidR="004E1C2C" w:rsidRDefault="0099176B" w:rsidP="004E1C2C">
      <w:pPr>
        <w:pStyle w:val="Listenabsatz"/>
        <w:numPr>
          <w:ilvl w:val="1"/>
          <w:numId w:val="3"/>
        </w:numPr>
        <w:rPr>
          <w:lang w:val="en-GB"/>
        </w:rPr>
      </w:pPr>
      <w:r>
        <w:rPr>
          <w:lang w:val="en-GB"/>
        </w:rPr>
        <w:t>product type (EAN)</w:t>
      </w:r>
    </w:p>
    <w:p w:rsidR="0099176B" w:rsidRDefault="0099176B" w:rsidP="004E1C2C">
      <w:pPr>
        <w:pStyle w:val="Listenabsatz"/>
        <w:numPr>
          <w:ilvl w:val="1"/>
          <w:numId w:val="3"/>
        </w:numPr>
        <w:rPr>
          <w:lang w:val="en-GB"/>
        </w:rPr>
      </w:pPr>
      <w:r>
        <w:rPr>
          <w:lang w:val="en-GB"/>
        </w:rPr>
        <w:t>serial number (SN)</w:t>
      </w:r>
    </w:p>
    <w:p w:rsidR="0099176B" w:rsidRDefault="0099176B" w:rsidP="0099176B">
      <w:pPr>
        <w:pStyle w:val="Listenabsatz"/>
        <w:numPr>
          <w:ilvl w:val="0"/>
          <w:numId w:val="3"/>
        </w:numPr>
        <w:rPr>
          <w:lang w:val="en-GB"/>
        </w:rPr>
      </w:pPr>
      <w:r>
        <w:rPr>
          <w:lang w:val="en-GB"/>
        </w:rPr>
        <w:t>All barcodes can be recorded manually, if necessary</w:t>
      </w:r>
    </w:p>
    <w:p w:rsidR="00F14A53" w:rsidRDefault="00F14A53" w:rsidP="0099176B">
      <w:pPr>
        <w:pStyle w:val="Listenabsatz"/>
        <w:numPr>
          <w:ilvl w:val="0"/>
          <w:numId w:val="3"/>
        </w:numPr>
        <w:rPr>
          <w:lang w:val="en-GB"/>
        </w:rPr>
      </w:pPr>
      <w:r>
        <w:rPr>
          <w:lang w:val="en-GB"/>
        </w:rPr>
        <w:t>CRUD warehouse</w:t>
      </w:r>
    </w:p>
    <w:p w:rsidR="00F14A53" w:rsidRDefault="00F14A53" w:rsidP="0099176B">
      <w:pPr>
        <w:pStyle w:val="Listenabsatz"/>
        <w:numPr>
          <w:ilvl w:val="0"/>
          <w:numId w:val="3"/>
        </w:numPr>
        <w:rPr>
          <w:lang w:val="en-GB"/>
        </w:rPr>
      </w:pPr>
      <w:r>
        <w:rPr>
          <w:lang w:val="en-GB"/>
        </w:rPr>
        <w:t>CRUD shelf</w:t>
      </w:r>
    </w:p>
    <w:p w:rsidR="00F14A53" w:rsidRDefault="00F14A53" w:rsidP="0099176B">
      <w:pPr>
        <w:pStyle w:val="Listenabsatz"/>
        <w:numPr>
          <w:ilvl w:val="0"/>
          <w:numId w:val="3"/>
        </w:numPr>
        <w:rPr>
          <w:lang w:val="en-GB"/>
        </w:rPr>
      </w:pPr>
      <w:r>
        <w:rPr>
          <w:lang w:val="en-GB"/>
        </w:rPr>
        <w:t>CRUD compartment</w:t>
      </w:r>
    </w:p>
    <w:p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p>
    <w:p w:rsidR="006F1D34" w:rsidRDefault="006F1D34" w:rsidP="006F1D34">
      <w:pPr>
        <w:pStyle w:val="Listenabsatz"/>
        <w:numPr>
          <w:ilvl w:val="1"/>
          <w:numId w:val="3"/>
        </w:numPr>
        <w:rPr>
          <w:lang w:val="en-GB"/>
        </w:rPr>
      </w:pPr>
      <w:r>
        <w:rPr>
          <w:lang w:val="en-GB"/>
        </w:rPr>
        <w:t>If products available: option to reserve them</w:t>
      </w:r>
    </w:p>
    <w:p w:rsidR="006F1D34" w:rsidRDefault="006F1D34" w:rsidP="006F1D34">
      <w:pPr>
        <w:pStyle w:val="Listenabsatz"/>
        <w:numPr>
          <w:ilvl w:val="1"/>
          <w:numId w:val="3"/>
        </w:numPr>
        <w:rPr>
          <w:lang w:val="en-GB"/>
        </w:rPr>
      </w:pPr>
      <w:r>
        <w:rPr>
          <w:lang w:val="en-GB"/>
        </w:rPr>
        <w:t>Else: option to automatically order the required amount</w:t>
      </w:r>
    </w:p>
    <w:p w:rsidR="00F14A53" w:rsidRPr="00F14A53" w:rsidRDefault="00F14A53" w:rsidP="00F14A53">
      <w:pPr>
        <w:ind w:left="360"/>
        <w:rPr>
          <w:lang w:val="en-GB"/>
        </w:rPr>
      </w:pPr>
    </w:p>
    <w:p w:rsidR="0099176B" w:rsidRPr="0099176B" w:rsidRDefault="0099176B" w:rsidP="0099176B">
      <w:pPr>
        <w:rPr>
          <w:lang w:val="en-GB"/>
        </w:rPr>
      </w:pPr>
    </w:p>
    <w:p w:rsidR="004852C6" w:rsidRDefault="004852C6" w:rsidP="004852C6">
      <w:pPr>
        <w:pStyle w:val="berschrift1"/>
        <w:rPr>
          <w:lang w:val="en-GB"/>
        </w:rPr>
      </w:pPr>
      <w:r>
        <w:rPr>
          <w:lang w:val="en-GB"/>
        </w:rPr>
        <w:t>Non-Functional Requirements</w:t>
      </w:r>
    </w:p>
    <w:p w:rsidR="003126FC" w:rsidRPr="003126FC" w:rsidRDefault="003126FC" w:rsidP="003126FC">
      <w:pPr>
        <w:pStyle w:val="berschrift2"/>
        <w:rPr>
          <w:lang w:val="en-GB"/>
        </w:rPr>
      </w:pPr>
      <w:r>
        <w:rPr>
          <w:lang w:val="en-GB"/>
        </w:rPr>
        <w:t>General</w:t>
      </w:r>
    </w:p>
    <w:p w:rsidR="003126FC" w:rsidRPr="003126FC" w:rsidRDefault="003126FC" w:rsidP="003126FC">
      <w:pPr>
        <w:pStyle w:val="Listenabsatz"/>
        <w:numPr>
          <w:ilvl w:val="0"/>
          <w:numId w:val="3"/>
        </w:numPr>
        <w:rPr>
          <w:lang w:val="en-GB"/>
        </w:rPr>
      </w:pPr>
      <w:r>
        <w:rPr>
          <w:lang w:val="en-GB"/>
        </w:rPr>
        <w:t>CLERP will be a web application, as a single page application</w:t>
      </w:r>
    </w:p>
    <w:p w:rsidR="003126FC" w:rsidRPr="003126FC" w:rsidRDefault="003126FC" w:rsidP="003126FC">
      <w:pPr>
        <w:pStyle w:val="berschrift2"/>
        <w:rPr>
          <w:lang w:val="en-GB"/>
        </w:rPr>
      </w:pPr>
      <w:r>
        <w:rPr>
          <w:lang w:val="en-GB"/>
        </w:rPr>
        <w:t>Frontend</w:t>
      </w:r>
    </w:p>
    <w:p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r>
        <w:rPr>
          <w:lang w:val="en-GB"/>
        </w:rPr>
        <w:t>.</w:t>
      </w:r>
    </w:p>
    <w:p w:rsidR="001C3BFC" w:rsidRDefault="001C3BFC" w:rsidP="001C3BFC">
      <w:pPr>
        <w:pStyle w:val="Listenabsatz"/>
        <w:numPr>
          <w:ilvl w:val="0"/>
          <w:numId w:val="3"/>
        </w:numPr>
        <w:rPr>
          <w:lang w:val="en-GB"/>
        </w:rPr>
      </w:pPr>
      <w:r>
        <w:rPr>
          <w:lang w:val="en-GB"/>
        </w:rPr>
        <w:t>The angular 7 framework is using:</w:t>
      </w:r>
    </w:p>
    <w:p w:rsidR="001C3BFC" w:rsidRDefault="001C3BFC" w:rsidP="001C3BFC">
      <w:pPr>
        <w:pStyle w:val="Listenabsatz"/>
        <w:numPr>
          <w:ilvl w:val="1"/>
          <w:numId w:val="3"/>
        </w:numPr>
        <w:rPr>
          <w:lang w:val="en-GB"/>
        </w:rPr>
      </w:pPr>
      <w:r>
        <w:rPr>
          <w:lang w:val="en-GB"/>
        </w:rPr>
        <w:t>HTML 5</w:t>
      </w:r>
    </w:p>
    <w:p w:rsidR="001C3BFC" w:rsidRDefault="001C3BFC" w:rsidP="001C3BFC">
      <w:pPr>
        <w:pStyle w:val="Listenabsatz"/>
        <w:numPr>
          <w:ilvl w:val="1"/>
          <w:numId w:val="3"/>
        </w:numPr>
        <w:rPr>
          <w:lang w:val="en-GB"/>
        </w:rPr>
      </w:pPr>
      <w:r>
        <w:rPr>
          <w:lang w:val="en-GB"/>
        </w:rPr>
        <w:t>TypeScript, which will be converted to JS ES5</w:t>
      </w:r>
    </w:p>
    <w:p w:rsidR="001C3BFC" w:rsidRPr="001C3BFC" w:rsidRDefault="001C3BFC" w:rsidP="001C3BFC">
      <w:pPr>
        <w:pStyle w:val="Listenabsatz"/>
        <w:numPr>
          <w:ilvl w:val="1"/>
          <w:numId w:val="3"/>
        </w:numPr>
        <w:rPr>
          <w:lang w:val="en-GB"/>
        </w:rPr>
      </w:pPr>
      <w:r>
        <w:rPr>
          <w:lang w:val="en-GB"/>
        </w:rPr>
        <w:t>SASS, which will be converted to CSS 3</w:t>
      </w:r>
    </w:p>
    <w:p w:rsidR="003126FC" w:rsidRDefault="003126FC" w:rsidP="00EF3F9E">
      <w:pPr>
        <w:pStyle w:val="Listenabsatz"/>
        <w:numPr>
          <w:ilvl w:val="0"/>
          <w:numId w:val="3"/>
        </w:numPr>
        <w:rPr>
          <w:lang w:val="en-GB"/>
        </w:rPr>
      </w:pPr>
      <w:r>
        <w:rPr>
          <w:lang w:val="en-GB"/>
        </w:rPr>
        <w:t>The frontend will use additionally:</w:t>
      </w:r>
    </w:p>
    <w:p w:rsidR="003126FC" w:rsidRDefault="003126FC" w:rsidP="003126FC">
      <w:pPr>
        <w:pStyle w:val="Listenabsatz"/>
        <w:numPr>
          <w:ilvl w:val="1"/>
          <w:numId w:val="3"/>
        </w:numPr>
        <w:rPr>
          <w:lang w:val="en-GB"/>
        </w:rPr>
      </w:pPr>
      <w:r>
        <w:rPr>
          <w:lang w:val="en-GB"/>
        </w:rPr>
        <w:t>Bootstrap V4 (customized)</w:t>
      </w:r>
    </w:p>
    <w:p w:rsidR="003126FC" w:rsidRDefault="00BD1391" w:rsidP="003126FC">
      <w:pPr>
        <w:pStyle w:val="Listenabsatz"/>
        <w:numPr>
          <w:ilvl w:val="1"/>
          <w:numId w:val="3"/>
        </w:numPr>
        <w:rPr>
          <w:lang w:val="en-GB"/>
        </w:rPr>
      </w:pPr>
      <w:r>
        <w:rPr>
          <w:lang w:val="en-GB"/>
        </w:rPr>
        <w:t>Font Awesome</w:t>
      </w:r>
    </w:p>
    <w:p w:rsidR="003126FC" w:rsidRPr="003126FC" w:rsidRDefault="003126FC" w:rsidP="003126FC">
      <w:pPr>
        <w:pStyle w:val="berschrift2"/>
        <w:rPr>
          <w:lang w:val="en-GB"/>
        </w:rPr>
      </w:pPr>
      <w:r>
        <w:rPr>
          <w:lang w:val="en-GB"/>
        </w:rPr>
        <w:t>Backend</w:t>
      </w:r>
    </w:p>
    <w:p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rsidR="00CB3224" w:rsidRDefault="00456874" w:rsidP="00EF3F9E">
      <w:pPr>
        <w:pStyle w:val="Listenabsatz"/>
        <w:numPr>
          <w:ilvl w:val="0"/>
          <w:numId w:val="3"/>
        </w:numPr>
        <w:rPr>
          <w:lang w:val="en-GB"/>
        </w:rPr>
      </w:pPr>
      <w:r>
        <w:rPr>
          <w:lang w:val="en-GB"/>
        </w:rPr>
        <w:t>The backend will have C# as main language</w:t>
      </w:r>
    </w:p>
    <w:p w:rsidR="00456874" w:rsidRDefault="00456874" w:rsidP="00EF3F9E">
      <w:pPr>
        <w:pStyle w:val="Listenabsatz"/>
        <w:numPr>
          <w:ilvl w:val="0"/>
          <w:numId w:val="3"/>
        </w:numPr>
        <w:rPr>
          <w:lang w:val="en-GB"/>
        </w:rPr>
      </w:pPr>
      <w:r>
        <w:rPr>
          <w:lang w:val="en-GB"/>
        </w:rPr>
        <w:t>The Entity Framework Core will be used for data access</w:t>
      </w:r>
      <w:r w:rsidR="008F179F">
        <w:rPr>
          <w:lang w:val="en-GB"/>
        </w:rPr>
        <w:t xml:space="preserve"> (ORM)</w:t>
      </w:r>
    </w:p>
    <w:p w:rsidR="00456874" w:rsidRDefault="00456874" w:rsidP="00EF3F9E">
      <w:pPr>
        <w:pStyle w:val="Listenabsatz"/>
        <w:numPr>
          <w:ilvl w:val="0"/>
          <w:numId w:val="3"/>
        </w:numPr>
        <w:rPr>
          <w:lang w:val="en-GB"/>
        </w:rPr>
      </w:pPr>
      <w:r>
        <w:rPr>
          <w:lang w:val="en-GB"/>
        </w:rPr>
        <w:lastRenderedPageBreak/>
        <w:t>The database will be generated and designed using the Code-</w:t>
      </w:r>
      <w:proofErr w:type="gramStart"/>
      <w:r>
        <w:rPr>
          <w:lang w:val="en-GB"/>
        </w:rPr>
        <w:t>First-Principle</w:t>
      </w:r>
      <w:proofErr w:type="gramEnd"/>
      <w:r>
        <w:rPr>
          <w:lang w:val="en-GB"/>
        </w:rPr>
        <w:t xml:space="preserve"> (Exceptions: Views and other unsupported elements in EF Core)</w:t>
      </w:r>
    </w:p>
    <w:p w:rsidR="00456874" w:rsidRDefault="003126FC" w:rsidP="00EF3F9E">
      <w:pPr>
        <w:pStyle w:val="Listenabsatz"/>
        <w:numPr>
          <w:ilvl w:val="0"/>
          <w:numId w:val="3"/>
        </w:numPr>
        <w:rPr>
          <w:lang w:val="en-GB"/>
        </w:rPr>
      </w:pPr>
      <w:r>
        <w:rPr>
          <w:lang w:val="en-GB"/>
        </w:rPr>
        <w:t>The database will run on a MSSQL (-Express) server</w:t>
      </w:r>
    </w:p>
    <w:p w:rsidR="003126FC" w:rsidRDefault="00BD1391" w:rsidP="00EF3F9E">
      <w:pPr>
        <w:pStyle w:val="Listenabsatz"/>
        <w:numPr>
          <w:ilvl w:val="0"/>
          <w:numId w:val="3"/>
        </w:numPr>
        <w:rPr>
          <w:lang w:val="en-GB"/>
        </w:rPr>
      </w:pPr>
      <w:r>
        <w:rPr>
          <w:lang w:val="en-GB"/>
        </w:rPr>
        <w:t>The database will contain specific tables which are indexed</w:t>
      </w:r>
    </w:p>
    <w:p w:rsidR="00C61166" w:rsidRDefault="00C61166" w:rsidP="00EB0D2E">
      <w:pPr>
        <w:pStyle w:val="berschrift1"/>
        <w:rPr>
          <w:lang w:val="en-GB"/>
        </w:rPr>
      </w:pPr>
      <w:r>
        <w:rPr>
          <w:lang w:val="en-GB"/>
        </w:rPr>
        <w:t>Security</w:t>
      </w:r>
    </w:p>
    <w:p w:rsidR="00C61166" w:rsidRDefault="00C61166" w:rsidP="00C61166">
      <w:pPr>
        <w:pStyle w:val="berschrift2"/>
        <w:rPr>
          <w:lang w:val="en-GB"/>
        </w:rPr>
      </w:pPr>
      <w:r>
        <w:rPr>
          <w:lang w:val="en-GB"/>
        </w:rPr>
        <w:t>Overall API Security</w:t>
      </w:r>
    </w:p>
    <w:p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application, such as automated token validation, </w:t>
      </w:r>
      <w:r w:rsidR="00161F50">
        <w:rPr>
          <w:lang w:val="en-GB"/>
        </w:rPr>
        <w:t xml:space="preserve">require https request etc. Our app so configured, that only HTTPS request are accepted instead of unsecure HTTP request. We did this to provide a decent base protection against man in the middle attacks (the content of HTTPS request is encoded and not submitted plain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BE7743">
        <w:rPr>
          <w:rStyle w:val="Funotenzeichen"/>
          <w:lang w:val="en-GB"/>
        </w:rPr>
        <w:footnoteReference w:id="1"/>
      </w:r>
      <w:r w:rsidR="00BE7743">
        <w:rPr>
          <w:lang w:val="en-GB"/>
        </w:rPr>
        <w:t xml:space="preserve">. </w:t>
      </w:r>
    </w:p>
    <w:p w:rsidR="008F179F" w:rsidRDefault="008F179F" w:rsidP="00C61166">
      <w:pPr>
        <w:rPr>
          <w:lang w:val="en-GB"/>
        </w:rPr>
      </w:pPr>
      <w:r>
        <w:rPr>
          <w:lang w:val="en-GB"/>
        </w:rPr>
        <w:t>We didn’t use the frameworks built in CSRF protection features, because we don’t need it in our use case. A CSRF attack aims at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unotenzeichen"/>
          <w:lang w:val="en-GB"/>
        </w:rPr>
        <w:footnoteReference w:id="2"/>
      </w:r>
      <w:r>
        <w:rPr>
          <w:lang w:val="en-GB"/>
        </w:rPr>
        <w:t>).</w:t>
      </w:r>
    </w:p>
    <w:p w:rsidR="00A462FD" w:rsidRDefault="00A462FD" w:rsidP="00C61166">
      <w:pPr>
        <w:rPr>
          <w:lang w:val="en-GB"/>
        </w:rPr>
      </w:pPr>
      <w:r>
        <w:rPr>
          <w:lang w:val="en-GB"/>
        </w:rPr>
        <w:t xml:space="preserve">Due the API for this should be private (only used by the front end) we disabled CORS in </w:t>
      </w:r>
      <w:proofErr w:type="gramStart"/>
      <w:r>
        <w:rPr>
          <w:lang w:val="en-GB"/>
        </w:rPr>
        <w:t>an</w:t>
      </w:r>
      <w:proofErr w:type="gramEnd"/>
      <w:r>
        <w:rPr>
          <w:lang w:val="en-GB"/>
        </w:rPr>
        <w:t xml:space="preserve"> production environment. Its only enabled while development. </w:t>
      </w:r>
      <w:proofErr w:type="gramStart"/>
      <w:r>
        <w:rPr>
          <w:lang w:val="en-GB"/>
        </w:rPr>
        <w:t>So</w:t>
      </w:r>
      <w:proofErr w:type="gramEnd"/>
      <w:r>
        <w:rPr>
          <w:lang w:val="en-GB"/>
        </w:rPr>
        <w:t xml:space="preserve"> we can assure that only request from our front-end can reach the API and not any other potentially dangerous request from external websites.</w:t>
      </w:r>
    </w:p>
    <w:p w:rsidR="00D371B3" w:rsidRDefault="00D371B3" w:rsidP="00C61166">
      <w:pPr>
        <w:rPr>
          <w:lang w:val="en-GB"/>
        </w:rPr>
      </w:pPr>
      <w:r>
        <w:rPr>
          <w:lang w:val="en-GB"/>
        </w:rPr>
        <w:t>The API is so configured, that you must be authorized to successfully perform a request (and have the required roles). Except a controller or an action is decorated with the “</w:t>
      </w:r>
      <w:proofErr w:type="spellStart"/>
      <w:r>
        <w:rPr>
          <w:lang w:val="en-GB"/>
        </w:rPr>
        <w:t>AllowAnoymous</w:t>
      </w:r>
      <w:proofErr w:type="spellEnd"/>
      <w:r>
        <w:rPr>
          <w:lang w:val="en-GB"/>
        </w:rPr>
        <w:t>”-attribute for example the employee login action.</w:t>
      </w:r>
    </w:p>
    <w:p w:rsidR="00406F98" w:rsidRDefault="00406F98" w:rsidP="00406F98">
      <w:pPr>
        <w:pStyle w:val="berschrift2"/>
        <w:rPr>
          <w:lang w:val="en-GB"/>
        </w:rPr>
      </w:pPr>
      <w:r>
        <w:rPr>
          <w:lang w:val="en-GB"/>
        </w:rPr>
        <w:t>Authentication</w:t>
      </w:r>
    </w:p>
    <w:p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due every token is signed with a verification hash. If someone would change something from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proofErr w:type="spellStart"/>
      <w:r w:rsidR="0066249F">
        <w:rPr>
          <w:lang w:val="en-GB"/>
        </w:rPr>
        <w:t>guid</w:t>
      </w:r>
      <w:proofErr w:type="spellEnd"/>
      <w:r w:rsidR="0066249F">
        <w:rPr>
          <w:lang w:val="en-GB"/>
        </w:rPr>
        <w:t xml:space="preserve">, the employees’ username and all the roles this employee has. </w:t>
      </w:r>
      <w:r w:rsidR="003122E9">
        <w:rPr>
          <w:lang w:val="en-GB"/>
        </w:rPr>
        <w:t>Also,</w:t>
      </w:r>
      <w:r w:rsidR="0066249F">
        <w:rPr>
          <w:lang w:val="en-GB"/>
        </w:rPr>
        <w:t xml:space="preserve"> every token has a unique </w:t>
      </w:r>
      <w:r w:rsidR="008C7531">
        <w:rPr>
          <w:lang w:val="en-GB"/>
        </w:rPr>
        <w:t>id</w:t>
      </w:r>
      <w:r w:rsidR="0066249F">
        <w:rPr>
          <w:lang w:val="en-GB"/>
        </w:rPr>
        <w:t xml:space="preserve"> (JTI-Claim) </w:t>
      </w:r>
      <w:r w:rsidR="005212A7">
        <w:rPr>
          <w:lang w:val="en-GB"/>
        </w:rPr>
        <w:t>so the token can be identified and maybe in the future stored in a lookup-table inside the database.</w:t>
      </w:r>
      <w:r w:rsidR="00D740AC">
        <w:rPr>
          <w:lang w:val="en-GB"/>
        </w:rPr>
        <w:t xml:space="preserve"> For further information’s around the JWT please go to</w:t>
      </w:r>
      <w:r w:rsidR="00D740AC">
        <w:rPr>
          <w:rStyle w:val="Funotenzeichen"/>
          <w:lang w:val="en-GB"/>
        </w:rPr>
        <w:footnoteReference w:id="3"/>
      </w:r>
      <w:r w:rsidR="00D740AC">
        <w:rPr>
          <w:lang w:val="en-GB"/>
        </w:rPr>
        <w:t>.</w:t>
      </w:r>
      <w:r w:rsidR="003122E9">
        <w:rPr>
          <w:lang w:val="en-GB"/>
        </w:rPr>
        <w:t xml:space="preserve"> Every token generated from our app has a lifetime of two days, after it is expired. Our configuration forces the token to be a signed token (e.g. “read-only-token”) and requires the token to be transmitted via HTTPS.</w:t>
      </w:r>
    </w:p>
    <w:p w:rsidR="00D740AC" w:rsidRDefault="00D740AC" w:rsidP="00406F98">
      <w:pPr>
        <w:rPr>
          <w:lang w:val="en-GB"/>
        </w:rPr>
      </w:pPr>
      <w:r>
        <w:rPr>
          <w:lang w:val="en-GB"/>
        </w:rPr>
        <w:t xml:space="preserve">If you want to generate a JWT-token, you </w:t>
      </w:r>
      <w:proofErr w:type="gramStart"/>
      <w:r>
        <w:rPr>
          <w:lang w:val="en-GB"/>
        </w:rPr>
        <w:t>have to</w:t>
      </w:r>
      <w:proofErr w:type="gramEnd"/>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proofErr w:type="gramStart"/>
      <w:r>
        <w:rPr>
          <w:lang w:val="en-GB"/>
        </w:rPr>
        <w:t>2048 bit</w:t>
      </w:r>
      <w:proofErr w:type="gramEnd"/>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xml:space="preserve">. This key will be new generated on every start-up of the application and will be registered as a </w:t>
      </w:r>
      <w:r w:rsidR="00773D6E">
        <w:rPr>
          <w:lang w:val="en-GB"/>
        </w:rPr>
        <w:lastRenderedPageBreak/>
        <w:t xml:space="preserve">singleton throughout the app. </w:t>
      </w:r>
      <w:r w:rsidR="003122E9">
        <w:rPr>
          <w:lang w:val="en-GB"/>
        </w:rPr>
        <w:t xml:space="preserve">This is beneficial because the key exists then only inside the memory and is nowhere saved persistently (in a config file for example, or worse plain in the code) and so it cannot be stolen via decompiling our code or due stealing the config file. For the hashing of the sign- in-credentials we use the </w:t>
      </w:r>
      <w:proofErr w:type="spellStart"/>
      <w:r w:rsidR="003122E9">
        <w:rPr>
          <w:lang w:val="en-GB"/>
        </w:rPr>
        <w:t>RSASecretKey</w:t>
      </w:r>
      <w:proofErr w:type="spellEnd"/>
      <w:r w:rsidR="003122E9">
        <w:rPr>
          <w:lang w:val="en-GB"/>
        </w:rPr>
        <w:t xml:space="preserve"> and the RSASha256 algorithm.</w:t>
      </w:r>
    </w:p>
    <w:p w:rsidR="003122E9" w:rsidRDefault="003122E9" w:rsidP="003122E9">
      <w:pPr>
        <w:pStyle w:val="berschrift2"/>
        <w:rPr>
          <w:lang w:val="en-GB"/>
        </w:rPr>
      </w:pPr>
      <w:r>
        <w:rPr>
          <w:lang w:val="en-GB"/>
        </w:rPr>
        <w:t>Password Hashing</w:t>
      </w:r>
    </w:p>
    <w:p w:rsidR="00D371B3" w:rsidRDefault="00C02BD8" w:rsidP="003122E9">
      <w:pPr>
        <w:rPr>
          <w:lang w:val="en-GB"/>
        </w:rPr>
      </w:pPr>
      <w:r>
        <w:rPr>
          <w:lang w:val="en-GB"/>
        </w:rPr>
        <w:t>In our application all passwords are saved hashed and salted in the database. We achieve this using a hasher / hashing implementation from ASP.NET Identity. This implementation used a Key Derived Function (KDF – in our case the Rfc</w:t>
      </w:r>
      <w:r w:rsidR="00685E80">
        <w:rPr>
          <w:lang w:val="en-GB"/>
        </w:rPr>
        <w:t>2898</w:t>
      </w:r>
      <w:r>
        <w:rPr>
          <w:lang w:val="en-GB"/>
        </w:rPr>
        <w:t>DerivedBytes from .Net Core) to generate a hash and including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bookmarkStart w:id="0" w:name="_GoBack"/>
      <w:bookmarkEnd w:id="0"/>
      <w:r w:rsidR="00AD3E4D">
        <w:rPr>
          <w:lang w:val="en-GB"/>
        </w:rPr>
        <w:t>000 iterations.</w:t>
      </w:r>
      <w:r w:rsidR="00D371B3">
        <w:rPr>
          <w:lang w:val="en-GB"/>
        </w:rPr>
        <w:t xml:space="preserve"> For further information about this implementation please see</w:t>
      </w:r>
      <w:r w:rsidR="00D371B3">
        <w:rPr>
          <w:rStyle w:val="Funotenzeichen"/>
          <w:lang w:val="en-GB"/>
        </w:rPr>
        <w:footnoteReference w:id="4"/>
      </w:r>
      <w:r w:rsidR="00D371B3">
        <w:rPr>
          <w:lang w:val="en-GB"/>
        </w:rPr>
        <w:t>.</w:t>
      </w:r>
    </w:p>
    <w:p w:rsidR="00D371B3" w:rsidRDefault="00D371B3" w:rsidP="00D371B3">
      <w:pPr>
        <w:pStyle w:val="berschrift2"/>
        <w:rPr>
          <w:lang w:val="en-GB"/>
        </w:rPr>
      </w:pPr>
      <w:r>
        <w:rPr>
          <w:lang w:val="en-GB"/>
        </w:rPr>
        <w:t>SQL-Injections</w:t>
      </w:r>
    </w:p>
    <w:p w:rsidR="00D371B3" w:rsidRDefault="00583975" w:rsidP="00D371B3">
      <w:pPr>
        <w:rPr>
          <w:lang w:val="en-GB"/>
        </w:rPr>
      </w:pPr>
      <w:r>
        <w:rPr>
          <w:lang w:val="en-GB"/>
        </w:rPr>
        <w:t xml:space="preserve">For data-access our app uses </w:t>
      </w:r>
      <w:proofErr w:type="spellStart"/>
      <w:r>
        <w:rPr>
          <w:lang w:val="en-GB"/>
        </w:rPr>
        <w:t>EntityFramework</w:t>
      </w:r>
      <w:proofErr w:type="spellEnd"/>
      <w:r>
        <w:rPr>
          <w:lang w:val="en-GB"/>
        </w:rPr>
        <w:t xml:space="preserve"> Core (</w:t>
      </w:r>
      <w:proofErr w:type="spellStart"/>
      <w:r>
        <w:rPr>
          <w:lang w:val="en-GB"/>
        </w:rPr>
        <w:t>ef</w:t>
      </w:r>
      <w:proofErr w:type="spellEnd"/>
      <w:r>
        <w:rPr>
          <w:lang w:val="en-GB"/>
        </w:rPr>
        <w:t xml:space="preserve"> core). To prevent any kind of SQL-Injections the </w:t>
      </w:r>
      <w:proofErr w:type="spellStart"/>
      <w:r>
        <w:rPr>
          <w:lang w:val="en-GB"/>
        </w:rPr>
        <w:t>ef</w:t>
      </w:r>
      <w:proofErr w:type="spellEnd"/>
      <w:r>
        <w:rPr>
          <w:lang w:val="en-GB"/>
        </w:rPr>
        <w:t xml:space="preserve"> core framework</w:t>
      </w:r>
      <w:r w:rsidR="0073170D">
        <w:rPr>
          <w:lang w:val="en-GB"/>
        </w:rPr>
        <w:t xml:space="preserve"> escapes automatically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rsidR="003A5226" w:rsidRDefault="004C6ED5" w:rsidP="004C6ED5">
      <w:pPr>
        <w:pStyle w:val="berschrift2"/>
        <w:rPr>
          <w:lang w:val="en-GB"/>
        </w:rPr>
      </w:pPr>
      <w:r>
        <w:rPr>
          <w:lang w:val="en-GB"/>
        </w:rPr>
        <w:t>Directory Traversal</w:t>
      </w:r>
    </w:p>
    <w:p w:rsidR="004C6ED5" w:rsidRPr="004C6ED5" w:rsidRDefault="004C6ED5" w:rsidP="004C6ED5">
      <w:pPr>
        <w:rPr>
          <w:lang w:val="en-GB"/>
        </w:rPr>
      </w:pPr>
      <w:r>
        <w:rPr>
          <w:lang w:val="en-GB"/>
        </w:rPr>
        <w:t>Per default directory traversal isn’t possible with ASP.NET Core, because there isn’t any folder structure which is exposed. But in terms of general resources which are accessible per URL (Images, or other content, which has the id of the element in the U</w:t>
      </w:r>
      <w:r w:rsidR="00946679">
        <w:rPr>
          <w:lang w:val="en-GB"/>
        </w:rPr>
        <w:t>RL</w:t>
      </w:r>
      <w:r>
        <w:rPr>
          <w:lang w:val="en-GB"/>
        </w:rPr>
        <w:t xml:space="preserve">) we choose to have GUID’s instead of normal Id’s as primary keys for our entities. </w:t>
      </w:r>
      <w:proofErr w:type="gramStart"/>
      <w:r>
        <w:rPr>
          <w:lang w:val="en-GB"/>
        </w:rPr>
        <w:t>So</w:t>
      </w:r>
      <w:proofErr w:type="gramEnd"/>
      <w:r>
        <w:rPr>
          <w:lang w:val="en-GB"/>
        </w:rPr>
        <w:t xml:space="preserve"> a directory traversal is considerably made more difficult. But anyways you </w:t>
      </w:r>
      <w:proofErr w:type="gramStart"/>
      <w:r>
        <w:rPr>
          <w:lang w:val="en-GB"/>
        </w:rPr>
        <w:t>have to</w:t>
      </w:r>
      <w:proofErr w:type="gramEnd"/>
      <w:r>
        <w:rPr>
          <w:lang w:val="en-GB"/>
        </w:rPr>
        <w:t xml:space="preserve"> be authenticated and have the needed roles to access content via the API. </w:t>
      </w:r>
    </w:p>
    <w:p w:rsidR="003122E9" w:rsidRDefault="003122E9" w:rsidP="00406F98">
      <w:pPr>
        <w:rPr>
          <w:lang w:val="en-GB"/>
        </w:rPr>
      </w:pPr>
    </w:p>
    <w:p w:rsidR="00D740AC" w:rsidRPr="00406F98" w:rsidRDefault="00D740AC" w:rsidP="00406F98">
      <w:pPr>
        <w:rPr>
          <w:lang w:val="en-GB"/>
        </w:rPr>
      </w:pPr>
    </w:p>
    <w:p w:rsidR="00C61166" w:rsidRPr="00C61166" w:rsidRDefault="00C61166" w:rsidP="00C61166">
      <w:pPr>
        <w:rPr>
          <w:lang w:val="en-GB"/>
        </w:rPr>
      </w:pPr>
    </w:p>
    <w:p w:rsidR="00C61166" w:rsidRPr="00C61166" w:rsidRDefault="00C61166" w:rsidP="00C61166">
      <w:pPr>
        <w:rPr>
          <w:lang w:val="en-GB"/>
        </w:rPr>
      </w:pPr>
    </w:p>
    <w:p w:rsidR="001C3BFC" w:rsidRPr="001C3BFC" w:rsidRDefault="001C3BFC" w:rsidP="001C3BFC">
      <w:pPr>
        <w:rPr>
          <w:lang w:val="en-GB"/>
        </w:rPr>
      </w:pPr>
    </w:p>
    <w:sectPr w:rsidR="001C3BFC" w:rsidRPr="001C3B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23C" w:rsidRDefault="00A5623C" w:rsidP="00BE7743">
      <w:pPr>
        <w:spacing w:after="0" w:line="240" w:lineRule="auto"/>
      </w:pPr>
      <w:r>
        <w:separator/>
      </w:r>
    </w:p>
  </w:endnote>
  <w:endnote w:type="continuationSeparator" w:id="0">
    <w:p w:rsidR="00A5623C" w:rsidRDefault="00A5623C"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23C" w:rsidRDefault="00A5623C" w:rsidP="00BE7743">
      <w:pPr>
        <w:spacing w:after="0" w:line="240" w:lineRule="auto"/>
      </w:pPr>
      <w:r>
        <w:separator/>
      </w:r>
    </w:p>
  </w:footnote>
  <w:footnote w:type="continuationSeparator" w:id="0">
    <w:p w:rsidR="00A5623C" w:rsidRDefault="00A5623C" w:rsidP="00BE7743">
      <w:pPr>
        <w:spacing w:after="0" w:line="240" w:lineRule="auto"/>
      </w:pPr>
      <w:r>
        <w:continuationSeparator/>
      </w:r>
    </w:p>
  </w:footnote>
  <w:footnote w:id="1">
    <w:p w:rsidR="00BE7743" w:rsidRDefault="00BE7743">
      <w:pPr>
        <w:pStyle w:val="Funotentext"/>
      </w:pPr>
      <w:r>
        <w:rPr>
          <w:rStyle w:val="Funotenzeichen"/>
        </w:rPr>
        <w:footnoteRef/>
      </w:r>
      <w:r>
        <w:t xml:space="preserve"> </w:t>
      </w:r>
      <w:hyperlink r:id="rId1" w:anchor="http-strict-transport-security-protocol-hsts" w:history="1">
        <w:r>
          <w:rPr>
            <w:rStyle w:val="Hyperlink"/>
          </w:rPr>
          <w:t>https://docs.microsoft.com/en-us/aspnet/core/security/enforcing-ssl?view=aspnetcore-2.1&amp;tabs=visual-studio</w:t>
        </w:r>
      </w:hyperlink>
    </w:p>
  </w:footnote>
  <w:footnote w:id="2">
    <w:p w:rsidR="008F179F" w:rsidRDefault="008F179F">
      <w:pPr>
        <w:pStyle w:val="Funotentext"/>
      </w:pPr>
      <w:r>
        <w:rPr>
          <w:rStyle w:val="Funotenzeichen"/>
        </w:rPr>
        <w:footnoteRef/>
      </w:r>
      <w:r>
        <w:t xml:space="preserve"> </w:t>
      </w:r>
      <w:hyperlink r:id="rId2" w:history="1">
        <w:r>
          <w:rPr>
            <w:rStyle w:val="Hyperlink"/>
          </w:rPr>
          <w:t>https://security.stackexchange.com/questions/166724/should-i-use-csrf-protection-on-rest-api-endpoints</w:t>
        </w:r>
      </w:hyperlink>
    </w:p>
  </w:footnote>
  <w:footnote w:id="3">
    <w:p w:rsidR="00D740AC" w:rsidRDefault="00D740AC">
      <w:pPr>
        <w:pStyle w:val="Funotentext"/>
      </w:pPr>
      <w:r>
        <w:rPr>
          <w:rStyle w:val="Funotenzeichen"/>
        </w:rPr>
        <w:footnoteRef/>
      </w:r>
      <w:r>
        <w:t xml:space="preserve"> </w:t>
      </w:r>
      <w:hyperlink r:id="rId3" w:history="1">
        <w:r>
          <w:rPr>
            <w:rStyle w:val="Hyperlink"/>
          </w:rPr>
          <w:t>https://jwt.io/introduction/</w:t>
        </w:r>
      </w:hyperlink>
    </w:p>
  </w:footnote>
  <w:footnote w:id="4">
    <w:p w:rsidR="00D371B3" w:rsidRDefault="00D371B3">
      <w:pPr>
        <w:pStyle w:val="Funotentext"/>
      </w:pPr>
      <w:r>
        <w:rPr>
          <w:rStyle w:val="Funotenzeichen"/>
        </w:rPr>
        <w:footnoteRef/>
      </w:r>
      <w:r>
        <w:t xml:space="preserve"> </w:t>
      </w:r>
      <w:hyperlink r:id="rId4" w:history="1">
        <w:r w:rsidRPr="00096247">
          <w:rPr>
            <w:rStyle w:val="Hyperlink"/>
          </w:rPr>
          <w:t>https://stack</w:t>
        </w:r>
        <w:r w:rsidRPr="00096247">
          <w:rPr>
            <w:rStyle w:val="Hyperlink"/>
          </w:rPr>
          <w:t>o</w:t>
        </w:r>
        <w:r w:rsidRPr="00096247">
          <w:rPr>
            <w:rStyle w:val="Hyperlink"/>
          </w:rPr>
          <w:t>verflow.com</w:t>
        </w:r>
        <w:r w:rsidRPr="00096247">
          <w:rPr>
            <w:rStyle w:val="Hyperlink"/>
          </w:rPr>
          <w:t>/</w:t>
        </w:r>
        <w:r w:rsidRPr="00096247">
          <w:rPr>
            <w:rStyle w:val="Hyperlink"/>
          </w:rPr>
          <w:t>a/20622428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1371A4"/>
    <w:rsid w:val="00161F50"/>
    <w:rsid w:val="001C3BFC"/>
    <w:rsid w:val="003122E9"/>
    <w:rsid w:val="003126FC"/>
    <w:rsid w:val="003A5226"/>
    <w:rsid w:val="00406F98"/>
    <w:rsid w:val="00456874"/>
    <w:rsid w:val="004852C6"/>
    <w:rsid w:val="004C6ED5"/>
    <w:rsid w:val="004E1C2C"/>
    <w:rsid w:val="00510084"/>
    <w:rsid w:val="005212A7"/>
    <w:rsid w:val="00583975"/>
    <w:rsid w:val="005A032D"/>
    <w:rsid w:val="00643260"/>
    <w:rsid w:val="0066249F"/>
    <w:rsid w:val="00685E80"/>
    <w:rsid w:val="006E49DB"/>
    <w:rsid w:val="006F1D34"/>
    <w:rsid w:val="0073170D"/>
    <w:rsid w:val="00773D6E"/>
    <w:rsid w:val="007D54F5"/>
    <w:rsid w:val="00837671"/>
    <w:rsid w:val="008C7531"/>
    <w:rsid w:val="008F179F"/>
    <w:rsid w:val="00923D0C"/>
    <w:rsid w:val="00946679"/>
    <w:rsid w:val="0099176B"/>
    <w:rsid w:val="009D0627"/>
    <w:rsid w:val="00A15AD0"/>
    <w:rsid w:val="00A462FD"/>
    <w:rsid w:val="00A5623C"/>
    <w:rsid w:val="00AD3E4D"/>
    <w:rsid w:val="00B30845"/>
    <w:rsid w:val="00BD1391"/>
    <w:rsid w:val="00BE7743"/>
    <w:rsid w:val="00C02BD8"/>
    <w:rsid w:val="00C61166"/>
    <w:rsid w:val="00CB0854"/>
    <w:rsid w:val="00CB3224"/>
    <w:rsid w:val="00CE38BD"/>
    <w:rsid w:val="00CE62EA"/>
    <w:rsid w:val="00D371B3"/>
    <w:rsid w:val="00D740AC"/>
    <w:rsid w:val="00D74BC3"/>
    <w:rsid w:val="00EB0D2E"/>
    <w:rsid w:val="00EF3F9E"/>
    <w:rsid w:val="00F14A53"/>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20A5"/>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5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2C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4852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126F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BE77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jwt.io/introduction/" TargetMode="External"/><Relationship Id="rId2" Type="http://schemas.openxmlformats.org/officeDocument/2006/relationships/hyperlink" Target="https://security.stackexchange.com/questions/166724/should-i-use-csrf-protection-on-rest-api-endpoints" TargetMode="External"/><Relationship Id="rId1" Type="http://schemas.openxmlformats.org/officeDocument/2006/relationships/hyperlink" Target="https://docs.microsoft.com/en-us/aspnet/core/security/enforcing-ssl?view=aspnetcore-2.1&amp;tabs=visual-studio" TargetMode="External"/><Relationship Id="rId4" Type="http://schemas.openxmlformats.org/officeDocument/2006/relationships/hyperlink" Target="https://stackoverflow.com/a/2062242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8EEB5-6855-4F43-9E77-BB286447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5590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Rueger</dc:creator>
  <cp:keywords/>
  <dc:description/>
  <cp:lastModifiedBy>Jan Rueger</cp:lastModifiedBy>
  <cp:revision>27</cp:revision>
  <dcterms:created xsi:type="dcterms:W3CDTF">2019-04-06T10:28:00Z</dcterms:created>
  <dcterms:modified xsi:type="dcterms:W3CDTF">2019-05-11T17:29:00Z</dcterms:modified>
</cp:coreProperties>
</file>