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6641C" w14:textId="77777777" w:rsidR="00D74BC3" w:rsidRPr="004852C6" w:rsidRDefault="004852C6" w:rsidP="004852C6">
      <w:pPr>
        <w:pStyle w:val="Titel"/>
        <w:rPr>
          <w:sz w:val="52"/>
          <w:szCs w:val="52"/>
          <w:lang w:val="en-GB"/>
        </w:rPr>
      </w:pPr>
      <w:r w:rsidRPr="004852C6">
        <w:rPr>
          <w:sz w:val="52"/>
          <w:szCs w:val="52"/>
          <w:lang w:val="en-GB"/>
        </w:rPr>
        <w:t>CLERP – Clever Enterprise Resource Planning</w:t>
      </w:r>
    </w:p>
    <w:p w14:paraId="087B6376" w14:textId="37D19561" w:rsidR="004852C6" w:rsidRDefault="004852C6" w:rsidP="004852C6">
      <w:pPr>
        <w:rPr>
          <w:lang w:val="en-GB"/>
        </w:rPr>
      </w:pPr>
    </w:p>
    <w:p w14:paraId="7E5C87BF" w14:textId="5229E423" w:rsidR="00DE245A" w:rsidRDefault="00DE245A" w:rsidP="00DE245A">
      <w:pPr>
        <w:pStyle w:val="berschrift1"/>
        <w:rPr>
          <w:lang w:val="en-GB"/>
        </w:rPr>
      </w:pPr>
      <w:r>
        <w:rPr>
          <w:lang w:val="en-GB"/>
        </w:rPr>
        <w:t>Terms</w:t>
      </w:r>
    </w:p>
    <w:p w14:paraId="64FCDAF1" w14:textId="76CFE5E4" w:rsidR="00984A75"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r w:rsidR="00B163D8">
        <w:rPr>
          <w:lang w:val="en-GB"/>
        </w:rPr>
        <w:br/>
        <w:t>DTO</w:t>
      </w:r>
      <w:r w:rsidR="00227476">
        <w:rPr>
          <w:lang w:val="en-GB"/>
        </w:rPr>
        <w:t>:</w:t>
      </w:r>
      <w:r w:rsidR="00B163D8">
        <w:rPr>
          <w:lang w:val="en-GB"/>
        </w:rPr>
        <w:tab/>
      </w:r>
      <w:r w:rsidR="00B163D8">
        <w:rPr>
          <w:lang w:val="en-GB"/>
        </w:rPr>
        <w:tab/>
        <w:t>Data Transfer Object</w:t>
      </w:r>
      <w:r w:rsidR="00984A75">
        <w:rPr>
          <w:lang w:val="en-GB"/>
        </w:rPr>
        <w:br/>
        <w:t>DB</w:t>
      </w:r>
      <w:r w:rsidR="00A369AC">
        <w:rPr>
          <w:lang w:val="en-GB"/>
        </w:rPr>
        <w:t>:</w:t>
      </w:r>
      <w:r w:rsidR="00984A75">
        <w:rPr>
          <w:lang w:val="en-GB"/>
        </w:rPr>
        <w:tab/>
      </w:r>
      <w:r w:rsidR="00984A75">
        <w:rPr>
          <w:lang w:val="en-GB"/>
        </w:rPr>
        <w:tab/>
        <w:t>Databases</w:t>
      </w:r>
    </w:p>
    <w:p w14:paraId="20B35BCF" w14:textId="1E26F624" w:rsidR="007B64BD" w:rsidRDefault="007B64BD" w:rsidP="007B64BD">
      <w:pPr>
        <w:pStyle w:val="berschrift1"/>
        <w:rPr>
          <w:lang w:val="en-GB"/>
        </w:rPr>
      </w:pPr>
      <w:r>
        <w:rPr>
          <w:lang w:val="en-GB"/>
        </w:rPr>
        <w:t>About the product</w:t>
      </w:r>
    </w:p>
    <w:p w14:paraId="57BD92F3" w14:textId="7F871EA6" w:rsidR="007B64BD" w:rsidRPr="007B64BD" w:rsidRDefault="003D7AB1" w:rsidP="007B64BD">
      <w:pPr>
        <w:rPr>
          <w:lang w:val="en-GB"/>
        </w:rPr>
      </w:pPr>
      <w:r>
        <w:rPr>
          <w:lang w:val="en-GB"/>
        </w:rPr>
        <w:t>CLERP – Clever Enterprise Resource Planning is an enterprise resource planning solution for small to large businesses.</w:t>
      </w:r>
      <w:r w:rsidR="008C390C">
        <w:rPr>
          <w:lang w:val="en-GB"/>
        </w:rPr>
        <w:t xml:space="preserve"> It’s aimed </w:t>
      </w:r>
      <w:r w:rsidR="00457244">
        <w:rPr>
          <w:lang w:val="en-GB"/>
        </w:rPr>
        <w:t>at firms which assemble their products in-house, based on parts provided by third parties.</w:t>
      </w:r>
      <w:r w:rsidR="008C390C">
        <w:rPr>
          <w:lang w:val="en-GB"/>
        </w:rPr>
        <w:t xml:space="preserve"> </w:t>
      </w:r>
      <w:r>
        <w:rPr>
          <w:lang w:val="en-GB"/>
        </w:rPr>
        <w:t xml:space="preserve">The application </w:t>
      </w:r>
      <w:r w:rsidR="00A92418">
        <w:rPr>
          <w:lang w:val="en-GB"/>
        </w:rPr>
        <w:t>can</w:t>
      </w:r>
      <w:r w:rsidR="008C390C">
        <w:rPr>
          <w:lang w:val="en-GB"/>
        </w:rPr>
        <w:t xml:space="preserve"> </w:t>
      </w:r>
      <w:r w:rsidR="00457244">
        <w:rPr>
          <w:lang w:val="en-GB"/>
        </w:rPr>
        <w:t>administrate</w:t>
      </w:r>
      <w:r w:rsidR="008C390C">
        <w:rPr>
          <w:lang w:val="en-GB"/>
        </w:rPr>
        <w:t xml:space="preserve"> the departments and employees as well the specific roles from the departments and employees from the customer firm. </w:t>
      </w:r>
      <w:r w:rsidR="00457244">
        <w:rPr>
          <w:lang w:val="en-GB"/>
        </w:rPr>
        <w:t>Additionally,</w:t>
      </w:r>
      <w:r w:rsidR="008C390C">
        <w:rPr>
          <w:lang w:val="en-GB"/>
        </w:rPr>
        <w:t xml:space="preserve"> this software can manage the product types / categories</w:t>
      </w:r>
      <w:r w:rsidR="00457244">
        <w:rPr>
          <w:lang w:val="en-GB"/>
        </w:rPr>
        <w:t xml:space="preserve"> from the firm,</w:t>
      </w:r>
      <w:r w:rsidR="00254CA9">
        <w:rPr>
          <w:lang w:val="en-GB"/>
        </w:rPr>
        <w:t xml:space="preserve"> for example graphics cards CPUs etc</w:t>
      </w:r>
      <w:r w:rsidR="008C390C">
        <w:rPr>
          <w:lang w:val="en-GB"/>
        </w:rPr>
        <w:t>.</w:t>
      </w:r>
      <w:r w:rsidR="00457244">
        <w:rPr>
          <w:lang w:val="en-GB"/>
        </w:rPr>
        <w:t xml:space="preserve"> It can register</w:t>
      </w:r>
      <w:r w:rsidR="00254CA9">
        <w:rPr>
          <w:lang w:val="en-GB"/>
        </w:rPr>
        <w:t xml:space="preserve"> individual</w:t>
      </w:r>
      <w:r w:rsidR="00457244">
        <w:rPr>
          <w:lang w:val="en-GB"/>
        </w:rPr>
        <w:t xml:space="preserve"> products via a QR-Code scanner built </w:t>
      </w:r>
      <w:r w:rsidR="00254CA9">
        <w:rPr>
          <w:lang w:val="en-GB"/>
        </w:rPr>
        <w:t>into</w:t>
      </w:r>
      <w:r w:rsidR="00457244">
        <w:rPr>
          <w:lang w:val="en-GB"/>
        </w:rPr>
        <w:t xml:space="preserve"> the app.</w:t>
      </w:r>
      <w:r w:rsidR="00254CA9">
        <w:rPr>
          <w:lang w:val="en-GB"/>
        </w:rPr>
        <w:t xml:space="preserve"> On registration of a new product the storage location </w:t>
      </w:r>
      <w:r w:rsidR="006210EE">
        <w:rPr>
          <w:lang w:val="en-GB"/>
        </w:rPr>
        <w:t>must</w:t>
      </w:r>
      <w:r w:rsidR="00254CA9">
        <w:rPr>
          <w:lang w:val="en-GB"/>
        </w:rPr>
        <w:t xml:space="preserve"> be selected by the scanning employee and will afterwards saved in the system.</w:t>
      </w:r>
    </w:p>
    <w:p w14:paraId="3C8BA7E8" w14:textId="597A5CCA" w:rsidR="00096B0C" w:rsidRDefault="00096B0C" w:rsidP="004852C6">
      <w:pPr>
        <w:pStyle w:val="berschrift1"/>
        <w:rPr>
          <w:lang w:val="en-GB"/>
        </w:rPr>
      </w:pPr>
      <w:r>
        <w:rPr>
          <w:lang w:val="en-GB"/>
        </w:rPr>
        <w:t>General Information</w:t>
      </w:r>
    </w:p>
    <w:p w14:paraId="46469AE2" w14:textId="42130814" w:rsidR="00096B0C" w:rsidRPr="00096B0C" w:rsidRDefault="00096B0C" w:rsidP="00096B0C">
      <w:pPr>
        <w:rPr>
          <w:lang w:val="en-GB"/>
        </w:rPr>
      </w:pPr>
      <w:r>
        <w:rPr>
          <w:lang w:val="en-GB"/>
        </w:rPr>
        <w:t>To start the frontend from vs code, use the command ‘</w:t>
      </w:r>
      <w:proofErr w:type="spellStart"/>
      <w:r>
        <w:rPr>
          <w:lang w:val="en-GB"/>
        </w:rPr>
        <w:t>npm</w:t>
      </w:r>
      <w:proofErr w:type="spellEnd"/>
      <w:r>
        <w:rPr>
          <w:lang w:val="en-GB"/>
        </w:rPr>
        <w:t xml:space="preserve"> run start’.</w:t>
      </w:r>
    </w:p>
    <w:p w14:paraId="00A35ED1" w14:textId="141D211A" w:rsidR="004852C6" w:rsidRPr="004852C6" w:rsidRDefault="004852C6" w:rsidP="004852C6">
      <w:pPr>
        <w:pStyle w:val="berschrift1"/>
        <w:rPr>
          <w:lang w:val="en-GB"/>
        </w:rPr>
      </w:pPr>
      <w:r w:rsidRPr="004852C6">
        <w:rPr>
          <w:lang w:val="en-GB"/>
        </w:rPr>
        <w:t>Functional Requirements</w:t>
      </w:r>
    </w:p>
    <w:p w14:paraId="16792D34" w14:textId="77777777" w:rsidR="004852C6" w:rsidRDefault="004852C6" w:rsidP="004852C6">
      <w:pPr>
        <w:pStyle w:val="Listenabsatz"/>
        <w:numPr>
          <w:ilvl w:val="0"/>
          <w:numId w:val="3"/>
        </w:numPr>
        <w:rPr>
          <w:lang w:val="en-GB"/>
        </w:rPr>
      </w:pPr>
      <w:r>
        <w:rPr>
          <w:lang w:val="en-GB"/>
        </w:rPr>
        <w:t>CRUD for a product</w:t>
      </w:r>
    </w:p>
    <w:p w14:paraId="41C7DCFD" w14:textId="77777777" w:rsidR="00FC3181" w:rsidRDefault="00FC3181" w:rsidP="004852C6">
      <w:pPr>
        <w:pStyle w:val="Listenabsatz"/>
        <w:numPr>
          <w:ilvl w:val="0"/>
          <w:numId w:val="3"/>
        </w:numPr>
        <w:rPr>
          <w:lang w:val="en-GB"/>
        </w:rPr>
      </w:pPr>
      <w:r>
        <w:rPr>
          <w:lang w:val="en-GB"/>
        </w:rPr>
        <w:t>CRUD for product type</w:t>
      </w:r>
    </w:p>
    <w:p w14:paraId="2B75A4A0" w14:textId="77777777" w:rsidR="004852C6" w:rsidRDefault="004852C6" w:rsidP="004852C6">
      <w:pPr>
        <w:pStyle w:val="Listenabsatz"/>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77777777" w:rsidR="004852C6" w:rsidRDefault="00510084" w:rsidP="004852C6">
      <w:pPr>
        <w:pStyle w:val="Listenabsatz"/>
        <w:numPr>
          <w:ilvl w:val="0"/>
          <w:numId w:val="3"/>
        </w:numPr>
        <w:rPr>
          <w:lang w:val="en-GB"/>
        </w:rPr>
      </w:pPr>
      <w:r>
        <w:rPr>
          <w:lang w:val="en-GB"/>
        </w:rPr>
        <w:t>All products can be presented with their tree of sub/parent products</w:t>
      </w:r>
    </w:p>
    <w:p w14:paraId="40654DCC" w14:textId="77777777" w:rsidR="003126FC" w:rsidRDefault="005A032D" w:rsidP="004852C6">
      <w:pPr>
        <w:pStyle w:val="Listenabsatz"/>
        <w:numPr>
          <w:ilvl w:val="0"/>
          <w:numId w:val="3"/>
        </w:numPr>
        <w:rPr>
          <w:lang w:val="en-GB"/>
        </w:rPr>
      </w:pPr>
      <w:r>
        <w:rPr>
          <w:lang w:val="en-GB"/>
        </w:rPr>
        <w:t>CRUD for business partners</w:t>
      </w:r>
    </w:p>
    <w:p w14:paraId="09665930" w14:textId="77777777" w:rsidR="00F14A53" w:rsidRDefault="00F14A53" w:rsidP="004852C6">
      <w:pPr>
        <w:pStyle w:val="Listenabsatz"/>
        <w:numPr>
          <w:ilvl w:val="0"/>
          <w:numId w:val="3"/>
        </w:numPr>
        <w:rPr>
          <w:lang w:val="en-GB"/>
        </w:rPr>
      </w:pPr>
      <w:r>
        <w:rPr>
          <w:lang w:val="en-GB"/>
        </w:rPr>
        <w:t>CRUD address</w:t>
      </w:r>
    </w:p>
    <w:p w14:paraId="36784441" w14:textId="77777777" w:rsidR="00F14A53" w:rsidRDefault="00F14A53" w:rsidP="004852C6">
      <w:pPr>
        <w:pStyle w:val="Listenabsatz"/>
        <w:numPr>
          <w:ilvl w:val="0"/>
          <w:numId w:val="3"/>
        </w:numPr>
        <w:rPr>
          <w:lang w:val="en-GB"/>
        </w:rPr>
      </w:pPr>
      <w:r>
        <w:rPr>
          <w:lang w:val="en-GB"/>
        </w:rPr>
        <w:t>Each business partner can have multiple addresses</w:t>
      </w:r>
    </w:p>
    <w:p w14:paraId="3EDF45D5" w14:textId="77777777" w:rsidR="005A032D" w:rsidRDefault="00923D0C" w:rsidP="004852C6">
      <w:pPr>
        <w:pStyle w:val="Listenabsatz"/>
        <w:numPr>
          <w:ilvl w:val="0"/>
          <w:numId w:val="3"/>
        </w:numPr>
        <w:rPr>
          <w:lang w:val="en-GB"/>
        </w:rPr>
      </w:pPr>
      <w:r>
        <w:rPr>
          <w:lang w:val="en-GB"/>
        </w:rPr>
        <w:t>CRUD for order</w:t>
      </w:r>
    </w:p>
    <w:p w14:paraId="1686DC84" w14:textId="77777777" w:rsidR="001371A4" w:rsidRDefault="001371A4" w:rsidP="004852C6">
      <w:pPr>
        <w:pStyle w:val="Listenabsatz"/>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enabsatz"/>
        <w:numPr>
          <w:ilvl w:val="1"/>
          <w:numId w:val="3"/>
        </w:numPr>
        <w:rPr>
          <w:lang w:val="en-GB"/>
        </w:rPr>
      </w:pPr>
      <w:r>
        <w:rPr>
          <w:lang w:val="en-GB"/>
        </w:rPr>
        <w:t>product type (EAN)</w:t>
      </w:r>
    </w:p>
    <w:p w14:paraId="2CBCD5A9" w14:textId="77777777" w:rsidR="0099176B" w:rsidRDefault="0099176B" w:rsidP="004E1C2C">
      <w:pPr>
        <w:pStyle w:val="Listenabsatz"/>
        <w:numPr>
          <w:ilvl w:val="1"/>
          <w:numId w:val="3"/>
        </w:numPr>
        <w:rPr>
          <w:lang w:val="en-GB"/>
        </w:rPr>
      </w:pPr>
      <w:r>
        <w:rPr>
          <w:lang w:val="en-GB"/>
        </w:rPr>
        <w:t>serial number (SN)</w:t>
      </w:r>
    </w:p>
    <w:p w14:paraId="635D7BB9" w14:textId="77777777" w:rsidR="0099176B" w:rsidRDefault="0099176B" w:rsidP="0099176B">
      <w:pPr>
        <w:pStyle w:val="Listenabsatz"/>
        <w:numPr>
          <w:ilvl w:val="0"/>
          <w:numId w:val="3"/>
        </w:numPr>
        <w:rPr>
          <w:lang w:val="en-GB"/>
        </w:rPr>
      </w:pPr>
      <w:r>
        <w:rPr>
          <w:lang w:val="en-GB"/>
        </w:rPr>
        <w:t>All barcodes can be recorded manually, if necessary</w:t>
      </w:r>
    </w:p>
    <w:p w14:paraId="1460656A" w14:textId="77777777" w:rsidR="00F14A53" w:rsidRDefault="00F14A53" w:rsidP="0099176B">
      <w:pPr>
        <w:pStyle w:val="Listenabsatz"/>
        <w:numPr>
          <w:ilvl w:val="0"/>
          <w:numId w:val="3"/>
        </w:numPr>
        <w:rPr>
          <w:lang w:val="en-GB"/>
        </w:rPr>
      </w:pPr>
      <w:r>
        <w:rPr>
          <w:lang w:val="en-GB"/>
        </w:rPr>
        <w:t>CRUD warehouse</w:t>
      </w:r>
    </w:p>
    <w:p w14:paraId="511F5AFD" w14:textId="77777777" w:rsidR="00F14A53" w:rsidRDefault="00F14A53" w:rsidP="0099176B">
      <w:pPr>
        <w:pStyle w:val="Listenabsatz"/>
        <w:numPr>
          <w:ilvl w:val="0"/>
          <w:numId w:val="3"/>
        </w:numPr>
        <w:rPr>
          <w:lang w:val="en-GB"/>
        </w:rPr>
      </w:pPr>
      <w:r>
        <w:rPr>
          <w:lang w:val="en-GB"/>
        </w:rPr>
        <w:t>CRUD shelf</w:t>
      </w:r>
    </w:p>
    <w:p w14:paraId="3AF280B0" w14:textId="77777777" w:rsidR="00F14A53" w:rsidRDefault="00F14A53" w:rsidP="0099176B">
      <w:pPr>
        <w:pStyle w:val="Listenabsatz"/>
        <w:numPr>
          <w:ilvl w:val="0"/>
          <w:numId w:val="3"/>
        </w:numPr>
        <w:rPr>
          <w:lang w:val="en-GB"/>
        </w:rPr>
      </w:pPr>
      <w:r>
        <w:rPr>
          <w:lang w:val="en-GB"/>
        </w:rPr>
        <w:t>CRUD compartment</w:t>
      </w:r>
    </w:p>
    <w:p w14:paraId="043FC58B" w14:textId="77777777" w:rsidR="0099176B" w:rsidRDefault="00F14A53" w:rsidP="0099176B">
      <w:pPr>
        <w:pStyle w:val="Listenabsatz"/>
        <w:numPr>
          <w:ilvl w:val="0"/>
          <w:numId w:val="3"/>
        </w:numPr>
        <w:rPr>
          <w:lang w:val="en-GB"/>
        </w:rPr>
      </w:pPr>
      <w:r>
        <w:rPr>
          <w:lang w:val="en-GB"/>
        </w:rPr>
        <w:t>Each product has a physical location in a warehouse (warehouse -&gt; shelf -&gt; compartment)</w:t>
      </w:r>
    </w:p>
    <w:p w14:paraId="1D8A24AA" w14:textId="77777777" w:rsidR="007D54F5" w:rsidRDefault="007D54F5" w:rsidP="0099176B">
      <w:pPr>
        <w:pStyle w:val="Listenabsatz"/>
        <w:numPr>
          <w:ilvl w:val="0"/>
          <w:numId w:val="3"/>
        </w:numPr>
        <w:rPr>
          <w:lang w:val="en-GB"/>
        </w:rPr>
      </w:pPr>
      <w:r>
        <w:rPr>
          <w:lang w:val="en-GB"/>
        </w:rPr>
        <w:t>On incoming order check availability o</w:t>
      </w:r>
      <w:r w:rsidR="006F1D34">
        <w:rPr>
          <w:lang w:val="en-GB"/>
        </w:rPr>
        <w:t>f</w:t>
      </w:r>
      <w:r>
        <w:rPr>
          <w:lang w:val="en-GB"/>
        </w:rPr>
        <w:t xml:space="preserve"> required products</w:t>
      </w:r>
    </w:p>
    <w:p w14:paraId="57AD45F4" w14:textId="77777777" w:rsidR="006F1D34" w:rsidRDefault="006F1D34" w:rsidP="006F1D34">
      <w:pPr>
        <w:pStyle w:val="Listenabsatz"/>
        <w:numPr>
          <w:ilvl w:val="1"/>
          <w:numId w:val="3"/>
        </w:numPr>
        <w:rPr>
          <w:lang w:val="en-GB"/>
        </w:rPr>
      </w:pPr>
      <w:r>
        <w:rPr>
          <w:lang w:val="en-GB"/>
        </w:rPr>
        <w:t>If products available: option to reserve them</w:t>
      </w:r>
    </w:p>
    <w:p w14:paraId="2D618453" w14:textId="77777777" w:rsidR="006F1D34" w:rsidRDefault="006F1D34" w:rsidP="006F1D34">
      <w:pPr>
        <w:pStyle w:val="Listenabsatz"/>
        <w:numPr>
          <w:ilvl w:val="1"/>
          <w:numId w:val="3"/>
        </w:numPr>
        <w:rPr>
          <w:lang w:val="en-GB"/>
        </w:rPr>
      </w:pPr>
      <w:r>
        <w:rPr>
          <w:lang w:val="en-GB"/>
        </w:rPr>
        <w:t>Else: option to automatically order the required amount</w:t>
      </w:r>
    </w:p>
    <w:p w14:paraId="111E2019" w14:textId="77777777" w:rsidR="00F14A53" w:rsidRPr="00F14A53" w:rsidRDefault="00F14A53" w:rsidP="00F14A53">
      <w:pPr>
        <w:ind w:left="360"/>
        <w:rPr>
          <w:lang w:val="en-GB"/>
        </w:rPr>
      </w:pPr>
    </w:p>
    <w:p w14:paraId="4BC21E8C" w14:textId="77777777" w:rsidR="0099176B" w:rsidRPr="0099176B" w:rsidRDefault="0099176B" w:rsidP="0099176B">
      <w:pPr>
        <w:rPr>
          <w:lang w:val="en-GB"/>
        </w:rPr>
      </w:pPr>
    </w:p>
    <w:p w14:paraId="711AB4ED" w14:textId="77777777" w:rsidR="004852C6" w:rsidRDefault="004852C6" w:rsidP="004852C6">
      <w:pPr>
        <w:pStyle w:val="berschrift1"/>
        <w:rPr>
          <w:lang w:val="en-GB"/>
        </w:rPr>
      </w:pPr>
      <w:r>
        <w:rPr>
          <w:lang w:val="en-GB"/>
        </w:rPr>
        <w:t>Non-Functional Requirements</w:t>
      </w:r>
    </w:p>
    <w:p w14:paraId="289BE0A9" w14:textId="77777777" w:rsidR="003126FC" w:rsidRPr="003126FC" w:rsidRDefault="003126FC" w:rsidP="003126FC">
      <w:pPr>
        <w:pStyle w:val="berschrift2"/>
        <w:rPr>
          <w:lang w:val="en-GB"/>
        </w:rPr>
      </w:pPr>
      <w:r>
        <w:rPr>
          <w:lang w:val="en-GB"/>
        </w:rPr>
        <w:t>General</w:t>
      </w:r>
    </w:p>
    <w:p w14:paraId="7F0670E8" w14:textId="77777777" w:rsidR="003126FC" w:rsidRPr="003126FC" w:rsidRDefault="003126FC" w:rsidP="003126FC">
      <w:pPr>
        <w:pStyle w:val="Listenabsatz"/>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berschrift2"/>
        <w:rPr>
          <w:lang w:val="en-GB"/>
        </w:rPr>
      </w:pPr>
      <w:r>
        <w:rPr>
          <w:lang w:val="en-GB"/>
        </w:rPr>
        <w:t>Frontend</w:t>
      </w:r>
    </w:p>
    <w:p w14:paraId="200A6251" w14:textId="77777777" w:rsidR="00EF3F9E" w:rsidRDefault="00B30845" w:rsidP="00EF3F9E">
      <w:pPr>
        <w:pStyle w:val="Listenabsatz"/>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77777777" w:rsidR="00643260" w:rsidRDefault="00837671" w:rsidP="00EF3F9E">
      <w:pPr>
        <w:pStyle w:val="Listenabsatz"/>
        <w:numPr>
          <w:ilvl w:val="0"/>
          <w:numId w:val="3"/>
        </w:numPr>
        <w:rPr>
          <w:lang w:val="en-GB"/>
        </w:rPr>
      </w:pPr>
      <w:r>
        <w:rPr>
          <w:lang w:val="en-GB"/>
        </w:rPr>
        <w:t xml:space="preserve">The frontend will be developed using the angular framework in the version </w:t>
      </w:r>
      <w:r w:rsidR="001C3BFC">
        <w:rPr>
          <w:lang w:val="en-GB"/>
        </w:rPr>
        <w:t>7</w:t>
      </w:r>
      <w:r>
        <w:rPr>
          <w:lang w:val="en-GB"/>
        </w:rPr>
        <w:t>.</w:t>
      </w:r>
    </w:p>
    <w:p w14:paraId="1382BF34" w14:textId="77777777" w:rsidR="001C3BFC" w:rsidRDefault="001C3BFC" w:rsidP="001C3BFC">
      <w:pPr>
        <w:pStyle w:val="Listenabsatz"/>
        <w:numPr>
          <w:ilvl w:val="0"/>
          <w:numId w:val="3"/>
        </w:numPr>
        <w:rPr>
          <w:lang w:val="en-GB"/>
        </w:rPr>
      </w:pPr>
      <w:r>
        <w:rPr>
          <w:lang w:val="en-GB"/>
        </w:rPr>
        <w:t>The angular 7 framework is using:</w:t>
      </w:r>
    </w:p>
    <w:p w14:paraId="19EDFAEB" w14:textId="77777777" w:rsidR="001C3BFC" w:rsidRDefault="001C3BFC" w:rsidP="001C3BFC">
      <w:pPr>
        <w:pStyle w:val="Listenabsatz"/>
        <w:numPr>
          <w:ilvl w:val="1"/>
          <w:numId w:val="3"/>
        </w:numPr>
        <w:rPr>
          <w:lang w:val="en-GB"/>
        </w:rPr>
      </w:pPr>
      <w:r>
        <w:rPr>
          <w:lang w:val="en-GB"/>
        </w:rPr>
        <w:t>HTML 5</w:t>
      </w:r>
    </w:p>
    <w:p w14:paraId="59BFD8B8" w14:textId="77777777" w:rsidR="001C3BFC" w:rsidRDefault="001C3BFC" w:rsidP="001C3BFC">
      <w:pPr>
        <w:pStyle w:val="Listenabsatz"/>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enabsatz"/>
        <w:numPr>
          <w:ilvl w:val="1"/>
          <w:numId w:val="3"/>
        </w:numPr>
        <w:rPr>
          <w:lang w:val="en-GB"/>
        </w:rPr>
      </w:pPr>
      <w:r>
        <w:rPr>
          <w:lang w:val="en-GB"/>
        </w:rPr>
        <w:t>SASS, which will be converted to CSS 3</w:t>
      </w:r>
    </w:p>
    <w:p w14:paraId="3D04E794" w14:textId="77777777" w:rsidR="003126FC" w:rsidRDefault="003126FC" w:rsidP="00EF3F9E">
      <w:pPr>
        <w:pStyle w:val="Listenabsatz"/>
        <w:numPr>
          <w:ilvl w:val="0"/>
          <w:numId w:val="3"/>
        </w:numPr>
        <w:rPr>
          <w:lang w:val="en-GB"/>
        </w:rPr>
      </w:pPr>
      <w:r>
        <w:rPr>
          <w:lang w:val="en-GB"/>
        </w:rPr>
        <w:t>The frontend will use additionally:</w:t>
      </w:r>
    </w:p>
    <w:p w14:paraId="0034FF46" w14:textId="77777777" w:rsidR="003126FC" w:rsidRDefault="003126FC" w:rsidP="003126FC">
      <w:pPr>
        <w:pStyle w:val="Listenabsatz"/>
        <w:numPr>
          <w:ilvl w:val="1"/>
          <w:numId w:val="3"/>
        </w:numPr>
        <w:rPr>
          <w:lang w:val="en-GB"/>
        </w:rPr>
      </w:pPr>
      <w:r>
        <w:rPr>
          <w:lang w:val="en-GB"/>
        </w:rPr>
        <w:t>Bootstrap V4 (customized)</w:t>
      </w:r>
    </w:p>
    <w:p w14:paraId="0C31C021" w14:textId="77777777" w:rsidR="003126FC" w:rsidRDefault="00BD1391" w:rsidP="003126FC">
      <w:pPr>
        <w:pStyle w:val="Listenabsatz"/>
        <w:numPr>
          <w:ilvl w:val="1"/>
          <w:numId w:val="3"/>
        </w:numPr>
        <w:rPr>
          <w:lang w:val="en-GB"/>
        </w:rPr>
      </w:pPr>
      <w:r>
        <w:rPr>
          <w:lang w:val="en-GB"/>
        </w:rPr>
        <w:t>Font Awesome</w:t>
      </w:r>
    </w:p>
    <w:p w14:paraId="6BA45F18" w14:textId="77777777" w:rsidR="003126FC" w:rsidRPr="003126FC" w:rsidRDefault="003126FC" w:rsidP="003126FC">
      <w:pPr>
        <w:pStyle w:val="berschrift2"/>
        <w:rPr>
          <w:lang w:val="en-GB"/>
        </w:rPr>
      </w:pPr>
      <w:r>
        <w:rPr>
          <w:lang w:val="en-GB"/>
        </w:rPr>
        <w:t>Backend</w:t>
      </w:r>
    </w:p>
    <w:p w14:paraId="1BE11146" w14:textId="77777777" w:rsidR="001C3BFC" w:rsidRDefault="00CB3224" w:rsidP="00EF3F9E">
      <w:pPr>
        <w:pStyle w:val="Listenabsatz"/>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enabsatz"/>
        <w:numPr>
          <w:ilvl w:val="0"/>
          <w:numId w:val="3"/>
        </w:numPr>
        <w:rPr>
          <w:lang w:val="en-GB"/>
        </w:rPr>
      </w:pPr>
      <w:r>
        <w:rPr>
          <w:lang w:val="en-GB"/>
        </w:rPr>
        <w:t>The backend will have C# as main language</w:t>
      </w:r>
    </w:p>
    <w:p w14:paraId="236EF762" w14:textId="3E1B2DBE" w:rsidR="00456874" w:rsidRDefault="00456874" w:rsidP="00EF3F9E">
      <w:pPr>
        <w:pStyle w:val="Listenabsatz"/>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1ECBC965" w:rsidR="00456874" w:rsidRDefault="00456874" w:rsidP="00EF3F9E">
      <w:pPr>
        <w:pStyle w:val="Listenabsatz"/>
        <w:numPr>
          <w:ilvl w:val="0"/>
          <w:numId w:val="3"/>
        </w:numPr>
        <w:rPr>
          <w:lang w:val="en-GB"/>
        </w:rPr>
      </w:pPr>
      <w:r>
        <w:rPr>
          <w:lang w:val="en-GB"/>
        </w:rPr>
        <w:t>The database will be generated and designed using the Code-</w:t>
      </w:r>
      <w:r w:rsidR="00AC1B61">
        <w:rPr>
          <w:lang w:val="en-GB"/>
        </w:rPr>
        <w:t>First Principle</w:t>
      </w:r>
      <w:r>
        <w:rPr>
          <w:lang w:val="en-GB"/>
        </w:rPr>
        <w:t xml:space="preserve"> (Exceptions: Views and other unsupported elements in EF Core)</w:t>
      </w:r>
    </w:p>
    <w:p w14:paraId="0CDC2F2E" w14:textId="77777777" w:rsidR="00456874" w:rsidRDefault="003126FC" w:rsidP="00EF3F9E">
      <w:pPr>
        <w:pStyle w:val="Listenabsatz"/>
        <w:numPr>
          <w:ilvl w:val="0"/>
          <w:numId w:val="3"/>
        </w:numPr>
        <w:rPr>
          <w:lang w:val="en-GB"/>
        </w:rPr>
      </w:pPr>
      <w:r>
        <w:rPr>
          <w:lang w:val="en-GB"/>
        </w:rPr>
        <w:t>The database will run on a MSSQL (-Express) server</w:t>
      </w:r>
    </w:p>
    <w:p w14:paraId="760AC02A" w14:textId="77777777" w:rsidR="003126FC" w:rsidRDefault="00BD1391" w:rsidP="00EF3F9E">
      <w:pPr>
        <w:pStyle w:val="Listenabsatz"/>
        <w:numPr>
          <w:ilvl w:val="0"/>
          <w:numId w:val="3"/>
        </w:numPr>
        <w:rPr>
          <w:lang w:val="en-GB"/>
        </w:rPr>
      </w:pPr>
      <w:r>
        <w:rPr>
          <w:lang w:val="en-GB"/>
        </w:rPr>
        <w:t>The database will contain specific tables which are indexed</w:t>
      </w:r>
    </w:p>
    <w:p w14:paraId="157AFDE7" w14:textId="77777777" w:rsidR="00C61166" w:rsidRDefault="00C61166" w:rsidP="00EB0D2E">
      <w:pPr>
        <w:pStyle w:val="berschrift1"/>
        <w:rPr>
          <w:lang w:val="en-GB"/>
        </w:rPr>
      </w:pPr>
      <w:r>
        <w:rPr>
          <w:lang w:val="en-GB"/>
        </w:rPr>
        <w:t>Security</w:t>
      </w:r>
    </w:p>
    <w:p w14:paraId="2A6B3719" w14:textId="77777777" w:rsidR="00C61166" w:rsidRDefault="00C61166" w:rsidP="00C61166">
      <w:pPr>
        <w:pStyle w:val="berschrift2"/>
        <w:rPr>
          <w:lang w:val="en-GB"/>
        </w:rPr>
      </w:pPr>
      <w:r>
        <w:rPr>
          <w:lang w:val="en-GB"/>
        </w:rPr>
        <w:t>Overall API Security</w:t>
      </w:r>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CB28E6">
        <w:rPr>
          <w:lang w:val="en-GB"/>
        </w:rPr>
        <w:t>.</w:t>
      </w:r>
      <w:r w:rsidR="00BE7743">
        <w:rPr>
          <w:rStyle w:val="Funotenzeichen"/>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unotenzeichen"/>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w:t>
      </w:r>
      <w:r>
        <w:rPr>
          <w:lang w:val="en-GB"/>
        </w:rPr>
        <w:lastRenderedPageBreak/>
        <w:t>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0F5B9B51"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berschrift2"/>
        <w:rPr>
          <w:lang w:val="en-GB"/>
        </w:rPr>
      </w:pPr>
      <w:r>
        <w:rPr>
          <w:lang w:val="en-GB"/>
        </w:rPr>
        <w:t>Authentication</w:t>
      </w:r>
    </w:p>
    <w:p w14:paraId="1DF21585" w14:textId="344556BF"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proofErr w:type="spellStart"/>
      <w:r w:rsidR="0066249F">
        <w:rPr>
          <w:lang w:val="en-GB"/>
        </w:rPr>
        <w:t>guid</w:t>
      </w:r>
      <w:proofErr w:type="spellEnd"/>
      <w:r w:rsidR="0066249F">
        <w:rPr>
          <w:lang w:val="en-GB"/>
        </w:rPr>
        <w:t xml:space="preserve">, the </w:t>
      </w:r>
      <w:proofErr w:type="gramStart"/>
      <w:r w:rsidR="0066249F">
        <w:rPr>
          <w:lang w:val="en-GB"/>
        </w:rPr>
        <w:t>employees</w:t>
      </w:r>
      <w:proofErr w:type="gramEnd"/>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0F895134"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 For the hashing of the sign- in-credentials we use the </w:t>
      </w:r>
      <w:proofErr w:type="spellStart"/>
      <w:r w:rsidR="003122E9">
        <w:rPr>
          <w:lang w:val="en-GB"/>
        </w:rPr>
        <w:t>RSASecretKey</w:t>
      </w:r>
      <w:proofErr w:type="spellEnd"/>
      <w:r w:rsidR="003122E9">
        <w:rPr>
          <w:lang w:val="en-GB"/>
        </w:rPr>
        <w:t xml:space="preserve"> and the RSASha256 algorithm.</w:t>
      </w:r>
    </w:p>
    <w:p w14:paraId="354B79BF" w14:textId="77777777" w:rsidR="003122E9" w:rsidRDefault="003122E9" w:rsidP="003122E9">
      <w:pPr>
        <w:pStyle w:val="berschrift2"/>
        <w:rPr>
          <w:lang w:val="en-GB"/>
        </w:rPr>
      </w:pPr>
      <w:r>
        <w:rPr>
          <w:lang w:val="en-GB"/>
        </w:rPr>
        <w:t>Password Hashing</w:t>
      </w:r>
    </w:p>
    <w:p w14:paraId="2B8A6B3B" w14:textId="37E7245A"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unotenzeichen"/>
          <w:lang w:val="en-GB"/>
        </w:rPr>
        <w:t xml:space="preserve"> </w:t>
      </w:r>
      <w:hyperlink r:id="rId8" w:history="1">
        <w:r w:rsidR="00187D51" w:rsidRPr="00187D51">
          <w:rPr>
            <w:rStyle w:val="Hyperlink"/>
            <w:lang w:val="en-GB"/>
          </w:rPr>
          <w:t>https://stackoverflow.com/a/20622428</w:t>
        </w:r>
      </w:hyperlink>
      <w:r w:rsidR="00D371B3">
        <w:rPr>
          <w:lang w:val="en-GB"/>
        </w:rPr>
        <w:t>.</w:t>
      </w:r>
    </w:p>
    <w:p w14:paraId="78407DE9" w14:textId="77777777" w:rsidR="00D371B3" w:rsidRDefault="00D371B3" w:rsidP="00D371B3">
      <w:pPr>
        <w:pStyle w:val="berschrift2"/>
        <w:rPr>
          <w:lang w:val="en-GB"/>
        </w:rPr>
      </w:pPr>
      <w:r>
        <w:rPr>
          <w:lang w:val="en-GB"/>
        </w:rPr>
        <w:t>SQL-Injections</w:t>
      </w:r>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berschrift2"/>
        <w:rPr>
          <w:lang w:val="en-GB"/>
        </w:rPr>
      </w:pPr>
      <w:r>
        <w:rPr>
          <w:lang w:val="en-GB"/>
        </w:rPr>
        <w:t>Directory Traversal</w:t>
      </w:r>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berschrift2"/>
        <w:rPr>
          <w:lang w:val="en-GB"/>
        </w:rPr>
      </w:pPr>
      <w:r>
        <w:rPr>
          <w:lang w:val="en-GB"/>
        </w:rPr>
        <w:t>Token Theft</w:t>
      </w:r>
    </w:p>
    <w:p w14:paraId="1237EB56" w14:textId="66159A01" w:rsidR="000D5388" w:rsidRDefault="005E0580">
      <w:pPr>
        <w:rPr>
          <w:lang w:val="en-GB"/>
        </w:rPr>
      </w:pPr>
      <w:r>
        <w:rPr>
          <w:lang w:val="en-GB"/>
        </w:rPr>
        <w:t>The access-token (JWT) which is generated and returned after an employee has him</w:t>
      </w:r>
      <w:r w:rsidR="00BF4935">
        <w:rPr>
          <w:lang w:val="en-GB"/>
        </w:rPr>
        <w:t>self</w:t>
      </w:r>
      <w:r>
        <w:rPr>
          <w:lang w:val="en-GB"/>
        </w:rPr>
        <w:t xml:space="preserve"> logged in, will be stored in the front end. In this location its relatively vulnerable against JS attacks</w:t>
      </w:r>
      <w:r w:rsidR="008F6623">
        <w:rPr>
          <w:lang w:val="en-GB"/>
        </w:rPr>
        <w:t xml:space="preserve"> (</w:t>
      </w:r>
      <w:r>
        <w:rPr>
          <w:lang w:val="en-GB"/>
        </w:rPr>
        <w:t xml:space="preserve">from </w:t>
      </w:r>
      <w:r>
        <w:rPr>
          <w:lang w:val="en-GB"/>
        </w:rPr>
        <w:lastRenderedPageBreak/>
        <w:t>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0037D466" w:rsidR="00D740AC" w:rsidRPr="00406F98" w:rsidRDefault="009014B7" w:rsidP="009014B7">
      <w:pPr>
        <w:pStyle w:val="berschrift1"/>
        <w:rPr>
          <w:lang w:val="en-GB"/>
        </w:rPr>
      </w:pPr>
      <w:r>
        <w:rPr>
          <w:lang w:val="en-GB"/>
        </w:rPr>
        <w:t>Architecture</w:t>
      </w:r>
    </w:p>
    <w:p w14:paraId="577CF09B" w14:textId="27031C7D" w:rsidR="00C61166" w:rsidRDefault="009A44C8" w:rsidP="009014B7">
      <w:pPr>
        <w:pStyle w:val="berschrift2"/>
        <w:rPr>
          <w:lang w:val="en-GB"/>
        </w:rPr>
      </w:pPr>
      <w:r>
        <w:rPr>
          <w:noProof/>
        </w:rPr>
        <w:drawing>
          <wp:anchor distT="0" distB="0" distL="114300" distR="114300" simplePos="0" relativeHeight="251658240" behindDoc="0" locked="0" layoutInCell="1" allowOverlap="1" wp14:anchorId="6944A74C" wp14:editId="17F21EF7">
            <wp:simplePos x="0" y="0"/>
            <wp:positionH relativeFrom="margin">
              <wp:align>right</wp:align>
            </wp:positionH>
            <wp:positionV relativeFrom="paragraph">
              <wp:posOffset>29845</wp:posOffset>
            </wp:positionV>
            <wp:extent cx="2014855" cy="2120900"/>
            <wp:effectExtent l="0" t="0" r="4445" b="0"/>
            <wp:wrapThrough wrapText="bothSides">
              <wp:wrapPolygon edited="0">
                <wp:start x="0" y="0"/>
                <wp:lineTo x="0" y="21341"/>
                <wp:lineTo x="21443" y="21341"/>
                <wp:lineTo x="21443" y="0"/>
                <wp:lineTo x="0" y="0"/>
              </wp:wrapPolygon>
            </wp:wrapThrough>
            <wp:docPr id="2" name="Grafik 2" descr="Bildergebnis fÃ¼r vertical sl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vertical slice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485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4B7">
        <w:rPr>
          <w:lang w:val="en-GB"/>
        </w:rPr>
        <w:t>Backend</w:t>
      </w:r>
    </w:p>
    <w:p w14:paraId="02BFA5F0" w14:textId="05DE4C7B" w:rsidR="00DD29DE" w:rsidRDefault="009A44C8" w:rsidP="00DD29DE">
      <w:pPr>
        <w:rPr>
          <w:lang w:val="en-GB"/>
        </w:rPr>
      </w:pPr>
      <w:r>
        <w:rPr>
          <w:noProof/>
        </w:rPr>
        <mc:AlternateContent>
          <mc:Choice Requires="wps">
            <w:drawing>
              <wp:anchor distT="0" distB="0" distL="114300" distR="114300" simplePos="0" relativeHeight="251660288" behindDoc="0" locked="0" layoutInCell="1" allowOverlap="1" wp14:anchorId="0642272C" wp14:editId="567E15B3">
                <wp:simplePos x="0" y="0"/>
                <wp:positionH relativeFrom="column">
                  <wp:posOffset>3935730</wp:posOffset>
                </wp:positionH>
                <wp:positionV relativeFrom="paragraph">
                  <wp:posOffset>1804035</wp:posOffset>
                </wp:positionV>
                <wp:extent cx="2014855"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616FDA40" w14:textId="538B562D" w:rsidR="009A44C8" w:rsidRPr="009A44C8" w:rsidRDefault="009A44C8" w:rsidP="009A44C8">
                            <w:pPr>
                              <w:pStyle w:val="Beschriftung"/>
                              <w:rPr>
                                <w:noProof/>
                                <w:lang w:val="en-GB"/>
                              </w:rPr>
                            </w:pPr>
                            <w:bookmarkStart w:id="0" w:name="_Toc11592389"/>
                            <w:r>
                              <w:t xml:space="preserve">Illustration </w:t>
                            </w:r>
                            <w:fldSimple w:instr=" SEQ Illustration \* ARABIC ">
                              <w:r w:rsidR="00D32878">
                                <w:rPr>
                                  <w:noProof/>
                                </w:rPr>
                                <w:t>1</w:t>
                              </w:r>
                            </w:fldSimple>
                            <w:r>
                              <w:t xml:space="preserve"> - </w:t>
                            </w:r>
                            <w:r w:rsidRPr="009A44C8">
                              <w:rPr>
                                <w:lang w:val="en-GB"/>
                              </w:rPr>
                              <w:t>scheme vertical slice architecture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42272C" id="_x0000_t202" coordsize="21600,21600" o:spt="202" path="m,l,21600r21600,l21600,xe">
                <v:stroke joinstyle="miter"/>
                <v:path gradientshapeok="t" o:connecttype="rect"/>
              </v:shapetype>
              <v:shape id="Textfeld 4" o:spid="_x0000_s1026" type="#_x0000_t202" style="position:absolute;margin-left:309.9pt;margin-top:142.05pt;width:15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" stroked="f">
                <v:textbox style="mso-fit-shape-to-text:t" inset="0,0,0,0">
                  <w:txbxContent>
                    <w:p w14:paraId="616FDA40" w14:textId="538B562D" w:rsidR="009A44C8" w:rsidRPr="009A44C8" w:rsidRDefault="009A44C8" w:rsidP="009A44C8">
                      <w:pPr>
                        <w:pStyle w:val="Beschriftung"/>
                        <w:rPr>
                          <w:noProof/>
                          <w:lang w:val="en-GB"/>
                        </w:rPr>
                      </w:pPr>
                      <w:bookmarkStart w:id="1" w:name="_Toc11592389"/>
                      <w:r>
                        <w:t xml:space="preserve">Illustration </w:t>
                      </w:r>
                      <w:fldSimple w:instr=" SEQ Illustration \* ARABIC ">
                        <w:r w:rsidR="00D32878">
                          <w:rPr>
                            <w:noProof/>
                          </w:rPr>
                          <w:t>1</w:t>
                        </w:r>
                      </w:fldSimple>
                      <w:r>
                        <w:t xml:space="preserve"> - </w:t>
                      </w:r>
                      <w:r w:rsidRPr="009A44C8">
                        <w:rPr>
                          <w:lang w:val="en-GB"/>
                        </w:rPr>
                        <w:t>scheme vertical slice architecture</w:t>
                      </w:r>
                      <w:bookmarkEnd w:id="1"/>
                    </w:p>
                  </w:txbxContent>
                </v:textbox>
                <w10:wrap type="through"/>
              </v:shape>
            </w:pict>
          </mc:Fallback>
        </mc:AlternateContent>
      </w:r>
      <w:r w:rsidR="00DD29DE">
        <w:rPr>
          <w:lang w:val="en-GB"/>
        </w:rPr>
        <w:t xml:space="preserve">We started off the project using the common approach using the onion architecture. This architecture splits up the application in different layers like data access, business, persistence etc. </w:t>
      </w:r>
      <w:r w:rsidR="00752465">
        <w:rPr>
          <w:lang w:val="en-GB"/>
        </w:rPr>
        <w:t xml:space="preserve">But in the first two weeks we learned about this fairly new approach, the vertical slice architecture, which is gaining a fair amount of popularity in the industry </w:t>
      </w:r>
      <w:r>
        <w:rPr>
          <w:lang w:val="en-GB"/>
        </w:rPr>
        <w:t>now</w:t>
      </w:r>
      <w:r w:rsidR="00752465">
        <w:rPr>
          <w:lang w:val="en-GB"/>
        </w:rPr>
        <w:t xml:space="preserve">. We then carefully compared </w:t>
      </w:r>
      <w:r w:rsidR="00CC28A2">
        <w:rPr>
          <w:lang w:val="en-GB"/>
        </w:rPr>
        <w:t>these two approaches</w:t>
      </w:r>
      <w:r w:rsidR="00752465">
        <w:rPr>
          <w:lang w:val="en-GB"/>
        </w:rPr>
        <w:t xml:space="preserve"> with each other. We did our research about the topic and came to the following pros and cons for the vertical slice architecture compared with the onion architecture:</w:t>
      </w:r>
    </w:p>
    <w:p w14:paraId="57802212" w14:textId="2687F020" w:rsidR="00752465" w:rsidRDefault="00752465" w:rsidP="00752465">
      <w:pPr>
        <w:pStyle w:val="Listenabsatz"/>
        <w:numPr>
          <w:ilvl w:val="0"/>
          <w:numId w:val="3"/>
        </w:numPr>
        <w:rPr>
          <w:lang w:val="en-GB"/>
        </w:rPr>
      </w:pPr>
      <w:r>
        <w:rPr>
          <w:lang w:val="en-GB"/>
        </w:rPr>
        <w:t>Pros:</w:t>
      </w:r>
    </w:p>
    <w:p w14:paraId="1B308FC5" w14:textId="5DF64B9D" w:rsidR="00752465" w:rsidRDefault="00752465" w:rsidP="00752465">
      <w:pPr>
        <w:pStyle w:val="Listenabsatz"/>
        <w:numPr>
          <w:ilvl w:val="1"/>
          <w:numId w:val="3"/>
        </w:numPr>
        <w:rPr>
          <w:lang w:val="en-GB"/>
        </w:rPr>
      </w:pPr>
      <w:r>
        <w:rPr>
          <w:lang w:val="en-GB"/>
        </w:rPr>
        <w:t>Learning effect</w:t>
      </w:r>
      <w:r w:rsidR="00D05DD4">
        <w:rPr>
          <w:lang w:val="en-GB"/>
        </w:rPr>
        <w:t>:</w:t>
      </w:r>
      <w:r>
        <w:rPr>
          <w:lang w:val="en-GB"/>
        </w:rPr>
        <w:t xml:space="preserve"> this approach was completely new to us and we wanted </w:t>
      </w:r>
      <w:r w:rsidR="00AC1B61">
        <w:rPr>
          <w:lang w:val="en-GB"/>
        </w:rPr>
        <w:t>to get</w:t>
      </w:r>
      <w:r w:rsidR="00D05DD4">
        <w:rPr>
          <w:lang w:val="en-GB"/>
        </w:rPr>
        <w:t xml:space="preserve"> more familiar with it, so that we could use our gained knowledge in future projects</w:t>
      </w:r>
    </w:p>
    <w:p w14:paraId="5ADEF9D9" w14:textId="74F17333" w:rsidR="00D05DD4" w:rsidRDefault="00D05DD4" w:rsidP="00752465">
      <w:pPr>
        <w:pStyle w:val="Listenabsatz"/>
        <w:numPr>
          <w:ilvl w:val="1"/>
          <w:numId w:val="3"/>
        </w:numPr>
        <w:rPr>
          <w:lang w:val="en-GB"/>
        </w:rPr>
      </w:pPr>
      <w:r>
        <w:rPr>
          <w:lang w:val="en-GB"/>
        </w:rPr>
        <w:t>Separation of concerns: since this architecture is feature based, every feature does exactly what it’s supposed to do.</w:t>
      </w:r>
    </w:p>
    <w:p w14:paraId="22F21C2B" w14:textId="19FDFC67" w:rsidR="00D05DD4" w:rsidRDefault="00D05DD4" w:rsidP="00752465">
      <w:pPr>
        <w:pStyle w:val="Listenabsatz"/>
        <w:numPr>
          <w:ilvl w:val="1"/>
          <w:numId w:val="3"/>
        </w:numPr>
        <w:rPr>
          <w:lang w:val="en-GB"/>
        </w:rPr>
      </w:pPr>
      <w:r>
        <w:rPr>
          <w:lang w:val="en-GB"/>
        </w:rPr>
        <w:t xml:space="preserve">Due the fact every slice is encapsulated from every other slice, </w:t>
      </w:r>
      <w:r w:rsidR="00CC28A2">
        <w:rPr>
          <w:lang w:val="en-GB"/>
        </w:rPr>
        <w:t>each slice can take the optimal approach for solving his request.</w:t>
      </w:r>
    </w:p>
    <w:p w14:paraId="00662B17" w14:textId="1D5D9157" w:rsidR="00D05DD4" w:rsidRDefault="00CC28A2" w:rsidP="00752465">
      <w:pPr>
        <w:pStyle w:val="Listenabsatz"/>
        <w:numPr>
          <w:ilvl w:val="1"/>
          <w:numId w:val="3"/>
        </w:numPr>
        <w:rPr>
          <w:lang w:val="en-GB"/>
        </w:rPr>
      </w:pPr>
      <w:r>
        <w:rPr>
          <w:lang w:val="en-GB"/>
        </w:rPr>
        <w:t xml:space="preserve">Abstraction: because of the fact </w:t>
      </w:r>
      <w:r w:rsidR="0014707A">
        <w:rPr>
          <w:lang w:val="en-GB"/>
        </w:rPr>
        <w:t>every slice is very specific, there’s no need for developing fancy abstractions like repositories or factories etc.</w:t>
      </w:r>
    </w:p>
    <w:p w14:paraId="299D81C3" w14:textId="25AEB4B2" w:rsidR="000439E7" w:rsidRDefault="000439E7" w:rsidP="00752465">
      <w:pPr>
        <w:pStyle w:val="Listenabsatz"/>
        <w:numPr>
          <w:ilvl w:val="1"/>
          <w:numId w:val="3"/>
        </w:numPr>
        <w:rPr>
          <w:lang w:val="en-GB"/>
        </w:rPr>
      </w:pPr>
      <w:r>
        <w:rPr>
          <w:lang w:val="en-GB"/>
        </w:rPr>
        <w:t>With the encapsulation of the slices comes also a higher maintainability due</w:t>
      </w:r>
      <w:r w:rsidR="00F901D1">
        <w:rPr>
          <w:lang w:val="en-GB"/>
        </w:rPr>
        <w:t xml:space="preserve"> </w:t>
      </w:r>
      <w:r>
        <w:rPr>
          <w:lang w:val="en-GB"/>
        </w:rPr>
        <w:t>the fact every</w:t>
      </w:r>
      <w:r w:rsidR="00352867">
        <w:rPr>
          <w:lang w:val="en-GB"/>
        </w:rPr>
        <w:t>thing is grouped up in features.</w:t>
      </w:r>
    </w:p>
    <w:p w14:paraId="2B1D0044" w14:textId="4815D4BB" w:rsidR="00752465" w:rsidRDefault="00752465" w:rsidP="00752465">
      <w:pPr>
        <w:pStyle w:val="Listenabsatz"/>
        <w:numPr>
          <w:ilvl w:val="0"/>
          <w:numId w:val="3"/>
        </w:numPr>
        <w:rPr>
          <w:lang w:val="en-GB"/>
        </w:rPr>
      </w:pPr>
      <w:r>
        <w:rPr>
          <w:lang w:val="en-GB"/>
        </w:rPr>
        <w:t>Cons:</w:t>
      </w:r>
    </w:p>
    <w:p w14:paraId="7465E573" w14:textId="109D8C5A" w:rsidR="008F6281" w:rsidRDefault="008F6281" w:rsidP="008F6281">
      <w:pPr>
        <w:pStyle w:val="Listenabsatz"/>
        <w:numPr>
          <w:ilvl w:val="1"/>
          <w:numId w:val="3"/>
        </w:numPr>
        <w:rPr>
          <w:lang w:val="en-GB"/>
        </w:rPr>
      </w:pPr>
      <w:r>
        <w:rPr>
          <w:lang w:val="en-GB"/>
        </w:rPr>
        <w:t xml:space="preserve">With the strict encapsulation within the slices, comes a lot of “duplicate code”. Because the slices shouldn’t use each other there’s little of reusable code. </w:t>
      </w:r>
    </w:p>
    <w:p w14:paraId="2868BD9D" w14:textId="0BBF76BF" w:rsidR="00F901D1" w:rsidRDefault="00F901D1" w:rsidP="008F6281">
      <w:pPr>
        <w:pStyle w:val="Listenabsatz"/>
        <w:numPr>
          <w:ilvl w:val="1"/>
          <w:numId w:val="3"/>
        </w:numPr>
        <w:rPr>
          <w:lang w:val="en-GB"/>
        </w:rPr>
      </w:pPr>
      <w:r>
        <w:rPr>
          <w:lang w:val="en-GB"/>
        </w:rPr>
        <w:t>Data collecting from multiple slices can be far more complex in the presentation layer.</w:t>
      </w:r>
    </w:p>
    <w:p w14:paraId="4B3B28FF" w14:textId="7CC7D904" w:rsidR="00F901D1" w:rsidRDefault="00F901D1" w:rsidP="008F6281">
      <w:pPr>
        <w:pStyle w:val="Listenabsatz"/>
        <w:numPr>
          <w:ilvl w:val="1"/>
          <w:numId w:val="3"/>
        </w:numPr>
        <w:rPr>
          <w:lang w:val="en-GB"/>
        </w:rPr>
      </w:pPr>
      <w:r>
        <w:rPr>
          <w:lang w:val="en-GB"/>
        </w:rPr>
        <w:t>The business logic in the slices can easily get very messy due the lack of defined abstractions. Because</w:t>
      </w:r>
      <w:r w:rsidR="00D72857">
        <w:rPr>
          <w:lang w:val="en-GB"/>
        </w:rPr>
        <w:t xml:space="preserve"> of</w:t>
      </w:r>
      <w:r>
        <w:rPr>
          <w:lang w:val="en-GB"/>
        </w:rPr>
        <w:t xml:space="preserve"> this refactoring is unavoidable. </w:t>
      </w:r>
    </w:p>
    <w:p w14:paraId="78D0CEAA" w14:textId="5B7A41DB" w:rsidR="00617CC6" w:rsidRDefault="00617CC6" w:rsidP="00617CC6">
      <w:pPr>
        <w:rPr>
          <w:lang w:val="en-GB"/>
        </w:rPr>
      </w:pPr>
      <w:r>
        <w:rPr>
          <w:lang w:val="en-GB"/>
        </w:rPr>
        <w:t xml:space="preserve">After careful evaluation </w:t>
      </w:r>
      <w:r w:rsidR="00D72857">
        <w:rPr>
          <w:lang w:val="en-GB"/>
        </w:rPr>
        <w:t xml:space="preserve">of these pros and cons, we decided to go with the vertical slice approach. </w:t>
      </w:r>
      <w:r w:rsidR="00745339">
        <w:rPr>
          <w:lang w:val="en-GB"/>
        </w:rPr>
        <w:t xml:space="preserve">From our point of view this is far more interesting, and we could learn a great deal by implementing this architecture. </w:t>
      </w:r>
      <w:r w:rsidR="00D72857">
        <w:rPr>
          <w:lang w:val="en-GB"/>
        </w:rPr>
        <w:t xml:space="preserve">This decision required a </w:t>
      </w:r>
      <w:r w:rsidR="00745339">
        <w:rPr>
          <w:lang w:val="en-GB"/>
        </w:rPr>
        <w:t>complete rewrite of the backend which required about one day of work.</w:t>
      </w:r>
    </w:p>
    <w:p w14:paraId="51127D21" w14:textId="4EA14107" w:rsidR="00D72857" w:rsidRPr="00617CC6" w:rsidRDefault="004747FD" w:rsidP="00617CC6">
      <w:pPr>
        <w:rPr>
          <w:lang w:val="en-GB"/>
        </w:rPr>
      </w:pPr>
      <w:r>
        <w:rPr>
          <w:lang w:val="en-GB"/>
        </w:rPr>
        <w:t xml:space="preserve">We limited the implementation of the vertical slice architecture </w:t>
      </w:r>
      <w:r w:rsidR="008C3CD3">
        <w:rPr>
          <w:lang w:val="en-GB"/>
        </w:rPr>
        <w:t xml:space="preserve">to the </w:t>
      </w:r>
      <w:r>
        <w:rPr>
          <w:lang w:val="en-GB"/>
        </w:rPr>
        <w:t>backend.</w:t>
      </w:r>
      <w:r w:rsidR="005C5223">
        <w:rPr>
          <w:lang w:val="en-GB"/>
        </w:rPr>
        <w:t xml:space="preserve"> </w:t>
      </w:r>
      <w:r w:rsidR="00BF55FD">
        <w:rPr>
          <w:lang w:val="en-GB"/>
        </w:rPr>
        <w:t>In our implementation every feature has a specific request class/type, a handler which handles the request and a specific response class/type. To facilitate the implementation of the pattern,</w:t>
      </w:r>
      <w:r w:rsidR="00E64CF1">
        <w:rPr>
          <w:lang w:val="en-GB"/>
        </w:rPr>
        <w:t xml:space="preserve"> </w:t>
      </w:r>
      <w:r w:rsidR="00BF55FD">
        <w:rPr>
          <w:lang w:val="en-GB"/>
        </w:rPr>
        <w:t xml:space="preserve">we depend on the </w:t>
      </w:r>
      <w:proofErr w:type="spellStart"/>
      <w:r w:rsidR="00BF55FD">
        <w:rPr>
          <w:lang w:val="en-GB"/>
        </w:rPr>
        <w:t>MediatR</w:t>
      </w:r>
      <w:proofErr w:type="spellEnd"/>
      <w:r w:rsidR="00BF55FD">
        <w:rPr>
          <w:lang w:val="en-GB"/>
        </w:rPr>
        <w:t xml:space="preserve">-Framework. </w:t>
      </w:r>
      <w:r w:rsidR="005C5223">
        <w:rPr>
          <w:lang w:val="en-GB"/>
        </w:rPr>
        <w:t xml:space="preserve">This framework </w:t>
      </w:r>
      <w:r w:rsidR="00B163D8">
        <w:rPr>
          <w:lang w:val="en-GB"/>
        </w:rPr>
        <w:t xml:space="preserve">is responsible for </w:t>
      </w:r>
      <w:r w:rsidR="005C5223">
        <w:rPr>
          <w:lang w:val="en-GB"/>
        </w:rPr>
        <w:t>the complete mapping from the request to the corresponding handler and</w:t>
      </w:r>
      <w:r w:rsidR="00B163D8">
        <w:rPr>
          <w:lang w:val="en-GB"/>
        </w:rPr>
        <w:t xml:space="preserve"> for</w:t>
      </w:r>
      <w:r w:rsidR="005C5223">
        <w:rPr>
          <w:lang w:val="en-GB"/>
        </w:rPr>
        <w:t xml:space="preserve"> automatically registers all handlers in the </w:t>
      </w:r>
      <w:proofErr w:type="spellStart"/>
      <w:r w:rsidR="005C5223">
        <w:rPr>
          <w:lang w:val="en-GB"/>
        </w:rPr>
        <w:t>IoC</w:t>
      </w:r>
      <w:proofErr w:type="spellEnd"/>
      <w:r w:rsidR="00B163D8">
        <w:rPr>
          <w:lang w:val="en-GB"/>
        </w:rPr>
        <w:t xml:space="preserve"> (Inversion of </w:t>
      </w:r>
      <w:r w:rsidR="00B163D8">
        <w:rPr>
          <w:lang w:val="en-GB"/>
        </w:rPr>
        <w:lastRenderedPageBreak/>
        <w:t>Control)</w:t>
      </w:r>
      <w:r w:rsidR="005C5223">
        <w:rPr>
          <w:lang w:val="en-GB"/>
        </w:rPr>
        <w:t xml:space="preserve"> container from .NET Core. In our implementation every request and response type </w:t>
      </w:r>
      <w:r w:rsidR="00991596">
        <w:rPr>
          <w:lang w:val="en-GB"/>
        </w:rPr>
        <w:t>are</w:t>
      </w:r>
      <w:r w:rsidR="005C5223">
        <w:rPr>
          <w:lang w:val="en-GB"/>
        </w:rPr>
        <w:t xml:space="preserve"> automatically the request or the response DTO</w:t>
      </w:r>
      <w:r w:rsidR="00060BB2">
        <w:rPr>
          <w:lang w:val="en-GB"/>
        </w:rPr>
        <w:t xml:space="preserve">, used to communicate with the frontend via the </w:t>
      </w:r>
      <w:r w:rsidR="00991596">
        <w:rPr>
          <w:lang w:val="en-GB"/>
        </w:rPr>
        <w:t>controller. These</w:t>
      </w:r>
      <w:r w:rsidR="008C3CD3">
        <w:rPr>
          <w:lang w:val="en-GB"/>
        </w:rPr>
        <w:t xml:space="preserve"> are all confined within the namespace from the slice.</w:t>
      </w:r>
    </w:p>
    <w:p w14:paraId="74989C05" w14:textId="56DC215E" w:rsidR="000D5388" w:rsidRPr="000B40E5" w:rsidRDefault="00056A56" w:rsidP="009A44C8">
      <w:pPr>
        <w:pStyle w:val="berschrift2"/>
        <w:rPr>
          <w:lang w:val="en-GB"/>
        </w:rPr>
      </w:pPr>
      <w:r>
        <w:rPr>
          <w:noProof/>
        </w:rPr>
        <mc:AlternateContent>
          <mc:Choice Requires="wps">
            <w:drawing>
              <wp:anchor distT="0" distB="0" distL="114300" distR="114300" simplePos="0" relativeHeight="251663360" behindDoc="1" locked="0" layoutInCell="1" allowOverlap="1" wp14:anchorId="55F8FB26" wp14:editId="32C694FD">
                <wp:simplePos x="0" y="0"/>
                <wp:positionH relativeFrom="column">
                  <wp:posOffset>3046095</wp:posOffset>
                </wp:positionH>
                <wp:positionV relativeFrom="paragraph">
                  <wp:posOffset>5665470</wp:posOffset>
                </wp:positionV>
                <wp:extent cx="2714625"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460B6E6F" w14:textId="28235E94" w:rsidR="00056A56" w:rsidRPr="000817B6" w:rsidRDefault="00056A56" w:rsidP="00056A56">
                            <w:pPr>
                              <w:pStyle w:val="Beschriftung"/>
                              <w:rPr>
                                <w:noProof/>
                                <w:lang w:val="en-GB"/>
                              </w:rPr>
                            </w:pPr>
                            <w:bookmarkStart w:id="2" w:name="_Toc11592390"/>
                            <w:r>
                              <w:t xml:space="preserve">Illustration </w:t>
                            </w:r>
                            <w:fldSimple w:instr=" SEQ Illustration \* ARABIC ">
                              <w:r w:rsidR="00D32878">
                                <w:rPr>
                                  <w:noProof/>
                                </w:rPr>
                                <w:t>2</w:t>
                              </w:r>
                            </w:fldSimple>
                            <w:r>
                              <w:t xml:space="preserve"> - </w:t>
                            </w:r>
                            <w:r w:rsidRPr="00056A56">
                              <w:rPr>
                                <w:lang w:val="en-GB"/>
                              </w:rPr>
                              <w:t>folder structure backend</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8FB26" id="Textfeld 5" o:spid="_x0000_s1027" type="#_x0000_t202" style="position:absolute;margin-left:239.85pt;margin-top:446.1pt;width:213.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" stroked="f">
                <v:textbox style="mso-fit-shape-to-text:t" inset="0,0,0,0">
                  <w:txbxContent>
                    <w:p w14:paraId="460B6E6F" w14:textId="28235E94" w:rsidR="00056A56" w:rsidRPr="000817B6" w:rsidRDefault="00056A56" w:rsidP="00056A56">
                      <w:pPr>
                        <w:pStyle w:val="Beschriftung"/>
                        <w:rPr>
                          <w:noProof/>
                          <w:lang w:val="en-GB"/>
                        </w:rPr>
                      </w:pPr>
                      <w:bookmarkStart w:id="3" w:name="_Toc11592390"/>
                      <w:r>
                        <w:t xml:space="preserve">Illustration </w:t>
                      </w:r>
                      <w:fldSimple w:instr=" SEQ Illustration \* ARABIC ">
                        <w:r w:rsidR="00D32878">
                          <w:rPr>
                            <w:noProof/>
                          </w:rPr>
                          <w:t>2</w:t>
                        </w:r>
                      </w:fldSimple>
                      <w:r>
                        <w:t xml:space="preserve"> - </w:t>
                      </w:r>
                      <w:r w:rsidRPr="00056A56">
                        <w:rPr>
                          <w:lang w:val="en-GB"/>
                        </w:rPr>
                        <w:t>folder structure backend</w:t>
                      </w:r>
                      <w:bookmarkEnd w:id="3"/>
                    </w:p>
                  </w:txbxContent>
                </v:textbox>
                <w10:wrap type="tight"/>
              </v:shape>
            </w:pict>
          </mc:Fallback>
        </mc:AlternateContent>
      </w:r>
      <w:r w:rsidR="009A44C8">
        <w:rPr>
          <w:noProof/>
          <w:lang w:val="en-GB"/>
        </w:rPr>
        <w:drawing>
          <wp:anchor distT="0" distB="0" distL="114300" distR="114300" simplePos="0" relativeHeight="251661312" behindDoc="1" locked="0" layoutInCell="1" allowOverlap="1" wp14:anchorId="22001E0F" wp14:editId="24E8135A">
            <wp:simplePos x="0" y="0"/>
            <wp:positionH relativeFrom="margin">
              <wp:align>right</wp:align>
            </wp:positionH>
            <wp:positionV relativeFrom="paragraph">
              <wp:posOffset>5080</wp:posOffset>
            </wp:positionV>
            <wp:extent cx="2714625" cy="5603654"/>
            <wp:effectExtent l="0" t="0" r="0" b="0"/>
            <wp:wrapTight wrapText="bothSides">
              <wp:wrapPolygon edited="0">
                <wp:start x="0" y="0"/>
                <wp:lineTo x="0" y="21517"/>
                <wp:lineTo x="21373" y="21517"/>
                <wp:lineTo x="21373" y="0"/>
                <wp:lineTo x="0" y="0"/>
              </wp:wrapPolygon>
            </wp:wrapTight>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lder-structure-backend.JPG"/>
                    <pic:cNvPicPr/>
                  </pic:nvPicPr>
                  <pic:blipFill>
                    <a:blip r:embed="rId10">
                      <a:extLst>
                        <a:ext uri="{28A0092B-C50C-407E-A947-70E740481C1C}">
                          <a14:useLocalDpi xmlns:a14="http://schemas.microsoft.com/office/drawing/2010/main" val="0"/>
                        </a:ext>
                      </a:extLst>
                    </a:blip>
                    <a:stretch>
                      <a:fillRect/>
                    </a:stretch>
                  </pic:blipFill>
                  <pic:spPr>
                    <a:xfrm>
                      <a:off x="0" y="0"/>
                      <a:ext cx="2714625" cy="5603654"/>
                    </a:xfrm>
                    <a:prstGeom prst="rect">
                      <a:avLst/>
                    </a:prstGeom>
                  </pic:spPr>
                </pic:pic>
              </a:graphicData>
            </a:graphic>
          </wp:anchor>
        </w:drawing>
      </w:r>
      <w:r w:rsidR="009A44C8" w:rsidRPr="000B40E5">
        <w:rPr>
          <w:lang w:val="en-GB"/>
        </w:rPr>
        <w:t>Folder Structure</w:t>
      </w:r>
    </w:p>
    <w:p w14:paraId="00AF29A0" w14:textId="00128A1C" w:rsidR="009A44C8" w:rsidRDefault="000B40E5" w:rsidP="009A44C8">
      <w:pPr>
        <w:rPr>
          <w:lang w:val="en-GB"/>
        </w:rPr>
      </w:pPr>
      <w:r w:rsidRPr="000B40E5">
        <w:rPr>
          <w:lang w:val="en-GB"/>
        </w:rPr>
        <w:t>In the r</w:t>
      </w:r>
      <w:r>
        <w:rPr>
          <w:lang w:val="en-GB"/>
        </w:rPr>
        <w:t xml:space="preserve">oot level of our backend we have four main folders: </w:t>
      </w:r>
    </w:p>
    <w:p w14:paraId="2AC1F133" w14:textId="2A55197C" w:rsidR="000B40E5" w:rsidRDefault="000B40E5" w:rsidP="000B40E5">
      <w:pPr>
        <w:pStyle w:val="Listenabsatz"/>
        <w:numPr>
          <w:ilvl w:val="0"/>
          <w:numId w:val="3"/>
        </w:numPr>
        <w:rPr>
          <w:lang w:val="en-GB"/>
        </w:rPr>
      </w:pPr>
      <w:r>
        <w:rPr>
          <w:lang w:val="en-GB"/>
        </w:rPr>
        <w:t>Domain</w:t>
      </w:r>
    </w:p>
    <w:p w14:paraId="1DBF7966" w14:textId="6EBDAFF5" w:rsidR="000B40E5" w:rsidRDefault="000B40E5" w:rsidP="000B40E5">
      <w:pPr>
        <w:pStyle w:val="Listenabsatz"/>
        <w:numPr>
          <w:ilvl w:val="0"/>
          <w:numId w:val="3"/>
        </w:numPr>
        <w:rPr>
          <w:lang w:val="en-GB"/>
        </w:rPr>
      </w:pPr>
      <w:r>
        <w:rPr>
          <w:lang w:val="en-GB"/>
        </w:rPr>
        <w:t>Features</w:t>
      </w:r>
    </w:p>
    <w:p w14:paraId="7E142F14" w14:textId="6249106A" w:rsidR="000B40E5" w:rsidRDefault="000B40E5" w:rsidP="000B40E5">
      <w:pPr>
        <w:pStyle w:val="Listenabsatz"/>
        <w:numPr>
          <w:ilvl w:val="0"/>
          <w:numId w:val="3"/>
        </w:numPr>
        <w:rPr>
          <w:lang w:val="en-GB"/>
        </w:rPr>
      </w:pPr>
      <w:r>
        <w:rPr>
          <w:lang w:val="en-GB"/>
        </w:rPr>
        <w:t>Infrastructure</w:t>
      </w:r>
    </w:p>
    <w:p w14:paraId="28078DD9" w14:textId="45C75BAB" w:rsidR="000B40E5" w:rsidRPr="000B40E5" w:rsidRDefault="000B40E5" w:rsidP="000B40E5">
      <w:pPr>
        <w:pStyle w:val="Listenabsatz"/>
        <w:numPr>
          <w:ilvl w:val="0"/>
          <w:numId w:val="3"/>
        </w:numPr>
        <w:rPr>
          <w:lang w:val="en-GB"/>
        </w:rPr>
      </w:pPr>
      <w:r>
        <w:rPr>
          <w:lang w:val="en-GB"/>
        </w:rPr>
        <w:t>Migrations</w:t>
      </w:r>
    </w:p>
    <w:p w14:paraId="14954F83" w14:textId="474CC05E" w:rsidR="00991596" w:rsidRDefault="000B40E5" w:rsidP="00991596">
      <w:pPr>
        <w:keepNext/>
        <w:rPr>
          <w:lang w:val="en-GB"/>
        </w:rPr>
      </w:pPr>
      <w:r>
        <w:rPr>
          <w:lang w:val="en-GB"/>
        </w:rPr>
        <w:t>In the domain folder are all our domain / business models stored. These are standard POCOs (Plain Old CLR Objects) which represent all our business classes as well as the database structure.</w:t>
      </w:r>
    </w:p>
    <w:p w14:paraId="667CA977" w14:textId="475A2637" w:rsidR="000B40E5" w:rsidRDefault="000B40E5" w:rsidP="00991596">
      <w:pPr>
        <w:keepNext/>
        <w:rPr>
          <w:lang w:val="en-GB"/>
        </w:rPr>
      </w:pPr>
      <w:r>
        <w:rPr>
          <w:lang w:val="en-GB"/>
        </w:rPr>
        <w:t xml:space="preserve">Features folder contains the core of our application. In it there all features stored version based. Each version has its own namespace </w:t>
      </w:r>
      <w:r w:rsidR="00056A56">
        <w:rPr>
          <w:lang w:val="en-GB"/>
        </w:rPr>
        <w:t xml:space="preserve">and its own definitions for validation. Inside the version folder there are areas for every domain model. Inside these areas there are the controller, default response DTO and a folder for every feature. Every feature has its own namespace and mustn’t use any other slice / feature. Inside the feature there’s at least a request class and a handler class. </w:t>
      </w:r>
      <w:r w:rsidR="00237441">
        <w:rPr>
          <w:lang w:val="en-GB"/>
        </w:rPr>
        <w:t>Additionally,</w:t>
      </w:r>
      <w:r w:rsidR="00056A56">
        <w:rPr>
          <w:lang w:val="en-GB"/>
        </w:rPr>
        <w:t xml:space="preserve"> there can be a response class</w:t>
      </w:r>
      <w:r w:rsidR="00237441">
        <w:rPr>
          <w:lang w:val="en-GB"/>
        </w:rPr>
        <w:t xml:space="preserve"> and</w:t>
      </w:r>
      <w:r w:rsidR="00056A56">
        <w:rPr>
          <w:lang w:val="en-GB"/>
        </w:rPr>
        <w:t xml:space="preserve"> a validator </w:t>
      </w:r>
      <w:r w:rsidR="00237441">
        <w:rPr>
          <w:lang w:val="en-GB"/>
        </w:rPr>
        <w:t>class.</w:t>
      </w:r>
    </w:p>
    <w:p w14:paraId="3A30191E" w14:textId="1935E43E" w:rsidR="00056A56" w:rsidRDefault="00D54819" w:rsidP="00991596">
      <w:pPr>
        <w:keepNext/>
        <w:rPr>
          <w:lang w:val="en-GB"/>
        </w:rPr>
      </w:pPr>
      <w:r>
        <w:rPr>
          <w:lang w:val="en-GB"/>
        </w:rPr>
        <w:t>The infrastructure folder is filled with utilities used for the core functionalities of our app and for customizing</w:t>
      </w:r>
      <w:r w:rsidR="009917C9">
        <w:rPr>
          <w:lang w:val="en-GB"/>
        </w:rPr>
        <w:t xml:space="preserve"> the asp.net core. </w:t>
      </w:r>
      <w:r w:rsidR="00712B73">
        <w:rPr>
          <w:lang w:val="en-GB"/>
        </w:rPr>
        <w:t>Additionally,</w:t>
      </w:r>
      <w:r w:rsidR="009917C9">
        <w:rPr>
          <w:lang w:val="en-GB"/>
        </w:rPr>
        <w:t xml:space="preserve"> there’s also our configuration classes for each domain model for</w:t>
      </w:r>
      <w:r w:rsidR="00712B73">
        <w:rPr>
          <w:lang w:val="en-GB"/>
        </w:rPr>
        <w:t xml:space="preserve"> the design of</w:t>
      </w:r>
      <w:r w:rsidR="009917C9">
        <w:rPr>
          <w:lang w:val="en-GB"/>
        </w:rPr>
        <w:t xml:space="preserve"> the DB.</w:t>
      </w:r>
    </w:p>
    <w:p w14:paraId="4381CE2E" w14:textId="1734FBD5" w:rsidR="00712B73" w:rsidRPr="000B40E5" w:rsidRDefault="00712B73" w:rsidP="00991596">
      <w:pPr>
        <w:keepNext/>
        <w:rPr>
          <w:lang w:val="en-GB"/>
        </w:rPr>
      </w:pPr>
      <w:r>
        <w:rPr>
          <w:lang w:val="en-GB"/>
        </w:rPr>
        <w:t xml:space="preserve">The migration folder contains all migrations done with the database </w:t>
      </w:r>
      <w:r w:rsidR="00DE6EC5">
        <w:rPr>
          <w:lang w:val="en-GB"/>
        </w:rPr>
        <w:t>and the</w:t>
      </w:r>
      <w:r>
        <w:rPr>
          <w:lang w:val="en-GB"/>
        </w:rPr>
        <w:t xml:space="preserve"> current snapshot of the state.</w:t>
      </w:r>
      <w:bookmarkStart w:id="4" w:name="_GoBack"/>
      <w:bookmarkEnd w:id="4"/>
    </w:p>
    <w:p w14:paraId="3EDE5D79" w14:textId="73B4D128" w:rsidR="000D5388" w:rsidRDefault="000D5388">
      <w:pPr>
        <w:rPr>
          <w:lang w:val="en-GB"/>
        </w:rPr>
      </w:pPr>
      <w:r>
        <w:rPr>
          <w:lang w:val="en-GB"/>
        </w:rPr>
        <w:br w:type="page"/>
      </w:r>
    </w:p>
    <w:p w14:paraId="5BBBC42A" w14:textId="1F04B5BF" w:rsidR="00355BDF" w:rsidRDefault="00355BDF" w:rsidP="00355BDF">
      <w:pPr>
        <w:pStyle w:val="berschrift1"/>
        <w:rPr>
          <w:lang w:val="en-GB"/>
        </w:rPr>
      </w:pPr>
      <w:r>
        <w:rPr>
          <w:lang w:val="en-GB"/>
        </w:rPr>
        <w:lastRenderedPageBreak/>
        <w:t>Database</w:t>
      </w:r>
    </w:p>
    <w:p w14:paraId="12BD12E4" w14:textId="534F27AF" w:rsidR="00355BDF" w:rsidRDefault="004D3109" w:rsidP="004D3109">
      <w:pPr>
        <w:pStyle w:val="berschrift2"/>
        <w:rPr>
          <w:lang w:val="en-GB"/>
        </w:rPr>
      </w:pPr>
      <w:r>
        <w:rPr>
          <w:lang w:val="en-GB"/>
        </w:rPr>
        <w:t>ER</w:t>
      </w:r>
      <w:r w:rsidR="00F01068">
        <w:rPr>
          <w:lang w:val="en-GB"/>
        </w:rPr>
        <w:t>D</w:t>
      </w:r>
    </w:p>
    <w:p w14:paraId="2849E14D" w14:textId="77777777" w:rsidR="00D32878" w:rsidRDefault="004D3109" w:rsidP="00D32878">
      <w:pPr>
        <w:keepNext/>
      </w:pPr>
      <w:r>
        <w:rPr>
          <w:noProof/>
          <w:lang w:val="en-GB"/>
        </w:rPr>
        <w:drawing>
          <wp:inline distT="0" distB="0" distL="0" distR="0" wp14:anchorId="02FA7226" wp14:editId="34EAE147">
            <wp:extent cx="8126570" cy="5913755"/>
            <wp:effectExtent l="127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m.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157103" cy="5935974"/>
                    </a:xfrm>
                    <a:prstGeom prst="rect">
                      <a:avLst/>
                    </a:prstGeom>
                  </pic:spPr>
                </pic:pic>
              </a:graphicData>
            </a:graphic>
          </wp:inline>
        </w:drawing>
      </w:r>
    </w:p>
    <w:p w14:paraId="35550876" w14:textId="5535ABC3" w:rsidR="00D32878" w:rsidRPr="00D32878" w:rsidRDefault="00D32878" w:rsidP="00D32878">
      <w:pPr>
        <w:pStyle w:val="Beschriftung"/>
        <w:rPr>
          <w:lang w:val="en-GB"/>
        </w:rPr>
      </w:pPr>
      <w:bookmarkStart w:id="5" w:name="_Toc11592391"/>
      <w:r w:rsidRPr="00D32878">
        <w:rPr>
          <w:lang w:val="en-GB"/>
        </w:rPr>
        <w:t xml:space="preserve">Illustration </w:t>
      </w:r>
      <w:r>
        <w:fldChar w:fldCharType="begin"/>
      </w:r>
      <w:r w:rsidRPr="00D32878">
        <w:rPr>
          <w:lang w:val="en-GB"/>
        </w:rPr>
        <w:instrText xml:space="preserve"> SEQ Illustration \* ARABIC </w:instrText>
      </w:r>
      <w:r>
        <w:fldChar w:fldCharType="separate"/>
      </w:r>
      <w:r w:rsidR="006210EE">
        <w:rPr>
          <w:noProof/>
          <w:lang w:val="en-GB"/>
        </w:rPr>
        <w:t>3</w:t>
      </w:r>
      <w:r>
        <w:fldChar w:fldCharType="end"/>
      </w:r>
      <w:r w:rsidRPr="00D32878">
        <w:rPr>
          <w:lang w:val="en-GB"/>
        </w:rPr>
        <w:t xml:space="preserve"> – entity re</w:t>
      </w:r>
      <w:r>
        <w:rPr>
          <w:lang w:val="en-GB"/>
        </w:rPr>
        <w:t xml:space="preserve">lation diagram </w:t>
      </w:r>
      <w:proofErr w:type="spellStart"/>
      <w:r>
        <w:rPr>
          <w:lang w:val="en-GB"/>
        </w:rPr>
        <w:t>clerp</w:t>
      </w:r>
      <w:proofErr w:type="spellEnd"/>
      <w:r>
        <w:rPr>
          <w:lang w:val="en-GB"/>
        </w:rPr>
        <w:t xml:space="preserve"> </w:t>
      </w:r>
      <w:proofErr w:type="spellStart"/>
      <w:r>
        <w:rPr>
          <w:lang w:val="en-GB"/>
        </w:rPr>
        <w:t>db</w:t>
      </w:r>
      <w:bookmarkEnd w:id="5"/>
      <w:proofErr w:type="spellEnd"/>
    </w:p>
    <w:p w14:paraId="06292DEC" w14:textId="7D04D0BB" w:rsidR="00D32878" w:rsidRDefault="00D32878" w:rsidP="00D32878">
      <w:pPr>
        <w:pStyle w:val="berschrift2"/>
        <w:rPr>
          <w:lang w:val="en-GB"/>
        </w:rPr>
      </w:pPr>
      <w:r>
        <w:rPr>
          <w:lang w:val="en-GB"/>
        </w:rPr>
        <w:lastRenderedPageBreak/>
        <w:t>Approach</w:t>
      </w:r>
    </w:p>
    <w:p w14:paraId="3CC88919" w14:textId="6E37569A" w:rsidR="00D32878" w:rsidRDefault="00D32878" w:rsidP="00D32878">
      <w:pPr>
        <w:rPr>
          <w:lang w:val="en-GB"/>
        </w:rPr>
      </w:pPr>
      <w:r>
        <w:rPr>
          <w:lang w:val="en-GB"/>
        </w:rPr>
        <w:t xml:space="preserve">For creating the </w:t>
      </w:r>
      <w:r w:rsidR="000A429F">
        <w:rPr>
          <w:lang w:val="en-GB"/>
        </w:rPr>
        <w:t>database,</w:t>
      </w:r>
      <w:r>
        <w:rPr>
          <w:lang w:val="en-GB"/>
        </w:rPr>
        <w:t xml:space="preserve"> we used the code first approach. </w:t>
      </w:r>
      <w:r w:rsidR="000A429F">
        <w:rPr>
          <w:lang w:val="en-GB"/>
        </w:rPr>
        <w:t xml:space="preserve">We have chosen this approach due the fact, we expected it that we’d be far faster simply writing the classes than completely setup a DB. For configuring the single tables and their relations </w:t>
      </w:r>
      <w:r w:rsidR="0022134C">
        <w:rPr>
          <w:lang w:val="en-GB"/>
        </w:rPr>
        <w:t xml:space="preserve">we created for each domain model a configuration class which implements </w:t>
      </w:r>
      <w:proofErr w:type="spellStart"/>
      <w:r w:rsidR="0022134C">
        <w:rPr>
          <w:lang w:val="en-GB"/>
        </w:rPr>
        <w:t>IEntityTypeConfiguration</w:t>
      </w:r>
      <w:proofErr w:type="spellEnd"/>
      <w:r w:rsidR="0022134C">
        <w:rPr>
          <w:lang w:val="en-GB"/>
        </w:rPr>
        <w:t>.</w:t>
      </w:r>
      <w:r w:rsidR="00E653E1">
        <w:rPr>
          <w:lang w:val="en-GB"/>
        </w:rPr>
        <w:t xml:space="preserve"> Inside this classes we used the </w:t>
      </w:r>
      <w:proofErr w:type="spellStart"/>
      <w:r w:rsidR="00E653E1">
        <w:rPr>
          <w:lang w:val="en-GB"/>
        </w:rPr>
        <w:t>FluentApi</w:t>
      </w:r>
      <w:proofErr w:type="spellEnd"/>
      <w:r w:rsidR="00E653E1">
        <w:rPr>
          <w:lang w:val="en-GB"/>
        </w:rPr>
        <w:t xml:space="preserve"> to configure the tables and associations. Also, inside these classes is the written seed data.</w:t>
      </w:r>
      <w:r w:rsidR="008011C2">
        <w:rPr>
          <w:lang w:val="en-GB"/>
        </w:rPr>
        <w:t xml:space="preserve"> Theses configuration files can be found in the infrastructure folder.</w:t>
      </w:r>
    </w:p>
    <w:p w14:paraId="5C024BB4" w14:textId="68B34BF1" w:rsidR="007C2266" w:rsidRDefault="007C2266" w:rsidP="007C2266">
      <w:pPr>
        <w:pStyle w:val="berschrift1"/>
        <w:rPr>
          <w:lang w:val="en-GB"/>
        </w:rPr>
      </w:pPr>
      <w:r>
        <w:rPr>
          <w:lang w:val="en-GB"/>
        </w:rPr>
        <w:t>Retrospective</w:t>
      </w:r>
    </w:p>
    <w:p w14:paraId="41754D8B" w14:textId="7DEFE311" w:rsidR="007C2266" w:rsidRDefault="00702726" w:rsidP="007C2266">
      <w:pPr>
        <w:rPr>
          <w:lang w:val="en-GB"/>
        </w:rPr>
      </w:pPr>
      <w:r>
        <w:rPr>
          <w:lang w:val="en-GB"/>
        </w:rPr>
        <w:t>We started off the project with a huge plan about what the final product should be able to do. The problem was, that we massively underestimated the effort of building even the backbone of the project. Even small things took a factor n more time as initially expected. This meant, that the final product is a lot smaller in scope than initially planned.</w:t>
      </w:r>
    </w:p>
    <w:p w14:paraId="76E6F1C4" w14:textId="2C487B58" w:rsidR="00591176" w:rsidRDefault="00BB41C4" w:rsidP="007C2266">
      <w:pPr>
        <w:rPr>
          <w:lang w:val="en-GB"/>
        </w:rPr>
      </w:pPr>
      <w:r>
        <w:rPr>
          <w:lang w:val="en-GB"/>
        </w:rPr>
        <w:t>A big positive aspect with this project was the teamwork. All members were very reliable and highly motivated</w:t>
      </w:r>
      <w:r w:rsidR="00EB1934">
        <w:rPr>
          <w:lang w:val="en-GB"/>
        </w:rPr>
        <w:t>. Sometimes it was even kind of a problem, since we were overambitious and had to curb our enthusiasm. While implementing certain features we tended to focus too much on the small details and forgot to see the big picture.</w:t>
      </w:r>
    </w:p>
    <w:p w14:paraId="1A0BF3AA" w14:textId="11C6A0E4" w:rsidR="000E167D" w:rsidRPr="007C2266" w:rsidRDefault="00E86273" w:rsidP="007C2266">
      <w:pPr>
        <w:rPr>
          <w:lang w:val="en-GB"/>
        </w:rPr>
      </w:pPr>
      <w:r>
        <w:rPr>
          <w:lang w:val="en-GB"/>
        </w:rPr>
        <w:t>In summary we found the project very interesting.</w:t>
      </w:r>
      <w:r w:rsidR="004D7CAB">
        <w:rPr>
          <w:lang w:val="en-GB"/>
        </w:rPr>
        <w:t xml:space="preserve"> W</w:t>
      </w:r>
      <w:r w:rsidR="004D7CAB">
        <w:rPr>
          <w:lang w:val="en-GB"/>
        </w:rPr>
        <w:t>e could gain a huge amount of knowledge</w:t>
      </w:r>
      <w:r w:rsidR="004D7CAB">
        <w:rPr>
          <w:lang w:val="en-GB"/>
        </w:rPr>
        <w:t>,</w:t>
      </w:r>
      <w:r>
        <w:rPr>
          <w:lang w:val="en-GB"/>
        </w:rPr>
        <w:t xml:space="preserve"> </w:t>
      </w:r>
      <w:r w:rsidR="004D7CAB">
        <w:rPr>
          <w:lang w:val="en-GB"/>
        </w:rPr>
        <w:t>e</w:t>
      </w:r>
      <w:r>
        <w:rPr>
          <w:lang w:val="en-GB"/>
        </w:rPr>
        <w:t>specially due the fact that we had to work with technologies, frameworks and even architectures</w:t>
      </w:r>
      <w:r w:rsidR="004D7CAB">
        <w:rPr>
          <w:lang w:val="en-GB"/>
        </w:rPr>
        <w:t>, that were completely new to us</w:t>
      </w:r>
      <w:r>
        <w:rPr>
          <w:lang w:val="en-GB"/>
        </w:rPr>
        <w:t>. One critical factor was time, time management indeed.</w:t>
      </w:r>
      <w:r w:rsidR="004D7CAB">
        <w:rPr>
          <w:lang w:val="en-GB"/>
        </w:rPr>
        <w:t xml:space="preserve"> We had a little bit of stress in the final phase of the project, because our time management wasn’t a hundred percent mature. Nevertheless, a proper time management is something very hard to achieve, especially in the informatics industry.</w:t>
      </w:r>
    </w:p>
    <w:p w14:paraId="7AC8EDE7" w14:textId="45FB7B73" w:rsidR="000D5388" w:rsidRDefault="000D5388" w:rsidP="000D5388">
      <w:pPr>
        <w:pStyle w:val="berschrift1"/>
        <w:rPr>
          <w:lang w:val="en-GB"/>
        </w:rPr>
      </w:pPr>
      <w:r>
        <w:rPr>
          <w:lang w:val="en-GB"/>
        </w:rPr>
        <w:t>Source dictionary</w:t>
      </w:r>
    </w:p>
    <w:p w14:paraId="5A83B97E" w14:textId="070B3D12" w:rsidR="00E653E1" w:rsidRPr="00E653E1" w:rsidRDefault="00991596" w:rsidP="00991596">
      <w:pPr>
        <w:rPr>
          <w:lang w:val="en-GB"/>
        </w:rPr>
      </w:pPr>
      <w:r w:rsidRPr="00E653E1">
        <w:rPr>
          <w:lang w:val="en-GB"/>
        </w:rPr>
        <w:t xml:space="preserve">Illustration 1: </w:t>
      </w:r>
      <w:hyperlink r:id="rId12" w:history="1">
        <w:r w:rsidRPr="00E653E1">
          <w:rPr>
            <w:rStyle w:val="Hyperlink"/>
            <w:lang w:val="en-GB"/>
          </w:rPr>
          <w:t>https://cdn-images-1.medium.com/max/1600/1*JHlN7ixDbPFgyjZh1GQIFQ.png</w:t>
        </w:r>
      </w:hyperlink>
      <w:r w:rsidRPr="00E653E1">
        <w:rPr>
          <w:lang w:val="en-GB"/>
        </w:rPr>
        <w:br/>
      </w:r>
      <w:r w:rsidR="00E653E1" w:rsidRPr="00E653E1">
        <w:rPr>
          <w:lang w:val="en-GB"/>
        </w:rPr>
        <w:t>Illustration 2 &amp; 3 : Scree</w:t>
      </w:r>
      <w:r w:rsidR="00E653E1">
        <w:rPr>
          <w:lang w:val="en-GB"/>
        </w:rPr>
        <w:t>nshots of the product</w:t>
      </w:r>
      <w:r w:rsidR="00E653E1">
        <w:rPr>
          <w:lang w:val="en-GB"/>
        </w:rPr>
        <w:br/>
      </w:r>
    </w:p>
    <w:p w14:paraId="0B561AE7" w14:textId="4A6F012D" w:rsidR="000D5388" w:rsidRPr="00E653E1" w:rsidRDefault="000D5388" w:rsidP="000D5388">
      <w:pPr>
        <w:rPr>
          <w:lang w:val="en-GB"/>
        </w:rPr>
      </w:pPr>
    </w:p>
    <w:p w14:paraId="1F8CF5CA" w14:textId="27229EC9" w:rsidR="00DD29DE" w:rsidRDefault="00DD29DE" w:rsidP="00DD29DE">
      <w:pPr>
        <w:pStyle w:val="berschrift1"/>
        <w:rPr>
          <w:lang w:val="en-GB"/>
        </w:rPr>
      </w:pPr>
      <w:r>
        <w:rPr>
          <w:lang w:val="en-GB"/>
        </w:rPr>
        <w:t>Illustration dictionary</w:t>
      </w:r>
    </w:p>
    <w:p w14:paraId="1B52E0E2" w14:textId="0361FC1F" w:rsidR="006210EE" w:rsidRDefault="00DD29DE">
      <w:pPr>
        <w:pStyle w:val="Abbildungsverzeichnis"/>
        <w:tabs>
          <w:tab w:val="right" w:leader="hyphen" w:pos="9062"/>
        </w:tabs>
        <w:rPr>
          <w:rFonts w:eastAsiaTheme="minorEastAsia"/>
          <w:noProof/>
          <w:lang w:eastAsia="de-CH"/>
        </w:rPr>
      </w:pPr>
      <w:r>
        <w:rPr>
          <w:lang w:val="en-GB"/>
        </w:rPr>
        <w:fldChar w:fldCharType="begin"/>
      </w:r>
      <w:r>
        <w:rPr>
          <w:lang w:val="en-GB"/>
        </w:rPr>
        <w:instrText xml:space="preserve"> TOC \h \z \c "Illustration" </w:instrText>
      </w:r>
      <w:r>
        <w:rPr>
          <w:lang w:val="en-GB"/>
        </w:rPr>
        <w:fldChar w:fldCharType="separate"/>
      </w:r>
      <w:hyperlink r:id="rId13" w:anchor="_Toc11592389" w:history="1">
        <w:r w:rsidR="006210EE" w:rsidRPr="00EE2DB4">
          <w:rPr>
            <w:rStyle w:val="Hyperlink"/>
            <w:noProof/>
          </w:rPr>
          <w:t xml:space="preserve">Illustration 1 - </w:t>
        </w:r>
        <w:r w:rsidR="006210EE" w:rsidRPr="00EE2DB4">
          <w:rPr>
            <w:rStyle w:val="Hyperlink"/>
            <w:noProof/>
            <w:lang w:val="en-GB"/>
          </w:rPr>
          <w:t>scheme vertical slice architecture</w:t>
        </w:r>
        <w:r w:rsidR="006210EE">
          <w:rPr>
            <w:noProof/>
            <w:webHidden/>
          </w:rPr>
          <w:tab/>
        </w:r>
        <w:r w:rsidR="006210EE">
          <w:rPr>
            <w:noProof/>
            <w:webHidden/>
          </w:rPr>
          <w:fldChar w:fldCharType="begin"/>
        </w:r>
        <w:r w:rsidR="006210EE">
          <w:rPr>
            <w:noProof/>
            <w:webHidden/>
          </w:rPr>
          <w:instrText xml:space="preserve"> PAGEREF _Toc11592389 \h </w:instrText>
        </w:r>
        <w:r w:rsidR="006210EE">
          <w:rPr>
            <w:noProof/>
            <w:webHidden/>
          </w:rPr>
        </w:r>
        <w:r w:rsidR="006210EE">
          <w:rPr>
            <w:noProof/>
            <w:webHidden/>
          </w:rPr>
          <w:fldChar w:fldCharType="separate"/>
        </w:r>
        <w:r w:rsidR="006210EE">
          <w:rPr>
            <w:noProof/>
            <w:webHidden/>
          </w:rPr>
          <w:t>4</w:t>
        </w:r>
        <w:r w:rsidR="006210EE">
          <w:rPr>
            <w:noProof/>
            <w:webHidden/>
          </w:rPr>
          <w:fldChar w:fldCharType="end"/>
        </w:r>
      </w:hyperlink>
    </w:p>
    <w:p w14:paraId="5589FF5D" w14:textId="2A67EC1F" w:rsidR="006210EE" w:rsidRDefault="006210EE">
      <w:pPr>
        <w:pStyle w:val="Abbildungsverzeichnis"/>
        <w:tabs>
          <w:tab w:val="right" w:leader="hyphen" w:pos="9062"/>
        </w:tabs>
        <w:rPr>
          <w:rFonts w:eastAsiaTheme="minorEastAsia"/>
          <w:noProof/>
          <w:lang w:eastAsia="de-CH"/>
        </w:rPr>
      </w:pPr>
      <w:hyperlink r:id="rId14" w:anchor="_Toc11592390" w:history="1">
        <w:r w:rsidRPr="00EE2DB4">
          <w:rPr>
            <w:rStyle w:val="Hyperlink"/>
            <w:noProof/>
          </w:rPr>
          <w:t xml:space="preserve">Illustration 2 - </w:t>
        </w:r>
        <w:r w:rsidRPr="00EE2DB4">
          <w:rPr>
            <w:rStyle w:val="Hyperlink"/>
            <w:noProof/>
            <w:lang w:val="en-GB"/>
          </w:rPr>
          <w:t>folder structure backend</w:t>
        </w:r>
        <w:r>
          <w:rPr>
            <w:noProof/>
            <w:webHidden/>
          </w:rPr>
          <w:tab/>
        </w:r>
        <w:r>
          <w:rPr>
            <w:noProof/>
            <w:webHidden/>
          </w:rPr>
          <w:fldChar w:fldCharType="begin"/>
        </w:r>
        <w:r>
          <w:rPr>
            <w:noProof/>
            <w:webHidden/>
          </w:rPr>
          <w:instrText xml:space="preserve"> PAGEREF _Toc11592390 \h </w:instrText>
        </w:r>
        <w:r>
          <w:rPr>
            <w:noProof/>
            <w:webHidden/>
          </w:rPr>
        </w:r>
        <w:r>
          <w:rPr>
            <w:noProof/>
            <w:webHidden/>
          </w:rPr>
          <w:fldChar w:fldCharType="separate"/>
        </w:r>
        <w:r>
          <w:rPr>
            <w:noProof/>
            <w:webHidden/>
          </w:rPr>
          <w:t>5</w:t>
        </w:r>
        <w:r>
          <w:rPr>
            <w:noProof/>
            <w:webHidden/>
          </w:rPr>
          <w:fldChar w:fldCharType="end"/>
        </w:r>
      </w:hyperlink>
    </w:p>
    <w:p w14:paraId="2A1674A5" w14:textId="4D89001A" w:rsidR="006210EE" w:rsidRDefault="006210EE">
      <w:pPr>
        <w:pStyle w:val="Abbildungsverzeichnis"/>
        <w:tabs>
          <w:tab w:val="right" w:leader="hyphen" w:pos="9062"/>
        </w:tabs>
        <w:rPr>
          <w:rFonts w:eastAsiaTheme="minorEastAsia"/>
          <w:noProof/>
          <w:lang w:eastAsia="de-CH"/>
        </w:rPr>
      </w:pPr>
      <w:hyperlink w:anchor="_Toc11592391" w:history="1">
        <w:r w:rsidRPr="00EE2DB4">
          <w:rPr>
            <w:rStyle w:val="Hyperlink"/>
            <w:noProof/>
            <w:lang w:val="en-GB"/>
          </w:rPr>
          <w:t>Illustration 3 – entity relation diagram clerp db</w:t>
        </w:r>
        <w:r>
          <w:rPr>
            <w:noProof/>
            <w:webHidden/>
          </w:rPr>
          <w:tab/>
        </w:r>
        <w:r>
          <w:rPr>
            <w:noProof/>
            <w:webHidden/>
          </w:rPr>
          <w:fldChar w:fldCharType="begin"/>
        </w:r>
        <w:r>
          <w:rPr>
            <w:noProof/>
            <w:webHidden/>
          </w:rPr>
          <w:instrText xml:space="preserve"> PAGEREF _Toc11592391 \h </w:instrText>
        </w:r>
        <w:r>
          <w:rPr>
            <w:noProof/>
            <w:webHidden/>
          </w:rPr>
        </w:r>
        <w:r>
          <w:rPr>
            <w:noProof/>
            <w:webHidden/>
          </w:rPr>
          <w:fldChar w:fldCharType="separate"/>
        </w:r>
        <w:r>
          <w:rPr>
            <w:noProof/>
            <w:webHidden/>
          </w:rPr>
          <w:t>6</w:t>
        </w:r>
        <w:r>
          <w:rPr>
            <w:noProof/>
            <w:webHidden/>
          </w:rPr>
          <w:fldChar w:fldCharType="end"/>
        </w:r>
      </w:hyperlink>
    </w:p>
    <w:p w14:paraId="28935AFD" w14:textId="63E32016" w:rsidR="00DD29DE" w:rsidRPr="00DD29DE" w:rsidRDefault="00DD29DE" w:rsidP="00DD29DE">
      <w:r>
        <w:rPr>
          <w:lang w:val="en-GB"/>
        </w:rPr>
        <w:fldChar w:fldCharType="end"/>
      </w:r>
    </w:p>
    <w:sectPr w:rsidR="00DD29DE" w:rsidRPr="00DD29DE">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0C39F" w14:textId="77777777" w:rsidR="00A37A84" w:rsidRDefault="00A37A84" w:rsidP="00BE7743">
      <w:pPr>
        <w:spacing w:after="0" w:line="240" w:lineRule="auto"/>
      </w:pPr>
      <w:r>
        <w:separator/>
      </w:r>
    </w:p>
  </w:endnote>
  <w:endnote w:type="continuationSeparator" w:id="0">
    <w:p w14:paraId="40CA6DD9" w14:textId="77777777" w:rsidR="00A37A84" w:rsidRDefault="00A37A84"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606" w14:textId="05C0B2C6" w:rsidR="000E167D" w:rsidRPr="000E167D" w:rsidRDefault="000E167D">
    <w:pPr>
      <w:pStyle w:val="Fuzeile"/>
      <w:rPr>
        <w:lang w:val="en-GB"/>
      </w:rPr>
    </w:pPr>
    <w:r w:rsidRPr="000E167D">
      <w:rPr>
        <w:lang w:val="en-GB"/>
      </w:rPr>
      <w:t>Project CLERP, M151</w:t>
    </w:r>
    <w:r w:rsidRPr="000E167D">
      <w:rPr>
        <w:lang w:val="en-GB"/>
      </w:rPr>
      <w:tab/>
    </w:r>
    <w:proofErr w:type="spellStart"/>
    <w:r w:rsidRPr="000E167D">
      <w:rPr>
        <w:lang w:val="en-GB"/>
      </w:rPr>
      <w:t>E.Vaug</w:t>
    </w:r>
    <w:r>
      <w:rPr>
        <w:lang w:val="en-GB"/>
      </w:rPr>
      <w:t>ha</w:t>
    </w:r>
    <w:r w:rsidRPr="000E167D">
      <w:rPr>
        <w:lang w:val="en-GB"/>
      </w:rPr>
      <w:t>n</w:t>
    </w:r>
    <w:proofErr w:type="spellEnd"/>
    <w:r w:rsidRPr="000E167D">
      <w:rPr>
        <w:lang w:val="en-GB"/>
      </w:rPr>
      <w:t>,</w:t>
    </w:r>
    <w:r>
      <w:rPr>
        <w:lang w:val="en-GB"/>
      </w:rPr>
      <w:t xml:space="preserve"> </w:t>
    </w:r>
    <w:proofErr w:type="spellStart"/>
    <w:proofErr w:type="gramStart"/>
    <w:r>
      <w:rPr>
        <w:lang w:val="en-GB"/>
      </w:rPr>
      <w:t>J.Rüger</w:t>
    </w:r>
    <w:proofErr w:type="spellEnd"/>
    <w:proofErr w:type="gramEnd"/>
    <w:r>
      <w:rPr>
        <w:lang w:val="en-GB"/>
      </w:rPr>
      <w:tab/>
    </w:r>
    <w:r>
      <w:rPr>
        <w:lang w:val="en-GB"/>
      </w:rPr>
      <w:fldChar w:fldCharType="begin"/>
    </w:r>
    <w:r>
      <w:rPr>
        <w:lang w:val="en-GB"/>
      </w:rPr>
      <w:instrText xml:space="preserve"> PAGE  \* Arabic  \* MERGEFORMAT </w:instrText>
    </w:r>
    <w:r>
      <w:rPr>
        <w:lang w:val="en-GB"/>
      </w:rPr>
      <w:fldChar w:fldCharType="separate"/>
    </w:r>
    <w:r>
      <w:rPr>
        <w:noProof/>
        <w:lang w:val="en-GB"/>
      </w:rPr>
      <w:t>1</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AA43C" w14:textId="77777777" w:rsidR="00A37A84" w:rsidRDefault="00A37A84" w:rsidP="00BE7743">
      <w:pPr>
        <w:spacing w:after="0" w:line="240" w:lineRule="auto"/>
      </w:pPr>
      <w:r>
        <w:separator/>
      </w:r>
    </w:p>
  </w:footnote>
  <w:footnote w:type="continuationSeparator" w:id="0">
    <w:p w14:paraId="6F2A0206" w14:textId="77777777" w:rsidR="00A37A84" w:rsidRDefault="00A37A84" w:rsidP="00BE7743">
      <w:pPr>
        <w:spacing w:after="0" w:line="240" w:lineRule="auto"/>
      </w:pPr>
      <w:r>
        <w:continuationSeparator/>
      </w:r>
    </w:p>
  </w:footnote>
  <w:footnote w:id="1">
    <w:p w14:paraId="221CB02B" w14:textId="77777777" w:rsidR="00BE7743" w:rsidRDefault="00BE7743">
      <w:pPr>
        <w:pStyle w:val="Funotentext"/>
      </w:pPr>
      <w:r>
        <w:rPr>
          <w:rStyle w:val="Funotenzeichen"/>
        </w:rPr>
        <w:footnoteRef/>
      </w:r>
      <w:r>
        <w:t xml:space="preserve"> </w:t>
      </w:r>
      <w:hyperlink r:id="rId1" w:anchor="http-strict-transport-security-protocol-hsts" w:history="1">
        <w:r>
          <w:rPr>
            <w:rStyle w:val="Hyperlink"/>
          </w:rPr>
          <w:t>https://docs.microsoft.com/en-us/aspnet/core/security/enforcing-ssl?view=aspnetcore-2.1&amp;tabs=visual-studio</w:t>
        </w:r>
      </w:hyperlink>
    </w:p>
  </w:footnote>
  <w:footnote w:id="2">
    <w:p w14:paraId="419F1938" w14:textId="77777777" w:rsidR="008F179F" w:rsidRDefault="008F179F">
      <w:pPr>
        <w:pStyle w:val="Funotentext"/>
      </w:pPr>
      <w:r>
        <w:rPr>
          <w:rStyle w:val="Funotenzeichen"/>
        </w:rPr>
        <w:footnoteRef/>
      </w:r>
      <w:r>
        <w:t xml:space="preserve"> </w:t>
      </w:r>
      <w:hyperlink r:id="rId2" w:history="1">
        <w:r>
          <w:rPr>
            <w:rStyle w:val="Hyperlink"/>
          </w:rPr>
          <w:t>https://security.stackexchange.com/questions/166724/should-i-use-csrf-protection-on-rest-api-endpoints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439E7"/>
    <w:rsid w:val="000530B7"/>
    <w:rsid w:val="00056A56"/>
    <w:rsid w:val="00060BB2"/>
    <w:rsid w:val="000765EC"/>
    <w:rsid w:val="00096B0C"/>
    <w:rsid w:val="000A429F"/>
    <w:rsid w:val="000B40E5"/>
    <w:rsid w:val="000D5388"/>
    <w:rsid w:val="000E167D"/>
    <w:rsid w:val="00136552"/>
    <w:rsid w:val="001371A4"/>
    <w:rsid w:val="0014707A"/>
    <w:rsid w:val="00161F50"/>
    <w:rsid w:val="00187D51"/>
    <w:rsid w:val="001B32F2"/>
    <w:rsid w:val="001C3BFC"/>
    <w:rsid w:val="0022134C"/>
    <w:rsid w:val="00227476"/>
    <w:rsid w:val="00237441"/>
    <w:rsid w:val="00254CA9"/>
    <w:rsid w:val="002B26B7"/>
    <w:rsid w:val="003122E9"/>
    <w:rsid w:val="003126FC"/>
    <w:rsid w:val="00352867"/>
    <w:rsid w:val="00355BDF"/>
    <w:rsid w:val="003578FA"/>
    <w:rsid w:val="003A5226"/>
    <w:rsid w:val="003D7AB1"/>
    <w:rsid w:val="00406F98"/>
    <w:rsid w:val="00456874"/>
    <w:rsid w:val="00457244"/>
    <w:rsid w:val="00473A46"/>
    <w:rsid w:val="004747FD"/>
    <w:rsid w:val="004852C6"/>
    <w:rsid w:val="004C6ED5"/>
    <w:rsid w:val="004D3109"/>
    <w:rsid w:val="004D7CAB"/>
    <w:rsid w:val="004E1C2C"/>
    <w:rsid w:val="00510084"/>
    <w:rsid w:val="00520E81"/>
    <w:rsid w:val="005212A7"/>
    <w:rsid w:val="00561E16"/>
    <w:rsid w:val="00583975"/>
    <w:rsid w:val="00591176"/>
    <w:rsid w:val="005A032D"/>
    <w:rsid w:val="005A6398"/>
    <w:rsid w:val="005C5223"/>
    <w:rsid w:val="005E0580"/>
    <w:rsid w:val="00617CC6"/>
    <w:rsid w:val="006210EE"/>
    <w:rsid w:val="00634572"/>
    <w:rsid w:val="00637C68"/>
    <w:rsid w:val="00643260"/>
    <w:rsid w:val="0066249F"/>
    <w:rsid w:val="00664C0C"/>
    <w:rsid w:val="00685E80"/>
    <w:rsid w:val="006E0858"/>
    <w:rsid w:val="006E1A80"/>
    <w:rsid w:val="006E49DB"/>
    <w:rsid w:val="006F1D34"/>
    <w:rsid w:val="00702726"/>
    <w:rsid w:val="00712B73"/>
    <w:rsid w:val="0073170D"/>
    <w:rsid w:val="00745339"/>
    <w:rsid w:val="00752465"/>
    <w:rsid w:val="00773D6E"/>
    <w:rsid w:val="007B64BD"/>
    <w:rsid w:val="007C2266"/>
    <w:rsid w:val="007D54F5"/>
    <w:rsid w:val="008011C2"/>
    <w:rsid w:val="00837671"/>
    <w:rsid w:val="00874019"/>
    <w:rsid w:val="008A7CFA"/>
    <w:rsid w:val="008C390C"/>
    <w:rsid w:val="008C3CD3"/>
    <w:rsid w:val="008C7531"/>
    <w:rsid w:val="008F179F"/>
    <w:rsid w:val="008F6281"/>
    <w:rsid w:val="008F6623"/>
    <w:rsid w:val="009014B7"/>
    <w:rsid w:val="00923D0C"/>
    <w:rsid w:val="00946679"/>
    <w:rsid w:val="00977728"/>
    <w:rsid w:val="00984A75"/>
    <w:rsid w:val="00991596"/>
    <w:rsid w:val="0099176B"/>
    <w:rsid w:val="009917C9"/>
    <w:rsid w:val="009A44C8"/>
    <w:rsid w:val="009D0627"/>
    <w:rsid w:val="00A15AD0"/>
    <w:rsid w:val="00A369AC"/>
    <w:rsid w:val="00A37A84"/>
    <w:rsid w:val="00A462FD"/>
    <w:rsid w:val="00A5623C"/>
    <w:rsid w:val="00A92418"/>
    <w:rsid w:val="00AC1B61"/>
    <w:rsid w:val="00AD3E4D"/>
    <w:rsid w:val="00AD7BF9"/>
    <w:rsid w:val="00B163D8"/>
    <w:rsid w:val="00B30845"/>
    <w:rsid w:val="00B62F9F"/>
    <w:rsid w:val="00BB1AA8"/>
    <w:rsid w:val="00BB41C4"/>
    <w:rsid w:val="00BD1391"/>
    <w:rsid w:val="00BE7743"/>
    <w:rsid w:val="00BF4935"/>
    <w:rsid w:val="00BF55FD"/>
    <w:rsid w:val="00C02BD8"/>
    <w:rsid w:val="00C55D57"/>
    <w:rsid w:val="00C61166"/>
    <w:rsid w:val="00CB0854"/>
    <w:rsid w:val="00CB28E6"/>
    <w:rsid w:val="00CB3224"/>
    <w:rsid w:val="00CC28A2"/>
    <w:rsid w:val="00CE38BD"/>
    <w:rsid w:val="00CE62EA"/>
    <w:rsid w:val="00D05DD4"/>
    <w:rsid w:val="00D32878"/>
    <w:rsid w:val="00D371B3"/>
    <w:rsid w:val="00D46594"/>
    <w:rsid w:val="00D4705B"/>
    <w:rsid w:val="00D54819"/>
    <w:rsid w:val="00D72857"/>
    <w:rsid w:val="00D740AC"/>
    <w:rsid w:val="00D74BC3"/>
    <w:rsid w:val="00DA347A"/>
    <w:rsid w:val="00DD29DE"/>
    <w:rsid w:val="00DE245A"/>
    <w:rsid w:val="00DE6EC5"/>
    <w:rsid w:val="00E64CF1"/>
    <w:rsid w:val="00E653E1"/>
    <w:rsid w:val="00E86273"/>
    <w:rsid w:val="00EB0D2E"/>
    <w:rsid w:val="00EB1934"/>
    <w:rsid w:val="00EF3F9E"/>
    <w:rsid w:val="00F01068"/>
    <w:rsid w:val="00F14A53"/>
    <w:rsid w:val="00F36CEE"/>
    <w:rsid w:val="00F901D1"/>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1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5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2C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852C6"/>
    <w:pPr>
      <w:ind w:left="720"/>
      <w:contextualSpacing/>
    </w:pPr>
  </w:style>
  <w:style w:type="character" w:customStyle="1" w:styleId="berschrift1Zchn">
    <w:name w:val="Überschrift 1 Zchn"/>
    <w:basedOn w:val="Absatz-Standardschriftart"/>
    <w:link w:val="berschrift1"/>
    <w:uiPriority w:val="9"/>
    <w:rsid w:val="004852C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126FC"/>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BE77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7743"/>
    <w:rPr>
      <w:sz w:val="20"/>
      <w:szCs w:val="20"/>
    </w:rPr>
  </w:style>
  <w:style w:type="character" w:styleId="Funotenzeichen">
    <w:name w:val="footnote reference"/>
    <w:basedOn w:val="Absatz-Standardschriftart"/>
    <w:uiPriority w:val="99"/>
    <w:semiHidden/>
    <w:unhideWhenUsed/>
    <w:rsid w:val="00BE7743"/>
    <w:rPr>
      <w:vertAlign w:val="superscript"/>
    </w:rPr>
  </w:style>
  <w:style w:type="character" w:styleId="Hyperlink">
    <w:name w:val="Hyperlink"/>
    <w:basedOn w:val="Absatz-Standardschriftart"/>
    <w:uiPriority w:val="99"/>
    <w:unhideWhenUsed/>
    <w:rsid w:val="00BE7743"/>
    <w:rPr>
      <w:color w:val="0000FF"/>
      <w:u w:val="single"/>
    </w:rPr>
  </w:style>
  <w:style w:type="character" w:styleId="BesuchterLink">
    <w:name w:val="FollowedHyperlink"/>
    <w:basedOn w:val="Absatz-Standardschriftart"/>
    <w:uiPriority w:val="99"/>
    <w:semiHidden/>
    <w:unhideWhenUsed/>
    <w:rsid w:val="00406F98"/>
    <w:rPr>
      <w:color w:val="954F72" w:themeColor="followedHyperlink"/>
      <w:u w:val="single"/>
    </w:rPr>
  </w:style>
  <w:style w:type="character" w:styleId="NichtaufgelsteErwhnung">
    <w:name w:val="Unresolved Mention"/>
    <w:basedOn w:val="Absatz-Standardschriftart"/>
    <w:uiPriority w:val="99"/>
    <w:semiHidden/>
    <w:unhideWhenUsed/>
    <w:rsid w:val="00D371B3"/>
    <w:rPr>
      <w:color w:val="605E5C"/>
      <w:shd w:val="clear" w:color="auto" w:fill="E1DFDD"/>
    </w:rPr>
  </w:style>
  <w:style w:type="paragraph" w:styleId="Beschriftung">
    <w:name w:val="caption"/>
    <w:basedOn w:val="Standard"/>
    <w:next w:val="Standard"/>
    <w:uiPriority w:val="35"/>
    <w:unhideWhenUsed/>
    <w:qFormat/>
    <w:rsid w:val="000D538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D5388"/>
    <w:pPr>
      <w:spacing w:after="0"/>
    </w:pPr>
  </w:style>
  <w:style w:type="paragraph" w:styleId="Kopfzeile">
    <w:name w:val="header"/>
    <w:basedOn w:val="Standard"/>
    <w:link w:val="KopfzeileZchn"/>
    <w:uiPriority w:val="99"/>
    <w:unhideWhenUsed/>
    <w:rsid w:val="000E16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167D"/>
  </w:style>
  <w:style w:type="paragraph" w:styleId="Fuzeile">
    <w:name w:val="footer"/>
    <w:basedOn w:val="Standard"/>
    <w:link w:val="FuzeileZchn"/>
    <w:uiPriority w:val="99"/>
    <w:unhideWhenUsed/>
    <w:rsid w:val="000E16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1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20622428" TargetMode="External"/><Relationship Id="rId13" Type="http://schemas.openxmlformats.org/officeDocument/2006/relationships/hyperlink" Target="file:///C:\VisualStudio\Projects\CLERP\Documentation\CLERP-Doc.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images-1.medium.com/max/1600/1*JHlN7ixDbPFgyjZh1GQIFQ.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VisualStudio\Projects\CLERP\Documentation\CLERP-Doc.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ecurity.stackexchange.com/questions/166724/should-i-use-csrf-protection-on-rest-api-endpoints" TargetMode="External"/><Relationship Id="rId1" Type="http://schemas.openxmlformats.org/officeDocument/2006/relationships/hyperlink" Target="https://docs.microsoft.com/en-us/aspnet/core/security/enforcing-ssl?view=aspnetcore-2.1&amp;tabs=visual-stud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49D11-5EA4-4F55-9DB9-4E554AFC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2442</Words>
  <Characters>12580</Characters>
  <Application>Microsoft Office Word</Application>
  <DocSecurity>0</DocSecurity>
  <Lines>246</Lines>
  <Paragraphs>141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Rueger</dc:creator>
  <cp:keywords/>
  <dc:description/>
  <cp:lastModifiedBy>Jan Rueger</cp:lastModifiedBy>
  <cp:revision>75</cp:revision>
  <dcterms:created xsi:type="dcterms:W3CDTF">2019-04-06T10:28:00Z</dcterms:created>
  <dcterms:modified xsi:type="dcterms:W3CDTF">2019-06-16T13:57:00Z</dcterms:modified>
</cp:coreProperties>
</file>