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Fonts w:ascii="Arial Unicode MS" w:cs="Arial Unicode MS" w:eastAsia="Arial Unicode MS" w:hAnsi="Arial Unicode MS"/>
          <w:b w:val="1"/>
          <w:rtl w:val="0"/>
        </w:rPr>
        <w:t xml:space="preserve">幾歲：19</w:t>
      </w:r>
      <w:r w:rsidDel="00000000" w:rsidR="00000000" w:rsidRPr="00000000">
        <w:rPr>
          <w:rtl w:val="0"/>
        </w:rPr>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Fonts w:ascii="Arial Unicode MS" w:cs="Arial Unicode MS" w:eastAsia="Arial Unicode MS" w:hAnsi="Arial Unicode MS"/>
          <w:b w:val="1"/>
          <w:rtl w:val="0"/>
        </w:rPr>
        <w:t xml:space="preserve">Question 科系：CS</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rFonts w:ascii="Arial Unicode MS" w:cs="Arial Unicode MS" w:eastAsia="Arial Unicode MS" w:hAnsi="Arial Unicode MS"/>
          <w:b w:val="1"/>
          <w:rtl w:val="0"/>
        </w:rPr>
        <w:t xml:space="preserve">Question 有沒有聲音訓練的經驗？</w:t>
      </w:r>
    </w:p>
    <w:p w:rsidR="00000000" w:rsidDel="00000000" w:rsidP="00000000" w:rsidRDefault="00000000" w:rsidRPr="00000000" w14:paraId="00000006">
      <w:pPr>
        <w:rPr/>
      </w:pPr>
      <w:r w:rsidDel="00000000" w:rsidR="00000000" w:rsidRPr="00000000">
        <w:rPr>
          <w:rFonts w:ascii="Arial Unicode MS" w:cs="Arial Unicode MS" w:eastAsia="Arial Unicode MS" w:hAnsi="Arial Unicode MS"/>
          <w:rtl w:val="0"/>
        </w:rPr>
        <w:t xml:space="preserve">談鋼琴演奏及，吹黑管，薩克斯風，打鼓，樂隊</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rFonts w:ascii="Arial Unicode MS" w:cs="Arial Unicode MS" w:eastAsia="Arial Unicode MS" w:hAnsi="Arial Unicode MS"/>
          <w:b w:val="1"/>
          <w:rtl w:val="0"/>
        </w:rPr>
        <w:t xml:space="preserve">Introduction free style 我們想要探討的是未來聲音的混合實境，但是當未來虛擬跟現實聲音混合在一起的話，他會變得相當複雜，所以我們想像一個未來是我們可以根據使用者的需要去操縱這些聲音，譬如說我們可以改變他的音量如果他聲音太小，</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Stylizer, Selective shifter, Prioritizer, sound appender, Spatializer,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Fonts w:ascii="Arial Unicode MS" w:cs="Arial Unicode MS" w:eastAsia="Arial Unicode MS" w:hAnsi="Arial Unicode MS"/>
          <w:b w:val="1"/>
          <w:rtl w:val="0"/>
        </w:rPr>
        <w:t xml:space="preserve">流程介紹：</w:t>
      </w:r>
    </w:p>
    <w:p w:rsidR="00000000" w:rsidDel="00000000" w:rsidP="00000000" w:rsidRDefault="00000000" w:rsidRPr="00000000" w14:paraId="0000000D">
      <w:pPr>
        <w:rPr/>
      </w:pPr>
      <w:r w:rsidDel="00000000" w:rsidR="00000000" w:rsidRPr="00000000">
        <w:rPr>
          <w:rFonts w:ascii="Arial Unicode MS" w:cs="Arial Unicode MS" w:eastAsia="Arial Unicode MS" w:hAnsi="Arial Unicode MS"/>
          <w:rtl w:val="0"/>
        </w:rPr>
        <w:t xml:space="preserve">三個場景，裡面也有不同的聲音和有複雜度，都是隨機生成。每個場景開始前我會告訴你預設情境，還有你需要指認出來的聲音。每個場景都有四個聲音需要你指認出來根據他的重要度，最重要的會請你按下一，再來就是二三四。</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Scene 1 2 3</w:t>
      </w:r>
    </w:p>
    <w:p w:rsidR="00000000" w:rsidDel="00000000" w:rsidP="00000000" w:rsidRDefault="00000000" w:rsidRPr="00000000" w14:paraId="00000011">
      <w:pPr>
        <w:rPr/>
      </w:pPr>
      <w:r w:rsidDel="00000000" w:rsidR="00000000" w:rsidRPr="00000000">
        <w:rPr>
          <w:rtl w:val="0"/>
        </w:rPr>
        <w:t xml:space="preserve">Condition </w:t>
      </w:r>
    </w:p>
    <w:p w:rsidR="00000000" w:rsidDel="00000000" w:rsidP="00000000" w:rsidRDefault="00000000" w:rsidRPr="00000000" w14:paraId="00000012">
      <w:pPr>
        <w:rPr/>
      </w:pPr>
      <w:r w:rsidDel="00000000" w:rsidR="00000000" w:rsidRPr="00000000">
        <w:rPr>
          <w:rtl w:val="0"/>
        </w:rPr>
        <w:t xml:space="preserve">A: baseline</w:t>
      </w:r>
    </w:p>
    <w:p w:rsidR="00000000" w:rsidDel="00000000" w:rsidP="00000000" w:rsidRDefault="00000000" w:rsidRPr="00000000" w14:paraId="00000013">
      <w:pPr>
        <w:rPr/>
      </w:pPr>
      <w:r w:rsidDel="00000000" w:rsidR="00000000" w:rsidRPr="00000000">
        <w:rPr>
          <w:rtl w:val="0"/>
        </w:rPr>
        <w:t xml:space="preserve">B: noise cancellation</w:t>
      </w:r>
    </w:p>
    <w:p w:rsidR="00000000" w:rsidDel="00000000" w:rsidP="00000000" w:rsidRDefault="00000000" w:rsidRPr="00000000" w14:paraId="00000014">
      <w:pPr>
        <w:rPr/>
      </w:pPr>
      <w:r w:rsidDel="00000000" w:rsidR="00000000" w:rsidRPr="00000000">
        <w:rPr>
          <w:rtl w:val="0"/>
        </w:rPr>
        <w:t xml:space="preserve">C: soundblender</w:t>
      </w:r>
    </w:p>
    <w:p w:rsidR="00000000" w:rsidDel="00000000" w:rsidP="00000000" w:rsidRDefault="00000000" w:rsidRPr="00000000" w14:paraId="0000001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2BCA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2CAB</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3ABC</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2ABC</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3BCA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1CAB</w:t>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2C</w:t>
      </w:r>
    </w:p>
    <w:p w:rsidR="00000000" w:rsidDel="00000000" w:rsidP="00000000" w:rsidRDefault="00000000" w:rsidRPr="00000000" w14:paraId="00000040">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1">
      <w:pPr>
        <w:rPr/>
      </w:pPr>
      <w:r w:rsidDel="00000000" w:rsidR="00000000" w:rsidRPr="00000000">
        <w:rPr>
          <w:rFonts w:ascii="Arial Unicode MS" w:cs="Arial Unicode MS" w:eastAsia="Arial Unicode MS" w:hAnsi="Arial Unicode MS"/>
          <w:rtl w:val="0"/>
        </w:rPr>
        <w:t xml:space="preserve">正式五次：95 90 60 100 90</w:t>
      </w:r>
    </w:p>
    <w:p w:rsidR="00000000" w:rsidDel="00000000" w:rsidP="00000000" w:rsidRDefault="00000000" w:rsidRPr="00000000" w14:paraId="00000042">
      <w:pPr>
        <w:rPr/>
      </w:pPr>
      <w:r w:rsidDel="00000000" w:rsidR="00000000" w:rsidRPr="00000000">
        <w:rPr>
          <w:rtl w:val="0"/>
        </w:rPr>
        <w:t xml:space="preserve">NASA: </w:t>
      </w:r>
      <w:hyperlink r:id="rId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114300" distT="114300" distL="114300" distR="114300">
            <wp:extent cx="3795713" cy="2110757"/>
            <wp:effectExtent b="0" l="0" r="0" t="0"/>
            <wp:docPr id="5"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3795713" cy="211075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2A</w:t>
      </w:r>
    </w:p>
    <w:p w:rsidR="00000000" w:rsidDel="00000000" w:rsidP="00000000" w:rsidRDefault="00000000" w:rsidRPr="00000000" w14:paraId="00000045">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6">
      <w:pPr>
        <w:rPr/>
      </w:pPr>
      <w:r w:rsidDel="00000000" w:rsidR="00000000" w:rsidRPr="00000000">
        <w:rPr>
          <w:rFonts w:ascii="Arial Unicode MS" w:cs="Arial Unicode MS" w:eastAsia="Arial Unicode MS" w:hAnsi="Arial Unicode MS"/>
          <w:rtl w:val="0"/>
        </w:rPr>
        <w:t xml:space="preserve">正式五次：85 85 95 100 95</w:t>
      </w:r>
    </w:p>
    <w:p w:rsidR="00000000" w:rsidDel="00000000" w:rsidP="00000000" w:rsidRDefault="00000000" w:rsidRPr="00000000" w14:paraId="00000047">
      <w:pPr>
        <w:rPr/>
      </w:pPr>
      <w:r w:rsidDel="00000000" w:rsidR="00000000" w:rsidRPr="00000000">
        <w:rPr>
          <w:rtl w:val="0"/>
        </w:rPr>
        <w:t xml:space="preserve">NASA:</w:t>
      </w:r>
      <w:hyperlink r:id="rId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3690938" cy="2052492"/>
            <wp:effectExtent b="0" l="0" r="0" t="0"/>
            <wp:docPr id="8"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3690938" cy="2052492"/>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2B</w:t>
      </w:r>
    </w:p>
    <w:p w:rsidR="00000000" w:rsidDel="00000000" w:rsidP="00000000" w:rsidRDefault="00000000" w:rsidRPr="00000000" w14:paraId="0000004B">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正式五次：75 75 75 65 75</w:t>
      </w:r>
    </w:p>
    <w:p w:rsidR="00000000" w:rsidDel="00000000" w:rsidP="00000000" w:rsidRDefault="00000000" w:rsidRPr="00000000" w14:paraId="0000004D">
      <w:pPr>
        <w:rPr/>
      </w:pPr>
      <w:r w:rsidDel="00000000" w:rsidR="00000000" w:rsidRPr="00000000">
        <w:rPr>
          <w:rtl w:val="0"/>
        </w:rPr>
        <w:t xml:space="preserve">NASA: </w:t>
      </w:r>
      <w:hyperlink r:id="rId1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114300" distT="114300" distL="114300" distR="114300">
            <wp:extent cx="4254093" cy="2338388"/>
            <wp:effectExtent b="0" l="0" r="0" t="0"/>
            <wp:docPr id="1"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254093"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Scene Post interview</w:t>
      </w:r>
    </w:p>
    <w:p w:rsidR="00000000" w:rsidDel="00000000" w:rsidP="00000000" w:rsidRDefault="00000000" w:rsidRPr="00000000" w14:paraId="00000050">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51">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第三個，因為好想廣播都沒了，就是好像沒有聽到，心境也不一樣，第二個我有比較專心</w:t>
      </w:r>
    </w:p>
    <w:p w:rsidR="00000000" w:rsidDel="00000000" w:rsidP="00000000" w:rsidRDefault="00000000" w:rsidRPr="00000000" w14:paraId="0000005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prixies的兩邊的聲音可以分散，ˇ就是有幫助我聽</w:t>
      </w:r>
    </w:p>
    <w:p w:rsidR="00000000" w:rsidDel="00000000" w:rsidP="00000000" w:rsidRDefault="00000000" w:rsidRPr="00000000" w14:paraId="00000053">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54">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聽audiobok的時候，把廣播的聲音突然調高我覺得會還不錯</w:t>
      </w:r>
    </w:p>
    <w:p w:rsidR="00000000" w:rsidDel="00000000" w:rsidP="00000000" w:rsidRDefault="00000000" w:rsidRPr="00000000" w14:paraId="0000005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敲櫃檯的聲音有點小聲，我要很專心聽</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3A</w:t>
      </w:r>
    </w:p>
    <w:p w:rsidR="00000000" w:rsidDel="00000000" w:rsidP="00000000" w:rsidRDefault="00000000" w:rsidRPr="00000000" w14:paraId="00000059">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A">
      <w:pPr>
        <w:rPr/>
      </w:pPr>
      <w:r w:rsidDel="00000000" w:rsidR="00000000" w:rsidRPr="00000000">
        <w:rPr>
          <w:rFonts w:ascii="Arial Unicode MS" w:cs="Arial Unicode MS" w:eastAsia="Arial Unicode MS" w:hAnsi="Arial Unicode MS"/>
          <w:rtl w:val="0"/>
        </w:rPr>
        <w:t xml:space="preserve">正式五次：40 54 45 41 63</w:t>
      </w:r>
    </w:p>
    <w:p w:rsidR="00000000" w:rsidDel="00000000" w:rsidP="00000000" w:rsidRDefault="00000000" w:rsidRPr="00000000" w14:paraId="0000005B">
      <w:pPr>
        <w:rPr/>
      </w:pPr>
      <w:r w:rsidDel="00000000" w:rsidR="00000000" w:rsidRPr="00000000">
        <w:rPr>
          <w:rtl w:val="0"/>
        </w:rPr>
        <w:t xml:space="preserve">NASA: </w:t>
      </w:r>
      <w:hyperlink r:id="rId1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5C">
      <w:pPr>
        <w:rPr/>
      </w:pPr>
      <w:r w:rsidDel="00000000" w:rsidR="00000000" w:rsidRPr="00000000">
        <w:rPr/>
        <w:drawing>
          <wp:inline distB="114300" distT="114300" distL="114300" distR="114300">
            <wp:extent cx="3424978" cy="1871663"/>
            <wp:effectExtent b="0" l="0" r="0" t="0"/>
            <wp:docPr id="2"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424978" cy="1871663"/>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3B</w:t>
      </w:r>
    </w:p>
    <w:p w:rsidR="00000000" w:rsidDel="00000000" w:rsidP="00000000" w:rsidRDefault="00000000" w:rsidRPr="00000000" w14:paraId="0000005E">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5F">
      <w:pPr>
        <w:rPr/>
      </w:pPr>
      <w:r w:rsidDel="00000000" w:rsidR="00000000" w:rsidRPr="00000000">
        <w:rPr>
          <w:rFonts w:ascii="Arial Unicode MS" w:cs="Arial Unicode MS" w:eastAsia="Arial Unicode MS" w:hAnsi="Arial Unicode MS"/>
          <w:rtl w:val="0"/>
        </w:rPr>
        <w:t xml:space="preserve">正式五次：72 54 68 (forgot one) 63</w:t>
      </w:r>
    </w:p>
    <w:p w:rsidR="00000000" w:rsidDel="00000000" w:rsidP="00000000" w:rsidRDefault="00000000" w:rsidRPr="00000000" w14:paraId="00000060">
      <w:pPr>
        <w:rPr/>
      </w:pPr>
      <w:r w:rsidDel="00000000" w:rsidR="00000000" w:rsidRPr="00000000">
        <w:rPr>
          <w:rtl w:val="0"/>
        </w:rPr>
        <w:t xml:space="preserve">NASA: </w:t>
      </w:r>
      <w:hyperlink r:id="rId14">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1">
      <w:pPr>
        <w:rPr/>
      </w:pPr>
      <w:r w:rsidDel="00000000" w:rsidR="00000000" w:rsidRPr="00000000">
        <w:rPr/>
        <w:drawing>
          <wp:inline distB="114300" distT="114300" distL="114300" distR="114300">
            <wp:extent cx="3890963" cy="2113840"/>
            <wp:effectExtent b="0" l="0" r="0" t="0"/>
            <wp:docPr id="4"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3890963" cy="211384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3C</w:t>
      </w:r>
    </w:p>
    <w:p w:rsidR="00000000" w:rsidDel="00000000" w:rsidP="00000000" w:rsidRDefault="00000000" w:rsidRPr="00000000" w14:paraId="00000063">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正式五次：90 72 81 81 81</w:t>
      </w:r>
    </w:p>
    <w:p w:rsidR="00000000" w:rsidDel="00000000" w:rsidP="00000000" w:rsidRDefault="00000000" w:rsidRPr="00000000" w14:paraId="00000065">
      <w:pPr>
        <w:rPr/>
      </w:pPr>
      <w:r w:rsidDel="00000000" w:rsidR="00000000" w:rsidRPr="00000000">
        <w:rPr>
          <w:rtl w:val="0"/>
        </w:rPr>
        <w:t xml:space="preserve">NASA: </w:t>
      </w:r>
      <w:hyperlink r:id="rId16">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66">
      <w:pPr>
        <w:rPr/>
      </w:pPr>
      <w:r w:rsidDel="00000000" w:rsidR="00000000" w:rsidRPr="00000000">
        <w:rPr/>
        <w:drawing>
          <wp:inline distB="114300" distT="114300" distL="114300" distR="114300">
            <wp:extent cx="3828184" cy="2159488"/>
            <wp:effectExtent b="0" l="0" r="0" t="0"/>
            <wp:docPr id="7" name="image2.png"/>
            <a:graphic>
              <a:graphicData uri="http://schemas.openxmlformats.org/drawingml/2006/picture">
                <pic:pic>
                  <pic:nvPicPr>
                    <pic:cNvPr id="0" name="image2.png"/>
                    <pic:cNvPicPr preferRelativeResize="0"/>
                  </pic:nvPicPr>
                  <pic:blipFill>
                    <a:blip r:embed="rId17"/>
                    <a:srcRect b="0" l="0" r="0" t="0"/>
                    <a:stretch>
                      <a:fillRect/>
                    </a:stretch>
                  </pic:blipFill>
                  <pic:spPr>
                    <a:xfrm>
                      <a:off x="0" y="0"/>
                      <a:ext cx="3828184" cy="2159488"/>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Scene Post interview</w:t>
      </w:r>
    </w:p>
    <w:p w:rsidR="00000000" w:rsidDel="00000000" w:rsidP="00000000" w:rsidRDefault="00000000" w:rsidRPr="00000000" w14:paraId="0000006A">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6B">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Proxies，前面兩個你根本就聽不到盤子的聲音，真人跟虛擬人之間我覺得前兩個很難，我覺得根本沒有辦法分辨，特別是女生的聲音，然後這個廣播的聲音就是跟盤子差不多，就是變得非常難辨別</w:t>
      </w:r>
    </w:p>
    <w:p w:rsidR="00000000" w:rsidDel="00000000" w:rsidP="00000000" w:rsidRDefault="00000000" w:rsidRPr="00000000" w14:paraId="0000006C">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第一個更亂一些，就是太多聲音都在同時進行，然後也沒有一定的處理，第二的感覺有點降噪的處理，就是至少可以單獨的聽出一些聲音，但是第二個的難點是真人的聲音被完全覆蓋了，機器聲音很明顯</w:t>
      </w:r>
    </w:p>
    <w:p w:rsidR="00000000" w:rsidDel="00000000" w:rsidP="00000000" w:rsidRDefault="00000000" w:rsidRPr="00000000" w14:paraId="0000006D">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6E">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我覺得第三個已經不錯了，就是有盤子的聲音可以變小，earcon就足夠了</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1B</w:t>
      </w:r>
    </w:p>
    <w:p w:rsidR="00000000" w:rsidDel="00000000" w:rsidP="00000000" w:rsidRDefault="00000000" w:rsidRPr="00000000" w14:paraId="00000072">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3">
      <w:pPr>
        <w:rPr/>
      </w:pPr>
      <w:r w:rsidDel="00000000" w:rsidR="00000000" w:rsidRPr="00000000">
        <w:rPr>
          <w:rFonts w:ascii="Arial Unicode MS" w:cs="Arial Unicode MS" w:eastAsia="Arial Unicode MS" w:hAnsi="Arial Unicode MS"/>
          <w:rtl w:val="0"/>
        </w:rPr>
        <w:t xml:space="preserve">正式五次：50 70 45 65 60</w:t>
      </w:r>
    </w:p>
    <w:p w:rsidR="00000000" w:rsidDel="00000000" w:rsidP="00000000" w:rsidRDefault="00000000" w:rsidRPr="00000000" w14:paraId="00000074">
      <w:pPr>
        <w:rPr/>
      </w:pPr>
      <w:r w:rsidDel="00000000" w:rsidR="00000000" w:rsidRPr="00000000">
        <w:rPr>
          <w:rtl w:val="0"/>
        </w:rPr>
        <w:t xml:space="preserve">NASA: </w:t>
      </w:r>
      <w:hyperlink r:id="rId18">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5">
      <w:pPr>
        <w:rPr/>
      </w:pPr>
      <w:r w:rsidDel="00000000" w:rsidR="00000000" w:rsidRPr="00000000">
        <w:rPr/>
        <w:drawing>
          <wp:inline distB="114300" distT="114300" distL="114300" distR="114300">
            <wp:extent cx="3652838" cy="2013744"/>
            <wp:effectExtent b="0" l="0" r="0" t="0"/>
            <wp:docPr id="6" name="image3.png"/>
            <a:graphic>
              <a:graphicData uri="http://schemas.openxmlformats.org/drawingml/2006/picture">
                <pic:pic>
                  <pic:nvPicPr>
                    <pic:cNvPr id="0" name="image3.png"/>
                    <pic:cNvPicPr preferRelativeResize="0"/>
                  </pic:nvPicPr>
                  <pic:blipFill>
                    <a:blip r:embed="rId19"/>
                    <a:srcRect b="0" l="0" r="0" t="0"/>
                    <a:stretch>
                      <a:fillRect/>
                    </a:stretch>
                  </pic:blipFill>
                  <pic:spPr>
                    <a:xfrm>
                      <a:off x="0" y="0"/>
                      <a:ext cx="3652838" cy="201374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1C</w:t>
      </w:r>
    </w:p>
    <w:p w:rsidR="00000000" w:rsidDel="00000000" w:rsidP="00000000" w:rsidRDefault="00000000" w:rsidRPr="00000000" w14:paraId="00000077">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8">
      <w:pPr>
        <w:rPr/>
      </w:pPr>
      <w:r w:rsidDel="00000000" w:rsidR="00000000" w:rsidRPr="00000000">
        <w:rPr>
          <w:rFonts w:ascii="Arial Unicode MS" w:cs="Arial Unicode MS" w:eastAsia="Arial Unicode MS" w:hAnsi="Arial Unicode MS"/>
          <w:rtl w:val="0"/>
        </w:rPr>
        <w:t xml:space="preserve">正式五次：80 95 95 95 90</w:t>
      </w:r>
    </w:p>
    <w:p w:rsidR="00000000" w:rsidDel="00000000" w:rsidP="00000000" w:rsidRDefault="00000000" w:rsidRPr="00000000" w14:paraId="00000079">
      <w:pPr>
        <w:rPr/>
      </w:pPr>
      <w:r w:rsidDel="00000000" w:rsidR="00000000" w:rsidRPr="00000000">
        <w:rPr>
          <w:rtl w:val="0"/>
        </w:rPr>
        <w:t xml:space="preserve">NASA: </w:t>
      </w:r>
      <w:hyperlink r:id="rId20">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A">
      <w:pPr>
        <w:rPr/>
      </w:pPr>
      <w:r w:rsidDel="00000000" w:rsidR="00000000" w:rsidRPr="00000000">
        <w:rPr/>
        <w:drawing>
          <wp:inline distB="114300" distT="114300" distL="114300" distR="114300">
            <wp:extent cx="3357563" cy="1912426"/>
            <wp:effectExtent b="0" l="0" r="0" t="0"/>
            <wp:docPr id="9"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3357563" cy="1912426"/>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1A</w:t>
      </w:r>
    </w:p>
    <w:p w:rsidR="00000000" w:rsidDel="00000000" w:rsidP="00000000" w:rsidRDefault="00000000" w:rsidRPr="00000000" w14:paraId="0000007C">
      <w:pPr>
        <w:rPr>
          <w:b w:val="1"/>
        </w:rPr>
      </w:pPr>
      <w:r w:rsidDel="00000000" w:rsidR="00000000" w:rsidRPr="00000000">
        <w:rPr>
          <w:rFonts w:ascii="Arial Unicode MS" w:cs="Arial Unicode MS" w:eastAsia="Arial Unicode MS" w:hAnsi="Arial Unicode MS"/>
          <w:rtl w:val="0"/>
        </w:rPr>
        <w:t xml:space="preserve">先練習按鍵跟聲音配對</w:t>
      </w:r>
      <w:r w:rsidDel="00000000" w:rsidR="00000000" w:rsidRPr="00000000">
        <w:rPr>
          <w:rtl w:val="0"/>
        </w:rPr>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正式五次：45 50 65 55 75</w:t>
      </w:r>
    </w:p>
    <w:p w:rsidR="00000000" w:rsidDel="00000000" w:rsidP="00000000" w:rsidRDefault="00000000" w:rsidRPr="00000000" w14:paraId="0000007E">
      <w:pPr>
        <w:rPr/>
      </w:pPr>
      <w:r w:rsidDel="00000000" w:rsidR="00000000" w:rsidRPr="00000000">
        <w:rPr>
          <w:rtl w:val="0"/>
        </w:rPr>
        <w:t xml:space="preserve">NASA: </w:t>
      </w:r>
      <w:hyperlink r:id="rId22">
        <w:r w:rsidDel="00000000" w:rsidR="00000000" w:rsidRPr="00000000">
          <w:rPr>
            <w:color w:val="1155cc"/>
            <w:u w:val="single"/>
            <w:rtl w:val="0"/>
          </w:rPr>
          <w:t xml:space="preserve">https://www.keithv.com/software/nasatlx/nasatlx.html</w:t>
        </w:r>
      </w:hyperlink>
      <w:r w:rsidDel="00000000" w:rsidR="00000000" w:rsidRPr="00000000">
        <w:rPr>
          <w:rtl w:val="0"/>
        </w:rPr>
      </w:r>
    </w:p>
    <w:p w:rsidR="00000000" w:rsidDel="00000000" w:rsidP="00000000" w:rsidRDefault="00000000" w:rsidRPr="00000000" w14:paraId="0000007F">
      <w:pPr>
        <w:rPr/>
      </w:pPr>
      <w:r w:rsidDel="00000000" w:rsidR="00000000" w:rsidRPr="00000000">
        <w:rPr/>
        <w:drawing>
          <wp:inline distB="114300" distT="114300" distL="114300" distR="114300">
            <wp:extent cx="3290888" cy="1861672"/>
            <wp:effectExtent b="0" l="0" r="0" t="0"/>
            <wp:docPr id="3"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3290888" cy="1861672"/>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rPr>
          <w:b w:val="1"/>
        </w:rPr>
      </w:pPr>
      <w:r w:rsidDel="00000000" w:rsidR="00000000" w:rsidRPr="00000000">
        <w:rPr>
          <w:b w:val="1"/>
          <w:rtl w:val="0"/>
        </w:rPr>
        <w:t xml:space="preserve">Scene Post interview</w:t>
      </w:r>
    </w:p>
    <w:p w:rsidR="00000000" w:rsidDel="00000000" w:rsidP="00000000" w:rsidRDefault="00000000" w:rsidRPr="00000000" w14:paraId="00000081">
      <w:pPr>
        <w:numPr>
          <w:ilvl w:val="0"/>
          <w:numId w:val="1"/>
        </w:numPr>
        <w:ind w:left="720" w:hanging="360"/>
      </w:pPr>
      <w:r w:rsidDel="00000000" w:rsidR="00000000" w:rsidRPr="00000000">
        <w:rPr>
          <w:rFonts w:ascii="Arial Unicode MS" w:cs="Arial Unicode MS" w:eastAsia="Arial Unicode MS" w:hAnsi="Arial Unicode MS"/>
          <w:rtl w:val="0"/>
        </w:rPr>
        <w:t xml:space="preserve">整體來說你喜歡哪一個？為什麼？</w:t>
      </w:r>
    </w:p>
    <w:p w:rsidR="00000000" w:rsidDel="00000000" w:rsidP="00000000" w:rsidRDefault="00000000" w:rsidRPr="00000000" w14:paraId="00000082">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Proxies，加了效果後，簡單好多，就是感覺聲音我可以專注地聽每一個聲音，noise最難就是我覺得我沒有聽到，然後聲音全都在一起，baseline也是全部都在一起，導航也特別不清楚</w:t>
      </w:r>
    </w:p>
    <w:p w:rsidR="00000000" w:rsidDel="00000000" w:rsidP="00000000" w:rsidRDefault="00000000" w:rsidRPr="00000000" w14:paraId="00000083">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我覺得proxies是我盲人的話我還可以聽清楚每一個聲音</w:t>
      </w:r>
    </w:p>
    <w:p w:rsidR="00000000" w:rsidDel="00000000" w:rsidP="00000000" w:rsidRDefault="00000000" w:rsidRPr="00000000" w14:paraId="00000084">
      <w:pPr>
        <w:numPr>
          <w:ilvl w:val="0"/>
          <w:numId w:val="1"/>
        </w:numPr>
        <w:ind w:left="720" w:hanging="360"/>
      </w:pPr>
      <w:r w:rsidDel="00000000" w:rsidR="00000000" w:rsidRPr="00000000">
        <w:rPr>
          <w:rFonts w:ascii="Arial Unicode MS" w:cs="Arial Unicode MS" w:eastAsia="Arial Unicode MS" w:hAnsi="Arial Unicode MS"/>
          <w:rtl w:val="0"/>
        </w:rPr>
        <w:t xml:space="preserve">在這個情境來說，你覺得如果你用有可以改變聲音的權利，你會怎麼改變他們</w:t>
      </w:r>
    </w:p>
    <w:p w:rsidR="00000000" w:rsidDel="00000000" w:rsidP="00000000" w:rsidRDefault="00000000" w:rsidRPr="00000000" w14:paraId="00000085">
      <w:pPr>
        <w:numPr>
          <w:ilvl w:val="1"/>
          <w:numId w:val="1"/>
        </w:numPr>
        <w:ind w:left="1440" w:hanging="360"/>
        <w:rPr>
          <w:u w:val="none"/>
        </w:rPr>
      </w:pPr>
      <w:r w:rsidDel="00000000" w:rsidR="00000000" w:rsidRPr="00000000">
        <w:rPr>
          <w:rFonts w:ascii="Arial Unicode MS" w:cs="Arial Unicode MS" w:eastAsia="Arial Unicode MS" w:hAnsi="Arial Unicode MS"/>
          <w:rtl w:val="0"/>
        </w:rPr>
        <w:t xml:space="preserve">我感覺這個感覺是非常清楚</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Fonts w:ascii="Arial Unicode MS" w:cs="Arial Unicode MS" w:eastAsia="Arial Unicode MS" w:hAnsi="Arial Unicode MS"/>
          <w:rtl w:val="0"/>
        </w:rPr>
        <w:t xml:space="preserve">我覺得有proxies會讓人聽得非常清楚，就是越往後聽覺得效果越好</w:t>
      </w: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keithv.com/software/nasatlx/nasatlx.html" TargetMode="External"/><Relationship Id="rId11" Type="http://schemas.openxmlformats.org/officeDocument/2006/relationships/image" Target="media/image5.png"/><Relationship Id="rId22" Type="http://schemas.openxmlformats.org/officeDocument/2006/relationships/hyperlink" Target="https://www.keithv.com/software/nasatlx/nasatlx.html" TargetMode="External"/><Relationship Id="rId10" Type="http://schemas.openxmlformats.org/officeDocument/2006/relationships/hyperlink" Target="https://www.keithv.com/software/nasatlx/nasatlx.html" TargetMode="External"/><Relationship Id="rId21" Type="http://schemas.openxmlformats.org/officeDocument/2006/relationships/image" Target="media/image6.png"/><Relationship Id="rId13" Type="http://schemas.openxmlformats.org/officeDocument/2006/relationships/image" Target="media/image1.png"/><Relationship Id="rId12" Type="http://schemas.openxmlformats.org/officeDocument/2006/relationships/hyperlink" Target="https://www.keithv.com/software/nasatlx/nasatlx.html" TargetMode="External"/><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9.png"/><Relationship Id="rId14" Type="http://schemas.openxmlformats.org/officeDocument/2006/relationships/hyperlink" Target="https://www.keithv.com/software/nasatlx/nasatlx.html" TargetMode="External"/><Relationship Id="rId17" Type="http://schemas.openxmlformats.org/officeDocument/2006/relationships/image" Target="media/image2.png"/><Relationship Id="rId16" Type="http://schemas.openxmlformats.org/officeDocument/2006/relationships/hyperlink" Target="https://www.keithv.com/software/nasatlx/nasatlx.html" TargetMode="External"/><Relationship Id="rId5" Type="http://schemas.openxmlformats.org/officeDocument/2006/relationships/styles" Target="styles.xml"/><Relationship Id="rId19" Type="http://schemas.openxmlformats.org/officeDocument/2006/relationships/image" Target="media/image3.png"/><Relationship Id="rId6" Type="http://schemas.openxmlformats.org/officeDocument/2006/relationships/hyperlink" Target="https://www.keithv.com/software/nasatlx/nasatlx.html" TargetMode="External"/><Relationship Id="rId18" Type="http://schemas.openxmlformats.org/officeDocument/2006/relationships/hyperlink" Target="https://www.keithv.com/software/nasatlx/nasatlx.html" TargetMode="External"/><Relationship Id="rId7" Type="http://schemas.openxmlformats.org/officeDocument/2006/relationships/image" Target="media/image7.png"/><Relationship Id="rId8" Type="http://schemas.openxmlformats.org/officeDocument/2006/relationships/hyperlink" Target="https://www.keithv.com/software/nasatlx/nasatl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