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幾歲：25</w:t>
      </w:r>
    </w:p>
    <w:p w:rsidR="00000000" w:rsidDel="00000000" w:rsidP="00000000" w:rsidRDefault="00000000" w:rsidRPr="00000000" w14:paraId="00000002">
      <w:pPr>
        <w:rPr>
          <w:b w:val="1"/>
        </w:rPr>
      </w:pPr>
      <w:r w:rsidDel="00000000" w:rsidR="00000000" w:rsidRPr="00000000">
        <w:rPr>
          <w:rFonts w:ascii="Arial Unicode MS" w:cs="Arial Unicode MS" w:eastAsia="Arial Unicode MS" w:hAnsi="Arial Unicode MS"/>
          <w:b w:val="1"/>
          <w:rtl w:val="0"/>
        </w:rPr>
        <w:t xml:space="preserve">Question 科系：CSE</w:t>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彈鋼琴</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三個場景，裡面也有不同的聲音和有複雜度，都是隨機ijko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2A</w:t>
      </w:r>
    </w:p>
    <w:p w:rsidR="00000000" w:rsidDel="00000000" w:rsidP="00000000" w:rsidRDefault="00000000" w:rsidRPr="00000000" w14:paraId="0000003F">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正式五次：70 85 80</w:t>
      </w:r>
    </w:p>
    <w:p w:rsidR="00000000" w:rsidDel="00000000" w:rsidP="00000000" w:rsidRDefault="00000000" w:rsidRPr="00000000" w14:paraId="00000041">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681413" cy="199999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81413" cy="199999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2B</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正式五次：60 85 85 80 75</w:t>
      </w:r>
    </w:p>
    <w:p w:rsidR="00000000" w:rsidDel="00000000" w:rsidP="00000000" w:rsidRDefault="00000000" w:rsidRPr="00000000" w14:paraId="00000046">
      <w:pPr>
        <w:rPr/>
      </w:pPr>
      <w:r w:rsidDel="00000000" w:rsidR="00000000" w:rsidRPr="00000000">
        <w:rPr>
          <w:rtl w:val="0"/>
        </w:rPr>
        <w:t xml:space="preserve">NASA:</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3700800" cy="2016461"/>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00800" cy="201646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2C</w:t>
      </w:r>
    </w:p>
    <w:p w:rsidR="00000000" w:rsidDel="00000000" w:rsidP="00000000" w:rsidRDefault="00000000" w:rsidRPr="00000000" w14:paraId="0000004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正式五次：75 85 90 75</w:t>
      </w:r>
    </w:p>
    <w:p w:rsidR="00000000" w:rsidDel="00000000" w:rsidP="00000000" w:rsidRDefault="00000000" w:rsidRPr="00000000" w14:paraId="0000004B">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967163" cy="2180668"/>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67163" cy="218066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Scene Post interview</w:t>
      </w:r>
    </w:p>
    <w:p w:rsidR="00000000" w:rsidDel="00000000" w:rsidP="00000000" w:rsidRDefault="00000000" w:rsidRPr="00000000" w14:paraId="0000004E">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F">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0">
      <w:pPr>
        <w:numPr>
          <w:ilvl w:val="1"/>
          <w:numId w:val="1"/>
        </w:numPr>
        <w:ind w:left="1440" w:hanging="360"/>
      </w:pPr>
      <w:r w:rsidDel="00000000" w:rsidR="00000000" w:rsidRPr="00000000">
        <w:rPr>
          <w:rFonts w:ascii="Arial Unicode MS" w:cs="Arial Unicode MS" w:eastAsia="Arial Unicode MS" w:hAnsi="Arial Unicode MS"/>
          <w:rtl w:val="0"/>
        </w:rPr>
        <w:t xml:space="preserve">播報書的時候我不知道他在說第一段還是第二段，可以給我新的編號，還有他的progress</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3B</w:t>
      </w:r>
    </w:p>
    <w:p w:rsidR="00000000" w:rsidDel="00000000" w:rsidP="00000000" w:rsidRDefault="00000000" w:rsidRPr="00000000" w14:paraId="0000005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正式五次：54 68 81 63 72</w:t>
      </w:r>
    </w:p>
    <w:p w:rsidR="00000000" w:rsidDel="00000000" w:rsidP="00000000" w:rsidRDefault="00000000" w:rsidRPr="00000000" w14:paraId="0000005B">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3481388" cy="1919226"/>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81388" cy="191922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3C</w:t>
      </w:r>
    </w:p>
    <w:p w:rsidR="00000000" w:rsidDel="00000000" w:rsidP="00000000" w:rsidRDefault="00000000" w:rsidRPr="00000000" w14:paraId="0000005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正式五次：91 86 86 86 86</w:t>
      </w:r>
    </w:p>
    <w:p w:rsidR="00000000" w:rsidDel="00000000" w:rsidP="00000000" w:rsidRDefault="00000000" w:rsidRPr="00000000" w14:paraId="00000060">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3814763" cy="2047989"/>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14763" cy="204798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3A</w:t>
      </w:r>
    </w:p>
    <w:p w:rsidR="00000000" w:rsidDel="00000000" w:rsidP="00000000" w:rsidRDefault="00000000" w:rsidRPr="00000000" w14:paraId="0000006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正式五次：63 63 63 59 68</w:t>
      </w:r>
    </w:p>
    <w:p w:rsidR="00000000" w:rsidDel="00000000" w:rsidP="00000000" w:rsidRDefault="00000000" w:rsidRPr="00000000" w14:paraId="00000065">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3846665" cy="2126762"/>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846665" cy="212676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Scene Post interview</w:t>
      </w:r>
    </w:p>
    <w:p w:rsidR="00000000" w:rsidDel="00000000" w:rsidP="00000000" w:rsidRDefault="00000000" w:rsidRPr="00000000" w14:paraId="00000068">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Proxies，我一直聽不到廣播，但是這個有提示音</w:t>
      </w:r>
    </w:p>
    <w:p w:rsidR="00000000" w:rsidDel="00000000" w:rsidP="00000000" w:rsidRDefault="00000000" w:rsidRPr="00000000" w14:paraId="0000006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提示音我老搞混，但是提示音後沒有盤子那就是廣播</w:t>
      </w:r>
    </w:p>
    <w:p w:rsidR="00000000" w:rsidDel="00000000" w:rsidP="00000000" w:rsidRDefault="00000000" w:rsidRPr="00000000" w14:paraId="0000006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真人假人在baseline and noise我會搞混，所以就用看的方式辨別</w:t>
      </w:r>
    </w:p>
    <w:p w:rsidR="00000000" w:rsidDel="00000000" w:rsidP="00000000" w:rsidRDefault="00000000" w:rsidRPr="00000000" w14:paraId="0000006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盤子的聲音會跟背景音搞混，但是有提示音的我就根據提示音，平常的話我好像沒有放盤子也會選</w:t>
      </w:r>
    </w:p>
    <w:p w:rsidR="00000000" w:rsidDel="00000000" w:rsidP="00000000" w:rsidRDefault="00000000" w:rsidRPr="00000000" w14:paraId="0000006D">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6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通知音量調高一點因為我聽不到</w:t>
      </w:r>
    </w:p>
    <w:p w:rsidR="00000000" w:rsidDel="00000000" w:rsidP="00000000" w:rsidRDefault="00000000" w:rsidRPr="00000000" w14:paraId="0000006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通知聲常常被虛擬的人講話蓋住，可以用不同的耳朵聲道，有不同的震動，通知聲pitch可以調高會更顯著一點</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1C</w:t>
      </w:r>
    </w:p>
    <w:p w:rsidR="00000000" w:rsidDel="00000000" w:rsidP="00000000" w:rsidRDefault="00000000" w:rsidRPr="00000000" w14:paraId="0000007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正式五次：80 90 73 75 85 </w:t>
      </w:r>
    </w:p>
    <w:p w:rsidR="00000000" w:rsidDel="00000000" w:rsidP="00000000" w:rsidRDefault="00000000" w:rsidRPr="00000000" w14:paraId="00000076">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3624263" cy="1997991"/>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624263" cy="199799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1A</w:t>
      </w:r>
    </w:p>
    <w:p w:rsidR="00000000" w:rsidDel="00000000" w:rsidP="00000000" w:rsidRDefault="00000000" w:rsidRPr="00000000" w14:paraId="0000007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正式五次：75 80 90 90 </w:t>
      </w:r>
    </w:p>
    <w:p w:rsidR="00000000" w:rsidDel="00000000" w:rsidP="00000000" w:rsidRDefault="00000000" w:rsidRPr="00000000" w14:paraId="0000007B">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3633788" cy="2009065"/>
            <wp:effectExtent b="0" l="0" r="0" t="0"/>
            <wp:docPr id="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633788" cy="200906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1B</w:t>
      </w:r>
    </w:p>
    <w:p w:rsidR="00000000" w:rsidDel="00000000" w:rsidP="00000000" w:rsidRDefault="00000000" w:rsidRPr="00000000" w14:paraId="0000007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正式五次：55 65 90 80 80</w:t>
      </w:r>
    </w:p>
    <w:p w:rsidR="00000000" w:rsidDel="00000000" w:rsidP="00000000" w:rsidRDefault="00000000" w:rsidRPr="00000000" w14:paraId="00000080">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3519488" cy="2047394"/>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519488" cy="204739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Scene Post interview</w:t>
      </w:r>
    </w:p>
    <w:p w:rsidR="00000000" w:rsidDel="00000000" w:rsidP="00000000" w:rsidRDefault="00000000" w:rsidRPr="00000000" w14:paraId="00000083">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Baseline </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Proxies那個提示音跟手機提示音太容易confuse了，即使我有visual提示看得到工地，但是到達之前，就有一堆聲音跳出來，我就忘記要按什麼了，Baseline的話就一直播的話我還可以記得</w:t>
      </w:r>
    </w:p>
    <w:p w:rsidR="00000000" w:rsidDel="00000000" w:rsidP="00000000" w:rsidRDefault="00000000" w:rsidRPr="00000000" w14:paraId="0000008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Baseline真的好吵，我很stressful，</w:t>
      </w:r>
    </w:p>
    <w:p w:rsidR="00000000" w:rsidDel="00000000" w:rsidP="00000000" w:rsidRDefault="00000000" w:rsidRPr="00000000" w14:paraId="0000008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如果聲音三四個都在一起的話，就很難按，而且有的依賴視覺，有的完全依賴聽覺，我覺得很難coordinate，我感到非常的手足無措，因為兩個通道聽覺跟視覺，到大腦之後我不知道要怎麼處裏這個訓號</w:t>
      </w:r>
    </w:p>
    <w:p w:rsidR="00000000" w:rsidDel="00000000" w:rsidP="00000000" w:rsidRDefault="00000000" w:rsidRPr="00000000" w14:paraId="00000088">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不要noise cancellation，因為他會消掉有用的聲音的感覺</w:t>
      </w:r>
    </w:p>
    <w:p w:rsidR="00000000" w:rsidDel="00000000" w:rsidP="00000000" w:rsidRDefault="00000000" w:rsidRPr="00000000" w14:paraId="0000008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能不能prioritize一下不要重疊在一起</w:t>
      </w:r>
    </w:p>
    <w:p w:rsidR="00000000" w:rsidDel="00000000" w:rsidP="00000000" w:rsidRDefault="00000000" w:rsidRPr="00000000" w14:paraId="0000008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那個語音導航照常理講應該在intersection才會跳出來</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9.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hyperlink" Target="https://www.keithv.com/software/nasatlx/nasatlx.html"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hyperlink" Target="https://www.keithv.com/software/nasatlx/nasatlx.html" TargetMode="External"/><Relationship Id="rId17" Type="http://schemas.openxmlformats.org/officeDocument/2006/relationships/image" Target="media/image2.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5.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