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392" w:rsidRDefault="00055319">
      <w:r>
        <w:t>Global Financial Agreement and Intention.</w:t>
      </w:r>
    </w:p>
    <w:p w:rsidR="00055319" w:rsidRDefault="00055319"/>
    <w:p w:rsidR="00055319" w:rsidRDefault="00055319">
      <w:r>
        <w:t>Section one: Pre-release production phase.</w:t>
      </w:r>
    </w:p>
    <w:p w:rsidR="00055319" w:rsidRDefault="00055319" w:rsidP="00055319">
      <w:pPr>
        <w:pStyle w:val="ListParagraph"/>
        <w:numPr>
          <w:ilvl w:val="0"/>
          <w:numId w:val="1"/>
        </w:numPr>
      </w:pPr>
      <w:r>
        <w:t>In pre-release production phase of the project, costs will be borne by Joel to the agreed sum and conditions specified under any ‘individual financial agreement contract’.</w:t>
      </w:r>
    </w:p>
    <w:p w:rsidR="00055319" w:rsidRDefault="00055319" w:rsidP="00055319">
      <w:pPr>
        <w:pStyle w:val="ListParagraph"/>
        <w:numPr>
          <w:ilvl w:val="0"/>
          <w:numId w:val="1"/>
        </w:numPr>
      </w:pPr>
      <w:r>
        <w:t>Once negotiated, pre-release production ‘individual financial agreement contracts’ cannot be altered unless by the terms of that contract.</w:t>
      </w:r>
    </w:p>
    <w:p w:rsidR="00055319" w:rsidRDefault="00055319" w:rsidP="00055319">
      <w:pPr>
        <w:pStyle w:val="ListParagraph"/>
        <w:numPr>
          <w:ilvl w:val="0"/>
          <w:numId w:val="1"/>
        </w:numPr>
      </w:pPr>
      <w:r>
        <w:t>Members of the ‘project’ who agree to take a share of earnings will have no individual financial contract until section three of this contract.</w:t>
      </w:r>
    </w:p>
    <w:p w:rsidR="00055319" w:rsidRDefault="00055319" w:rsidP="00055319">
      <w:r>
        <w:t>Section two: post-release production phase.</w:t>
      </w:r>
    </w:p>
    <w:p w:rsidR="00055319" w:rsidRDefault="00055319" w:rsidP="00055319">
      <w:pPr>
        <w:pStyle w:val="ListParagraph"/>
        <w:numPr>
          <w:ilvl w:val="0"/>
          <w:numId w:val="2"/>
        </w:numPr>
      </w:pPr>
      <w:r>
        <w:t>This is an agreement for post-release earnings via Google Store</w:t>
      </w:r>
      <w:r w:rsidR="0054136A">
        <w:t xml:space="preserve">or windows store, </w:t>
      </w:r>
      <w:r>
        <w:t xml:space="preserve"> up to the value of US$50,000.</w:t>
      </w:r>
    </w:p>
    <w:p w:rsidR="00055319" w:rsidRDefault="00055319" w:rsidP="00055319">
      <w:pPr>
        <w:pStyle w:val="ListParagraph"/>
        <w:numPr>
          <w:ilvl w:val="0"/>
          <w:numId w:val="2"/>
        </w:numPr>
      </w:pPr>
      <w:r>
        <w:t>The following members will take the following shares of the entirety of earnings up to this value:</w:t>
      </w:r>
    </w:p>
    <w:p w:rsidR="00055319" w:rsidRDefault="0054136A" w:rsidP="00055319">
      <w:pPr>
        <w:pStyle w:val="ListParagraph"/>
        <w:ind w:left="1440"/>
      </w:pPr>
      <w:r>
        <w:t>-Joel: 30</w:t>
      </w:r>
      <w:r w:rsidR="00055319">
        <w:t>%</w:t>
      </w:r>
      <w:r w:rsidR="009B7B9C">
        <w:t xml:space="preserve"> (up to us12,500)</w:t>
      </w:r>
    </w:p>
    <w:p w:rsidR="00055319" w:rsidRDefault="0054136A" w:rsidP="00055319">
      <w:pPr>
        <w:pStyle w:val="ListParagraph"/>
        <w:ind w:left="1440"/>
      </w:pPr>
      <w:r>
        <w:t>-Ruell: 30</w:t>
      </w:r>
      <w:r w:rsidR="00055319">
        <w:t>%</w:t>
      </w:r>
      <w:r w:rsidR="009B7B9C">
        <w:t xml:space="preserve"> (up to us12,500)</w:t>
      </w:r>
    </w:p>
    <w:p w:rsidR="00055319" w:rsidRDefault="0054136A" w:rsidP="00055319">
      <w:pPr>
        <w:pStyle w:val="ListParagraph"/>
        <w:ind w:left="1440"/>
      </w:pPr>
      <w:r>
        <w:t>-Ron: 30</w:t>
      </w:r>
      <w:r w:rsidR="00055319">
        <w:t>%</w:t>
      </w:r>
      <w:r w:rsidR="009B7B9C">
        <w:t xml:space="preserve"> (up to us10,000)</w:t>
      </w:r>
    </w:p>
    <w:p w:rsidR="009B7B9C" w:rsidRDefault="0054136A" w:rsidP="00055319">
      <w:pPr>
        <w:pStyle w:val="ListParagraph"/>
        <w:ind w:left="1440"/>
      </w:pPr>
      <w:r>
        <w:t>-Blake: 10</w:t>
      </w:r>
      <w:r w:rsidR="009B7B9C">
        <w:t>% (up to us10,000)</w:t>
      </w:r>
    </w:p>
    <w:p w:rsidR="009B7B9C" w:rsidRDefault="009B7B9C" w:rsidP="009B7B9C">
      <w:r>
        <w:t xml:space="preserve">        3. nb. Early exit conditions.</w:t>
      </w:r>
    </w:p>
    <w:p w:rsidR="009B7B9C" w:rsidRDefault="009B7B9C" w:rsidP="009B7B9C">
      <w:r>
        <w:t>Section three: Company legalisation and negotiation phase.</w:t>
      </w:r>
    </w:p>
    <w:p w:rsidR="009B7B9C" w:rsidRDefault="009B7B9C" w:rsidP="009B7B9C">
      <w:pPr>
        <w:pStyle w:val="ListParagraph"/>
        <w:numPr>
          <w:ilvl w:val="0"/>
          <w:numId w:val="3"/>
        </w:numPr>
      </w:pPr>
      <w:r>
        <w:t>This is an agreement for post-release earnings of the application beyond the value of US$50,000.</w:t>
      </w:r>
    </w:p>
    <w:p w:rsidR="009B7B9C" w:rsidRDefault="009B7B9C" w:rsidP="009B7B9C">
      <w:pPr>
        <w:pStyle w:val="ListParagraph"/>
        <w:numPr>
          <w:ilvl w:val="0"/>
          <w:numId w:val="3"/>
        </w:numPr>
      </w:pPr>
      <w:r>
        <w:t>Members will take a lifetime share for earnings from this application (not from the company) of the following rates: Joel (12.5%), Ruell (12.5%), Ron (10%), Meg (10%), for the entirety of sales for the full duration of time that the application or any update to or updated version of the application exists on google store</w:t>
      </w:r>
      <w:r w:rsidR="0054136A">
        <w:t xml:space="preserve"> or windows store</w:t>
      </w:r>
      <w:r>
        <w:t>.</w:t>
      </w:r>
    </w:p>
    <w:p w:rsidR="009B7B9C" w:rsidRDefault="009B7B9C" w:rsidP="009B7B9C">
      <w:pPr>
        <w:pStyle w:val="ListParagraph"/>
        <w:numPr>
          <w:ilvl w:val="0"/>
          <w:numId w:val="3"/>
        </w:numPr>
      </w:pPr>
      <w:r>
        <w:t>50% of earnings will become property of any company registered or headed by Joel to further develop this application and any others, to be utilised or distributed as is seen fit by Joel.</w:t>
      </w:r>
    </w:p>
    <w:p w:rsidR="009B7B9C" w:rsidRDefault="009B7B9C" w:rsidP="009B7B9C">
      <w:pPr>
        <w:pStyle w:val="ListParagraph"/>
        <w:numPr>
          <w:ilvl w:val="0"/>
          <w:numId w:val="3"/>
        </w:numPr>
      </w:pPr>
      <w:r>
        <w:t>Individual contracts and positions mayu be negotiated in the company of which any financial agreements (such as salary’s or financial bonus) cannot be deducted from or linked to the previous lifetime agreed revenue shares for the individual.</w:t>
      </w:r>
    </w:p>
    <w:sectPr w:rsidR="009B7B9C" w:rsidSect="00EC33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267A0"/>
    <w:multiLevelType w:val="hybridMultilevel"/>
    <w:tmpl w:val="81204A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BC23F5"/>
    <w:multiLevelType w:val="hybridMultilevel"/>
    <w:tmpl w:val="4AA889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4B47D2F"/>
    <w:multiLevelType w:val="hybridMultilevel"/>
    <w:tmpl w:val="202470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5319"/>
    <w:rsid w:val="00055319"/>
    <w:rsid w:val="0054136A"/>
    <w:rsid w:val="00604D35"/>
    <w:rsid w:val="009B7B9C"/>
    <w:rsid w:val="00EC339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3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Faggington</dc:creator>
  <cp:lastModifiedBy>Joel Faggington</cp:lastModifiedBy>
  <cp:revision>2</cp:revision>
  <dcterms:created xsi:type="dcterms:W3CDTF">2013-10-25T17:00:00Z</dcterms:created>
  <dcterms:modified xsi:type="dcterms:W3CDTF">2013-10-31T09:00:00Z</dcterms:modified>
</cp:coreProperties>
</file>