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3252A8AE" w14:textId="77777777" w:rsidR="00DF6C0D" w:rsidRPr="00DF6C0D" w:rsidRDefault="00DF6C0D" w:rsidP="00DF6C0D"/>
    <w:p w14:paraId="281DF218" w14:textId="77777777" w:rsidR="00DF6C0D" w:rsidRDefault="00DF6C0D" w:rsidP="00DF6C0D">
      <w:r w:rsidRPr="00DF6C0D">
        <w:t>Füge eine kurze Web-Recherche über dein bevorzugtes Thema hier ein:</w:t>
      </w:r>
    </w:p>
    <w:p w14:paraId="7DEBB01E" w14:textId="77777777" w:rsidR="00F947FE" w:rsidRPr="00DF6C0D" w:rsidRDefault="00F947FE" w:rsidP="00DF6C0D"/>
    <w:p w14:paraId="7332F97D" w14:textId="77777777" w:rsidR="00F947FE" w:rsidRPr="00F947FE" w:rsidRDefault="00F947FE" w:rsidP="00F947FE">
      <w:pPr>
        <w:rPr>
          <w:b/>
          <w:bCs/>
          <w:lang w:val="de-DE"/>
        </w:rPr>
      </w:pPr>
      <w:r w:rsidRPr="00F947FE">
        <w:rPr>
          <w:b/>
          <w:bCs/>
          <w:lang w:val="de-DE"/>
        </w:rPr>
        <w:t>Thema: Satelliten-Internet – LEO vs. geostationäre Satelliten</w:t>
      </w:r>
    </w:p>
    <w:p w14:paraId="059A18CA" w14:textId="77777777" w:rsidR="00F947FE" w:rsidRPr="00F947FE" w:rsidRDefault="00F947FE" w:rsidP="00F947FE">
      <w:pPr>
        <w:rPr>
          <w:lang w:val="de-DE"/>
        </w:rPr>
      </w:pPr>
      <w:r w:rsidRPr="00F947FE">
        <w:rPr>
          <w:lang w:val="de-DE"/>
        </w:rPr>
        <w:t xml:space="preserve">Satelliten-Internet ermöglicht Datenübertragung über Kommunikationssatelliten im Weltraum. Moderne Systeme wie </w:t>
      </w:r>
      <w:r w:rsidRPr="00F947FE">
        <w:rPr>
          <w:b/>
          <w:bCs/>
          <w:lang w:val="de-DE"/>
        </w:rPr>
        <w:t>Starlink</w:t>
      </w:r>
      <w:r w:rsidRPr="00F947FE">
        <w:rPr>
          <w:lang w:val="de-DE"/>
        </w:rPr>
        <w:t xml:space="preserve"> verwenden sogenannte LEO-Satelliten (Low Earth Orbit), die in etwa 500–2000 km Höhe um die Erde kreisen. Im Gegensatz dazu befinden sich klassische geostationäre Satelliten (GEO) in ca. 35.786 km Höhe und stehen scheinbar fest über einem Punkt der Erde.</w:t>
      </w:r>
    </w:p>
    <w:p w14:paraId="03B5B1E9" w14:textId="77777777" w:rsidR="00F947FE" w:rsidRPr="00F947FE" w:rsidRDefault="00F947FE" w:rsidP="00F947FE">
      <w:pPr>
        <w:rPr>
          <w:lang w:val="de-DE"/>
        </w:rPr>
      </w:pPr>
      <w:r w:rsidRPr="00F947FE">
        <w:rPr>
          <w:lang w:val="de-DE"/>
        </w:rPr>
        <w:t>Der wichtigste Unterschied liegt in der Latenz:</w:t>
      </w:r>
      <w:r w:rsidRPr="00F947FE">
        <w:rPr>
          <w:lang w:val="de-DE"/>
        </w:rPr>
        <w:br/>
        <w:t xml:space="preserve">Durch die geringere Entfernung haben LEO-Systeme deutlich kürzere Signallaufzeiten. Während GEO-Satelliten typische Latenzen von ca. 600 </w:t>
      </w:r>
      <w:proofErr w:type="spellStart"/>
      <w:r w:rsidRPr="00F947FE">
        <w:rPr>
          <w:lang w:val="de-DE"/>
        </w:rPr>
        <w:t>ms</w:t>
      </w:r>
      <w:proofErr w:type="spellEnd"/>
      <w:r w:rsidRPr="00F947FE">
        <w:rPr>
          <w:lang w:val="de-DE"/>
        </w:rPr>
        <w:t xml:space="preserve"> verursachen, erreichen LEO-Systeme Werte von etwa 20–40 </w:t>
      </w:r>
      <w:proofErr w:type="spellStart"/>
      <w:r w:rsidRPr="00F947FE">
        <w:rPr>
          <w:lang w:val="de-DE"/>
        </w:rPr>
        <w:t>ms.</w:t>
      </w:r>
      <w:proofErr w:type="spellEnd"/>
      <w:r w:rsidRPr="00F947FE">
        <w:rPr>
          <w:lang w:val="de-DE"/>
        </w:rPr>
        <w:t xml:space="preserve"> Dadurch eignet sich LEO-Satelliten-Internet besser für Videokonferenzen, Gaming und Echtzeitanwendungen.</w:t>
      </w:r>
    </w:p>
    <w:p w14:paraId="034DF2FB" w14:textId="0B63768E" w:rsidR="00DF6C0D" w:rsidRPr="00F947FE" w:rsidRDefault="00F947FE">
      <w:pPr>
        <w:rPr>
          <w:lang w:val="de-DE"/>
        </w:rPr>
      </w:pPr>
      <w:r w:rsidRPr="00F947FE">
        <w:rPr>
          <w:lang w:val="de-DE"/>
        </w:rPr>
        <w:t>https://starlink.com/de/technology</w:t>
      </w:r>
    </w:p>
    <w:sectPr w:rsidR="00DF6C0D" w:rsidRPr="00F947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B1656"/>
    <w:rsid w:val="002B10AD"/>
    <w:rsid w:val="00DF6C0D"/>
    <w:rsid w:val="00F947FE"/>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erschrift2">
    <w:name w:val="heading 2"/>
    <w:basedOn w:val="Standard"/>
    <w:next w:val="Standard"/>
    <w:link w:val="berschrift2Zchn"/>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erschrift3">
    <w:name w:val="heading 3"/>
    <w:basedOn w:val="Standard"/>
    <w:next w:val="Standard"/>
    <w:link w:val="berschrift3Zchn"/>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erschrift4">
    <w:name w:val="heading 4"/>
    <w:basedOn w:val="Standard"/>
    <w:next w:val="Standard"/>
    <w:link w:val="berschrift4Zchn"/>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6C0D"/>
    <w:rPr>
      <w:rFonts w:asciiTheme="majorHAnsi" w:eastAsiaTheme="majorEastAsia" w:hAnsiTheme="majorHAnsi" w:cstheme="majorBidi"/>
      <w:color w:val="0F4761" w:themeColor="accent1" w:themeShade="BF"/>
      <w:sz w:val="40"/>
      <w:szCs w:val="36"/>
    </w:rPr>
  </w:style>
  <w:style w:type="character" w:customStyle="1" w:styleId="berschrift2Zchn">
    <w:name w:val="Überschrift 2 Zchn"/>
    <w:basedOn w:val="Absatz-Standardschriftart"/>
    <w:link w:val="berschrift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erschrift3Zchn">
    <w:name w:val="Überschrift 3 Zchn"/>
    <w:basedOn w:val="Absatz-Standardschriftart"/>
    <w:link w:val="berschrift3"/>
    <w:uiPriority w:val="9"/>
    <w:semiHidden/>
    <w:rsid w:val="00DF6C0D"/>
    <w:rPr>
      <w:rFonts w:eastAsiaTheme="majorEastAsia" w:cstheme="majorBidi"/>
      <w:color w:val="0F4761" w:themeColor="accent1" w:themeShade="BF"/>
      <w:sz w:val="28"/>
      <w:szCs w:val="25"/>
    </w:rPr>
  </w:style>
  <w:style w:type="character" w:customStyle="1" w:styleId="berschrift4Zchn">
    <w:name w:val="Überschrift 4 Zchn"/>
    <w:basedOn w:val="Absatz-Standardschriftart"/>
    <w:link w:val="berschrift4"/>
    <w:uiPriority w:val="9"/>
    <w:semiHidden/>
    <w:rsid w:val="00DF6C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6C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6C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6C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6C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6C0D"/>
    <w:rPr>
      <w:rFonts w:eastAsiaTheme="majorEastAsia" w:cstheme="majorBidi"/>
      <w:color w:val="272727" w:themeColor="text1" w:themeTint="D8"/>
    </w:rPr>
  </w:style>
  <w:style w:type="paragraph" w:styleId="Titel">
    <w:name w:val="Title"/>
    <w:basedOn w:val="Standard"/>
    <w:next w:val="Standard"/>
    <w:link w:val="TitelZchn"/>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elZchn">
    <w:name w:val="Titel Zchn"/>
    <w:basedOn w:val="Absatz-Standardschriftart"/>
    <w:link w:val="Titel"/>
    <w:uiPriority w:val="10"/>
    <w:rsid w:val="00DF6C0D"/>
    <w:rPr>
      <w:rFonts w:asciiTheme="majorHAnsi" w:eastAsiaTheme="majorEastAsia" w:hAnsiTheme="majorHAnsi" w:cstheme="majorBidi"/>
      <w:spacing w:val="-10"/>
      <w:kern w:val="28"/>
      <w:sz w:val="56"/>
      <w:szCs w:val="50"/>
    </w:rPr>
  </w:style>
  <w:style w:type="paragraph" w:styleId="Untertitel">
    <w:name w:val="Subtitle"/>
    <w:basedOn w:val="Standard"/>
    <w:next w:val="Standard"/>
    <w:link w:val="UntertitelZchn"/>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UntertitelZchn">
    <w:name w:val="Untertitel Zchn"/>
    <w:basedOn w:val="Absatz-Standardschriftart"/>
    <w:link w:val="Untertitel"/>
    <w:uiPriority w:val="11"/>
    <w:rsid w:val="00DF6C0D"/>
    <w:rPr>
      <w:rFonts w:eastAsiaTheme="majorEastAsia" w:cstheme="majorBidi"/>
      <w:color w:val="595959" w:themeColor="text1" w:themeTint="A6"/>
      <w:spacing w:val="15"/>
      <w:sz w:val="28"/>
      <w:szCs w:val="25"/>
    </w:rPr>
  </w:style>
  <w:style w:type="paragraph" w:styleId="Zitat">
    <w:name w:val="Quote"/>
    <w:basedOn w:val="Standard"/>
    <w:next w:val="Standard"/>
    <w:link w:val="ZitatZchn"/>
    <w:uiPriority w:val="29"/>
    <w:qFormat/>
    <w:rsid w:val="00DF6C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6C0D"/>
    <w:rPr>
      <w:i/>
      <w:iCs/>
      <w:color w:val="404040" w:themeColor="text1" w:themeTint="BF"/>
    </w:rPr>
  </w:style>
  <w:style w:type="paragraph" w:styleId="Listenabsatz">
    <w:name w:val="List Paragraph"/>
    <w:basedOn w:val="Standard"/>
    <w:uiPriority w:val="34"/>
    <w:qFormat/>
    <w:rsid w:val="00DF6C0D"/>
    <w:pPr>
      <w:ind w:left="720"/>
      <w:contextualSpacing/>
    </w:pPr>
  </w:style>
  <w:style w:type="character" w:styleId="IntensiveHervorhebung">
    <w:name w:val="Intense Emphasis"/>
    <w:basedOn w:val="Absatz-Standardschriftart"/>
    <w:uiPriority w:val="21"/>
    <w:qFormat/>
    <w:rsid w:val="00DF6C0D"/>
    <w:rPr>
      <w:i/>
      <w:iCs/>
      <w:color w:val="0F4761" w:themeColor="accent1" w:themeShade="BF"/>
    </w:rPr>
  </w:style>
  <w:style w:type="paragraph" w:styleId="IntensivesZitat">
    <w:name w:val="Intense Quote"/>
    <w:basedOn w:val="Standard"/>
    <w:next w:val="Standard"/>
    <w:link w:val="IntensivesZitatZchn"/>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6C0D"/>
    <w:rPr>
      <w:i/>
      <w:iCs/>
      <w:color w:val="0F4761" w:themeColor="accent1" w:themeShade="BF"/>
    </w:rPr>
  </w:style>
  <w:style w:type="character" w:styleId="IntensiverVerweis">
    <w:name w:val="Intense Reference"/>
    <w:basedOn w:val="Absatz-Standardschriftart"/>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919</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Robert Rümler</cp:lastModifiedBy>
  <cp:revision>2</cp:revision>
  <dcterms:created xsi:type="dcterms:W3CDTF">2026-02-26T15:25:00Z</dcterms:created>
  <dcterms:modified xsi:type="dcterms:W3CDTF">2026-02-26T15:25:00Z</dcterms:modified>
</cp:coreProperties>
</file>