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ACBDE" w14:textId="77777777" w:rsidR="00C9396B"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ALMA MATER STUDIORUM</w:t>
      </w:r>
    </w:p>
    <w:p w14:paraId="37DF025E" w14:textId="606FE6EC" w:rsidR="00D926BE" w:rsidRPr="003F0FBF" w:rsidRDefault="00D926BE" w:rsidP="003F0FBF">
      <w:pPr>
        <w:pStyle w:val="CabealhodoSumrio"/>
        <w:spacing w:before="0" w:line="360" w:lineRule="auto"/>
        <w:jc w:val="center"/>
        <w:rPr>
          <w:rFonts w:ascii="Times New Roman" w:eastAsiaTheme="minorHAnsi" w:hAnsi="Times New Roman" w:cs="Times New Roman"/>
          <w:b/>
          <w:bCs/>
          <w:color w:val="auto"/>
          <w:kern w:val="2"/>
          <w:sz w:val="40"/>
          <w:szCs w:val="40"/>
          <w:lang w:val="it-IT"/>
          <w14:ligatures w14:val="standardContextual"/>
        </w:rPr>
      </w:pPr>
      <w:r w:rsidRPr="003F0FBF">
        <w:rPr>
          <w:rFonts w:ascii="Times New Roman" w:eastAsiaTheme="minorHAnsi" w:hAnsi="Times New Roman" w:cs="Times New Roman"/>
          <w:b/>
          <w:bCs/>
          <w:color w:val="auto"/>
          <w:kern w:val="2"/>
          <w:sz w:val="40"/>
          <w:szCs w:val="40"/>
          <w:lang w:val="it-IT"/>
          <w14:ligatures w14:val="standardContextual"/>
        </w:rPr>
        <w:t xml:space="preserve"> UNIVERSITÀ DI BOLOGNA</w:t>
      </w:r>
    </w:p>
    <w:p w14:paraId="70C27634"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4"/>
          <w:szCs w:val="24"/>
          <w:lang w:val="it-IT"/>
          <w14:ligatures w14:val="standardContextual"/>
        </w:rPr>
      </w:pPr>
    </w:p>
    <w:p w14:paraId="10461874" w14:textId="77777777" w:rsidR="003F0FBF" w:rsidRPr="003F0FBF" w:rsidRDefault="003F0FBF" w:rsidP="003F0FBF">
      <w:pPr>
        <w:rPr>
          <w:lang w:val="it-IT"/>
        </w:rPr>
      </w:pPr>
    </w:p>
    <w:p w14:paraId="016AB0A9" w14:textId="1896EB02"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Second Cycle Degree Programme in</w:t>
      </w:r>
    </w:p>
    <w:p w14:paraId="319C8EC2" w14:textId="7C226DA1" w:rsidR="00D926BE" w:rsidRPr="003F0FBF" w:rsidRDefault="00D926BE"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r w:rsidRPr="003F0FBF">
        <w:rPr>
          <w:rFonts w:ascii="Times New Roman" w:eastAsiaTheme="minorHAnsi" w:hAnsi="Times New Roman" w:cs="Times New Roman"/>
          <w:color w:val="auto"/>
          <w:kern w:val="2"/>
          <w:sz w:val="28"/>
          <w:szCs w:val="28"/>
          <w14:ligatures w14:val="standardContextual"/>
        </w:rPr>
        <w:t>DIGITAL HUMANITIES AND DIGITAL KNOWLEDGE</w:t>
      </w:r>
    </w:p>
    <w:p w14:paraId="57503E14" w14:textId="77777777" w:rsidR="00C9396B" w:rsidRDefault="00C9396B" w:rsidP="00C9396B">
      <w:pPr>
        <w:spacing w:after="120" w:line="360" w:lineRule="auto"/>
        <w:rPr>
          <w:rFonts w:ascii="Times New Roman" w:hAnsi="Times New Roman" w:cs="Times New Roman"/>
          <w:sz w:val="44"/>
          <w:szCs w:val="44"/>
        </w:rPr>
      </w:pPr>
    </w:p>
    <w:p w14:paraId="568C550A" w14:textId="77777777" w:rsidR="00AD308B" w:rsidRPr="003F0FBF" w:rsidRDefault="00AD308B" w:rsidP="00C9396B">
      <w:pPr>
        <w:spacing w:after="120" w:line="360" w:lineRule="auto"/>
        <w:rPr>
          <w:rFonts w:ascii="Times New Roman" w:hAnsi="Times New Roman" w:cs="Times New Roman"/>
          <w:sz w:val="44"/>
          <w:szCs w:val="44"/>
        </w:rPr>
      </w:pPr>
    </w:p>
    <w:p w14:paraId="0B24B160" w14:textId="4B81C51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44"/>
          <w:szCs w:val="44"/>
          <w14:ligatures w14:val="standardContextual"/>
        </w:rPr>
      </w:pPr>
      <w:r w:rsidRPr="003F0FBF">
        <w:rPr>
          <w:rFonts w:ascii="Times New Roman" w:eastAsiaTheme="minorHAnsi" w:hAnsi="Times New Roman" w:cs="Times New Roman"/>
          <w:color w:val="auto"/>
          <w:kern w:val="2"/>
          <w:sz w:val="44"/>
          <w:szCs w:val="44"/>
          <w14:ligatures w14:val="standardContextual"/>
        </w:rPr>
        <w:t>Unifying Khmer Cultural Heritage: A Semantic Data Model for Cross-Institutional Integration</w:t>
      </w:r>
    </w:p>
    <w:p w14:paraId="1B4283CA" w14:textId="5D59B5DC" w:rsidR="003F0FBF" w:rsidRDefault="003F0FBF" w:rsidP="003F0FBF"/>
    <w:p w14:paraId="5835BC66" w14:textId="77777777" w:rsidR="00AD308B" w:rsidRDefault="00AD308B" w:rsidP="003F0FBF"/>
    <w:p w14:paraId="61257C12" w14:textId="527CFBAA" w:rsidR="003F0FBF" w:rsidRPr="003F0FBF" w:rsidRDefault="003F0FBF" w:rsidP="00AD308B">
      <w:pPr>
        <w:spacing w:after="0"/>
        <w:jc w:val="center"/>
        <w:rPr>
          <w:rFonts w:ascii="Times New Roman" w:hAnsi="Times New Roman" w:cs="Times New Roman"/>
          <w:sz w:val="28"/>
          <w:szCs w:val="28"/>
        </w:rPr>
      </w:pPr>
      <w:r w:rsidRPr="003F0FBF">
        <w:rPr>
          <w:rFonts w:ascii="Times New Roman" w:hAnsi="Times New Roman" w:cs="Times New Roman"/>
          <w:sz w:val="28"/>
          <w:szCs w:val="28"/>
        </w:rPr>
        <w:t>Dissertation in Information Science and Cultural Heritage</w:t>
      </w:r>
    </w:p>
    <w:p w14:paraId="5D277715" w14:textId="77777777" w:rsidR="00C9396B" w:rsidRDefault="00C9396B" w:rsidP="00C9396B">
      <w:pPr>
        <w:pStyle w:val="CabealhodoSumrio"/>
        <w:spacing w:before="0" w:after="120" w:line="360" w:lineRule="auto"/>
        <w:jc w:val="center"/>
        <w:rPr>
          <w:rFonts w:ascii="Times New Roman" w:eastAsiaTheme="minorHAnsi" w:hAnsi="Times New Roman" w:cs="Times New Roman"/>
          <w:color w:val="auto"/>
          <w:kern w:val="2"/>
          <w:sz w:val="28"/>
          <w:szCs w:val="28"/>
          <w14:ligatures w14:val="standardContextual"/>
        </w:rPr>
      </w:pPr>
    </w:p>
    <w:p w14:paraId="1401E164" w14:textId="77777777" w:rsidR="00AD308B" w:rsidRPr="00AD308B" w:rsidRDefault="00AD308B" w:rsidP="00AD308B"/>
    <w:p w14:paraId="1EFFE36A" w14:textId="77777777" w:rsidR="00C9396B" w:rsidRDefault="00C9396B" w:rsidP="003F0FBF">
      <w:pPr>
        <w:pStyle w:val="CabealhodoSumrio"/>
        <w:spacing w:before="0" w:after="120" w:line="360" w:lineRule="auto"/>
        <w:rPr>
          <w:rFonts w:ascii="Times New Roman" w:eastAsiaTheme="minorHAnsi" w:hAnsi="Times New Roman" w:cs="Times New Roman"/>
          <w:color w:val="auto"/>
          <w:kern w:val="2"/>
          <w:sz w:val="28"/>
          <w:szCs w:val="28"/>
          <w14:ligatures w14:val="standardContextual"/>
        </w:rPr>
      </w:pPr>
    </w:p>
    <w:p w14:paraId="5D274C65" w14:textId="77777777" w:rsidR="00AD308B" w:rsidRPr="00AD308B" w:rsidRDefault="00AD308B" w:rsidP="00AD308B">
      <w:pPr>
        <w:sectPr w:rsidR="00AD308B" w:rsidRPr="00AD308B" w:rsidSect="001D268B">
          <w:pgSz w:w="11906" w:h="16838" w:code="9"/>
          <w:pgMar w:top="1134" w:right="1134" w:bottom="1134" w:left="1134" w:header="720" w:footer="720" w:gutter="0"/>
          <w:cols w:space="720"/>
          <w:docGrid w:linePitch="360"/>
        </w:sectPr>
      </w:pPr>
    </w:p>
    <w:p w14:paraId="39E988DD"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Supervisor</w:t>
      </w:r>
    </w:p>
    <w:p w14:paraId="4F3456FB" w14:textId="32259878" w:rsidR="00D926BE" w:rsidRPr="005E2048" w:rsidRDefault="00D926BE" w:rsidP="00AD308B">
      <w:pPr>
        <w:pStyle w:val="CabealhodoSumrio"/>
        <w:spacing w:before="0" w:line="360" w:lineRule="auto"/>
        <w:rPr>
          <w:rFonts w:ascii="Times New Roman" w:eastAsiaTheme="minorHAnsi" w:hAnsi="Times New Roman" w:cs="Times New Roman"/>
          <w:color w:val="auto"/>
          <w:kern w:val="2"/>
          <w:sz w:val="28"/>
          <w:szCs w:val="28"/>
          <w:lang w:val="it-IT"/>
          <w14:ligatures w14:val="standardContextual"/>
        </w:rPr>
      </w:pPr>
      <w:r w:rsidRPr="005E2048">
        <w:rPr>
          <w:rFonts w:ascii="Times New Roman" w:eastAsiaTheme="minorHAnsi" w:hAnsi="Times New Roman" w:cs="Times New Roman"/>
          <w:color w:val="auto"/>
          <w:kern w:val="2"/>
          <w:sz w:val="28"/>
          <w:szCs w:val="28"/>
          <w:lang w:val="it-IT"/>
          <w14:ligatures w14:val="standardContextual"/>
        </w:rPr>
        <w:t>Prof. Francesca Tomasi</w:t>
      </w:r>
    </w:p>
    <w:p w14:paraId="0D360058" w14:textId="77777777" w:rsidR="003F0FBF" w:rsidRPr="005E2048" w:rsidRDefault="003F0FBF" w:rsidP="00AD308B">
      <w:pPr>
        <w:spacing w:after="0"/>
        <w:rPr>
          <w:rFonts w:ascii="Times New Roman" w:hAnsi="Times New Roman" w:cs="Times New Roman"/>
          <w:lang w:val="it-IT"/>
        </w:rPr>
      </w:pPr>
    </w:p>
    <w:p w14:paraId="25F9CD14" w14:textId="77777777" w:rsidR="00D926BE" w:rsidRPr="005E2048" w:rsidRDefault="00D926BE" w:rsidP="00AD308B">
      <w:pPr>
        <w:pStyle w:val="CabealhodoSumrio"/>
        <w:spacing w:before="0" w:line="360" w:lineRule="auto"/>
        <w:rPr>
          <w:rFonts w:ascii="Times New Roman" w:eastAsiaTheme="minorHAnsi" w:hAnsi="Times New Roman" w:cs="Times New Roman"/>
          <w:b/>
          <w:bCs/>
          <w:color w:val="auto"/>
          <w:kern w:val="2"/>
          <w:sz w:val="28"/>
          <w:szCs w:val="28"/>
          <w:lang w:val="it-IT"/>
          <w14:ligatures w14:val="standardContextual"/>
        </w:rPr>
      </w:pPr>
      <w:r w:rsidRPr="005E2048">
        <w:rPr>
          <w:rFonts w:ascii="Times New Roman" w:eastAsiaTheme="minorHAnsi" w:hAnsi="Times New Roman" w:cs="Times New Roman"/>
          <w:b/>
          <w:bCs/>
          <w:color w:val="auto"/>
          <w:kern w:val="2"/>
          <w:sz w:val="28"/>
          <w:szCs w:val="28"/>
          <w:lang w:val="it-IT"/>
          <w14:ligatures w14:val="standardContextual"/>
        </w:rPr>
        <w:t>Co-Supervisor</w:t>
      </w:r>
    </w:p>
    <w:p w14:paraId="6326E4C2" w14:textId="41774321" w:rsidR="00D926BE" w:rsidRDefault="00C9396B"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pPr>
      <w:r w:rsidRPr="00AD308B">
        <w:rPr>
          <w:rFonts w:ascii="Times New Roman" w:eastAsiaTheme="minorHAnsi" w:hAnsi="Times New Roman" w:cs="Times New Roman"/>
          <w:color w:val="auto"/>
          <w:kern w:val="2"/>
          <w:sz w:val="28"/>
          <w:szCs w:val="28"/>
          <w14:ligatures w14:val="standardContextual"/>
        </w:rPr>
        <w:t>Valentina Pasqual</w:t>
      </w:r>
    </w:p>
    <w:p w14:paraId="60030002" w14:textId="77777777" w:rsidR="00AD308B" w:rsidRPr="00AD308B" w:rsidRDefault="00AD308B" w:rsidP="00AD308B"/>
    <w:p w14:paraId="7B3A0D9B" w14:textId="6E2433FA" w:rsidR="003F0FBF" w:rsidRPr="00AD308B" w:rsidRDefault="003F0FBF" w:rsidP="00AD308B">
      <w:pPr>
        <w:pStyle w:val="CabealhodoSumrio"/>
        <w:spacing w:before="0" w:line="360" w:lineRule="auto"/>
        <w:rPr>
          <w:rFonts w:ascii="Times New Roman" w:eastAsiaTheme="minorHAnsi" w:hAnsi="Times New Roman" w:cs="Times New Roman"/>
          <w:b/>
          <w:bCs/>
          <w:color w:val="auto"/>
          <w:kern w:val="2"/>
          <w:sz w:val="28"/>
          <w:szCs w:val="28"/>
          <w14:ligatures w14:val="standardContextual"/>
        </w:rPr>
      </w:pPr>
      <w:r w:rsidRPr="00AD308B">
        <w:rPr>
          <w:rFonts w:ascii="Times New Roman" w:eastAsiaTheme="minorHAnsi" w:hAnsi="Times New Roman" w:cs="Times New Roman"/>
          <w:b/>
          <w:bCs/>
          <w:color w:val="auto"/>
          <w:kern w:val="2"/>
          <w:sz w:val="28"/>
          <w:szCs w:val="28"/>
          <w14:ligatures w14:val="standardContextual"/>
        </w:rPr>
        <w:t>Presented by</w:t>
      </w:r>
    </w:p>
    <w:p w14:paraId="2CF60E6C" w14:textId="6F4F03DD" w:rsidR="003F0FBF" w:rsidRPr="00AD308B" w:rsidRDefault="003F0FBF" w:rsidP="00AD308B">
      <w:pPr>
        <w:pStyle w:val="CabealhodoSumrio"/>
        <w:spacing w:before="0" w:line="360" w:lineRule="auto"/>
        <w:rPr>
          <w:rFonts w:ascii="Times New Roman" w:eastAsiaTheme="minorHAnsi" w:hAnsi="Times New Roman" w:cs="Times New Roman"/>
          <w:color w:val="auto"/>
          <w:kern w:val="2"/>
          <w:sz w:val="28"/>
          <w:szCs w:val="28"/>
          <w14:ligatures w14:val="standardContextual"/>
        </w:rPr>
        <w:sectPr w:rsidR="003F0FBF" w:rsidRPr="00AD308B" w:rsidSect="003F0FBF">
          <w:type w:val="continuous"/>
          <w:pgSz w:w="11906" w:h="16838" w:code="9"/>
          <w:pgMar w:top="1134" w:right="1134" w:bottom="1134" w:left="1134" w:header="720" w:footer="720" w:gutter="0"/>
          <w:cols w:num="2" w:space="720"/>
          <w:docGrid w:linePitch="360"/>
        </w:sectPr>
      </w:pPr>
      <w:r w:rsidRPr="003F0FBF">
        <w:rPr>
          <w:rFonts w:ascii="Times New Roman" w:eastAsiaTheme="minorHAnsi" w:hAnsi="Times New Roman" w:cs="Times New Roman"/>
          <w:color w:val="auto"/>
          <w:kern w:val="2"/>
          <w:sz w:val="28"/>
          <w:szCs w:val="28"/>
          <w14:ligatures w14:val="standardContextual"/>
        </w:rPr>
        <w:t>Rubens Fernandes Junior</w:t>
      </w:r>
    </w:p>
    <w:p w14:paraId="49ABEE26" w14:textId="77777777" w:rsidR="00AD308B" w:rsidRDefault="00AD308B" w:rsidP="00AD308B">
      <w:pPr>
        <w:spacing w:after="0" w:line="360" w:lineRule="auto"/>
        <w:jc w:val="center"/>
        <w:rPr>
          <w:rFonts w:ascii="Times New Roman" w:hAnsi="Times New Roman" w:cs="Times New Roman"/>
          <w:sz w:val="28"/>
          <w:szCs w:val="28"/>
        </w:rPr>
      </w:pPr>
    </w:p>
    <w:p w14:paraId="69B0B071" w14:textId="4185EB98" w:rsidR="003F0FBF" w:rsidRPr="00AD308B" w:rsidRDefault="003F0FBF" w:rsidP="00AD308B">
      <w:pPr>
        <w:spacing w:after="0" w:line="360" w:lineRule="auto"/>
        <w:jc w:val="center"/>
        <w:rPr>
          <w:rFonts w:ascii="Times New Roman" w:hAnsi="Times New Roman" w:cs="Times New Roman"/>
        </w:rPr>
      </w:pPr>
      <w:r w:rsidRPr="00AD308B">
        <w:rPr>
          <w:rFonts w:ascii="Times New Roman" w:hAnsi="Times New Roman" w:cs="Times New Roman"/>
        </w:rPr>
        <w:t>Graduation Session II September/ 2026</w:t>
      </w:r>
    </w:p>
    <w:p w14:paraId="47AA9396" w14:textId="16559490" w:rsidR="003F0FBF" w:rsidRPr="00AD308B" w:rsidRDefault="003F0FBF" w:rsidP="00AD308B">
      <w:pPr>
        <w:spacing w:after="0" w:line="360" w:lineRule="auto"/>
        <w:jc w:val="center"/>
        <w:rPr>
          <w:rFonts w:ascii="Times New Roman" w:hAnsi="Times New Roman" w:cs="Times New Roman"/>
        </w:rPr>
        <w:sectPr w:rsidR="003F0FBF" w:rsidRPr="00AD308B" w:rsidSect="003F0FBF">
          <w:type w:val="continuous"/>
          <w:pgSz w:w="11906" w:h="16838" w:code="9"/>
          <w:pgMar w:top="1134" w:right="1134" w:bottom="1134" w:left="1134" w:header="720" w:footer="720" w:gutter="0"/>
          <w:cols w:space="720"/>
          <w:docGrid w:linePitch="360"/>
        </w:sectPr>
      </w:pPr>
      <w:r w:rsidRPr="00AD308B">
        <w:rPr>
          <w:rFonts w:ascii="Times New Roman" w:hAnsi="Times New Roman" w:cs="Times New Roman"/>
        </w:rPr>
        <w:t>Academic Year 202</w:t>
      </w:r>
      <w:r w:rsidR="008D1568">
        <w:rPr>
          <w:rFonts w:ascii="Times New Roman" w:hAnsi="Times New Roman" w:cs="Times New Roman"/>
        </w:rPr>
        <w:t>5</w:t>
      </w:r>
      <w:r w:rsidRPr="00AD308B">
        <w:rPr>
          <w:rFonts w:ascii="Times New Roman" w:hAnsi="Times New Roman" w:cs="Times New Roman"/>
        </w:rPr>
        <w:t>/202</w:t>
      </w:r>
      <w:r w:rsidR="008D1568">
        <w:rPr>
          <w:rFonts w:ascii="Times New Roman" w:hAnsi="Times New Roman" w:cs="Times New Roman"/>
        </w:rPr>
        <w:t>6</w:t>
      </w:r>
    </w:p>
    <w:sdt>
      <w:sdtPr>
        <w:rPr>
          <w:rFonts w:ascii="Times New Roman" w:eastAsiaTheme="minorHAnsi" w:hAnsi="Times New Roman" w:cs="Times New Roman"/>
          <w:color w:val="auto"/>
          <w:kern w:val="2"/>
          <w:sz w:val="24"/>
          <w:szCs w:val="24"/>
          <w:lang w:val="pt-BR"/>
          <w14:ligatures w14:val="standardContextual"/>
        </w:rPr>
        <w:id w:val="-1384554256"/>
        <w:docPartObj>
          <w:docPartGallery w:val="Table of Contents"/>
          <w:docPartUnique/>
        </w:docPartObj>
      </w:sdtPr>
      <w:sdtEndPr>
        <w:rPr>
          <w:b/>
          <w:bCs/>
        </w:rPr>
      </w:sdtEndPr>
      <w:sdtContent>
        <w:p w14:paraId="4C0C5ACA" w14:textId="5825204F" w:rsidR="00D926BE" w:rsidRPr="00DA687A" w:rsidRDefault="00AD308B" w:rsidP="008D1568">
          <w:pPr>
            <w:pStyle w:val="CabealhodoSumrio"/>
            <w:tabs>
              <w:tab w:val="left" w:pos="6891"/>
            </w:tabs>
            <w:spacing w:before="0" w:after="160" w:line="360" w:lineRule="auto"/>
            <w:rPr>
              <w:rFonts w:ascii="Times New Roman" w:hAnsi="Times New Roman" w:cs="Times New Roman"/>
              <w:bCs/>
              <w:color w:val="000000" w:themeColor="text1"/>
              <w:sz w:val="28"/>
              <w:szCs w:val="28"/>
            </w:rPr>
          </w:pPr>
          <w:r w:rsidRPr="00DA687A">
            <w:rPr>
              <w:rStyle w:val="Ttulo1Char"/>
              <w:rFonts w:cs="Times New Roman"/>
              <w:bCs/>
              <w:szCs w:val="28"/>
            </w:rPr>
            <w:t>Contents</w:t>
          </w:r>
          <w:r w:rsidR="008D1568">
            <w:rPr>
              <w:rStyle w:val="Ttulo1Char"/>
              <w:rFonts w:cs="Times New Roman"/>
              <w:bCs/>
              <w:szCs w:val="28"/>
            </w:rPr>
            <w:tab/>
          </w:r>
        </w:p>
        <w:p w14:paraId="34E0D80D" w14:textId="3409EC7B" w:rsidR="00DA687A" w:rsidRPr="00DA687A" w:rsidRDefault="00D926BE" w:rsidP="00DA687A">
          <w:pPr>
            <w:pStyle w:val="Sumrio1"/>
            <w:tabs>
              <w:tab w:val="right" w:leader="dot" w:pos="9628"/>
            </w:tabs>
            <w:spacing w:after="160" w:line="360" w:lineRule="auto"/>
            <w:rPr>
              <w:rFonts w:ascii="Times New Roman" w:eastAsiaTheme="minorEastAsia" w:hAnsi="Times New Roman" w:cs="Times New Roman"/>
              <w:noProof/>
            </w:rPr>
          </w:pPr>
          <w:r w:rsidRPr="00DA687A">
            <w:rPr>
              <w:rFonts w:ascii="Times New Roman" w:hAnsi="Times New Roman" w:cs="Times New Roman"/>
            </w:rPr>
            <w:fldChar w:fldCharType="begin"/>
          </w:r>
          <w:r w:rsidRPr="00DA687A">
            <w:rPr>
              <w:rFonts w:ascii="Times New Roman" w:hAnsi="Times New Roman" w:cs="Times New Roman"/>
            </w:rPr>
            <w:instrText xml:space="preserve"> TOC \o "1-3" \h \z \u </w:instrText>
          </w:r>
          <w:r w:rsidRPr="00DA687A">
            <w:rPr>
              <w:rFonts w:ascii="Times New Roman" w:hAnsi="Times New Roman" w:cs="Times New Roman"/>
            </w:rPr>
            <w:fldChar w:fldCharType="separate"/>
          </w:r>
          <w:hyperlink w:anchor="_Toc232020097" w:history="1">
            <w:r w:rsidR="00DA687A" w:rsidRPr="00DA687A">
              <w:rPr>
                <w:rStyle w:val="Hyperlink"/>
                <w:rFonts w:ascii="Times New Roman" w:hAnsi="Times New Roman" w:cs="Times New Roman"/>
                <w:noProof/>
              </w:rPr>
              <w:t>List of Figures</w:t>
            </w:r>
            <w:r w:rsidR="00DA687A" w:rsidRPr="00DA687A">
              <w:rPr>
                <w:rFonts w:ascii="Times New Roman" w:hAnsi="Times New Roman" w:cs="Times New Roman"/>
                <w:noProof/>
                <w:webHidden/>
              </w:rPr>
              <w:tab/>
            </w:r>
            <w:r w:rsidR="00DA687A" w:rsidRPr="00DA687A">
              <w:rPr>
                <w:rFonts w:ascii="Times New Roman" w:hAnsi="Times New Roman" w:cs="Times New Roman"/>
                <w:noProof/>
                <w:webHidden/>
              </w:rPr>
              <w:fldChar w:fldCharType="begin"/>
            </w:r>
            <w:r w:rsidR="00DA687A" w:rsidRPr="00DA687A">
              <w:rPr>
                <w:rFonts w:ascii="Times New Roman" w:hAnsi="Times New Roman" w:cs="Times New Roman"/>
                <w:noProof/>
                <w:webHidden/>
              </w:rPr>
              <w:instrText xml:space="preserve"> PAGEREF _Toc232020097 \h </w:instrText>
            </w:r>
            <w:r w:rsidR="00DA687A" w:rsidRPr="00DA687A">
              <w:rPr>
                <w:rFonts w:ascii="Times New Roman" w:hAnsi="Times New Roman" w:cs="Times New Roman"/>
                <w:noProof/>
                <w:webHidden/>
              </w:rPr>
            </w:r>
            <w:r w:rsidR="00DA687A" w:rsidRPr="00DA687A">
              <w:rPr>
                <w:rFonts w:ascii="Times New Roman" w:hAnsi="Times New Roman" w:cs="Times New Roman"/>
                <w:noProof/>
                <w:webHidden/>
              </w:rPr>
              <w:fldChar w:fldCharType="separate"/>
            </w:r>
            <w:r w:rsidR="00DA687A" w:rsidRPr="00DA687A">
              <w:rPr>
                <w:rFonts w:ascii="Times New Roman" w:hAnsi="Times New Roman" w:cs="Times New Roman"/>
                <w:noProof/>
                <w:webHidden/>
              </w:rPr>
              <w:t>3</w:t>
            </w:r>
            <w:r w:rsidR="00DA687A" w:rsidRPr="00DA687A">
              <w:rPr>
                <w:rFonts w:ascii="Times New Roman" w:hAnsi="Times New Roman" w:cs="Times New Roman"/>
                <w:noProof/>
                <w:webHidden/>
              </w:rPr>
              <w:fldChar w:fldCharType="end"/>
            </w:r>
          </w:hyperlink>
        </w:p>
        <w:p w14:paraId="30CD34C1" w14:textId="5926A90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098" w:history="1">
            <w:r w:rsidRPr="00DA687A">
              <w:rPr>
                <w:rStyle w:val="Hyperlink"/>
                <w:rFonts w:ascii="Times New Roman" w:hAnsi="Times New Roman" w:cs="Times New Roman"/>
                <w:noProof/>
              </w:rPr>
              <w:t>List of Tables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_Toc232020098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w:t>
            </w:r>
            <w:r w:rsidRPr="00DA687A">
              <w:rPr>
                <w:rFonts w:ascii="Times New Roman" w:hAnsi="Times New Roman" w:cs="Times New Roman"/>
                <w:noProof/>
                <w:webHidden/>
              </w:rPr>
              <w:fldChar w:fldCharType="end"/>
            </w:r>
          </w:hyperlink>
        </w:p>
        <w:p w14:paraId="4B6D9546" w14:textId="3057C8E4"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099" w:history="1">
            <w:r w:rsidRPr="00DA687A">
              <w:rPr>
                <w:rStyle w:val="Hyperlink"/>
                <w:rFonts w:ascii="Times New Roman" w:hAnsi="Times New Roman" w:cs="Times New Roman"/>
                <w:noProof/>
              </w:rPr>
              <w:t>List of Codes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_Toc232020099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w:t>
            </w:r>
            <w:r w:rsidRPr="00DA687A">
              <w:rPr>
                <w:rFonts w:ascii="Times New Roman" w:hAnsi="Times New Roman" w:cs="Times New Roman"/>
                <w:noProof/>
                <w:webHidden/>
              </w:rPr>
              <w:fldChar w:fldCharType="end"/>
            </w:r>
          </w:hyperlink>
        </w:p>
        <w:p w14:paraId="46046B02" w14:textId="6F78840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0" w:history="1">
            <w:r w:rsidRPr="00DA687A">
              <w:rPr>
                <w:rStyle w:val="Hyperlink"/>
                <w:rFonts w:ascii="Times New Roman" w:hAnsi="Times New Roman" w:cs="Times New Roman"/>
                <w:noProof/>
              </w:rPr>
              <w:t>List of Queries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w:t>
            </w:r>
            <w:r w:rsidRPr="00DA687A">
              <w:rPr>
                <w:rFonts w:ascii="Times New Roman" w:hAnsi="Times New Roman" w:cs="Times New Roman"/>
                <w:noProof/>
                <w:webHidden/>
              </w:rPr>
              <w:fldChar w:fldCharType="end"/>
            </w:r>
          </w:hyperlink>
        </w:p>
        <w:p w14:paraId="3289F7A1" w14:textId="088B5025"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1" w:history="1">
            <w:r w:rsidRPr="00DA687A">
              <w:rPr>
                <w:rStyle w:val="Hyperlink"/>
                <w:rFonts w:ascii="Times New Roman" w:hAnsi="Times New Roman" w:cs="Times New Roman"/>
                <w:noProof/>
              </w:rPr>
              <w:t>Introduction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w:t>
            </w:r>
            <w:r w:rsidRPr="00DA687A">
              <w:rPr>
                <w:rFonts w:ascii="Times New Roman" w:hAnsi="Times New Roman" w:cs="Times New Roman"/>
                <w:noProof/>
                <w:webHidden/>
              </w:rPr>
              <w:fldChar w:fldCharType="end"/>
            </w:r>
          </w:hyperlink>
        </w:p>
        <w:p w14:paraId="71EDB566" w14:textId="6331B92A"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2" w:history="1">
            <w:r w:rsidRPr="00DA687A">
              <w:rPr>
                <w:rStyle w:val="Hyperlink"/>
                <w:rFonts w:ascii="Times New Roman" w:hAnsi="Times New Roman" w:cs="Times New Roman"/>
                <w:noProof/>
              </w:rPr>
              <w:t>Chapter 1. Background and State of the Art.</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7</w:t>
            </w:r>
            <w:r w:rsidRPr="00DA687A">
              <w:rPr>
                <w:rFonts w:ascii="Times New Roman" w:hAnsi="Times New Roman" w:cs="Times New Roman"/>
                <w:noProof/>
                <w:webHidden/>
              </w:rPr>
              <w:fldChar w:fldCharType="end"/>
            </w:r>
          </w:hyperlink>
        </w:p>
        <w:p w14:paraId="4755090F" w14:textId="0B95F2B3"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3" w:history="1">
            <w:r w:rsidRPr="00DA687A">
              <w:rPr>
                <w:rStyle w:val="Hyperlink"/>
                <w:rFonts w:ascii="Times New Roman" w:hAnsi="Times New Roman" w:cs="Times New Roman"/>
                <w:noProof/>
              </w:rPr>
              <w:t>1.1.</w:t>
            </w:r>
            <w:r w:rsidR="008D1568">
              <w:rPr>
                <w:rFonts w:ascii="Times New Roman" w:eastAsiaTheme="minorEastAsia" w:hAnsi="Times New Roman" w:cs="Times New Roman"/>
                <w:noProof/>
              </w:rPr>
              <w:t xml:space="preserve"> </w:t>
            </w:r>
            <w:r w:rsidRPr="00DA687A">
              <w:rPr>
                <w:rStyle w:val="Hyperlink"/>
                <w:rFonts w:ascii="Times New Roman" w:hAnsi="Times New Roman" w:cs="Times New Roman"/>
                <w:noProof/>
              </w:rPr>
              <w:t>Digital Humanities Background: Terminologies and definitions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7</w:t>
            </w:r>
            <w:r w:rsidRPr="00DA687A">
              <w:rPr>
                <w:rFonts w:ascii="Times New Roman" w:hAnsi="Times New Roman" w:cs="Times New Roman"/>
                <w:noProof/>
                <w:webHidden/>
              </w:rPr>
              <w:fldChar w:fldCharType="end"/>
            </w:r>
          </w:hyperlink>
        </w:p>
        <w:p w14:paraId="244959CB" w14:textId="3147AE6D"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4" w:history="1">
            <w:r w:rsidRPr="00DA687A">
              <w:rPr>
                <w:rStyle w:val="Hyperlink"/>
                <w:rFonts w:ascii="Times New Roman" w:hAnsi="Times New Roman" w:cs="Times New Roman"/>
                <w:noProof/>
              </w:rPr>
              <w:t>1.2.</w:t>
            </w:r>
            <w:r w:rsidR="008D1568">
              <w:rPr>
                <w:rFonts w:ascii="Times New Roman" w:eastAsiaTheme="minorEastAsia" w:hAnsi="Times New Roman" w:cs="Times New Roman"/>
                <w:noProof/>
              </w:rPr>
              <w:t xml:space="preserve"> </w:t>
            </w:r>
            <w:r w:rsidRPr="00DA687A">
              <w:rPr>
                <w:rStyle w:val="Hyperlink"/>
                <w:rFonts w:ascii="Times New Roman" w:hAnsi="Times New Roman" w:cs="Times New Roman"/>
                <w:noProof/>
              </w:rPr>
              <w:t>Ontologies and Controlled Vocabularies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12</w:t>
            </w:r>
            <w:r w:rsidRPr="00DA687A">
              <w:rPr>
                <w:rFonts w:ascii="Times New Roman" w:hAnsi="Times New Roman" w:cs="Times New Roman"/>
                <w:noProof/>
                <w:webHidden/>
              </w:rPr>
              <w:fldChar w:fldCharType="end"/>
            </w:r>
          </w:hyperlink>
        </w:p>
        <w:p w14:paraId="2D069651" w14:textId="366FA261" w:rsidR="00DA687A" w:rsidRPr="00DA687A" w:rsidRDefault="00DA687A" w:rsidP="00DA687A">
          <w:pPr>
            <w:pStyle w:val="Sumrio2"/>
            <w:tabs>
              <w:tab w:val="left" w:pos="960"/>
              <w:tab w:val="right" w:leader="dot" w:pos="9628"/>
            </w:tabs>
            <w:spacing w:after="160" w:line="360" w:lineRule="auto"/>
            <w:rPr>
              <w:rFonts w:ascii="Times New Roman" w:eastAsiaTheme="minorEastAsia" w:hAnsi="Times New Roman" w:cs="Times New Roman"/>
              <w:noProof/>
            </w:rPr>
          </w:pPr>
          <w:hyperlink w:anchor="_Toc232020105" w:history="1">
            <w:r w:rsidRPr="00DA687A">
              <w:rPr>
                <w:rStyle w:val="Hyperlink"/>
                <w:rFonts w:ascii="Times New Roman" w:hAnsi="Times New Roman" w:cs="Times New Roman"/>
                <w:noProof/>
              </w:rPr>
              <w:t>1.3.</w:t>
            </w:r>
            <w:r w:rsidR="008D1568">
              <w:rPr>
                <w:rFonts w:ascii="Times New Roman" w:eastAsiaTheme="minorEastAsia" w:hAnsi="Times New Roman" w:cs="Times New Roman"/>
                <w:noProof/>
              </w:rPr>
              <w:t xml:space="preserve"> </w:t>
            </w:r>
            <w:r w:rsidRPr="00DA687A">
              <w:rPr>
                <w:rStyle w:val="Hyperlink"/>
                <w:rFonts w:ascii="Times New Roman" w:hAnsi="Times New Roman" w:cs="Times New Roman"/>
                <w:noProof/>
              </w:rPr>
              <w:t>The State of the Art</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15</w:t>
            </w:r>
            <w:r w:rsidRPr="00DA687A">
              <w:rPr>
                <w:rFonts w:ascii="Times New Roman" w:hAnsi="Times New Roman" w:cs="Times New Roman"/>
                <w:noProof/>
                <w:webHidden/>
              </w:rPr>
              <w:fldChar w:fldCharType="end"/>
            </w:r>
          </w:hyperlink>
        </w:p>
        <w:p w14:paraId="70C16588" w14:textId="6C00E4C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06" w:history="1">
            <w:r w:rsidRPr="00DA687A">
              <w:rPr>
                <w:rStyle w:val="Hyperlink"/>
                <w:rFonts w:ascii="Times New Roman" w:hAnsi="Times New Roman" w:cs="Times New Roman"/>
                <w:noProof/>
              </w:rPr>
              <w:t>Chapter 2. Khmer Heritage, the Case Study.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19</w:t>
            </w:r>
            <w:r w:rsidRPr="00DA687A">
              <w:rPr>
                <w:rFonts w:ascii="Times New Roman" w:hAnsi="Times New Roman" w:cs="Times New Roman"/>
                <w:noProof/>
                <w:webHidden/>
              </w:rPr>
              <w:fldChar w:fldCharType="end"/>
            </w:r>
          </w:hyperlink>
        </w:p>
        <w:p w14:paraId="466116E1" w14:textId="439F1262"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7" w:history="1">
            <w:r w:rsidRPr="00DA687A">
              <w:rPr>
                <w:rStyle w:val="Hyperlink"/>
                <w:rFonts w:ascii="Times New Roman" w:hAnsi="Times New Roman" w:cs="Times New Roman"/>
                <w:noProof/>
              </w:rPr>
              <w:t>2.1. Pre-Angkorian Foundations: Sambor Prei Kuk</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21</w:t>
            </w:r>
            <w:r w:rsidRPr="00DA687A">
              <w:rPr>
                <w:rFonts w:ascii="Times New Roman" w:hAnsi="Times New Roman" w:cs="Times New Roman"/>
                <w:noProof/>
                <w:webHidden/>
              </w:rPr>
              <w:fldChar w:fldCharType="end"/>
            </w:r>
          </w:hyperlink>
        </w:p>
        <w:p w14:paraId="15B794FA" w14:textId="7F1CB94F"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8" w:history="1">
            <w:r w:rsidRPr="00DA687A">
              <w:rPr>
                <w:rStyle w:val="Hyperlink"/>
                <w:rFonts w:ascii="Times New Roman" w:hAnsi="Times New Roman" w:cs="Times New Roman"/>
                <w:noProof/>
              </w:rPr>
              <w:t>2.2. The Angkorian Period: Angkor, Preah Vihear and Koh Ker</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24</w:t>
            </w:r>
            <w:r w:rsidRPr="00DA687A">
              <w:rPr>
                <w:rFonts w:ascii="Times New Roman" w:hAnsi="Times New Roman" w:cs="Times New Roman"/>
                <w:noProof/>
                <w:webHidden/>
              </w:rPr>
              <w:fldChar w:fldCharType="end"/>
            </w:r>
          </w:hyperlink>
        </w:p>
        <w:p w14:paraId="3EDAE920" w14:textId="29CB494F"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09" w:history="1">
            <w:r w:rsidRPr="00DA687A">
              <w:rPr>
                <w:rStyle w:val="Hyperlink"/>
                <w:rFonts w:ascii="Times New Roman" w:hAnsi="Times New Roman" w:cs="Times New Roman"/>
                <w:noProof/>
              </w:rPr>
              <w:t>2.3. Post-Angkorian period to Modern Cambodia</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_Toc232020109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29</w:t>
            </w:r>
            <w:r w:rsidRPr="00DA687A">
              <w:rPr>
                <w:rFonts w:ascii="Times New Roman" w:hAnsi="Times New Roman" w:cs="Times New Roman"/>
                <w:noProof/>
                <w:webHidden/>
              </w:rPr>
              <w:fldChar w:fldCharType="end"/>
            </w:r>
          </w:hyperlink>
        </w:p>
        <w:p w14:paraId="6F2E5434" w14:textId="75B2CF3B"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10" w:history="1">
            <w:r w:rsidRPr="00DA687A">
              <w:rPr>
                <w:rStyle w:val="Hyperlink"/>
                <w:rFonts w:ascii="Times New Roman" w:hAnsi="Times New Roman" w:cs="Times New Roman"/>
                <w:noProof/>
              </w:rPr>
              <w:t>Chapter 3. Research and Methodology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5F613817" w14:textId="0AA67E74"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1" w:history="1">
            <w:r w:rsidRPr="00DA687A">
              <w:rPr>
                <w:rStyle w:val="Hyperlink"/>
                <w:rFonts w:ascii="Times New Roman" w:hAnsi="Times New Roman" w:cs="Times New Roman"/>
                <w:noProof/>
              </w:rPr>
              <w:t>3.1. Research Question and Objectives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2FB1A518" w14:textId="33FDC472"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2" w:history="1">
            <w:r w:rsidRPr="00DA687A">
              <w:rPr>
                <w:rStyle w:val="Hyperlink"/>
                <w:rFonts w:ascii="Times New Roman" w:hAnsi="Times New Roman" w:cs="Times New Roman"/>
                <w:noProof/>
              </w:rPr>
              <w:t>3.2. Methodology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33</w:t>
            </w:r>
            <w:r w:rsidRPr="00DA687A">
              <w:rPr>
                <w:rFonts w:ascii="Times New Roman" w:hAnsi="Times New Roman" w:cs="Times New Roman"/>
                <w:noProof/>
                <w:webHidden/>
              </w:rPr>
              <w:fldChar w:fldCharType="end"/>
            </w:r>
          </w:hyperlink>
        </w:p>
        <w:p w14:paraId="4D176249" w14:textId="4BEDC29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3" w:history="1">
            <w:r w:rsidRPr="00DA687A">
              <w:rPr>
                <w:rStyle w:val="Hyperlink"/>
                <w:rFonts w:ascii="Times New Roman" w:hAnsi="Times New Roman" w:cs="Times New Roman"/>
                <w:noProof/>
              </w:rPr>
              <w:t>3.2.1. Sources and Datasets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35</w:t>
            </w:r>
            <w:r w:rsidRPr="00DA687A">
              <w:rPr>
                <w:rFonts w:ascii="Times New Roman" w:hAnsi="Times New Roman" w:cs="Times New Roman"/>
                <w:noProof/>
                <w:webHidden/>
              </w:rPr>
              <w:fldChar w:fldCharType="end"/>
            </w:r>
          </w:hyperlink>
        </w:p>
        <w:p w14:paraId="152258D3" w14:textId="39011777"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4" w:history="1">
            <w:r w:rsidRPr="00DA687A">
              <w:rPr>
                <w:rStyle w:val="Hyperlink"/>
                <w:rFonts w:ascii="Times New Roman" w:hAnsi="Times New Roman" w:cs="Times New Roman"/>
                <w:noProof/>
              </w:rPr>
              <w:t>3.2.2. Semantic Modeling (The Ontology)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38</w:t>
            </w:r>
            <w:r w:rsidRPr="00DA687A">
              <w:rPr>
                <w:rFonts w:ascii="Times New Roman" w:hAnsi="Times New Roman" w:cs="Times New Roman"/>
                <w:noProof/>
                <w:webHidden/>
              </w:rPr>
              <w:fldChar w:fldCharType="end"/>
            </w:r>
          </w:hyperlink>
        </w:p>
        <w:p w14:paraId="61B64302" w14:textId="3A83F78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5" w:history="1">
            <w:r w:rsidRPr="00DA687A">
              <w:rPr>
                <w:rStyle w:val="Hyperlink"/>
                <w:rFonts w:ascii="Times New Roman" w:hAnsi="Times New Roman" w:cs="Times New Roman"/>
                <w:noProof/>
              </w:rPr>
              <w:t>3.2.3. Knowledge Graph</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48</w:t>
            </w:r>
            <w:r w:rsidRPr="00DA687A">
              <w:rPr>
                <w:rFonts w:ascii="Times New Roman" w:hAnsi="Times New Roman" w:cs="Times New Roman"/>
                <w:noProof/>
                <w:webHidden/>
              </w:rPr>
              <w:fldChar w:fldCharType="end"/>
            </w:r>
          </w:hyperlink>
        </w:p>
        <w:p w14:paraId="283591F3" w14:textId="1A9582C9"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16" w:history="1">
            <w:r w:rsidRPr="00DA687A">
              <w:rPr>
                <w:rStyle w:val="Hyperlink"/>
                <w:rFonts w:ascii="Times New Roman" w:hAnsi="Times New Roman" w:cs="Times New Roman"/>
                <w:noProof/>
              </w:rPr>
              <w:t>Chapter 4.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52</w:t>
            </w:r>
            <w:r w:rsidRPr="00DA687A">
              <w:rPr>
                <w:rFonts w:ascii="Times New Roman" w:hAnsi="Times New Roman" w:cs="Times New Roman"/>
                <w:noProof/>
                <w:webHidden/>
              </w:rPr>
              <w:fldChar w:fldCharType="end"/>
            </w:r>
          </w:hyperlink>
        </w:p>
        <w:p w14:paraId="2A2CD22C" w14:textId="12DB39F3"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7" w:history="1">
            <w:r w:rsidRPr="00DA687A">
              <w:rPr>
                <w:rStyle w:val="Hyperlink"/>
                <w:rFonts w:ascii="Times New Roman" w:hAnsi="Times New Roman" w:cs="Times New Roman"/>
                <w:noProof/>
              </w:rPr>
              <w:t>4.1. Competency Questions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52</w:t>
            </w:r>
            <w:r w:rsidRPr="00DA687A">
              <w:rPr>
                <w:rFonts w:ascii="Times New Roman" w:hAnsi="Times New Roman" w:cs="Times New Roman"/>
                <w:noProof/>
                <w:webHidden/>
              </w:rPr>
              <w:fldChar w:fldCharType="end"/>
            </w:r>
          </w:hyperlink>
        </w:p>
        <w:p w14:paraId="1487B2FC" w14:textId="76FC6B55" w:rsidR="00DA687A" w:rsidRPr="00DA687A" w:rsidRDefault="00DA687A" w:rsidP="00DA687A">
          <w:pPr>
            <w:pStyle w:val="Sumrio2"/>
            <w:tabs>
              <w:tab w:val="right" w:leader="dot" w:pos="9628"/>
            </w:tabs>
            <w:spacing w:after="160" w:line="360" w:lineRule="auto"/>
            <w:rPr>
              <w:rFonts w:ascii="Times New Roman" w:eastAsiaTheme="minorEastAsia" w:hAnsi="Times New Roman" w:cs="Times New Roman"/>
              <w:noProof/>
            </w:rPr>
          </w:pPr>
          <w:hyperlink w:anchor="_Toc232020118" w:history="1">
            <w:r w:rsidRPr="00DA687A">
              <w:rPr>
                <w:rStyle w:val="Hyperlink"/>
                <w:rFonts w:ascii="Times New Roman" w:hAnsi="Times New Roman" w:cs="Times New Roman"/>
                <w:noProof/>
              </w:rPr>
              <w:t>4.2. Model Application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58</w:t>
            </w:r>
            <w:r w:rsidRPr="00DA687A">
              <w:rPr>
                <w:rFonts w:ascii="Times New Roman" w:hAnsi="Times New Roman" w:cs="Times New Roman"/>
                <w:noProof/>
                <w:webHidden/>
              </w:rPr>
              <w:fldChar w:fldCharType="end"/>
            </w:r>
          </w:hyperlink>
        </w:p>
        <w:p w14:paraId="34EA2E96" w14:textId="5DF7CDCB"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19" w:history="1">
            <w:r w:rsidRPr="00DA687A">
              <w:rPr>
                <w:rStyle w:val="Hyperlink"/>
                <w:rFonts w:ascii="Times New Roman" w:hAnsi="Times New Roman" w:cs="Times New Roman"/>
                <w:noProof/>
              </w:rPr>
              <w:t>4.2.1. Case 1. Publication and Activity</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_Toc232020119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1709FD72" w14:textId="15555766" w:rsidR="00DA687A" w:rsidRPr="00DA687A" w:rsidRDefault="00DA687A" w:rsidP="00DA687A">
          <w:pPr>
            <w:pStyle w:val="Sumrio3"/>
            <w:tabs>
              <w:tab w:val="right" w:leader="dot" w:pos="9628"/>
            </w:tabs>
            <w:spacing w:after="160" w:line="360" w:lineRule="auto"/>
            <w:rPr>
              <w:rFonts w:ascii="Times New Roman" w:eastAsiaTheme="minorEastAsia" w:hAnsi="Times New Roman" w:cs="Times New Roman"/>
              <w:noProof/>
            </w:rPr>
          </w:pPr>
          <w:hyperlink w:anchor="_Toc232020120" w:history="1">
            <w:r w:rsidRPr="00DA687A">
              <w:rPr>
                <w:rStyle w:val="Hyperlink"/>
                <w:rFonts w:ascii="Times New Roman" w:hAnsi="Times New Roman" w:cs="Times New Roman"/>
                <w:noProof/>
              </w:rPr>
              <w:t>4.2.2. Case 2. Object and Site</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61</w:t>
            </w:r>
            <w:r w:rsidRPr="00DA687A">
              <w:rPr>
                <w:rFonts w:ascii="Times New Roman" w:hAnsi="Times New Roman" w:cs="Times New Roman"/>
                <w:noProof/>
                <w:webHidden/>
              </w:rPr>
              <w:fldChar w:fldCharType="end"/>
            </w:r>
          </w:hyperlink>
        </w:p>
        <w:p w14:paraId="754CC6CB" w14:textId="4482FE8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21" w:history="1">
            <w:r w:rsidRPr="00DA687A">
              <w:rPr>
                <w:rStyle w:val="Hyperlink"/>
                <w:rFonts w:ascii="Times New Roman" w:hAnsi="Times New Roman" w:cs="Times New Roman"/>
                <w:noProof/>
              </w:rPr>
              <w:t>Chapter 5 Discussion</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65</w:t>
            </w:r>
            <w:r w:rsidRPr="00DA687A">
              <w:rPr>
                <w:rFonts w:ascii="Times New Roman" w:hAnsi="Times New Roman" w:cs="Times New Roman"/>
                <w:noProof/>
                <w:webHidden/>
              </w:rPr>
              <w:fldChar w:fldCharType="end"/>
            </w:r>
          </w:hyperlink>
        </w:p>
        <w:p w14:paraId="1D73456C" w14:textId="3CECA781" w:rsidR="00DA687A" w:rsidRPr="00DA687A" w:rsidRDefault="00DA687A" w:rsidP="00DA687A">
          <w:pPr>
            <w:pStyle w:val="Sumrio1"/>
            <w:tabs>
              <w:tab w:val="right" w:leader="dot" w:pos="9628"/>
            </w:tabs>
            <w:spacing w:after="160" w:line="360" w:lineRule="auto"/>
            <w:rPr>
              <w:rFonts w:ascii="Times New Roman" w:eastAsiaTheme="minorEastAsia" w:hAnsi="Times New Roman" w:cs="Times New Roman"/>
              <w:noProof/>
            </w:rPr>
          </w:pPr>
          <w:hyperlink w:anchor="_Toc232020122" w:history="1">
            <w:r w:rsidRPr="00DA687A">
              <w:rPr>
                <w:rStyle w:val="Hyperlink"/>
                <w:rFonts w:ascii="Times New Roman" w:hAnsi="Times New Roman" w:cs="Times New Roman"/>
                <w:noProof/>
              </w:rPr>
              <w:t>References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_Toc232020122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65</w:t>
            </w:r>
            <w:r w:rsidRPr="00DA687A">
              <w:rPr>
                <w:rFonts w:ascii="Times New Roman" w:hAnsi="Times New Roman" w:cs="Times New Roman"/>
                <w:noProof/>
                <w:webHidden/>
              </w:rPr>
              <w:fldChar w:fldCharType="end"/>
            </w:r>
          </w:hyperlink>
        </w:p>
        <w:p w14:paraId="60FD4357" w14:textId="6A3AF475" w:rsidR="00D926BE" w:rsidRPr="008D6427" w:rsidRDefault="00D926BE" w:rsidP="00DA687A">
          <w:pPr>
            <w:spacing w:line="360" w:lineRule="auto"/>
            <w:rPr>
              <w:rFonts w:ascii="Times New Roman" w:hAnsi="Times New Roman" w:cs="Times New Roman"/>
            </w:rPr>
          </w:pPr>
          <w:r w:rsidRPr="00DA687A">
            <w:rPr>
              <w:rFonts w:ascii="Times New Roman" w:hAnsi="Times New Roman" w:cs="Times New Roman"/>
              <w:lang w:val="pt-BR"/>
            </w:rPr>
            <w:fldChar w:fldCharType="end"/>
          </w:r>
        </w:p>
      </w:sdtContent>
    </w:sdt>
    <w:p w14:paraId="43D887FB" w14:textId="6F0D5292" w:rsidR="00D926BE" w:rsidRDefault="00D926BE">
      <w:pPr>
        <w:rPr>
          <w:rFonts w:ascii="Times New Roman" w:hAnsi="Times New Roman" w:cs="Times New Roman"/>
          <w:b/>
          <w:bCs/>
          <w:sz w:val="28"/>
          <w:szCs w:val="28"/>
          <w:lang w:val="pt-BR"/>
        </w:rPr>
      </w:pPr>
    </w:p>
    <w:p w14:paraId="47C79C33" w14:textId="77777777" w:rsidR="00D926BE" w:rsidRDefault="00D926BE">
      <w:pPr>
        <w:rPr>
          <w:rFonts w:ascii="Times New Roman" w:hAnsi="Times New Roman" w:cs="Times New Roman"/>
          <w:b/>
          <w:bCs/>
          <w:sz w:val="28"/>
          <w:szCs w:val="28"/>
          <w:lang w:val="pt-BR"/>
        </w:rPr>
      </w:pPr>
      <w:r>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32020097"/>
      <w:r>
        <w:lastRenderedPageBreak/>
        <w:t>List of Figures</w:t>
      </w:r>
      <w:bookmarkEnd w:id="0"/>
    </w:p>
    <w:p w14:paraId="0F61037C" w14:textId="1D511D70" w:rsidR="008041B6" w:rsidRPr="008041B6" w:rsidRDefault="008D6427"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rPr>
          <w:rFonts w:ascii="Times New Roman" w:hAnsi="Times New Roman" w:cs="Times New Roman"/>
          <w:sz w:val="28"/>
          <w:szCs w:val="28"/>
        </w:rPr>
        <w:fldChar w:fldCharType="begin"/>
      </w:r>
      <w:r w:rsidRPr="008041B6">
        <w:rPr>
          <w:rFonts w:ascii="Times New Roman" w:hAnsi="Times New Roman" w:cs="Times New Roman"/>
          <w:sz w:val="28"/>
          <w:szCs w:val="28"/>
        </w:rPr>
        <w:instrText xml:space="preserve"> TOC \h \z \c "Figure" </w:instrText>
      </w:r>
      <w:r w:rsidRPr="008041B6">
        <w:rPr>
          <w:rFonts w:ascii="Times New Roman" w:hAnsi="Times New Roman" w:cs="Times New Roman"/>
          <w:sz w:val="28"/>
          <w:szCs w:val="28"/>
        </w:rPr>
        <w:fldChar w:fldCharType="separate"/>
      </w:r>
      <w:hyperlink w:anchor="_Toc232008996" w:history="1">
        <w:r w:rsidR="008041B6" w:rsidRPr="008041B6">
          <w:rPr>
            <w:rStyle w:val="Hyperlink"/>
            <w:rFonts w:ascii="Times New Roman" w:hAnsi="Times New Roman" w:cs="Times New Roman"/>
            <w:noProof/>
          </w:rPr>
          <w:t>Figure 1. Growth of the LOD Cloud, 2007–2026.</w:t>
        </w:r>
        <w:r w:rsidR="008041B6" w:rsidRPr="008041B6">
          <w:rPr>
            <w:rFonts w:ascii="Times New Roman" w:hAnsi="Times New Roman" w:cs="Times New Roman"/>
            <w:noProof/>
            <w:webHidden/>
          </w:rPr>
          <w:tab/>
        </w:r>
        <w:r w:rsidR="008041B6" w:rsidRPr="008041B6">
          <w:rPr>
            <w:rFonts w:ascii="Times New Roman" w:hAnsi="Times New Roman" w:cs="Times New Roman"/>
            <w:noProof/>
            <w:webHidden/>
          </w:rPr>
          <w:fldChar w:fldCharType="begin"/>
        </w:r>
        <w:r w:rsidR="008041B6" w:rsidRPr="008041B6">
          <w:rPr>
            <w:rFonts w:ascii="Times New Roman" w:hAnsi="Times New Roman" w:cs="Times New Roman"/>
            <w:noProof/>
            <w:webHidden/>
          </w:rPr>
          <w:instrText xml:space="preserve"> PAGEREF _Toc232008996 \h </w:instrText>
        </w:r>
        <w:r w:rsidR="008041B6" w:rsidRPr="008041B6">
          <w:rPr>
            <w:rFonts w:ascii="Times New Roman" w:hAnsi="Times New Roman" w:cs="Times New Roman"/>
            <w:noProof/>
            <w:webHidden/>
          </w:rPr>
        </w:r>
        <w:r w:rsidR="008041B6" w:rsidRPr="008041B6">
          <w:rPr>
            <w:rFonts w:ascii="Times New Roman" w:hAnsi="Times New Roman" w:cs="Times New Roman"/>
            <w:noProof/>
            <w:webHidden/>
          </w:rPr>
          <w:fldChar w:fldCharType="separate"/>
        </w:r>
        <w:r w:rsidR="008041B6" w:rsidRPr="008041B6">
          <w:rPr>
            <w:rFonts w:ascii="Times New Roman" w:hAnsi="Times New Roman" w:cs="Times New Roman"/>
            <w:noProof/>
            <w:webHidden/>
          </w:rPr>
          <w:t>11</w:t>
        </w:r>
        <w:r w:rsidR="008041B6" w:rsidRPr="008041B6">
          <w:rPr>
            <w:rFonts w:ascii="Times New Roman" w:hAnsi="Times New Roman" w:cs="Times New Roman"/>
            <w:noProof/>
            <w:webHidden/>
          </w:rPr>
          <w:fldChar w:fldCharType="end"/>
        </w:r>
      </w:hyperlink>
    </w:p>
    <w:p w14:paraId="17CF5988" w14:textId="5FF3864C"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7" w:history="1">
        <w:r w:rsidRPr="008041B6">
          <w:rPr>
            <w:rStyle w:val="Hyperlink"/>
            <w:rFonts w:ascii="Times New Roman" w:hAnsi="Times New Roman" w:cs="Times New Roman"/>
            <w:noProof/>
          </w:rPr>
          <w:t>Figure 2. Example of a formal CRM relation.</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14</w:t>
        </w:r>
        <w:r w:rsidRPr="008041B6">
          <w:rPr>
            <w:rFonts w:ascii="Times New Roman" w:hAnsi="Times New Roman" w:cs="Times New Roman"/>
            <w:noProof/>
            <w:webHidden/>
          </w:rPr>
          <w:fldChar w:fldCharType="end"/>
        </w:r>
      </w:hyperlink>
    </w:p>
    <w:p w14:paraId="08AA73B4" w14:textId="29D9A16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8" w:history="1">
        <w:r w:rsidRPr="008041B6">
          <w:rPr>
            <w:rStyle w:val="Hyperlink"/>
            <w:rFonts w:ascii="Times New Roman" w:hAnsi="Times New Roman" w:cs="Times New Roman"/>
            <w:noProof/>
          </w:rPr>
          <w:t>Figure 3.  Cambodia’s World Heritage Khmer sites.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21</w:t>
        </w:r>
        <w:r w:rsidRPr="008041B6">
          <w:rPr>
            <w:rFonts w:ascii="Times New Roman" w:hAnsi="Times New Roman" w:cs="Times New Roman"/>
            <w:noProof/>
            <w:webHidden/>
          </w:rPr>
          <w:fldChar w:fldCharType="end"/>
        </w:r>
      </w:hyperlink>
    </w:p>
    <w:p w14:paraId="0E2563D6" w14:textId="3270005E"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8999" w:history="1">
        <w:r w:rsidRPr="008041B6">
          <w:rPr>
            <w:rStyle w:val="Hyperlink"/>
            <w:rFonts w:ascii="Times New Roman" w:hAnsi="Times New Roman" w:cs="Times New Roman"/>
            <w:noProof/>
          </w:rPr>
          <w:t>Figure 4. Physical geography of Cambodia and its adjacent areas, including the Mekong River and its tributaries.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_Toc232008999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23</w:t>
        </w:r>
        <w:r w:rsidRPr="008041B6">
          <w:rPr>
            <w:rFonts w:ascii="Times New Roman" w:hAnsi="Times New Roman" w:cs="Times New Roman"/>
            <w:noProof/>
            <w:webHidden/>
          </w:rPr>
          <w:fldChar w:fldCharType="end"/>
        </w:r>
      </w:hyperlink>
    </w:p>
    <w:p w14:paraId="4B73B8FF" w14:textId="3DC46A5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0" w:history="1">
        <w:r w:rsidRPr="008041B6">
          <w:rPr>
            <w:rStyle w:val="Hyperlink"/>
            <w:rFonts w:ascii="Times New Roman" w:hAnsi="Times New Roman" w:cs="Times New Roman"/>
            <w:noProof/>
          </w:rPr>
          <w:t>Figure 5. Sambor Prei Kuk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24</w:t>
        </w:r>
        <w:r w:rsidRPr="008041B6">
          <w:rPr>
            <w:rFonts w:ascii="Times New Roman" w:hAnsi="Times New Roman" w:cs="Times New Roman"/>
            <w:noProof/>
            <w:webHidden/>
          </w:rPr>
          <w:fldChar w:fldCharType="end"/>
        </w:r>
      </w:hyperlink>
    </w:p>
    <w:p w14:paraId="318CE794" w14:textId="3CFEEA3C"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1" w:history="1">
        <w:r w:rsidRPr="008041B6">
          <w:rPr>
            <w:rStyle w:val="Hyperlink"/>
            <w:rFonts w:ascii="Times New Roman" w:hAnsi="Times New Roman" w:cs="Times New Roman"/>
            <w:noProof/>
          </w:rPr>
          <w:t>Figure 6. Preah Vihear temple. Source: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25</w:t>
        </w:r>
        <w:r w:rsidRPr="008041B6">
          <w:rPr>
            <w:rFonts w:ascii="Times New Roman" w:hAnsi="Times New Roman" w:cs="Times New Roman"/>
            <w:noProof/>
            <w:webHidden/>
          </w:rPr>
          <w:fldChar w:fldCharType="end"/>
        </w:r>
      </w:hyperlink>
    </w:p>
    <w:p w14:paraId="059CE38C" w14:textId="5A9E8E2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2" w:history="1">
        <w:r w:rsidRPr="008041B6">
          <w:rPr>
            <w:rStyle w:val="Hyperlink"/>
            <w:rFonts w:ascii="Times New Roman" w:hAnsi="Times New Roman" w:cs="Times New Roman"/>
            <w:noProof/>
          </w:rPr>
          <w:t>Figure 7. Koh Ker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26</w:t>
        </w:r>
        <w:r w:rsidRPr="008041B6">
          <w:rPr>
            <w:rFonts w:ascii="Times New Roman" w:hAnsi="Times New Roman" w:cs="Times New Roman"/>
            <w:noProof/>
            <w:webHidden/>
          </w:rPr>
          <w:fldChar w:fldCharType="end"/>
        </w:r>
      </w:hyperlink>
    </w:p>
    <w:p w14:paraId="6ED22FF9" w14:textId="4C2A3A9F"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3" w:history="1">
        <w:r w:rsidRPr="008041B6">
          <w:rPr>
            <w:rStyle w:val="Hyperlink"/>
            <w:rFonts w:ascii="Times New Roman" w:hAnsi="Times New Roman" w:cs="Times New Roman"/>
            <w:noProof/>
          </w:rPr>
          <w:t>Figure 8. Image collage of Banteay Srei showing the temple complex, architecture, and carved details.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27</w:t>
        </w:r>
        <w:r w:rsidRPr="008041B6">
          <w:rPr>
            <w:rFonts w:ascii="Times New Roman" w:hAnsi="Times New Roman" w:cs="Times New Roman"/>
            <w:noProof/>
            <w:webHidden/>
          </w:rPr>
          <w:fldChar w:fldCharType="end"/>
        </w:r>
      </w:hyperlink>
    </w:p>
    <w:p w14:paraId="1087538E" w14:textId="2AA816E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4" w:history="1">
        <w:r w:rsidRPr="008041B6">
          <w:rPr>
            <w:rStyle w:val="Hyperlink"/>
            <w:rFonts w:ascii="Times New Roman" w:hAnsi="Times New Roman" w:cs="Times New Roman"/>
            <w:noProof/>
          </w:rPr>
          <w:t>Figure 9. Angkor Wat complex.</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28</w:t>
        </w:r>
        <w:r w:rsidRPr="008041B6">
          <w:rPr>
            <w:rFonts w:ascii="Times New Roman" w:hAnsi="Times New Roman" w:cs="Times New Roman"/>
            <w:noProof/>
            <w:webHidden/>
          </w:rPr>
          <w:fldChar w:fldCharType="end"/>
        </w:r>
      </w:hyperlink>
    </w:p>
    <w:p w14:paraId="329D17DF" w14:textId="0319356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5" w:history="1">
        <w:r w:rsidRPr="008041B6">
          <w:rPr>
            <w:rStyle w:val="Hyperlink"/>
            <w:rFonts w:ascii="Times New Roman" w:hAnsi="Times New Roman" w:cs="Times New Roman"/>
            <w:noProof/>
          </w:rPr>
          <w:t>Figure 10. Angkor Wat temple.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29</w:t>
        </w:r>
        <w:r w:rsidRPr="008041B6">
          <w:rPr>
            <w:rFonts w:ascii="Times New Roman" w:hAnsi="Times New Roman" w:cs="Times New Roman"/>
            <w:noProof/>
            <w:webHidden/>
          </w:rPr>
          <w:fldChar w:fldCharType="end"/>
        </w:r>
      </w:hyperlink>
    </w:p>
    <w:p w14:paraId="4FA9A312" w14:textId="26733CC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6" w:history="1">
        <w:r w:rsidRPr="008041B6">
          <w:rPr>
            <w:rStyle w:val="Hyperlink"/>
            <w:rFonts w:ascii="Times New Roman" w:hAnsi="Times New Roman" w:cs="Times New Roman"/>
            <w:noProof/>
          </w:rPr>
          <w:t>Figure 11. Museum Objects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41</w:t>
        </w:r>
        <w:r w:rsidRPr="008041B6">
          <w:rPr>
            <w:rFonts w:ascii="Times New Roman" w:hAnsi="Times New Roman" w:cs="Times New Roman"/>
            <w:noProof/>
            <w:webHidden/>
          </w:rPr>
          <w:fldChar w:fldCharType="end"/>
        </w:r>
      </w:hyperlink>
    </w:p>
    <w:p w14:paraId="39E1DA4F" w14:textId="3CD96DC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7" w:history="1">
        <w:r w:rsidRPr="008041B6">
          <w:rPr>
            <w:rStyle w:val="Hyperlink"/>
            <w:rFonts w:ascii="Times New Roman" w:hAnsi="Times New Roman" w:cs="Times New Roman"/>
            <w:noProof/>
          </w:rPr>
          <w:t>Figure 12. Scientific publication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_Toc232009007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43</w:t>
        </w:r>
        <w:r w:rsidRPr="008041B6">
          <w:rPr>
            <w:rFonts w:ascii="Times New Roman" w:hAnsi="Times New Roman" w:cs="Times New Roman"/>
            <w:noProof/>
            <w:webHidden/>
          </w:rPr>
          <w:fldChar w:fldCharType="end"/>
        </w:r>
      </w:hyperlink>
    </w:p>
    <w:p w14:paraId="2880CA57" w14:textId="10BCEE4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8" w:history="1">
        <w:r w:rsidRPr="008041B6">
          <w:rPr>
            <w:rStyle w:val="Hyperlink"/>
            <w:rFonts w:ascii="Times New Roman" w:hAnsi="Times New Roman" w:cs="Times New Roman"/>
            <w:noProof/>
          </w:rPr>
          <w:t>Figure 13. Places and Monuments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_Toc232009008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45</w:t>
        </w:r>
        <w:r w:rsidRPr="008041B6">
          <w:rPr>
            <w:rFonts w:ascii="Times New Roman" w:hAnsi="Times New Roman" w:cs="Times New Roman"/>
            <w:noProof/>
            <w:webHidden/>
          </w:rPr>
          <w:fldChar w:fldCharType="end"/>
        </w:r>
      </w:hyperlink>
    </w:p>
    <w:p w14:paraId="6FDF2393" w14:textId="7B771317"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09" w:history="1">
        <w:r w:rsidRPr="008041B6">
          <w:rPr>
            <w:rStyle w:val="Hyperlink"/>
            <w:rFonts w:ascii="Times New Roman" w:hAnsi="Times New Roman" w:cs="Times New Roman"/>
            <w:noProof/>
          </w:rPr>
          <w:t>Figure 14. Activities and Projects conceptual model architecture.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_Toc232009009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46</w:t>
        </w:r>
        <w:r w:rsidRPr="008041B6">
          <w:rPr>
            <w:rFonts w:ascii="Times New Roman" w:hAnsi="Times New Roman" w:cs="Times New Roman"/>
            <w:noProof/>
            <w:webHidden/>
          </w:rPr>
          <w:fldChar w:fldCharType="end"/>
        </w:r>
      </w:hyperlink>
    </w:p>
    <w:p w14:paraId="5E64B28A" w14:textId="665062EB"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0" w:history="1">
        <w:r w:rsidRPr="008041B6">
          <w:rPr>
            <w:rStyle w:val="Hyperlink"/>
            <w:rFonts w:ascii="Times New Roman" w:hAnsi="Times New Roman" w:cs="Times New Roman"/>
            <w:noProof/>
          </w:rPr>
          <w:t>Figure 15. Complete conceptual model.</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_Toc232009010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48</w:t>
        </w:r>
        <w:r w:rsidRPr="008041B6">
          <w:rPr>
            <w:rFonts w:ascii="Times New Roman" w:hAnsi="Times New Roman" w:cs="Times New Roman"/>
            <w:noProof/>
            <w:webHidden/>
          </w:rPr>
          <w:fldChar w:fldCharType="end"/>
        </w:r>
      </w:hyperlink>
    </w:p>
    <w:p w14:paraId="582246F3" w14:textId="6F33A6FA"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1" w:history="1">
        <w:r w:rsidRPr="008041B6">
          <w:rPr>
            <w:rStyle w:val="Hyperlink"/>
            <w:rFonts w:ascii="Times New Roman" w:hAnsi="Times New Roman" w:cs="Times New Roman"/>
            <w:noProof/>
          </w:rPr>
          <w:t>Figure 16. RDF Visualization on WebVOWL platform.</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_Toc232009011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3608CAEB" w14:textId="43A9FA34"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2" w:history="1">
        <w:r w:rsidRPr="008041B6">
          <w:rPr>
            <w:rStyle w:val="Hyperlink"/>
            <w:rFonts w:ascii="Times New Roman" w:hAnsi="Times New Roman" w:cs="Times New Roman"/>
            <w:noProof/>
          </w:rPr>
          <w:t>Figure 17. Individuals’ representation for Publications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_Toc232009012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60</w:t>
        </w:r>
        <w:r w:rsidRPr="008041B6">
          <w:rPr>
            <w:rFonts w:ascii="Times New Roman" w:hAnsi="Times New Roman" w:cs="Times New Roman"/>
            <w:noProof/>
            <w:webHidden/>
          </w:rPr>
          <w:fldChar w:fldCharType="end"/>
        </w:r>
      </w:hyperlink>
    </w:p>
    <w:p w14:paraId="0A5D6FC4" w14:textId="23F3ED88"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3" w:history="1">
        <w:r w:rsidRPr="008041B6">
          <w:rPr>
            <w:rStyle w:val="Hyperlink"/>
            <w:rFonts w:ascii="Times New Roman" w:hAnsi="Times New Roman" w:cs="Times New Roman"/>
            <w:noProof/>
          </w:rPr>
          <w:t>Figure 18. Individuals’ representation for Activity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_Toc232009013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61</w:t>
        </w:r>
        <w:r w:rsidRPr="008041B6">
          <w:rPr>
            <w:rFonts w:ascii="Times New Roman" w:hAnsi="Times New Roman" w:cs="Times New Roman"/>
            <w:noProof/>
            <w:webHidden/>
          </w:rPr>
          <w:fldChar w:fldCharType="end"/>
        </w:r>
      </w:hyperlink>
    </w:p>
    <w:p w14:paraId="3D95763D" w14:textId="079F8F9D"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4" w:history="1">
        <w:r w:rsidRPr="008041B6">
          <w:rPr>
            <w:rStyle w:val="Hyperlink"/>
            <w:rFonts w:ascii="Times New Roman" w:hAnsi="Times New Roman" w:cs="Times New Roman"/>
            <w:noProof/>
          </w:rPr>
          <w:t>Figure 19. Individuals’ representation for Objects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_Toc232009014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62</w:t>
        </w:r>
        <w:r w:rsidRPr="008041B6">
          <w:rPr>
            <w:rFonts w:ascii="Times New Roman" w:hAnsi="Times New Roman" w:cs="Times New Roman"/>
            <w:noProof/>
            <w:webHidden/>
          </w:rPr>
          <w:fldChar w:fldCharType="end"/>
        </w:r>
      </w:hyperlink>
    </w:p>
    <w:p w14:paraId="29E5D94E" w14:textId="54AB2AA3"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015" w:history="1">
        <w:r w:rsidRPr="008041B6">
          <w:rPr>
            <w:rStyle w:val="Hyperlink"/>
            <w:rFonts w:ascii="Times New Roman" w:hAnsi="Times New Roman" w:cs="Times New Roman"/>
            <w:noProof/>
          </w:rPr>
          <w:t>Figure 20. Individuals’ representation for Site axis.</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_Toc232009015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64</w:t>
        </w:r>
        <w:r w:rsidRPr="008041B6">
          <w:rPr>
            <w:rFonts w:ascii="Times New Roman" w:hAnsi="Times New Roman" w:cs="Times New Roman"/>
            <w:noProof/>
            <w:webHidden/>
          </w:rPr>
          <w:fldChar w:fldCharType="end"/>
        </w:r>
      </w:hyperlink>
    </w:p>
    <w:p w14:paraId="73E3DFC2" w14:textId="71CE4253" w:rsidR="002718AA" w:rsidRPr="008041B6" w:rsidRDefault="008D6427" w:rsidP="008041B6">
      <w:pPr>
        <w:spacing w:line="360" w:lineRule="auto"/>
        <w:rPr>
          <w:rFonts w:ascii="Times New Roman" w:hAnsi="Times New Roman" w:cs="Times New Roman"/>
          <w:sz w:val="28"/>
          <w:szCs w:val="28"/>
        </w:rPr>
      </w:pPr>
      <w:r w:rsidRPr="008041B6">
        <w:rPr>
          <w:rFonts w:ascii="Times New Roman" w:hAnsi="Times New Roman" w:cs="Times New Roman"/>
          <w:sz w:val="28"/>
          <w:szCs w:val="28"/>
        </w:rPr>
        <w:fldChar w:fldCharType="end"/>
      </w:r>
      <w:r w:rsidR="002718AA" w:rsidRPr="008041B6">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32020098"/>
      <w:r w:rsidRPr="002718AA">
        <w:lastRenderedPageBreak/>
        <w:t>List of Tables</w:t>
      </w:r>
      <w:bookmarkEnd w:id="1"/>
    </w:p>
    <w:p w14:paraId="59AA61E2" w14:textId="00496166" w:rsidR="00DA687A" w:rsidRPr="00DA687A" w:rsidRDefault="00F36349" w:rsidP="00DA687A">
      <w:pPr>
        <w:pStyle w:val="ndicedeilustraes"/>
        <w:tabs>
          <w:tab w:val="right" w:leader="dot" w:pos="9628"/>
        </w:tabs>
        <w:spacing w:after="160" w:line="360" w:lineRule="auto"/>
        <w:rPr>
          <w:rFonts w:ascii="Times New Roman" w:eastAsiaTheme="minorEastAsia" w:hAnsi="Times New Roman" w:cs="Times New Roman"/>
          <w:noProof/>
        </w:rPr>
      </w:pPr>
      <w:r w:rsidRPr="00DA687A">
        <w:rPr>
          <w:rFonts w:ascii="Times New Roman" w:hAnsi="Times New Roman" w:cs="Times New Roman"/>
        </w:rPr>
        <w:fldChar w:fldCharType="begin"/>
      </w:r>
      <w:r w:rsidRPr="00DA687A">
        <w:rPr>
          <w:rFonts w:ascii="Times New Roman" w:hAnsi="Times New Roman" w:cs="Times New Roman"/>
        </w:rPr>
        <w:instrText xml:space="preserve"> TOC \h \z \c "Table" </w:instrText>
      </w:r>
      <w:r w:rsidRPr="00DA687A">
        <w:rPr>
          <w:rFonts w:ascii="Times New Roman" w:hAnsi="Times New Roman" w:cs="Times New Roman"/>
        </w:rPr>
        <w:fldChar w:fldCharType="separate"/>
      </w:r>
      <w:hyperlink w:anchor="_Toc232020193" w:history="1">
        <w:r w:rsidR="00DA687A" w:rsidRPr="00DA687A">
          <w:rPr>
            <w:rStyle w:val="Hyperlink"/>
            <w:rFonts w:ascii="Times New Roman" w:hAnsi="Times New Roman" w:cs="Times New Roman"/>
            <w:noProof/>
          </w:rPr>
          <w:t>Table 1. UNESCO World Heritage Khmer sites inscription.</w:t>
        </w:r>
        <w:r w:rsidR="00DA687A" w:rsidRPr="00DA687A">
          <w:rPr>
            <w:rFonts w:ascii="Times New Roman" w:hAnsi="Times New Roman" w:cs="Times New Roman"/>
            <w:noProof/>
            <w:webHidden/>
          </w:rPr>
          <w:tab/>
        </w:r>
        <w:r w:rsidR="00DA687A" w:rsidRPr="00DA687A">
          <w:rPr>
            <w:rFonts w:ascii="Times New Roman" w:hAnsi="Times New Roman" w:cs="Times New Roman"/>
            <w:noProof/>
            <w:webHidden/>
          </w:rPr>
          <w:fldChar w:fldCharType="begin"/>
        </w:r>
        <w:r w:rsidR="00DA687A" w:rsidRPr="00DA687A">
          <w:rPr>
            <w:rFonts w:ascii="Times New Roman" w:hAnsi="Times New Roman" w:cs="Times New Roman"/>
            <w:noProof/>
            <w:webHidden/>
          </w:rPr>
          <w:instrText xml:space="preserve"> PAGEREF _Toc232020193 \h </w:instrText>
        </w:r>
        <w:r w:rsidR="00DA687A" w:rsidRPr="00DA687A">
          <w:rPr>
            <w:rFonts w:ascii="Times New Roman" w:hAnsi="Times New Roman" w:cs="Times New Roman"/>
            <w:noProof/>
            <w:webHidden/>
          </w:rPr>
        </w:r>
        <w:r w:rsidR="00DA687A" w:rsidRPr="00DA687A">
          <w:rPr>
            <w:rFonts w:ascii="Times New Roman" w:hAnsi="Times New Roman" w:cs="Times New Roman"/>
            <w:noProof/>
            <w:webHidden/>
          </w:rPr>
          <w:fldChar w:fldCharType="separate"/>
        </w:r>
        <w:r w:rsidR="00DA687A" w:rsidRPr="00DA687A">
          <w:rPr>
            <w:rFonts w:ascii="Times New Roman" w:hAnsi="Times New Roman" w:cs="Times New Roman"/>
            <w:noProof/>
            <w:webHidden/>
          </w:rPr>
          <w:t>22</w:t>
        </w:r>
        <w:r w:rsidR="00DA687A" w:rsidRPr="00DA687A">
          <w:rPr>
            <w:rFonts w:ascii="Times New Roman" w:hAnsi="Times New Roman" w:cs="Times New Roman"/>
            <w:noProof/>
            <w:webHidden/>
          </w:rPr>
          <w:fldChar w:fldCharType="end"/>
        </w:r>
      </w:hyperlink>
    </w:p>
    <w:p w14:paraId="7879F157" w14:textId="626F16C0"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4" w:history="1">
        <w:r w:rsidRPr="00DA687A">
          <w:rPr>
            <w:rStyle w:val="Hyperlink"/>
            <w:rFonts w:ascii="Times New Roman" w:hAnsi="Times New Roman" w:cs="Times New Roman"/>
            <w:noProof/>
          </w:rPr>
          <w:t>Table 2. Ontology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_Toc232020194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792C996D" w14:textId="5D23C5A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5" w:history="1">
        <w:r w:rsidRPr="00DA687A">
          <w:rPr>
            <w:rStyle w:val="Hyperlink"/>
            <w:rFonts w:ascii="Times New Roman" w:hAnsi="Times New Roman" w:cs="Times New Roman"/>
            <w:noProof/>
          </w:rPr>
          <w:t>Table 3. Controlled vocabularies prefixes and namespaces.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_Toc232020195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40</w:t>
        </w:r>
        <w:r w:rsidRPr="00DA687A">
          <w:rPr>
            <w:rFonts w:ascii="Times New Roman" w:hAnsi="Times New Roman" w:cs="Times New Roman"/>
            <w:noProof/>
            <w:webHidden/>
          </w:rPr>
          <w:fldChar w:fldCharType="end"/>
        </w:r>
      </w:hyperlink>
    </w:p>
    <w:p w14:paraId="3F06F07F" w14:textId="14A4CABB"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6" w:history="1">
        <w:r w:rsidRPr="00DA687A">
          <w:rPr>
            <w:rStyle w:val="Hyperlink"/>
            <w:rFonts w:ascii="Times New Roman" w:hAnsi="Times New Roman" w:cs="Times New Roman"/>
            <w:noProof/>
          </w:rPr>
          <w:t>Table 4. URI naming conventions and identifier minting patterns for the kh: localized entities.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_Toc232020196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50</w:t>
        </w:r>
        <w:r w:rsidRPr="00DA687A">
          <w:rPr>
            <w:rFonts w:ascii="Times New Roman" w:hAnsi="Times New Roman" w:cs="Times New Roman"/>
            <w:noProof/>
            <w:webHidden/>
          </w:rPr>
          <w:fldChar w:fldCharType="end"/>
        </w:r>
      </w:hyperlink>
    </w:p>
    <w:p w14:paraId="08450265" w14:textId="199D346A"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7" w:history="1">
        <w:r w:rsidRPr="00DA687A">
          <w:rPr>
            <w:rStyle w:val="Hyperlink"/>
            <w:rFonts w:ascii="Times New Roman" w:hAnsi="Times New Roman" w:cs="Times New Roman"/>
            <w:noProof/>
          </w:rPr>
          <w:t>Table 5. Publication by field; top 10 rows out of 41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_Toc232020197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54</w:t>
        </w:r>
        <w:r w:rsidRPr="00DA687A">
          <w:rPr>
            <w:rFonts w:ascii="Times New Roman" w:hAnsi="Times New Roman" w:cs="Times New Roman"/>
            <w:noProof/>
            <w:webHidden/>
          </w:rPr>
          <w:fldChar w:fldCharType="end"/>
        </w:r>
      </w:hyperlink>
    </w:p>
    <w:p w14:paraId="5A799064" w14:textId="2A8D29D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8" w:history="1">
        <w:r w:rsidRPr="00DA687A">
          <w:rPr>
            <w:rStyle w:val="Hyperlink"/>
            <w:rFonts w:ascii="Times New Roman" w:hAnsi="Times New Roman" w:cs="Times New Roman"/>
            <w:noProof/>
          </w:rPr>
          <w:t>Table 6. Objects documented in publications; top 10 rows out of 12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_Toc232020198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55</w:t>
        </w:r>
        <w:r w:rsidRPr="00DA687A">
          <w:rPr>
            <w:rFonts w:ascii="Times New Roman" w:hAnsi="Times New Roman" w:cs="Times New Roman"/>
            <w:noProof/>
            <w:webHidden/>
          </w:rPr>
          <w:fldChar w:fldCharType="end"/>
        </w:r>
      </w:hyperlink>
    </w:p>
    <w:p w14:paraId="04A532E9" w14:textId="54C56E21"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199" w:history="1">
        <w:r w:rsidRPr="00DA687A">
          <w:rPr>
            <w:rStyle w:val="Hyperlink"/>
            <w:rFonts w:ascii="Times New Roman" w:hAnsi="Times New Roman" w:cs="Times New Roman"/>
            <w:noProof/>
          </w:rPr>
          <w:t>Table 7. Materials employed in Sambor Prei Kuk temples;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_Toc232020199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56</w:t>
        </w:r>
        <w:r w:rsidRPr="00DA687A">
          <w:rPr>
            <w:rFonts w:ascii="Times New Roman" w:hAnsi="Times New Roman" w:cs="Times New Roman"/>
            <w:noProof/>
            <w:webHidden/>
          </w:rPr>
          <w:fldChar w:fldCharType="end"/>
        </w:r>
      </w:hyperlink>
    </w:p>
    <w:p w14:paraId="509EBB4F" w14:textId="7A0CBC05"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0" w:history="1">
        <w:r w:rsidRPr="00DA687A">
          <w:rPr>
            <w:rStyle w:val="Hyperlink"/>
            <w:rFonts w:ascii="Times New Roman" w:hAnsi="Times New Roman" w:cs="Times New Roman"/>
            <w:noProof/>
          </w:rPr>
          <w:t>Table 8. Countries hosting institutions with 9th century Khmer objects;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_Toc232020200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57</w:t>
        </w:r>
        <w:r w:rsidRPr="00DA687A">
          <w:rPr>
            <w:rFonts w:ascii="Times New Roman" w:hAnsi="Times New Roman" w:cs="Times New Roman"/>
            <w:noProof/>
            <w:webHidden/>
          </w:rPr>
          <w:fldChar w:fldCharType="end"/>
        </w:r>
      </w:hyperlink>
    </w:p>
    <w:p w14:paraId="7484950C" w14:textId="747DF9D8"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1" w:history="1">
        <w:r w:rsidRPr="00DA687A">
          <w:rPr>
            <w:rStyle w:val="Hyperlink"/>
            <w:rFonts w:ascii="Times New Roman" w:hAnsi="Times New Roman" w:cs="Times New Roman"/>
            <w:noProof/>
          </w:rPr>
          <w:t>Table 9. Number of publications about Preah Vihear by author’s institution; top 10 rows out of 56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_Toc232020201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58</w:t>
        </w:r>
        <w:r w:rsidRPr="00DA687A">
          <w:rPr>
            <w:rFonts w:ascii="Times New Roman" w:hAnsi="Times New Roman" w:cs="Times New Roman"/>
            <w:noProof/>
            <w:webHidden/>
          </w:rPr>
          <w:fldChar w:fldCharType="end"/>
        </w:r>
      </w:hyperlink>
    </w:p>
    <w:p w14:paraId="1D56D4EA" w14:textId="745EEA4C"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2" w:history="1">
        <w:r w:rsidRPr="00DA687A">
          <w:rPr>
            <w:rStyle w:val="Hyperlink"/>
            <w:rFonts w:ascii="Times New Roman" w:hAnsi="Times New Roman" w:cs="Times New Roman"/>
            <w:noProof/>
          </w:rPr>
          <w:t>Table 10. Projects held on Jayavarman IV's commissioned buildings; 3 retrieved results.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_Toc232020202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732C9AF" w14:textId="1607F0A9" w:rsidR="00DA687A" w:rsidRPr="00DA687A" w:rsidRDefault="00DA687A" w:rsidP="00DA687A">
      <w:pPr>
        <w:pStyle w:val="ndicedeilustraes"/>
        <w:tabs>
          <w:tab w:val="right" w:leader="dot" w:pos="9628"/>
        </w:tabs>
        <w:spacing w:after="160" w:line="360" w:lineRule="auto"/>
        <w:rPr>
          <w:rFonts w:ascii="Times New Roman" w:eastAsiaTheme="minorEastAsia" w:hAnsi="Times New Roman" w:cs="Times New Roman"/>
          <w:noProof/>
        </w:rPr>
      </w:pPr>
      <w:hyperlink w:anchor="_Toc232020203" w:history="1">
        <w:r w:rsidRPr="00DA687A">
          <w:rPr>
            <w:rStyle w:val="Hyperlink"/>
            <w:rFonts w:ascii="Times New Roman" w:hAnsi="Times New Roman" w:cs="Times New Roman"/>
            <w:noProof/>
          </w:rPr>
          <w:t>Table 11. Knowledge retrieval parameters across ontology axes</w:t>
        </w:r>
        <w:r w:rsidRPr="00DA687A">
          <w:rPr>
            <w:rFonts w:ascii="Times New Roman" w:hAnsi="Times New Roman" w:cs="Times New Roman"/>
            <w:noProof/>
            <w:webHidden/>
          </w:rPr>
          <w:tab/>
        </w:r>
        <w:r w:rsidRPr="00DA687A">
          <w:rPr>
            <w:rFonts w:ascii="Times New Roman" w:hAnsi="Times New Roman" w:cs="Times New Roman"/>
            <w:noProof/>
            <w:webHidden/>
          </w:rPr>
          <w:fldChar w:fldCharType="begin"/>
        </w:r>
        <w:r w:rsidRPr="00DA687A">
          <w:rPr>
            <w:rFonts w:ascii="Times New Roman" w:hAnsi="Times New Roman" w:cs="Times New Roman"/>
            <w:noProof/>
            <w:webHidden/>
          </w:rPr>
          <w:instrText xml:space="preserve"> PAGEREF _Toc232020203 \h </w:instrText>
        </w:r>
        <w:r w:rsidRPr="00DA687A">
          <w:rPr>
            <w:rFonts w:ascii="Times New Roman" w:hAnsi="Times New Roman" w:cs="Times New Roman"/>
            <w:noProof/>
            <w:webHidden/>
          </w:rPr>
        </w:r>
        <w:r w:rsidRPr="00DA687A">
          <w:rPr>
            <w:rFonts w:ascii="Times New Roman" w:hAnsi="Times New Roman" w:cs="Times New Roman"/>
            <w:noProof/>
            <w:webHidden/>
          </w:rPr>
          <w:fldChar w:fldCharType="separate"/>
        </w:r>
        <w:r w:rsidRPr="00DA687A">
          <w:rPr>
            <w:rFonts w:ascii="Times New Roman" w:hAnsi="Times New Roman" w:cs="Times New Roman"/>
            <w:noProof/>
            <w:webHidden/>
          </w:rPr>
          <w:t>59</w:t>
        </w:r>
        <w:r w:rsidRPr="00DA687A">
          <w:rPr>
            <w:rFonts w:ascii="Times New Roman" w:hAnsi="Times New Roman" w:cs="Times New Roman"/>
            <w:noProof/>
            <w:webHidden/>
          </w:rPr>
          <w:fldChar w:fldCharType="end"/>
        </w:r>
      </w:hyperlink>
    </w:p>
    <w:p w14:paraId="2BF64ABD" w14:textId="5CAA096D" w:rsidR="002718AA" w:rsidRPr="005D60DF" w:rsidRDefault="00F36349" w:rsidP="009F3184">
      <w:pPr>
        <w:spacing w:line="360" w:lineRule="auto"/>
        <w:rPr>
          <w:rFonts w:cs="Times New Roman"/>
          <w:szCs w:val="28"/>
          <w:u w:val="single"/>
        </w:rPr>
      </w:pPr>
      <w:r w:rsidRPr="00DA687A">
        <w:rPr>
          <w:rFonts w:ascii="Times New Roman" w:hAnsi="Times New Roman" w:cs="Times New Roman"/>
        </w:rPr>
        <w:fldChar w:fldCharType="end"/>
      </w:r>
    </w:p>
    <w:p w14:paraId="39BD483C" w14:textId="57348B93" w:rsidR="008041B6" w:rsidRDefault="008041B6" w:rsidP="00EE68FD">
      <w:pPr>
        <w:pStyle w:val="Ttulo1"/>
        <w:spacing w:before="0" w:after="160" w:line="360" w:lineRule="auto"/>
      </w:pPr>
      <w:bookmarkStart w:id="2" w:name="_Toc232020099"/>
      <w:r>
        <w:t>List of Codes</w:t>
      </w:r>
      <w:bookmarkEnd w:id="2"/>
    </w:p>
    <w:p w14:paraId="4DFC420E" w14:textId="72915922"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r w:rsidRPr="008041B6">
        <w:fldChar w:fldCharType="begin"/>
      </w:r>
      <w:r w:rsidRPr="008041B6">
        <w:instrText xml:space="preserve"> TOC \h \z \c "Code Listing" </w:instrText>
      </w:r>
      <w:r w:rsidRPr="008041B6">
        <w:fldChar w:fldCharType="separate"/>
      </w:r>
      <w:hyperlink w:anchor="_Toc232009115" w:history="1">
        <w:r w:rsidRPr="008041B6">
          <w:rPr>
            <w:rStyle w:val="Hyperlink"/>
            <w:rFonts w:ascii="Times New Roman" w:hAnsi="Times New Roman" w:cs="Times New Roman"/>
            <w:noProof/>
          </w:rPr>
          <w:t xml:space="preserve">Code listing 1. </w:t>
        </w:r>
        <w:r w:rsidR="009F3184">
          <w:rPr>
            <w:rStyle w:val="Hyperlink"/>
            <w:rFonts w:ascii="Times New Roman" w:hAnsi="Times New Roman" w:cs="Times New Roman"/>
            <w:noProof/>
          </w:rPr>
          <w:t>Excerpt</w:t>
        </w:r>
        <w:r w:rsidRPr="008041B6">
          <w:rPr>
            <w:rStyle w:val="Hyperlink"/>
            <w:rFonts w:ascii="Times New Roman" w:hAnsi="Times New Roman" w:cs="Times New Roman"/>
            <w:noProof/>
          </w:rPr>
          <w:t xml:space="preserve"> of the Khmer Ontology defining the Site Condition Scheme.</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_Toc232009115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49</w:t>
        </w:r>
        <w:r w:rsidRPr="008041B6">
          <w:rPr>
            <w:rFonts w:ascii="Times New Roman" w:hAnsi="Times New Roman" w:cs="Times New Roman"/>
            <w:noProof/>
            <w:webHidden/>
          </w:rPr>
          <w:fldChar w:fldCharType="end"/>
        </w:r>
      </w:hyperlink>
    </w:p>
    <w:p w14:paraId="617EEB33" w14:textId="3CAC2901" w:rsidR="008041B6" w:rsidRPr="008041B6" w:rsidRDefault="008041B6" w:rsidP="008041B6">
      <w:pPr>
        <w:pStyle w:val="ndicedeilustraes"/>
        <w:tabs>
          <w:tab w:val="right" w:leader="dot" w:pos="9628"/>
        </w:tabs>
        <w:spacing w:after="160" w:line="360" w:lineRule="auto"/>
        <w:rPr>
          <w:rFonts w:ascii="Times New Roman" w:eastAsiaTheme="minorEastAsia" w:hAnsi="Times New Roman" w:cs="Times New Roman"/>
          <w:noProof/>
        </w:rPr>
      </w:pPr>
      <w:hyperlink w:anchor="_Toc232009116" w:history="1">
        <w:r w:rsidRPr="008041B6">
          <w:rPr>
            <w:rStyle w:val="Hyperlink"/>
            <w:rFonts w:ascii="Times New Roman" w:hAnsi="Times New Roman" w:cs="Times New Roman"/>
            <w:noProof/>
          </w:rPr>
          <w:t>Code Listing 2. Excerpt of SHACL validation rules for the Knowledge Graph.</w:t>
        </w:r>
        <w:r w:rsidRPr="008041B6">
          <w:rPr>
            <w:rFonts w:ascii="Times New Roman" w:hAnsi="Times New Roman" w:cs="Times New Roman"/>
            <w:noProof/>
            <w:webHidden/>
          </w:rPr>
          <w:tab/>
        </w:r>
        <w:r w:rsidRPr="008041B6">
          <w:rPr>
            <w:rFonts w:ascii="Times New Roman" w:hAnsi="Times New Roman" w:cs="Times New Roman"/>
            <w:noProof/>
            <w:webHidden/>
          </w:rPr>
          <w:fldChar w:fldCharType="begin"/>
        </w:r>
        <w:r w:rsidRPr="008041B6">
          <w:rPr>
            <w:rFonts w:ascii="Times New Roman" w:hAnsi="Times New Roman" w:cs="Times New Roman"/>
            <w:noProof/>
            <w:webHidden/>
          </w:rPr>
          <w:instrText xml:space="preserve"> PAGEREF _Toc232009116 \h </w:instrText>
        </w:r>
        <w:r w:rsidRPr="008041B6">
          <w:rPr>
            <w:rFonts w:ascii="Times New Roman" w:hAnsi="Times New Roman" w:cs="Times New Roman"/>
            <w:noProof/>
            <w:webHidden/>
          </w:rPr>
        </w:r>
        <w:r w:rsidRPr="008041B6">
          <w:rPr>
            <w:rFonts w:ascii="Times New Roman" w:hAnsi="Times New Roman" w:cs="Times New Roman"/>
            <w:noProof/>
            <w:webHidden/>
          </w:rPr>
          <w:fldChar w:fldCharType="separate"/>
        </w:r>
        <w:r w:rsidRPr="008041B6">
          <w:rPr>
            <w:rFonts w:ascii="Times New Roman" w:hAnsi="Times New Roman" w:cs="Times New Roman"/>
            <w:noProof/>
            <w:webHidden/>
          </w:rPr>
          <w:t>52</w:t>
        </w:r>
        <w:r w:rsidRPr="008041B6">
          <w:rPr>
            <w:rFonts w:ascii="Times New Roman" w:hAnsi="Times New Roman" w:cs="Times New Roman"/>
            <w:noProof/>
            <w:webHidden/>
          </w:rPr>
          <w:fldChar w:fldCharType="end"/>
        </w:r>
      </w:hyperlink>
    </w:p>
    <w:p w14:paraId="7BFD5F4C" w14:textId="7E7219E3" w:rsidR="008041B6" w:rsidRDefault="008041B6" w:rsidP="0095405A">
      <w:pPr>
        <w:spacing w:line="360" w:lineRule="auto"/>
      </w:pPr>
      <w:r w:rsidRPr="008041B6">
        <w:fldChar w:fldCharType="end"/>
      </w:r>
    </w:p>
    <w:p w14:paraId="43DB5703" w14:textId="2D890123" w:rsidR="00EE68FD" w:rsidRDefault="00EE68FD" w:rsidP="00EE68FD">
      <w:pPr>
        <w:pStyle w:val="Ttulo1"/>
        <w:spacing w:before="0" w:after="160" w:line="360" w:lineRule="auto"/>
      </w:pPr>
      <w:bookmarkStart w:id="3" w:name="_Toc232020100"/>
      <w:r w:rsidRPr="002718AA">
        <w:t xml:space="preserve">List of </w:t>
      </w:r>
      <w:r>
        <w:t>Queries</w:t>
      </w:r>
      <w:bookmarkEnd w:id="3"/>
    </w:p>
    <w:p w14:paraId="302F3478" w14:textId="09777217"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r w:rsidRPr="00EE68FD">
        <w:rPr>
          <w:rFonts w:ascii="Times New Roman" w:hAnsi="Times New Roman" w:cs="Times New Roman"/>
        </w:rPr>
        <w:fldChar w:fldCharType="begin"/>
      </w:r>
      <w:r w:rsidRPr="00EE68FD">
        <w:rPr>
          <w:rFonts w:ascii="Times New Roman" w:hAnsi="Times New Roman" w:cs="Times New Roman"/>
        </w:rPr>
        <w:instrText xml:space="preserve"> TOC \h \z \c "Query" </w:instrText>
      </w:r>
      <w:r w:rsidRPr="00EE68FD">
        <w:rPr>
          <w:rFonts w:ascii="Times New Roman" w:hAnsi="Times New Roman" w:cs="Times New Roman"/>
        </w:rPr>
        <w:fldChar w:fldCharType="separate"/>
      </w:r>
      <w:hyperlink w:anchor="_Toc231142439" w:history="1">
        <w:r w:rsidRPr="00EE68FD">
          <w:rPr>
            <w:rStyle w:val="Hyperlink"/>
            <w:rFonts w:ascii="Times New Roman" w:hAnsi="Times New Roman" w:cs="Times New Roman"/>
            <w:noProof/>
          </w:rPr>
          <w:t>Query 1. Publications by field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_Toc231142439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51</w:t>
        </w:r>
        <w:r w:rsidRPr="00EE68FD">
          <w:rPr>
            <w:rFonts w:ascii="Times New Roman" w:hAnsi="Times New Roman" w:cs="Times New Roman"/>
            <w:noProof/>
            <w:webHidden/>
          </w:rPr>
          <w:fldChar w:fldCharType="end"/>
        </w:r>
      </w:hyperlink>
    </w:p>
    <w:p w14:paraId="1DFC9D43" w14:textId="7FABE4D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0" w:history="1">
        <w:r w:rsidRPr="00EE68FD">
          <w:rPr>
            <w:rStyle w:val="Hyperlink"/>
            <w:rFonts w:ascii="Times New Roman" w:hAnsi="Times New Roman" w:cs="Times New Roman"/>
            <w:noProof/>
          </w:rPr>
          <w:t>Query 2. Objects documented in publications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_Toc231142440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52</w:t>
        </w:r>
        <w:r w:rsidRPr="00EE68FD">
          <w:rPr>
            <w:rFonts w:ascii="Times New Roman" w:hAnsi="Times New Roman" w:cs="Times New Roman"/>
            <w:noProof/>
            <w:webHidden/>
          </w:rPr>
          <w:fldChar w:fldCharType="end"/>
        </w:r>
      </w:hyperlink>
    </w:p>
    <w:p w14:paraId="7F29D99E" w14:textId="1BFF021E"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1" w:history="1">
        <w:r w:rsidRPr="00EE68FD">
          <w:rPr>
            <w:rStyle w:val="Hyperlink"/>
            <w:rFonts w:ascii="Times New Roman" w:hAnsi="Times New Roman" w:cs="Times New Roman"/>
            <w:noProof/>
          </w:rPr>
          <w:t>Query 3. Materials employed in Sambor Prei Kuk temples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_Toc231142441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53</w:t>
        </w:r>
        <w:r w:rsidRPr="00EE68FD">
          <w:rPr>
            <w:rFonts w:ascii="Times New Roman" w:hAnsi="Times New Roman" w:cs="Times New Roman"/>
            <w:noProof/>
            <w:webHidden/>
          </w:rPr>
          <w:fldChar w:fldCharType="end"/>
        </w:r>
      </w:hyperlink>
    </w:p>
    <w:p w14:paraId="038E9124" w14:textId="3DD780C3"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2" w:history="1">
        <w:r w:rsidRPr="00EE68FD">
          <w:rPr>
            <w:rStyle w:val="Hyperlink"/>
            <w:rFonts w:ascii="Times New Roman" w:hAnsi="Times New Roman" w:cs="Times New Roman"/>
            <w:noProof/>
          </w:rPr>
          <w:t>Query 4. Countries hosting institutions with 9th century Khmer objects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_Toc231142442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0F62C69B" w14:textId="5E1B7270"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3" w:history="1">
        <w:r w:rsidRPr="00EE68FD">
          <w:rPr>
            <w:rStyle w:val="Hyperlink"/>
            <w:rFonts w:ascii="Times New Roman" w:hAnsi="Times New Roman" w:cs="Times New Roman"/>
            <w:noProof/>
          </w:rPr>
          <w:t>Query 5. Number of publications about Preah Vihear by author’s institution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_Toc231142443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54</w:t>
        </w:r>
        <w:r w:rsidRPr="00EE68FD">
          <w:rPr>
            <w:rFonts w:ascii="Times New Roman" w:hAnsi="Times New Roman" w:cs="Times New Roman"/>
            <w:noProof/>
            <w:webHidden/>
          </w:rPr>
          <w:fldChar w:fldCharType="end"/>
        </w:r>
      </w:hyperlink>
    </w:p>
    <w:p w14:paraId="5B69E872" w14:textId="10A45D56" w:rsidR="00EE68FD" w:rsidRPr="00EE68FD" w:rsidRDefault="00EE68FD" w:rsidP="00EE68FD">
      <w:pPr>
        <w:pStyle w:val="ndicedeilustraes"/>
        <w:tabs>
          <w:tab w:val="right" w:leader="dot" w:pos="9628"/>
        </w:tabs>
        <w:spacing w:after="160" w:line="360" w:lineRule="auto"/>
        <w:rPr>
          <w:rFonts w:ascii="Times New Roman" w:eastAsiaTheme="minorEastAsia" w:hAnsi="Times New Roman" w:cs="Times New Roman"/>
          <w:noProof/>
        </w:rPr>
      </w:pPr>
      <w:hyperlink w:anchor="_Toc231142444" w:history="1">
        <w:r w:rsidRPr="00EE68FD">
          <w:rPr>
            <w:rStyle w:val="Hyperlink"/>
            <w:rFonts w:ascii="Times New Roman" w:hAnsi="Times New Roman" w:cs="Times New Roman"/>
            <w:noProof/>
          </w:rPr>
          <w:t>Query 6. Projects held in Jayavarman IV's commissioned buildings query.</w:t>
        </w:r>
        <w:r w:rsidRPr="00EE68FD">
          <w:rPr>
            <w:rFonts w:ascii="Times New Roman" w:hAnsi="Times New Roman" w:cs="Times New Roman"/>
            <w:noProof/>
            <w:webHidden/>
          </w:rPr>
          <w:tab/>
        </w:r>
        <w:r w:rsidRPr="00EE68FD">
          <w:rPr>
            <w:rFonts w:ascii="Times New Roman" w:hAnsi="Times New Roman" w:cs="Times New Roman"/>
            <w:noProof/>
            <w:webHidden/>
          </w:rPr>
          <w:fldChar w:fldCharType="begin"/>
        </w:r>
        <w:r w:rsidRPr="00EE68FD">
          <w:rPr>
            <w:rFonts w:ascii="Times New Roman" w:hAnsi="Times New Roman" w:cs="Times New Roman"/>
            <w:noProof/>
            <w:webHidden/>
          </w:rPr>
          <w:instrText xml:space="preserve"> PAGEREF _Toc231142444 \h </w:instrText>
        </w:r>
        <w:r w:rsidRPr="00EE68FD">
          <w:rPr>
            <w:rFonts w:ascii="Times New Roman" w:hAnsi="Times New Roman" w:cs="Times New Roman"/>
            <w:noProof/>
            <w:webHidden/>
          </w:rPr>
        </w:r>
        <w:r w:rsidRPr="00EE68FD">
          <w:rPr>
            <w:rFonts w:ascii="Times New Roman" w:hAnsi="Times New Roman" w:cs="Times New Roman"/>
            <w:noProof/>
            <w:webHidden/>
          </w:rPr>
          <w:fldChar w:fldCharType="separate"/>
        </w:r>
        <w:r w:rsidRPr="00EE68FD">
          <w:rPr>
            <w:rFonts w:ascii="Times New Roman" w:hAnsi="Times New Roman" w:cs="Times New Roman"/>
            <w:noProof/>
            <w:webHidden/>
          </w:rPr>
          <w:t>55</w:t>
        </w:r>
        <w:r w:rsidRPr="00EE68FD">
          <w:rPr>
            <w:rFonts w:ascii="Times New Roman" w:hAnsi="Times New Roman" w:cs="Times New Roman"/>
            <w:noProof/>
            <w:webHidden/>
          </w:rPr>
          <w:fldChar w:fldCharType="end"/>
        </w:r>
      </w:hyperlink>
    </w:p>
    <w:p w14:paraId="3CDBA6C9" w14:textId="45787B69" w:rsidR="00383010" w:rsidRDefault="00EE68FD" w:rsidP="009F3184">
      <w:pPr>
        <w:pStyle w:val="Ttulo1"/>
        <w:spacing w:before="0" w:after="160" w:line="360" w:lineRule="auto"/>
      </w:pPr>
      <w:r w:rsidRPr="00EE68FD">
        <w:lastRenderedPageBreak/>
        <w:fldChar w:fldCharType="end"/>
      </w:r>
      <w:bookmarkStart w:id="4" w:name="_Toc232020101"/>
      <w:r w:rsidR="002718AA">
        <w:t>Introduction</w:t>
      </w:r>
      <w:bookmarkEnd w:id="4"/>
    </w:p>
    <w:p w14:paraId="3A2342E3" w14:textId="77777777" w:rsidR="00383010" w:rsidRDefault="00383010">
      <w:pPr>
        <w:rPr>
          <w:rFonts w:ascii="Times New Roman" w:eastAsiaTheme="majorEastAsia" w:hAnsi="Times New Roman" w:cstheme="majorBidi"/>
          <w:b/>
          <w:color w:val="000000" w:themeColor="text1"/>
          <w:sz w:val="28"/>
          <w:szCs w:val="40"/>
        </w:rPr>
      </w:pPr>
      <w:r>
        <w:br w:type="page"/>
      </w:r>
    </w:p>
    <w:p w14:paraId="7B13E656" w14:textId="77777777" w:rsidR="00970001" w:rsidRDefault="00970001" w:rsidP="009F3184">
      <w:pPr>
        <w:pStyle w:val="Ttulo1"/>
        <w:spacing w:before="0" w:after="160" w:line="360" w:lineRule="auto"/>
      </w:pPr>
    </w:p>
    <w:p w14:paraId="279265CC" w14:textId="110EF390" w:rsidR="00A8615F" w:rsidRDefault="00A8615F" w:rsidP="00B71072">
      <w:pPr>
        <w:pStyle w:val="Ttulo1"/>
        <w:spacing w:before="0" w:after="160" w:line="360" w:lineRule="auto"/>
      </w:pPr>
      <w:bookmarkStart w:id="5" w:name="_Toc232020102"/>
      <w:r w:rsidRPr="00A8615F">
        <w:t>Chapter 1. Background and State of the Art.</w:t>
      </w:r>
      <w:bookmarkEnd w:id="5"/>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6" w:name="_Toc232020103"/>
      <w:r w:rsidRPr="002718AA">
        <w:rPr>
          <w:rStyle w:val="SectionChar"/>
        </w:rPr>
        <w:t>Digital Humanities</w:t>
      </w:r>
      <w:r>
        <w:t xml:space="preserve"> Background</w:t>
      </w:r>
      <w:r w:rsidRPr="006B7370">
        <w:t>: Terminologies and definitions</w:t>
      </w:r>
      <w:bookmarkEnd w:id="6"/>
    </w:p>
    <w:p w14:paraId="33C6EA72" w14:textId="77777777" w:rsidR="00085A41"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p>
    <w:p w14:paraId="1D98E318" w14:textId="711CE855" w:rsidR="00A8615F" w:rsidRPr="00B222A1" w:rsidRDefault="003B776B" w:rsidP="006C589B">
      <w:pPr>
        <w:spacing w:line="360" w:lineRule="auto"/>
        <w:ind w:firstLine="720"/>
        <w:jc w:val="both"/>
        <w:rPr>
          <w:rFonts w:ascii="Times New Roman" w:hAnsi="Times New Roman" w:cs="Times New Roman"/>
        </w:rPr>
      </w:pPr>
      <w:r>
        <w:rPr>
          <w:rFonts w:ascii="Times New Roman" w:hAnsi="Times New Roman" w:cs="Times New Roman"/>
        </w:rPr>
        <w:t>T</w:t>
      </w:r>
      <w:r w:rsidRPr="003B776B">
        <w:rPr>
          <w:rFonts w:ascii="Times New Roman" w:hAnsi="Times New Roman" w:cs="Times New Roman"/>
        </w:rPr>
        <w:t>he emergence of</w:t>
      </w:r>
      <w:r>
        <w:rPr>
          <w:rFonts w:ascii="Times New Roman" w:hAnsi="Times New Roman" w:cs="Times New Roman"/>
        </w:rPr>
        <w:t xml:space="preserve"> “</w:t>
      </w:r>
      <w:r w:rsidRPr="003B776B">
        <w:rPr>
          <w:rFonts w:ascii="Times New Roman" w:hAnsi="Times New Roman" w:cs="Times New Roman"/>
          <w:i/>
          <w:iCs/>
        </w:rPr>
        <w:t>digitalization</w:t>
      </w:r>
      <w:r>
        <w:rPr>
          <w:rFonts w:ascii="Times New Roman" w:hAnsi="Times New Roman" w:cs="Times New Roman"/>
          <w:i/>
          <w:iCs/>
        </w:rPr>
        <w:t xml:space="preserve">” </w:t>
      </w:r>
      <w:r w:rsidRPr="003B776B">
        <w:rPr>
          <w:rFonts w:ascii="Times New Roman" w:hAnsi="Times New Roman" w:cs="Times New Roman"/>
        </w:rPr>
        <w:t xml:space="preserve">concept, distinct from earlier  </w:t>
      </w:r>
      <w:r w:rsidR="00A8615F" w:rsidRPr="00B222A1">
        <w:rPr>
          <w:rFonts w:ascii="Times New Roman" w:hAnsi="Times New Roman" w:cs="Times New Roman"/>
        </w:rPr>
        <w:t>“</w:t>
      </w:r>
      <w:r w:rsidRPr="003B776B">
        <w:rPr>
          <w:rFonts w:ascii="Times New Roman" w:hAnsi="Times New Roman" w:cs="Times New Roman"/>
          <w:i/>
          <w:iCs/>
        </w:rPr>
        <w:t>digitization</w:t>
      </w:r>
      <w:r w:rsidR="00A8615F" w:rsidRPr="00B222A1">
        <w:rPr>
          <w:rFonts w:ascii="Times New Roman" w:hAnsi="Times New Roman" w:cs="Times New Roman"/>
        </w:rPr>
        <w:t>”, illustrates this growing complexity.</w:t>
      </w:r>
      <w:r w:rsidR="00535FEE">
        <w:rPr>
          <w:rFonts w:ascii="Times New Roman" w:hAnsi="Times New Roman" w:cs="Times New Roman"/>
        </w:rPr>
        <w:t xml:space="preserve"> </w:t>
      </w:r>
      <w:r w:rsidR="00535FEE" w:rsidRPr="003F28E0">
        <w:rPr>
          <w:rFonts w:ascii="Times New Roman" w:hAnsi="Times New Roman" w:cs="Times New Roman"/>
        </w:rPr>
        <w:t>Brennen and Kreiss</w:t>
      </w:r>
      <w:r w:rsidR="00535FEE">
        <w:rPr>
          <w:rFonts w:ascii="Times New Roman" w:hAnsi="Times New Roman" w:cs="Times New Roman"/>
        </w:rPr>
        <w:t xml:space="preserve"> (2016)</w:t>
      </w:r>
      <w:r w:rsidR="00535FEE"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sidR="00535FEE">
        <w:rPr>
          <w:rFonts w:ascii="Times New Roman" w:hAnsi="Times New Roman" w:cs="Times New Roman"/>
        </w:rPr>
        <w:t>pre</w:t>
      </w:r>
      <w:r w:rsidR="00535FEE" w:rsidRPr="003F28E0">
        <w:rPr>
          <w:rFonts w:ascii="Times New Roman" w:hAnsi="Times New Roman" w:cs="Times New Roman"/>
        </w:rPr>
        <w:t>requisite, whereas digitalization is the transformative process that actualizes a digital state</w:t>
      </w:r>
      <w:r w:rsidR="00535FEE">
        <w:rPr>
          <w:rFonts w:ascii="Times New Roman" w:hAnsi="Times New Roman" w:cs="Times New Roman"/>
        </w:rPr>
        <w:t xml:space="preserve"> and makes it functional to digital operations</w:t>
      </w:r>
      <w:r w:rsidR="00535FEE"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594CFB5D"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xml:space="preserve">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F1D1A99"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w:t>
      </w:r>
      <w:r w:rsidR="00A12250">
        <w:rPr>
          <w:rFonts w:ascii="Times New Roman" w:hAnsi="Times New Roman" w:cs="Times New Roman"/>
        </w:rPr>
        <w:t>-Lee</w:t>
      </w:r>
      <w:r>
        <w:rPr>
          <w:rFonts w:ascii="Times New Roman" w:hAnsi="Times New Roman" w:cs="Times New Roman"/>
        </w:rPr>
        <w:t>,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1B0D3B91"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 xml:space="preserve">creates a </w:t>
      </w:r>
      <w:r w:rsidR="0093054E">
        <w:rPr>
          <w:rFonts w:ascii="Times New Roman" w:hAnsi="Times New Roman" w:cs="Times New Roman"/>
        </w:rPr>
        <w:t>alternative</w:t>
      </w:r>
      <w:r>
        <w:rPr>
          <w:rFonts w:ascii="Times New Roman" w:hAnsi="Times New Roman" w:cs="Times New Roman"/>
        </w:rPr>
        <w:t xml:space="preserve"> form of</w:t>
      </w:r>
      <w:r w:rsidRPr="00B4406C">
        <w:rPr>
          <w:rFonts w:ascii="Times New Roman" w:hAnsi="Times New Roman" w:cs="Times New Roman"/>
        </w:rPr>
        <w:t xml:space="preserve"> data processing</w:t>
      </w:r>
      <w:r w:rsidR="0093054E">
        <w:rPr>
          <w:rFonts w:ascii="Times New Roman" w:hAnsi="Times New Roman" w:cs="Times New Roman"/>
        </w:rPr>
        <w:t xml:space="preserve">. </w:t>
      </w:r>
      <w:r w:rsidR="0093054E" w:rsidRPr="0093054E">
        <w:rPr>
          <w:rFonts w:ascii="Times New Roman" w:hAnsi="Times New Roman" w:cs="Times New Roman"/>
        </w:rPr>
        <w:t>SPARQL enables pattern-based graph traversal across distributed endpoints</w:t>
      </w:r>
      <w:r w:rsidR="0093054E">
        <w:rPr>
          <w:rFonts w:ascii="Times New Roman" w:hAnsi="Times New Roman" w:cs="Times New Roman"/>
        </w:rPr>
        <w:t>, and</w:t>
      </w:r>
      <w:r w:rsidRPr="00B4406C">
        <w:rPr>
          <w:rFonts w:ascii="Times New Roman" w:hAnsi="Times New Roman" w:cs="Times New Roman"/>
        </w:rPr>
        <w:t xml:space="preserve">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6D6EA504"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xml:space="preserve">), which provides a language for </w:t>
      </w:r>
      <w:r w:rsidRPr="00AE7B42">
        <w:rPr>
          <w:rFonts w:ascii="Times New Roman" w:hAnsi="Times New Roman" w:cs="Times New Roman"/>
        </w:rPr>
        <w:t>interoperability</w:t>
      </w:r>
      <w:r w:rsidRPr="00B4406C">
        <w:rPr>
          <w:rFonts w:ascii="Times New Roman" w:hAnsi="Times New Roman" w:cs="Times New Roman"/>
        </w:rPr>
        <w:t>,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65BA6C6B" w:rsidR="00A8615F" w:rsidRPr="00ED40E6" w:rsidRDefault="00A8615F" w:rsidP="00A8615F">
      <w:pPr>
        <w:pStyle w:val="Legenda"/>
        <w:spacing w:after="0"/>
        <w:rPr>
          <w:rFonts w:ascii="Times New Roman" w:hAnsi="Times New Roman" w:cs="Times New Roman"/>
          <w:b/>
          <w:bCs/>
          <w:i w:val="0"/>
          <w:iCs w:val="0"/>
          <w:color w:val="auto"/>
        </w:rPr>
      </w:pPr>
      <w:bookmarkStart w:id="7" w:name="_Toc232008996"/>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7"/>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8" w:name="_Toc232020104"/>
      <w:r w:rsidRPr="002718AA">
        <w:rPr>
          <w:rStyle w:val="SectionChar"/>
        </w:rPr>
        <w:lastRenderedPageBreak/>
        <w:t xml:space="preserve">Ontologies and </w:t>
      </w:r>
      <w:r w:rsidR="006175AF" w:rsidRPr="002718AA">
        <w:rPr>
          <w:rStyle w:val="SectionChar"/>
        </w:rPr>
        <w:t>Controlled Vocabularies</w:t>
      </w:r>
      <w:bookmarkEnd w:id="8"/>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343D456D"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00E53FAA">
        <w:rPr>
          <w:rFonts w:ascii="Times New Roman" w:hAnsi="Times New Roman" w:cs="Times New Roman"/>
        </w:rPr>
        <w:t>.</w:t>
      </w:r>
      <w:r w:rsidRPr="00B4406C">
        <w:rPr>
          <w:rFonts w:ascii="Times New Roman" w:hAnsi="Times New Roman" w:cs="Times New Roman"/>
        </w:rPr>
        <w:t xml:space="preserve">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37B41EA9">
            <wp:extent cx="4680000" cy="699133"/>
            <wp:effectExtent l="0" t="0" r="0" b="6350"/>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680000" cy="699133"/>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064076A2"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9" w:name="_Toc232008997"/>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9"/>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145A253"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w:t>
      </w:r>
      <w:r w:rsidR="00C72A87">
        <w:rPr>
          <w:rFonts w:ascii="Times New Roman" w:hAnsi="Times New Roman" w:cs="Times New Roman"/>
        </w:rPr>
        <w:t>r</w:t>
      </w:r>
      <w:r w:rsidRPr="005F2778">
        <w:rPr>
          <w:rFonts w:ascii="Times New Roman" w:hAnsi="Times New Roman" w:cs="Times New Roman"/>
        </w:rPr>
        <w:t xml:space="preserve">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D</w:t>
      </w:r>
      <w:r w:rsidR="00532B09">
        <w:rPr>
          <w:rFonts w:ascii="Times New Roman" w:hAnsi="Times New Roman" w:cs="Times New Roman"/>
        </w:rPr>
        <w:t>B</w:t>
      </w:r>
      <w:r w:rsidR="00521759">
        <w:rPr>
          <w:rFonts w:ascii="Times New Roman" w:hAnsi="Times New Roman" w:cs="Times New Roman"/>
        </w:rPr>
        <w:t>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10" w:name="_Toc232020105"/>
      <w:r w:rsidRPr="0091037D">
        <w:t>The State of the Art</w:t>
      </w:r>
      <w:bookmarkEnd w:id="10"/>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10F1A3DA"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w:t>
      </w:r>
      <w:r w:rsidR="0042067D" w:rsidRPr="0042067D">
        <w:rPr>
          <w:rFonts w:ascii="Times New Roman" w:hAnsi="Times New Roman" w:cs="Times New Roman"/>
          <w:i/>
          <w:iCs/>
        </w:rPr>
        <w:t>et al.</w:t>
      </w:r>
      <w:r w:rsidR="0042067D">
        <w:rPr>
          <w:rFonts w:ascii="Times New Roman" w:hAnsi="Times New Roman" w:cs="Times New Roman"/>
        </w:rPr>
        <w:t xml:space="preserve"> </w:t>
      </w:r>
      <w:r>
        <w:rPr>
          <w:rFonts w:ascii="Times New Roman" w:hAnsi="Times New Roman" w:cs="Times New Roman"/>
        </w:rPr>
        <w:t>(2009)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w:t>
      </w:r>
      <w:r w:rsidR="0042067D">
        <w:rPr>
          <w:rFonts w:ascii="Times New Roman" w:hAnsi="Times New Roman" w:cs="Times New Roman"/>
        </w:rPr>
        <w:t xml:space="preserve"> </w:t>
      </w:r>
      <w:r w:rsidR="0042067D" w:rsidRPr="00E53FAA">
        <w:rPr>
          <w:rFonts w:ascii="Times New Roman" w:hAnsi="Times New Roman" w:cs="Times New Roman"/>
          <w:i/>
          <w:iCs/>
        </w:rPr>
        <w:t>et al</w:t>
      </w:r>
      <w:r w:rsidR="0042067D">
        <w:rPr>
          <w:rFonts w:ascii="Times New Roman" w:hAnsi="Times New Roman" w:cs="Times New Roman"/>
        </w:rPr>
        <w:t>.</w:t>
      </w:r>
      <w:r>
        <w:rPr>
          <w:rFonts w:ascii="Times New Roman" w:hAnsi="Times New Roman" w:cs="Times New Roman"/>
        </w:rPr>
        <w:t xml:space="preserve">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6DABE6E3"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w:t>
      </w:r>
      <w:r w:rsidR="00E53FAA">
        <w:rPr>
          <w:rFonts w:ascii="Times New Roman" w:hAnsi="Times New Roman" w:cs="Times New Roman"/>
        </w:rPr>
        <w:t>;</w:t>
      </w:r>
      <w:r w:rsidRPr="00C02E93">
        <w:rPr>
          <w:rFonts w:ascii="Times New Roman" w:hAnsi="Times New Roman" w:cs="Times New Roman"/>
        </w:rPr>
        <w:t xml:space="preserve"> 2015</w:t>
      </w:r>
      <w:r w:rsidR="00E53FAA">
        <w:rPr>
          <w:rFonts w:ascii="Times New Roman" w:hAnsi="Times New Roman" w:cs="Times New Roman"/>
        </w:rPr>
        <w:t>;</w:t>
      </w:r>
      <w:r w:rsidRPr="00C02E93">
        <w:rPr>
          <w:rFonts w:ascii="Times New Roman" w:hAnsi="Times New Roman" w:cs="Times New Roman"/>
        </w:rPr>
        <w:t xml:space="preserve"> 2025).</w:t>
      </w:r>
    </w:p>
    <w:p w14:paraId="34626169" w14:textId="76C58C9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69421939"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than EDM</w:t>
      </w:r>
      <w:r w:rsidR="00E53FAA">
        <w:rPr>
          <w:rFonts w:ascii="Times New Roman" w:hAnsi="Times New Roman" w:cs="Times New Roman"/>
        </w:rPr>
        <w:t xml:space="preserve">, </w:t>
      </w:r>
      <w:r w:rsidRPr="000E733C">
        <w:rPr>
          <w:rFonts w:ascii="Times New Roman" w:hAnsi="Times New Roman" w:cs="Times New Roman"/>
        </w:rPr>
        <w:t xml:space="preserve">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Conversely, when applied to objects with richer contextual information, the model can</w:t>
      </w:r>
      <w:r w:rsidR="00E53FAA">
        <w:rPr>
          <w:rFonts w:ascii="Times New Roman" w:hAnsi="Times New Roman" w:cs="Times New Roman"/>
        </w:rPr>
        <w:t xml:space="preserve">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r w:rsidR="006C589B">
        <w:rPr>
          <w:rFonts w:ascii="Times New Roman" w:hAnsi="Times New Roman" w:cs="Times New Roman"/>
        </w:rPr>
        <w:t xml:space="preserve">a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w:t>
      </w:r>
      <w:r w:rsidRPr="004F5773">
        <w:rPr>
          <w:rFonts w:ascii="Times New Roman" w:hAnsi="Times New Roman" w:cs="Times New Roman"/>
        </w:rPr>
        <w:lastRenderedPageBreak/>
        <w:t>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7CC00805"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00AD308B">
        <w:rPr>
          <w:rFonts w:ascii="Times New Roman" w:hAnsi="Times New Roman" w:cs="Times New Roman"/>
        </w:rPr>
        <w:t xml:space="preserve"> website</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p>
    <w:p w14:paraId="374E9225" w14:textId="79072A2E" w:rsidR="00682304" w:rsidRDefault="00C93232" w:rsidP="00A8615F">
      <w:pPr>
        <w:spacing w:line="360" w:lineRule="auto"/>
        <w:ind w:firstLine="720"/>
        <w:jc w:val="both"/>
        <w:rPr>
          <w:rFonts w:ascii="Times New Roman" w:hAnsi="Times New Roman" w:cs="Times New Roman"/>
        </w:rPr>
      </w:pPr>
      <w:r w:rsidRPr="00C93232">
        <w:rPr>
          <w:rFonts w:ascii="Times New Roman" w:hAnsi="Times New Roman" w:cs="Times New Roman"/>
        </w:rPr>
        <w:t>RAG</w:t>
      </w: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1" w:name="_Toc232020106"/>
      <w:r w:rsidRPr="00D8114F">
        <w:lastRenderedPageBreak/>
        <w:t>Chapter 2. Khmer Heritage, the Case Study.</w:t>
      </w:r>
      <w:bookmarkEnd w:id="11"/>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living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5A996D63" w:rsidR="00ED4E63" w:rsidRDefault="00D203CA" w:rsidP="00ED4E63">
      <w:pPr>
        <w:pStyle w:val="Legenda"/>
        <w:spacing w:after="0"/>
        <w:jc w:val="both"/>
        <w:rPr>
          <w:rFonts w:ascii="Times New Roman" w:hAnsi="Times New Roman" w:cs="Times New Roman"/>
          <w:b/>
          <w:bCs/>
          <w:i w:val="0"/>
          <w:iCs w:val="0"/>
          <w:color w:val="auto"/>
        </w:rPr>
      </w:pPr>
      <w:bookmarkStart w:id="12" w:name="_Toc232008998"/>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2"/>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5"/>
        <w:gridCol w:w="1412"/>
        <w:gridCol w:w="1294"/>
        <w:gridCol w:w="2867"/>
      </w:tblGrid>
      <w:tr w:rsidR="00C151DE" w:rsidRPr="00676B64" w14:paraId="077C4744" w14:textId="77777777" w:rsidTr="00676B64">
        <w:trPr>
          <w:trHeight w:val="424"/>
          <w:jc w:val="center"/>
        </w:trPr>
        <w:tc>
          <w:tcPr>
            <w:tcW w:w="4253" w:type="dxa"/>
            <w:vAlign w:val="center"/>
          </w:tcPr>
          <w:p w14:paraId="0A89F3F8" w14:textId="624E1A72"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lastRenderedPageBreak/>
              <w:t>Site Designation</w:t>
            </w:r>
          </w:p>
        </w:tc>
        <w:tc>
          <w:tcPr>
            <w:tcW w:w="1417" w:type="dxa"/>
            <w:vAlign w:val="center"/>
          </w:tcPr>
          <w:p w14:paraId="6961149C" w14:textId="07A46865" w:rsidR="00C151DE" w:rsidRPr="00676B64" w:rsidRDefault="00C151DE" w:rsidP="006E09BF">
            <w:pPr>
              <w:jc w:val="center"/>
              <w:rPr>
                <w:rFonts w:ascii="Times New Roman" w:hAnsi="Times New Roman" w:cs="Times New Roman"/>
                <w:b/>
                <w:bCs/>
              </w:rPr>
            </w:pPr>
            <w:r w:rsidRPr="00676B64">
              <w:rPr>
                <w:rFonts w:ascii="Times New Roman" w:hAnsi="Times New Roman" w:cs="Times New Roman"/>
                <w:b/>
                <w:bCs/>
              </w:rPr>
              <w:t>Inscription</w:t>
            </w:r>
          </w:p>
        </w:tc>
        <w:tc>
          <w:tcPr>
            <w:tcW w:w="1300" w:type="dxa"/>
            <w:vAlign w:val="center"/>
          </w:tcPr>
          <w:p w14:paraId="4C608242" w14:textId="495F1A74" w:rsidR="00C151DE" w:rsidRPr="00676B64" w:rsidRDefault="00C151DE" w:rsidP="0079535E">
            <w:pPr>
              <w:jc w:val="center"/>
              <w:rPr>
                <w:rFonts w:ascii="Times New Roman" w:hAnsi="Times New Roman" w:cs="Times New Roman"/>
                <w:b/>
                <w:bCs/>
              </w:rPr>
            </w:pPr>
            <w:r w:rsidRPr="00676B64">
              <w:rPr>
                <w:rFonts w:ascii="Times New Roman" w:hAnsi="Times New Roman" w:cs="Times New Roman"/>
                <w:b/>
                <w:bCs/>
              </w:rPr>
              <w:t>OUV</w:t>
            </w:r>
          </w:p>
        </w:tc>
        <w:tc>
          <w:tcPr>
            <w:tcW w:w="2992" w:type="dxa"/>
            <w:vAlign w:val="center"/>
          </w:tcPr>
          <w:p w14:paraId="2D71F2CC" w14:textId="0F924AD7" w:rsidR="00C151DE" w:rsidRPr="00676B64" w:rsidRDefault="00C151DE" w:rsidP="0079535E">
            <w:pPr>
              <w:jc w:val="both"/>
              <w:rPr>
                <w:rFonts w:ascii="Times New Roman" w:hAnsi="Times New Roman" w:cs="Times New Roman"/>
                <w:b/>
                <w:bCs/>
              </w:rPr>
            </w:pPr>
            <w:r w:rsidRPr="00676B64">
              <w:rPr>
                <w:rFonts w:ascii="Times New Roman" w:hAnsi="Times New Roman" w:cs="Times New Roman"/>
                <w:b/>
                <w:bCs/>
              </w:rPr>
              <w:t>Protection Body</w:t>
            </w:r>
          </w:p>
        </w:tc>
      </w:tr>
      <w:tr w:rsidR="00C151DE" w:rsidRPr="00676B64" w14:paraId="4A74C14F" w14:textId="77777777" w:rsidTr="00676B64">
        <w:trPr>
          <w:trHeight w:val="704"/>
          <w:jc w:val="center"/>
        </w:trPr>
        <w:tc>
          <w:tcPr>
            <w:tcW w:w="4253" w:type="dxa"/>
            <w:vAlign w:val="center"/>
          </w:tcPr>
          <w:p w14:paraId="45C6B64C" w14:textId="3550B859" w:rsidR="00C151DE" w:rsidRPr="00676B64" w:rsidRDefault="00B37F47" w:rsidP="0079535E">
            <w:pPr>
              <w:jc w:val="both"/>
              <w:rPr>
                <w:rFonts w:ascii="Times New Roman" w:hAnsi="Times New Roman" w:cs="Times New Roman"/>
              </w:rPr>
            </w:pPr>
            <w:r w:rsidRPr="00676B64">
              <w:rPr>
                <w:rFonts w:ascii="Times New Roman" w:hAnsi="Times New Roman" w:cs="Times New Roman"/>
              </w:rPr>
              <w:t>Angkor Archaeological Park</w:t>
            </w:r>
          </w:p>
        </w:tc>
        <w:tc>
          <w:tcPr>
            <w:tcW w:w="1417" w:type="dxa"/>
            <w:vAlign w:val="center"/>
          </w:tcPr>
          <w:p w14:paraId="734C5D18" w14:textId="51C1A06E" w:rsidR="00C151DE" w:rsidRPr="00676B64" w:rsidRDefault="00B37F47" w:rsidP="0079535E">
            <w:pPr>
              <w:jc w:val="center"/>
              <w:rPr>
                <w:rFonts w:ascii="Times New Roman" w:hAnsi="Times New Roman" w:cs="Times New Roman"/>
              </w:rPr>
            </w:pPr>
            <w:r w:rsidRPr="00676B64">
              <w:rPr>
                <w:rFonts w:ascii="Times New Roman" w:hAnsi="Times New Roman" w:cs="Times New Roman"/>
              </w:rPr>
              <w:t>1992</w:t>
            </w:r>
          </w:p>
        </w:tc>
        <w:tc>
          <w:tcPr>
            <w:tcW w:w="1300" w:type="dxa"/>
            <w:vAlign w:val="center"/>
          </w:tcPr>
          <w:p w14:paraId="539C599A" w14:textId="6B40EFAB"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 (ii), (iii), (iv)</w:t>
            </w:r>
          </w:p>
        </w:tc>
        <w:tc>
          <w:tcPr>
            <w:tcW w:w="2992" w:type="dxa"/>
            <w:vAlign w:val="center"/>
          </w:tcPr>
          <w:p w14:paraId="30265AC3" w14:textId="13B066BC" w:rsidR="00C151DE" w:rsidRPr="00676B64" w:rsidRDefault="00B37F47" w:rsidP="004025AD">
            <w:pPr>
              <w:rPr>
                <w:rFonts w:ascii="Times New Roman" w:hAnsi="Times New Roman" w:cs="Times New Roman"/>
              </w:rPr>
            </w:pPr>
            <w:r w:rsidRPr="00676B64">
              <w:rPr>
                <w:rFonts w:ascii="Times New Roman" w:hAnsi="Times New Roman" w:cs="Times New Roman"/>
              </w:rPr>
              <w:t>APSARA National Authority</w:t>
            </w:r>
          </w:p>
        </w:tc>
      </w:tr>
      <w:tr w:rsidR="00C151DE" w:rsidRPr="00676B64" w14:paraId="2E300F4D" w14:textId="77777777" w:rsidTr="00676B64">
        <w:trPr>
          <w:trHeight w:val="701"/>
          <w:jc w:val="center"/>
        </w:trPr>
        <w:tc>
          <w:tcPr>
            <w:tcW w:w="4253" w:type="dxa"/>
            <w:shd w:val="clear" w:color="auto" w:fill="FBFBFB"/>
            <w:vAlign w:val="center"/>
          </w:tcPr>
          <w:p w14:paraId="7C28BEB3" w14:textId="211C5C47" w:rsidR="00C151DE" w:rsidRPr="00676B64" w:rsidRDefault="00B37F47" w:rsidP="00676B64">
            <w:pPr>
              <w:rPr>
                <w:rFonts w:ascii="Times New Roman" w:hAnsi="Times New Roman" w:cs="Times New Roman"/>
              </w:rPr>
            </w:pPr>
            <w:r w:rsidRPr="00676B64">
              <w:rPr>
                <w:rFonts w:ascii="Times New Roman" w:hAnsi="Times New Roman" w:cs="Times New Roman"/>
              </w:rPr>
              <w:t>Temple of Preah Vihear</w:t>
            </w:r>
          </w:p>
        </w:tc>
        <w:tc>
          <w:tcPr>
            <w:tcW w:w="1417" w:type="dxa"/>
            <w:shd w:val="clear" w:color="auto" w:fill="FBFBFB"/>
            <w:vAlign w:val="center"/>
          </w:tcPr>
          <w:p w14:paraId="4228D269" w14:textId="22378E94"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2008</w:t>
            </w:r>
          </w:p>
        </w:tc>
        <w:tc>
          <w:tcPr>
            <w:tcW w:w="1300" w:type="dxa"/>
            <w:shd w:val="clear" w:color="auto" w:fill="FBFBFB"/>
            <w:vAlign w:val="center"/>
          </w:tcPr>
          <w:p w14:paraId="331CE9E0" w14:textId="1535A2D9"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w:t>
            </w:r>
          </w:p>
        </w:tc>
        <w:tc>
          <w:tcPr>
            <w:tcW w:w="2992" w:type="dxa"/>
            <w:shd w:val="clear" w:color="auto" w:fill="FBFBFB"/>
            <w:vAlign w:val="center"/>
          </w:tcPr>
          <w:p w14:paraId="77450725" w14:textId="1086D9D5"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Preah Vihear (NAPV)</w:t>
            </w:r>
          </w:p>
        </w:tc>
      </w:tr>
      <w:tr w:rsidR="00C151DE" w:rsidRPr="00676B64" w14:paraId="09235DC4" w14:textId="77777777" w:rsidTr="00676B64">
        <w:trPr>
          <w:trHeight w:val="965"/>
          <w:jc w:val="center"/>
        </w:trPr>
        <w:tc>
          <w:tcPr>
            <w:tcW w:w="4253" w:type="dxa"/>
            <w:vAlign w:val="center"/>
          </w:tcPr>
          <w:p w14:paraId="3F6D50D9" w14:textId="77777777" w:rsidR="004025AD" w:rsidRPr="00676B64" w:rsidRDefault="00B37F47" w:rsidP="00676B64">
            <w:pPr>
              <w:rPr>
                <w:rFonts w:ascii="Times New Roman" w:hAnsi="Times New Roman" w:cs="Times New Roman"/>
              </w:rPr>
            </w:pPr>
            <w:r w:rsidRPr="00676B64">
              <w:rPr>
                <w:rFonts w:ascii="Times New Roman" w:hAnsi="Times New Roman" w:cs="Times New Roman"/>
              </w:rPr>
              <w:t>Temple Zone of Sambor Prei Kuk,</w:t>
            </w:r>
          </w:p>
          <w:p w14:paraId="04C7D65E" w14:textId="5FC35C89" w:rsidR="00C151DE" w:rsidRPr="00676B64" w:rsidRDefault="00B37F47" w:rsidP="00676B64">
            <w:pPr>
              <w:rPr>
                <w:rFonts w:ascii="Times New Roman" w:hAnsi="Times New Roman" w:cs="Times New Roman"/>
              </w:rPr>
            </w:pPr>
            <w:r w:rsidRPr="00676B64">
              <w:rPr>
                <w:rFonts w:ascii="Times New Roman" w:hAnsi="Times New Roman" w:cs="Times New Roman"/>
              </w:rPr>
              <w:t>Archaeological Site of Ancient Ishanapura</w:t>
            </w:r>
          </w:p>
        </w:tc>
        <w:tc>
          <w:tcPr>
            <w:tcW w:w="1417" w:type="dxa"/>
            <w:vAlign w:val="center"/>
          </w:tcPr>
          <w:p w14:paraId="01777C04" w14:textId="577B5911"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2017</w:t>
            </w:r>
          </w:p>
        </w:tc>
        <w:tc>
          <w:tcPr>
            <w:tcW w:w="1300" w:type="dxa"/>
            <w:vAlign w:val="center"/>
          </w:tcPr>
          <w:p w14:paraId="5FDD4AD7" w14:textId="45C6978D"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(ii)(iii)(vi)</w:t>
            </w:r>
          </w:p>
        </w:tc>
        <w:tc>
          <w:tcPr>
            <w:tcW w:w="2992" w:type="dxa"/>
            <w:vAlign w:val="center"/>
          </w:tcPr>
          <w:p w14:paraId="478D0C72" w14:textId="631CC57C" w:rsidR="00C151DE" w:rsidRPr="00676B64" w:rsidRDefault="00B37F47" w:rsidP="004025AD">
            <w:pPr>
              <w:rPr>
                <w:rFonts w:ascii="Times New Roman" w:hAnsi="Times New Roman" w:cs="Times New Roman"/>
              </w:rPr>
            </w:pPr>
            <w:r w:rsidRPr="00676B64">
              <w:rPr>
                <w:rFonts w:ascii="Times New Roman" w:hAnsi="Times New Roman" w:cs="Times New Roman"/>
              </w:rPr>
              <w:t>National Authority for Sambor Prei Kuk (NASPK)</w:t>
            </w:r>
          </w:p>
        </w:tc>
      </w:tr>
      <w:tr w:rsidR="00C151DE" w:rsidRPr="00676B64" w14:paraId="4024EA12" w14:textId="77777777" w:rsidTr="00676B64">
        <w:trPr>
          <w:trHeight w:val="718"/>
          <w:jc w:val="center"/>
        </w:trPr>
        <w:tc>
          <w:tcPr>
            <w:tcW w:w="4253" w:type="dxa"/>
            <w:shd w:val="clear" w:color="auto" w:fill="FBFBFB"/>
            <w:vAlign w:val="center"/>
          </w:tcPr>
          <w:p w14:paraId="2CD0CE58" w14:textId="78CFB946" w:rsidR="00C151DE" w:rsidRPr="00676B64" w:rsidRDefault="00B37F47" w:rsidP="00676B64">
            <w:pPr>
              <w:rPr>
                <w:rFonts w:ascii="Times New Roman" w:hAnsi="Times New Roman" w:cs="Times New Roman"/>
              </w:rPr>
            </w:pPr>
            <w:r w:rsidRPr="00676B64">
              <w:rPr>
                <w:rFonts w:ascii="Times New Roman" w:hAnsi="Times New Roman" w:cs="Times New Roman"/>
              </w:rPr>
              <w:t>Koh Ker: Archaeological Site of Ancient Lingapura or Chok Gargyar</w:t>
            </w:r>
          </w:p>
        </w:tc>
        <w:tc>
          <w:tcPr>
            <w:tcW w:w="1417" w:type="dxa"/>
            <w:shd w:val="clear" w:color="auto" w:fill="FBFBFB"/>
            <w:vAlign w:val="center"/>
          </w:tcPr>
          <w:p w14:paraId="6188CAE7" w14:textId="5CF46B2D" w:rsidR="00C151DE" w:rsidRPr="00676B64" w:rsidRDefault="00B37F47" w:rsidP="0079535E">
            <w:pPr>
              <w:jc w:val="center"/>
              <w:rPr>
                <w:rFonts w:ascii="Times New Roman" w:hAnsi="Times New Roman" w:cs="Times New Roman"/>
              </w:rPr>
            </w:pPr>
            <w:r w:rsidRPr="00676B64">
              <w:rPr>
                <w:rFonts w:ascii="Times New Roman" w:hAnsi="Times New Roman" w:cs="Times New Roman"/>
              </w:rPr>
              <w:t>2023</w:t>
            </w:r>
          </w:p>
        </w:tc>
        <w:tc>
          <w:tcPr>
            <w:tcW w:w="1300" w:type="dxa"/>
            <w:shd w:val="clear" w:color="auto" w:fill="FBFBFB"/>
            <w:vAlign w:val="center"/>
          </w:tcPr>
          <w:p w14:paraId="57DCDDF4" w14:textId="59B7429E" w:rsidR="00C151DE" w:rsidRPr="00676B64" w:rsidRDefault="00B37F47" w:rsidP="005127A0">
            <w:pPr>
              <w:jc w:val="center"/>
              <w:rPr>
                <w:rFonts w:ascii="Times New Roman" w:hAnsi="Times New Roman" w:cs="Times New Roman"/>
              </w:rPr>
            </w:pPr>
            <w:r w:rsidRPr="00676B64">
              <w:rPr>
                <w:rFonts w:ascii="Times New Roman" w:hAnsi="Times New Roman" w:cs="Times New Roman"/>
              </w:rPr>
              <w:t>(ii), (iv)</w:t>
            </w:r>
          </w:p>
        </w:tc>
        <w:tc>
          <w:tcPr>
            <w:tcW w:w="2992" w:type="dxa"/>
            <w:shd w:val="clear" w:color="auto" w:fill="FBFBFB"/>
            <w:vAlign w:val="center"/>
          </w:tcPr>
          <w:p w14:paraId="4F3BB1E8" w14:textId="599EEC71" w:rsidR="00C151DE" w:rsidRPr="00676B64" w:rsidRDefault="00B37F47" w:rsidP="004025AD">
            <w:pPr>
              <w:keepNext/>
              <w:rPr>
                <w:rFonts w:ascii="Times New Roman" w:hAnsi="Times New Roman" w:cs="Times New Roman"/>
              </w:rPr>
            </w:pPr>
            <w:r w:rsidRPr="00676B64">
              <w:rPr>
                <w:rFonts w:ascii="Times New Roman" w:hAnsi="Times New Roman" w:cs="Times New Roman"/>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30266176" w:rsidR="00C151DE" w:rsidRPr="0079535E" w:rsidRDefault="0079535E" w:rsidP="0079535E">
      <w:pPr>
        <w:pStyle w:val="Legenda"/>
        <w:spacing w:after="0"/>
        <w:rPr>
          <w:rFonts w:ascii="Times New Roman" w:hAnsi="Times New Roman" w:cs="Times New Roman"/>
          <w:b/>
          <w:bCs/>
          <w:i w:val="0"/>
          <w:iCs w:val="0"/>
          <w:color w:val="auto"/>
        </w:rPr>
      </w:pPr>
      <w:bookmarkStart w:id="13" w:name="_Toc232020193"/>
      <w:r w:rsidRPr="0079535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w:t>
      </w:r>
      <w:r w:rsidR="00890FE3">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bookmarkEnd w:id="13"/>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 xml:space="preserve">rotection and management framework: "All properties inscribed on the World Heritage List must have </w:t>
      </w:r>
      <w:r w:rsidRPr="004025AD">
        <w:rPr>
          <w:rFonts w:ascii="Times New Roman" w:hAnsi="Times New Roman" w:cs="Times New Roman"/>
          <w:u w:val="single"/>
        </w:rPr>
        <w:t>adequate</w:t>
      </w:r>
      <w:r w:rsidRPr="0079535E">
        <w:rPr>
          <w:rFonts w:ascii="Times New Roman" w:hAnsi="Times New Roman" w:cs="Times New Roman"/>
        </w:rPr>
        <w:t xml:space="preserve"> long-term </w:t>
      </w:r>
      <w:r w:rsidRPr="004025AD">
        <w:rPr>
          <w:rFonts w:ascii="Times New Roman" w:hAnsi="Times New Roman" w:cs="Times New Roman"/>
          <w:u w:val="single"/>
        </w:rPr>
        <w:t>legislative</w:t>
      </w:r>
      <w:r w:rsidRPr="0079535E">
        <w:rPr>
          <w:rFonts w:ascii="Times New Roman" w:hAnsi="Times New Roman" w:cs="Times New Roman"/>
        </w:rPr>
        <w:t>,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3511B073" w:rsidR="00F1162C" w:rsidRPr="00F1162C" w:rsidRDefault="00F1162C" w:rsidP="0018684C">
      <w:pPr>
        <w:pStyle w:val="Ttulo2"/>
        <w:spacing w:before="0" w:after="160" w:line="360" w:lineRule="auto"/>
      </w:pPr>
      <w:bookmarkStart w:id="14" w:name="_Toc232020107"/>
      <w:r w:rsidRPr="00F1162C">
        <w:t xml:space="preserve">2.1. </w:t>
      </w:r>
      <w:r w:rsidRPr="00B71072">
        <w:rPr>
          <w:rStyle w:val="SectionChar"/>
        </w:rPr>
        <w:t xml:space="preserve">Pre-Angkorian Foundations: </w:t>
      </w:r>
      <w:r w:rsidR="007B5C4A">
        <w:rPr>
          <w:rStyle w:val="SectionChar"/>
        </w:rPr>
        <w:t>Sambor Prei Kuk</w:t>
      </w:r>
      <w:bookmarkEnd w:id="14"/>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3A194440"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5" w:name="_Toc232008999"/>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BE41B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5"/>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023D9030" w:rsidR="00D10B5A" w:rsidRPr="00D10B5A" w:rsidRDefault="00D10B5A" w:rsidP="009A31C0">
      <w:pPr>
        <w:pStyle w:val="Legenda"/>
        <w:spacing w:after="0"/>
        <w:jc w:val="both"/>
        <w:rPr>
          <w:rFonts w:ascii="Times New Roman" w:hAnsi="Times New Roman" w:cs="Times New Roman"/>
          <w:b/>
          <w:bCs/>
          <w:i w:val="0"/>
          <w:iCs w:val="0"/>
          <w:color w:val="auto"/>
        </w:rPr>
      </w:pPr>
      <w:bookmarkStart w:id="16" w:name="_Toc232009000"/>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6"/>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276B78FD" w:rsidR="00D94032" w:rsidRPr="00D94032" w:rsidRDefault="00D94032" w:rsidP="0018684C">
      <w:pPr>
        <w:pStyle w:val="Ttulo2"/>
        <w:spacing w:before="0" w:after="160" w:line="360" w:lineRule="auto"/>
      </w:pPr>
      <w:bookmarkStart w:id="17" w:name="_Toc232020108"/>
      <w:r w:rsidRPr="00D94032">
        <w:t>2.2</w:t>
      </w:r>
      <w:r w:rsidR="00B71072">
        <w:t>.</w:t>
      </w:r>
      <w:r w:rsidRPr="00D94032">
        <w:t xml:space="preserve"> The Angkorian Period</w:t>
      </w:r>
      <w:r w:rsidR="007B5C4A">
        <w:t>: Angkor, Preah Vihear and Koh Ker</w:t>
      </w:r>
      <w:bookmarkEnd w:id="17"/>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601B3830" w:rsidR="009C3B7E" w:rsidRDefault="009C3B7E" w:rsidP="009A31C0">
      <w:pPr>
        <w:pStyle w:val="Legenda"/>
        <w:spacing w:after="0"/>
        <w:jc w:val="both"/>
        <w:rPr>
          <w:rFonts w:ascii="Times New Roman" w:hAnsi="Times New Roman" w:cs="Times New Roman"/>
          <w:b/>
          <w:bCs/>
          <w:i w:val="0"/>
          <w:iCs w:val="0"/>
          <w:color w:val="auto"/>
        </w:rPr>
      </w:pPr>
      <w:bookmarkStart w:id="18" w:name="_Toc232009001"/>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8"/>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0FF06A92" w:rsidR="00792239" w:rsidRPr="00792239" w:rsidRDefault="00792239" w:rsidP="00792239">
      <w:pPr>
        <w:pStyle w:val="Legenda"/>
        <w:spacing w:after="0"/>
        <w:jc w:val="both"/>
        <w:rPr>
          <w:rFonts w:ascii="Times New Roman" w:hAnsi="Times New Roman" w:cs="Times New Roman"/>
          <w:b/>
          <w:bCs/>
          <w:i w:val="0"/>
          <w:iCs w:val="0"/>
          <w:color w:val="auto"/>
        </w:rPr>
      </w:pPr>
      <w:bookmarkStart w:id="19" w:name="_Toc232009002"/>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9"/>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5B5FF999" w:rsidR="00792239" w:rsidRDefault="00792239" w:rsidP="00792239">
      <w:pPr>
        <w:pStyle w:val="Legenda"/>
        <w:spacing w:after="0"/>
        <w:jc w:val="both"/>
        <w:rPr>
          <w:rFonts w:ascii="Times New Roman" w:hAnsi="Times New Roman" w:cs="Times New Roman"/>
          <w:b/>
          <w:bCs/>
          <w:i w:val="0"/>
          <w:iCs w:val="0"/>
          <w:color w:val="auto"/>
        </w:rPr>
      </w:pPr>
      <w:bookmarkStart w:id="20" w:name="_Toc23200900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20"/>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1E7D2792"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sidR="00D73665">
        <w:rPr>
          <w:rFonts w:ascii="Times New Roman" w:hAnsi="Times New Roman" w:cs="Times New Roman"/>
        </w:rPr>
        <w:t xml:space="preserve"> by area</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n anthrop</w:t>
      </w:r>
      <w:r w:rsidR="00D73665">
        <w:rPr>
          <w:rFonts w:ascii="Times New Roman" w:hAnsi="Times New Roman" w:cs="Times New Roman"/>
        </w:rPr>
        <w:t>ogenic</w:t>
      </w:r>
      <w:r>
        <w:rPr>
          <w:rFonts w:ascii="Times New Roman" w:hAnsi="Times New Roman" w:cs="Times New Roman"/>
        </w:rPr>
        <w:t xml:space="preserve">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lastRenderedPageBreak/>
        <w:t>where the 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0CF51103" w:rsidR="00535C3F" w:rsidRDefault="00535C3F" w:rsidP="00535C3F">
      <w:pPr>
        <w:pStyle w:val="Legenda"/>
        <w:spacing w:after="0"/>
        <w:jc w:val="both"/>
        <w:rPr>
          <w:rFonts w:ascii="Times New Roman" w:hAnsi="Times New Roman" w:cs="Times New Roman"/>
          <w:b/>
          <w:bCs/>
          <w:i w:val="0"/>
          <w:iCs w:val="0"/>
          <w:color w:val="auto"/>
        </w:rPr>
      </w:pPr>
      <w:bookmarkStart w:id="21" w:name="_Toc232009004"/>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21"/>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3111C780" w:rsidR="00535C3F" w:rsidRDefault="00535C3F" w:rsidP="00535C3F">
      <w:pPr>
        <w:pStyle w:val="Legenda"/>
        <w:spacing w:after="0"/>
        <w:jc w:val="both"/>
        <w:rPr>
          <w:rFonts w:ascii="Times New Roman" w:hAnsi="Times New Roman" w:cs="Times New Roman"/>
          <w:b/>
          <w:bCs/>
          <w:i w:val="0"/>
          <w:iCs w:val="0"/>
          <w:color w:val="auto"/>
        </w:rPr>
      </w:pPr>
      <w:bookmarkStart w:id="22" w:name="_Toc23200900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2"/>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3" w:name="_Toc232020109"/>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3"/>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4" w:name="_Toc232020110"/>
      <w:r w:rsidRPr="008350F9">
        <w:lastRenderedPageBreak/>
        <w:t xml:space="preserve">Chapter 3. </w:t>
      </w:r>
      <w:r>
        <w:t xml:space="preserve">Research and </w:t>
      </w:r>
      <w:r w:rsidRPr="008350F9">
        <w:t>Methodology</w:t>
      </w:r>
      <w:bookmarkEnd w:id="24"/>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5" w:name="_Toc232020111"/>
      <w:r w:rsidRPr="003946A5">
        <w:t>3.1</w:t>
      </w:r>
      <w:r w:rsidR="0018684C">
        <w:t>.</w:t>
      </w:r>
      <w:r w:rsidRPr="003946A5">
        <w:t xml:space="preserve"> Research Question and Objectives</w:t>
      </w:r>
      <w:bookmarkEnd w:id="25"/>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aggregation and harmonization of data characterized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6" w:name="_Toc232020112"/>
      <w:r w:rsidRPr="00596E5A">
        <w:t>3.2</w:t>
      </w:r>
      <w:r w:rsidR="0018684C">
        <w:t>.</w:t>
      </w:r>
      <w:r w:rsidRPr="00596E5A">
        <w:t xml:space="preserve"> </w:t>
      </w:r>
      <w:r>
        <w:t>Methodology</w:t>
      </w:r>
      <w:bookmarkEnd w:id="26"/>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52EFFEB8" w14:textId="56490772" w:rsidR="00E82A7E" w:rsidRDefault="00E82A7E"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sidR="008E36A2" w:rsidRPr="008E36A2">
        <w:rPr>
          <w:rFonts w:ascii="Times New Roman" w:hAnsi="Times New Roman" w:cs="Times New Roman"/>
        </w:rPr>
        <w:t>scientific fields produce most publications related to Khmer heritage?</w:t>
      </w:r>
    </w:p>
    <w:p w14:paraId="2532FB00" w14:textId="70D75AD0" w:rsidR="008E36A2" w:rsidRPr="008E36A2" w:rsidRDefault="008E36A2"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publication</w:t>
      </w:r>
      <w:r w:rsidRPr="00021136">
        <w:rPr>
          <w:rFonts w:ascii="Times New Roman" w:hAnsi="Times New Roman" w:cs="Times New Roman"/>
        </w:rPr>
        <w:t xml:space="preserve"> are associated with</w:t>
      </w:r>
      <w:r>
        <w:rPr>
          <w:rFonts w:ascii="Times New Roman" w:hAnsi="Times New Roman" w:cs="Times New Roman"/>
        </w:rPr>
        <w:t xml:space="preserve"> a museum </w:t>
      </w:r>
      <w:r w:rsidRPr="001E7822">
        <w:rPr>
          <w:rFonts w:ascii="Times New Roman" w:hAnsi="Times New Roman" w:cs="Times New Roman"/>
        </w:rPr>
        <w:t>object?</w:t>
      </w:r>
    </w:p>
    <w:p w14:paraId="05347642" w14:textId="77777777" w:rsidR="004C7FC8" w:rsidRDefault="004C7FC8"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8E36A2">
      <w:pPr>
        <w:pStyle w:val="PargrafodaLista"/>
        <w:numPr>
          <w:ilvl w:val="0"/>
          <w:numId w:val="5"/>
        </w:numPr>
        <w:tabs>
          <w:tab w:val="left" w:pos="993"/>
        </w:tabs>
        <w:spacing w:line="360" w:lineRule="auto"/>
        <w:ind w:left="1077" w:hanging="357"/>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Bibo, Geo,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7C76560C"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004F4239" w:rsidRPr="004F4239">
        <w:rPr>
          <w:rFonts w:ascii="Times New Roman" w:hAnsi="Times New Roman" w:cs="Times New Roman"/>
        </w:rPr>
        <w:t>Steps 5 and 6 are treated jointly.</w:t>
      </w:r>
      <w:r w:rsidR="004F4239">
        <w:rPr>
          <w:rFonts w:ascii="Times New Roman" w:hAnsi="Times New Roman" w:cs="Times New Roman"/>
          <w:i/>
          <w:iCs/>
        </w:rPr>
        <w:t xml:space="preserve">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w:t>
      </w:r>
      <w:r>
        <w:rPr>
          <w:rFonts w:ascii="Times New Roman" w:hAnsi="Times New Roman" w:cs="Times New Roman"/>
        </w:rPr>
        <w:lastRenderedPageBreak/>
        <w:t xml:space="preserve">designates the inverse 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7" w:name="_Toc232020113"/>
      <w:r w:rsidRPr="00250081">
        <w:t>3.2.1</w:t>
      </w:r>
      <w:r w:rsidR="0018684C">
        <w:t xml:space="preserve">. </w:t>
      </w:r>
      <w:r>
        <w:t>Sources and</w:t>
      </w:r>
      <w:r w:rsidRPr="00250081">
        <w:t xml:space="preserve"> Datasets</w:t>
      </w:r>
      <w:bookmarkEnd w:id="27"/>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Default="00C86739" w:rsidP="0018684C">
      <w:pPr>
        <w:pStyle w:val="Ttulo3"/>
        <w:spacing w:before="0" w:after="160" w:line="360" w:lineRule="auto"/>
      </w:pPr>
      <w:bookmarkStart w:id="28" w:name="_Toc232020114"/>
      <w:r w:rsidRPr="00BD4CBD">
        <w:t>3.</w:t>
      </w:r>
      <w:r w:rsidR="0018684C">
        <w:t>2.2.</w:t>
      </w:r>
      <w:r w:rsidRPr="00BD4CBD">
        <w:t xml:space="preserve"> Semantic Modeling (The Ontology)</w:t>
      </w:r>
      <w:bookmarkEnd w:id="28"/>
    </w:p>
    <w:p w14:paraId="017C1FAB" w14:textId="47A8C135" w:rsidR="008448CE"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ontology. </w:t>
      </w:r>
    </w:p>
    <w:p w14:paraId="3E89BC11" w14:textId="1054C9CA" w:rsidR="006628C0" w:rsidRDefault="008448CE" w:rsidP="006628C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00FD6C78" w:rsidRPr="00FD6C78">
        <w:rPr>
          <w:rFonts w:ascii="Times New Roman" w:hAnsi="Times New Roman" w:cs="Times New Roman"/>
        </w:rPr>
        <w:t xml:space="preserve">In conjunction with the </w:t>
      </w:r>
      <w:r w:rsidRPr="008448CE">
        <w:rPr>
          <w:rFonts w:ascii="Times New Roman" w:hAnsi="Times New Roman" w:cs="Times New Roman"/>
        </w:rPr>
        <w:t>presented ontologies,</w:t>
      </w:r>
      <w:r w:rsidR="00FD6C78">
        <w:rPr>
          <w:rFonts w:ascii="Times New Roman" w:hAnsi="Times New Roman" w:cs="Times New Roman"/>
        </w:rPr>
        <w:t xml:space="preserve"> </w:t>
      </w:r>
      <w:r w:rsidRPr="008448CE">
        <w:rPr>
          <w:rFonts w:ascii="Times New Roman" w:hAnsi="Times New Roman" w:cs="Times New Roman"/>
        </w:rPr>
        <w:t xml:space="preserve">the </w:t>
      </w:r>
      <w:r w:rsidRPr="00FD6C78">
        <w:rPr>
          <w:rFonts w:ascii="Times New Roman" w:hAnsi="Times New Roman" w:cs="Times New Roman"/>
        </w:rPr>
        <w:t>Khmer ontology</w:t>
      </w:r>
      <w:r w:rsidRPr="008448CE">
        <w:rPr>
          <w:rFonts w:ascii="Times New Roman" w:hAnsi="Times New Roman" w:cs="Times New Roman"/>
        </w:rPr>
        <w:t xml:space="preserve"> </w:t>
      </w:r>
      <w:r w:rsidR="006628C0" w:rsidRPr="006628C0">
        <w:rPr>
          <w:rFonts w:ascii="Times New Roman" w:hAnsi="Times New Roman" w:cs="Times New Roman"/>
        </w:rPr>
        <w:t>(</w:t>
      </w:r>
      <w:r w:rsidR="00493259">
        <w:rPr>
          <w:rFonts w:ascii="Times New Roman" w:hAnsi="Times New Roman" w:cs="Times New Roman"/>
        </w:rPr>
        <w:t>kh:</w:t>
      </w:r>
      <w:r w:rsidR="006628C0" w:rsidRPr="006628C0">
        <w:rPr>
          <w:rFonts w:ascii="Times New Roman" w:hAnsi="Times New Roman" w:cs="Times New Roman"/>
        </w:rPr>
        <w:t>)</w:t>
      </w:r>
      <w:r w:rsidR="006628C0">
        <w:rPr>
          <w:rFonts w:ascii="Times New Roman" w:hAnsi="Times New Roman" w:cs="Times New Roman"/>
        </w:rPr>
        <w:t xml:space="preserve"> </w:t>
      </w:r>
      <w:r w:rsidR="006628C0" w:rsidRPr="006628C0">
        <w:rPr>
          <w:rFonts w:ascii="Times New Roman" w:hAnsi="Times New Roman" w:cs="Times New Roman"/>
        </w:rPr>
        <w:t>was developed to serve as the base namespace and endpoint URI for instance creation. It introduces additional properties and concepts designed to complement semantic gaps not addressed by the reused ontologies. T</w:t>
      </w:r>
      <w:r w:rsidR="00081C83">
        <w:rPr>
          <w:rFonts w:ascii="Times New Roman" w:hAnsi="Times New Roman" w:cs="Times New Roman"/>
        </w:rPr>
        <w:t>he T</w:t>
      </w:r>
      <w:r w:rsidR="006628C0" w:rsidRPr="006628C0">
        <w:rPr>
          <w:rFonts w:ascii="Times New Roman" w:hAnsi="Times New Roman" w:cs="Times New Roman"/>
        </w:rPr>
        <w:t>able</w:t>
      </w:r>
      <w:r w:rsidR="00BD0202">
        <w:rPr>
          <w:rFonts w:ascii="Times New Roman" w:hAnsi="Times New Roman" w:cs="Times New Roman"/>
        </w:rPr>
        <w:t>s</w:t>
      </w:r>
      <w:r w:rsidR="006628C0" w:rsidRPr="006628C0">
        <w:rPr>
          <w:rFonts w:ascii="Times New Roman" w:hAnsi="Times New Roman" w:cs="Times New Roman"/>
        </w:rPr>
        <w:t xml:space="preserve"> </w:t>
      </w:r>
      <w:r w:rsidR="00600E3E">
        <w:rPr>
          <w:rFonts w:ascii="Times New Roman" w:hAnsi="Times New Roman" w:cs="Times New Roman"/>
        </w:rPr>
        <w:t>2</w:t>
      </w:r>
      <w:r w:rsidR="006628C0" w:rsidRPr="006628C0">
        <w:rPr>
          <w:rFonts w:ascii="Times New Roman" w:hAnsi="Times New Roman" w:cs="Times New Roman"/>
        </w:rPr>
        <w:t xml:space="preserve"> </w:t>
      </w:r>
      <w:r w:rsidR="00BD0202">
        <w:rPr>
          <w:rFonts w:ascii="Times New Roman" w:hAnsi="Times New Roman" w:cs="Times New Roman"/>
        </w:rPr>
        <w:t xml:space="preserve">and </w:t>
      </w:r>
      <w:r w:rsidR="00DF3C08">
        <w:rPr>
          <w:rFonts w:ascii="Times New Roman" w:hAnsi="Times New Roman" w:cs="Times New Roman"/>
        </w:rPr>
        <w:t xml:space="preserve">3 </w:t>
      </w:r>
      <w:r w:rsidR="006628C0" w:rsidRPr="006628C0">
        <w:rPr>
          <w:rFonts w:ascii="Times New Roman" w:hAnsi="Times New Roman" w:cs="Times New Roman"/>
        </w:rPr>
        <w:t>outlines the</w:t>
      </w:r>
      <w:r w:rsidR="00BD0202">
        <w:rPr>
          <w:rFonts w:ascii="Times New Roman" w:hAnsi="Times New Roman" w:cs="Times New Roman"/>
        </w:rPr>
        <w:t xml:space="preserve"> ontologies and controlled vocabularies</w:t>
      </w:r>
      <w:r w:rsidR="006628C0" w:rsidRPr="006628C0">
        <w:rPr>
          <w:rFonts w:ascii="Times New Roman" w:hAnsi="Times New Roman" w:cs="Times New Roman"/>
        </w:rPr>
        <w:t xml:space="preserve"> prefixes and </w:t>
      </w:r>
      <w:r w:rsidR="006628C0" w:rsidRPr="006628C0">
        <w:rPr>
          <w:rFonts w:ascii="Times New Roman" w:hAnsi="Times New Roman" w:cs="Times New Roman"/>
        </w:rPr>
        <w:lastRenderedPageBreak/>
        <w:t>corresponding namespaces referenced throughout the subsequent subsections, figures, and architectural descriptions.</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4C200E" w:rsidRPr="001D7C81" w14:paraId="702B5509" w14:textId="77777777" w:rsidTr="00BD0202">
        <w:trPr>
          <w:trHeight w:hRule="exact" w:val="567"/>
          <w:jc w:val="center"/>
        </w:trPr>
        <w:tc>
          <w:tcPr>
            <w:tcW w:w="1513" w:type="dxa"/>
          </w:tcPr>
          <w:p w14:paraId="51322F63" w14:textId="5687AD40" w:rsidR="004C200E" w:rsidRPr="001D7C81" w:rsidRDefault="004C200E" w:rsidP="004C200E">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0D50CF3F" w14:textId="03174980" w:rsidR="004C200E" w:rsidRPr="001D7C81" w:rsidRDefault="004C200E" w:rsidP="006628C0">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6628C0" w:rsidRPr="001D7C81" w14:paraId="0F704477" w14:textId="77777777" w:rsidTr="00BD0202">
        <w:trPr>
          <w:trHeight w:hRule="exact" w:val="340"/>
          <w:jc w:val="center"/>
        </w:trPr>
        <w:tc>
          <w:tcPr>
            <w:tcW w:w="1513" w:type="dxa"/>
            <w:vAlign w:val="center"/>
          </w:tcPr>
          <w:p w14:paraId="44CCA7B3" w14:textId="59592299" w:rsidR="006628C0" w:rsidRPr="001D7C81" w:rsidRDefault="00493259" w:rsidP="006628C0">
            <w:pPr>
              <w:tabs>
                <w:tab w:val="left" w:pos="709"/>
              </w:tabs>
              <w:spacing w:line="360" w:lineRule="auto"/>
              <w:jc w:val="both"/>
              <w:rPr>
                <w:rFonts w:ascii="Times New Roman" w:hAnsi="Times New Roman" w:cs="Times New Roman"/>
              </w:rPr>
            </w:pPr>
            <w:r>
              <w:rPr>
                <w:rFonts w:ascii="Courier New" w:hAnsi="Courier New" w:cs="Courier New"/>
              </w:rPr>
              <w:t>kh:</w:t>
            </w:r>
          </w:p>
        </w:tc>
        <w:tc>
          <w:tcPr>
            <w:tcW w:w="8125" w:type="dxa"/>
            <w:vAlign w:val="center"/>
          </w:tcPr>
          <w:p w14:paraId="7A4A4CC6" w14:textId="38C68097"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w:t>
            </w:r>
            <w:r w:rsidRPr="001D7C81">
              <w:t xml:space="preserve"> </w:t>
            </w:r>
            <w:r w:rsidRPr="001D7C81">
              <w:rPr>
                <w:rFonts w:ascii="Courier New" w:hAnsi="Courier New" w:cs="Courier New"/>
              </w:rPr>
              <w:t>http://www.semanticweb.org/ontologies/2026/khmerLOD/&gt;</w:t>
            </w:r>
          </w:p>
        </w:tc>
      </w:tr>
      <w:tr w:rsidR="006628C0" w:rsidRPr="001D7C81" w14:paraId="22B0AE1D" w14:textId="77777777" w:rsidTr="00BD0202">
        <w:trPr>
          <w:trHeight w:hRule="exact" w:val="340"/>
          <w:jc w:val="center"/>
        </w:trPr>
        <w:tc>
          <w:tcPr>
            <w:tcW w:w="1513" w:type="dxa"/>
            <w:shd w:val="clear" w:color="auto" w:fill="FBFBFB"/>
            <w:vAlign w:val="center"/>
          </w:tcPr>
          <w:p w14:paraId="60FF3882" w14:textId="381D49D6"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bibo:</w:t>
            </w:r>
          </w:p>
        </w:tc>
        <w:tc>
          <w:tcPr>
            <w:tcW w:w="8125" w:type="dxa"/>
            <w:shd w:val="clear" w:color="auto" w:fill="FBFBFB"/>
            <w:vAlign w:val="center"/>
          </w:tcPr>
          <w:p w14:paraId="3A27C4AB" w14:textId="6EFD9BFD" w:rsidR="006628C0" w:rsidRPr="001D7C81" w:rsidRDefault="006628C0" w:rsidP="006628C0">
            <w:pPr>
              <w:jc w:val="both"/>
              <w:rPr>
                <w:rFonts w:ascii="Courier New" w:hAnsi="Courier New" w:cs="Courier New"/>
              </w:rPr>
            </w:pPr>
            <w:r w:rsidRPr="001D7C81">
              <w:rPr>
                <w:rFonts w:ascii="Courier New" w:hAnsi="Courier New" w:cs="Courier New"/>
              </w:rPr>
              <w:t>&lt;http://purl.org/ontology/bibo/&gt;</w:t>
            </w:r>
          </w:p>
        </w:tc>
      </w:tr>
      <w:tr w:rsidR="00ED2646" w:rsidRPr="001D7C81" w14:paraId="59ACDADB" w14:textId="77777777" w:rsidTr="00BD0202">
        <w:trPr>
          <w:trHeight w:hRule="exact" w:val="340"/>
          <w:jc w:val="center"/>
        </w:trPr>
        <w:tc>
          <w:tcPr>
            <w:tcW w:w="1513" w:type="dxa"/>
            <w:vAlign w:val="center"/>
          </w:tcPr>
          <w:p w14:paraId="62B9B4F9" w14:textId="538D2BED" w:rsidR="00ED2646" w:rsidRPr="001D7C81" w:rsidRDefault="00ED2646" w:rsidP="006628C0">
            <w:pPr>
              <w:tabs>
                <w:tab w:val="left" w:pos="709"/>
              </w:tabs>
              <w:spacing w:line="360" w:lineRule="auto"/>
              <w:jc w:val="both"/>
              <w:rPr>
                <w:rFonts w:ascii="Courier New" w:hAnsi="Courier New" w:cs="Courier New"/>
              </w:rPr>
            </w:pPr>
            <w:r w:rsidRPr="001D7C81">
              <w:rPr>
                <w:rFonts w:ascii="Courier New" w:hAnsi="Courier New" w:cs="Courier New"/>
              </w:rPr>
              <w:t>coar:</w:t>
            </w:r>
          </w:p>
        </w:tc>
        <w:tc>
          <w:tcPr>
            <w:tcW w:w="8125" w:type="dxa"/>
            <w:vAlign w:val="center"/>
          </w:tcPr>
          <w:p w14:paraId="096097D1" w14:textId="1B35F346" w:rsidR="00ED2646" w:rsidRPr="001D7C81" w:rsidRDefault="004025AD" w:rsidP="006628C0">
            <w:pPr>
              <w:jc w:val="both"/>
              <w:rPr>
                <w:rFonts w:ascii="Courier New" w:hAnsi="Courier New" w:cs="Courier New"/>
              </w:rPr>
            </w:pPr>
            <w:r w:rsidRPr="001D7C81">
              <w:rPr>
                <w:rFonts w:ascii="Courier New" w:hAnsi="Courier New" w:cs="Courier New"/>
              </w:rPr>
              <w:t>&lt;</w:t>
            </w:r>
            <w:r w:rsidRPr="001D7C81">
              <w:t xml:space="preserve"> </w:t>
            </w:r>
            <w:r w:rsidRPr="001D7C81">
              <w:rPr>
                <w:rFonts w:ascii="Courier New" w:hAnsi="Courier New" w:cs="Courier New"/>
              </w:rPr>
              <w:t>http://purl.org/coar/access_right/&gt;</w:t>
            </w:r>
          </w:p>
        </w:tc>
      </w:tr>
      <w:tr w:rsidR="006628C0" w:rsidRPr="001D7C81" w14:paraId="7BE371E2" w14:textId="77777777" w:rsidTr="00BD0202">
        <w:trPr>
          <w:trHeight w:hRule="exact" w:val="340"/>
          <w:jc w:val="center"/>
        </w:trPr>
        <w:tc>
          <w:tcPr>
            <w:tcW w:w="1513" w:type="dxa"/>
            <w:shd w:val="clear" w:color="auto" w:fill="FBFBFB"/>
            <w:vAlign w:val="center"/>
          </w:tcPr>
          <w:p w14:paraId="6F1447C7" w14:textId="37606AB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crm:</w:t>
            </w:r>
          </w:p>
        </w:tc>
        <w:tc>
          <w:tcPr>
            <w:tcW w:w="8125" w:type="dxa"/>
            <w:shd w:val="clear" w:color="auto" w:fill="FBFBFB"/>
            <w:vAlign w:val="center"/>
          </w:tcPr>
          <w:p w14:paraId="781294CD" w14:textId="25D1F370" w:rsidR="006628C0" w:rsidRPr="001D7C81" w:rsidRDefault="006628C0" w:rsidP="004C200E">
            <w:pPr>
              <w:jc w:val="both"/>
              <w:rPr>
                <w:rFonts w:ascii="Courier New" w:hAnsi="Courier New" w:cs="Courier New"/>
              </w:rPr>
            </w:pPr>
            <w:r w:rsidRPr="001D7C81">
              <w:rPr>
                <w:rFonts w:ascii="Courier New" w:hAnsi="Courier New" w:cs="Courier New"/>
              </w:rPr>
              <w:t>&lt;http://www.cidoc-crm.org/cidoc-crm&gt;</w:t>
            </w:r>
          </w:p>
        </w:tc>
      </w:tr>
      <w:tr w:rsidR="006628C0" w:rsidRPr="001D7C81" w14:paraId="6CF8FF8A" w14:textId="77777777" w:rsidTr="00BD0202">
        <w:trPr>
          <w:trHeight w:hRule="exact" w:val="340"/>
          <w:jc w:val="center"/>
        </w:trPr>
        <w:tc>
          <w:tcPr>
            <w:tcW w:w="1513" w:type="dxa"/>
            <w:vAlign w:val="center"/>
          </w:tcPr>
          <w:p w14:paraId="5F94DD37" w14:textId="778BE93E"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dct:</w:t>
            </w:r>
          </w:p>
        </w:tc>
        <w:tc>
          <w:tcPr>
            <w:tcW w:w="8125" w:type="dxa"/>
            <w:vAlign w:val="center"/>
          </w:tcPr>
          <w:p w14:paraId="6CF77965" w14:textId="16B13385" w:rsidR="006628C0" w:rsidRPr="001D7C81" w:rsidRDefault="006628C0" w:rsidP="004C200E">
            <w:pPr>
              <w:jc w:val="both"/>
              <w:rPr>
                <w:rFonts w:ascii="Courier New" w:hAnsi="Courier New" w:cs="Courier New"/>
              </w:rPr>
            </w:pPr>
            <w:r w:rsidRPr="001D7C81">
              <w:rPr>
                <w:rFonts w:ascii="Courier New" w:hAnsi="Courier New" w:cs="Courier New"/>
              </w:rPr>
              <w:t>&lt;http://purl.org/dc/terms/&gt;</w:t>
            </w:r>
          </w:p>
        </w:tc>
      </w:tr>
      <w:tr w:rsidR="006628C0" w:rsidRPr="001D7C81" w14:paraId="2C227CD4" w14:textId="77777777" w:rsidTr="00BD0202">
        <w:trPr>
          <w:trHeight w:hRule="exact" w:val="340"/>
          <w:jc w:val="center"/>
        </w:trPr>
        <w:tc>
          <w:tcPr>
            <w:tcW w:w="1513" w:type="dxa"/>
            <w:shd w:val="clear" w:color="auto" w:fill="FBFBFB"/>
            <w:vAlign w:val="bottom"/>
          </w:tcPr>
          <w:p w14:paraId="2770480C" w14:textId="64478512"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foaf:</w:t>
            </w:r>
          </w:p>
        </w:tc>
        <w:tc>
          <w:tcPr>
            <w:tcW w:w="8125" w:type="dxa"/>
            <w:shd w:val="clear" w:color="auto" w:fill="FBFBFB"/>
            <w:vAlign w:val="bottom"/>
          </w:tcPr>
          <w:p w14:paraId="1988B207" w14:textId="02F25489"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rPr>
              <w:t>&lt;http://xmlns.com/foaf/0.1/&gt;</w:t>
            </w:r>
          </w:p>
        </w:tc>
      </w:tr>
      <w:tr w:rsidR="006628C0" w:rsidRPr="001D7C81" w14:paraId="6F9ED897" w14:textId="77777777" w:rsidTr="00BD0202">
        <w:trPr>
          <w:trHeight w:hRule="exact" w:val="340"/>
          <w:jc w:val="center"/>
        </w:trPr>
        <w:tc>
          <w:tcPr>
            <w:tcW w:w="1513" w:type="dxa"/>
            <w:vAlign w:val="center"/>
          </w:tcPr>
          <w:p w14:paraId="421B9307" w14:textId="68345121" w:rsidR="006628C0" w:rsidRPr="001D7C81" w:rsidRDefault="006628C0" w:rsidP="006628C0">
            <w:pPr>
              <w:tabs>
                <w:tab w:val="left" w:pos="709"/>
              </w:tabs>
              <w:spacing w:line="360" w:lineRule="auto"/>
              <w:jc w:val="both"/>
              <w:rPr>
                <w:rFonts w:ascii="Times New Roman" w:hAnsi="Times New Roman" w:cs="Times New Roman"/>
              </w:rPr>
            </w:pPr>
            <w:r w:rsidRPr="001D7C81">
              <w:rPr>
                <w:rFonts w:ascii="Courier New" w:hAnsi="Courier New" w:cs="Courier New"/>
                <w:lang w:val="it-IT"/>
              </w:rPr>
              <w:t>geo:</w:t>
            </w:r>
          </w:p>
        </w:tc>
        <w:tc>
          <w:tcPr>
            <w:tcW w:w="8125" w:type="dxa"/>
            <w:vAlign w:val="center"/>
          </w:tcPr>
          <w:p w14:paraId="36E44E5B" w14:textId="0E8C0FE0" w:rsidR="006628C0" w:rsidRPr="001D7C81" w:rsidRDefault="006628C0" w:rsidP="004C200E">
            <w:pPr>
              <w:jc w:val="both"/>
              <w:rPr>
                <w:rFonts w:ascii="Courier New" w:hAnsi="Courier New" w:cs="Courier New"/>
              </w:rPr>
            </w:pPr>
            <w:r w:rsidRPr="001D7C81">
              <w:rPr>
                <w:rFonts w:ascii="Courier New" w:hAnsi="Courier New" w:cs="Courier New"/>
              </w:rPr>
              <w:t>&lt;http://www.opengis.net/ont/geosparql#&gt;</w:t>
            </w:r>
          </w:p>
        </w:tc>
      </w:tr>
      <w:tr w:rsidR="00BD0202" w:rsidRPr="00924CB4" w14:paraId="0AA56E3F" w14:textId="77777777" w:rsidTr="00BD0202">
        <w:trPr>
          <w:trHeight w:hRule="exact" w:val="340"/>
          <w:jc w:val="center"/>
        </w:trPr>
        <w:tc>
          <w:tcPr>
            <w:tcW w:w="1513" w:type="dxa"/>
            <w:vAlign w:val="center"/>
          </w:tcPr>
          <w:p w14:paraId="1BFA67E0" w14:textId="0D6D4BC3"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owl:</w:t>
            </w:r>
          </w:p>
        </w:tc>
        <w:tc>
          <w:tcPr>
            <w:tcW w:w="8125" w:type="dxa"/>
            <w:vAlign w:val="center"/>
          </w:tcPr>
          <w:p w14:paraId="706FC354" w14:textId="6578D257"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&lt;http://www.w3.org/2002/07/owl#&gt;</w:t>
            </w:r>
          </w:p>
        </w:tc>
      </w:tr>
      <w:tr w:rsidR="00BD0202" w:rsidRPr="00924CB4" w14:paraId="79DADEB8" w14:textId="77777777" w:rsidTr="00BD0202">
        <w:trPr>
          <w:trHeight w:hRule="exact" w:val="340"/>
          <w:jc w:val="center"/>
        </w:trPr>
        <w:tc>
          <w:tcPr>
            <w:tcW w:w="1513" w:type="dxa"/>
            <w:shd w:val="clear" w:color="auto" w:fill="FBFBFB"/>
            <w:vAlign w:val="center"/>
          </w:tcPr>
          <w:p w14:paraId="7DFC02B9" w14:textId="5D96211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w:t>
            </w:r>
          </w:p>
        </w:tc>
        <w:tc>
          <w:tcPr>
            <w:tcW w:w="8125" w:type="dxa"/>
            <w:shd w:val="clear" w:color="auto" w:fill="FBFBFB"/>
            <w:vAlign w:val="center"/>
          </w:tcPr>
          <w:p w14:paraId="48016DB7" w14:textId="60A3C193" w:rsidR="00BD0202" w:rsidRPr="00215A64" w:rsidRDefault="00BD0202" w:rsidP="004C200E">
            <w:pPr>
              <w:jc w:val="both"/>
              <w:rPr>
                <w:rFonts w:ascii="Courier New" w:hAnsi="Courier New" w:cs="Courier New"/>
                <w:lang w:val="it-IT"/>
              </w:rPr>
            </w:pPr>
            <w:r w:rsidRPr="001D7C81">
              <w:rPr>
                <w:rFonts w:ascii="Courier New" w:hAnsi="Courier New" w:cs="Courier New"/>
                <w:lang w:val="it-IT"/>
              </w:rPr>
              <w:t>&lt;http://www.w3.org/1999/02/22-rdf-syntax-ns#&gt;</w:t>
            </w:r>
          </w:p>
        </w:tc>
      </w:tr>
      <w:tr w:rsidR="00BD0202" w:rsidRPr="00924CB4" w14:paraId="5EED8E75" w14:textId="77777777" w:rsidTr="00BD0202">
        <w:trPr>
          <w:trHeight w:hRule="exact" w:val="340"/>
          <w:jc w:val="center"/>
        </w:trPr>
        <w:tc>
          <w:tcPr>
            <w:tcW w:w="1513" w:type="dxa"/>
            <w:vAlign w:val="center"/>
          </w:tcPr>
          <w:p w14:paraId="6C12822D" w14:textId="68CD06FA" w:rsidR="00BD0202"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rdfs:</w:t>
            </w:r>
          </w:p>
        </w:tc>
        <w:tc>
          <w:tcPr>
            <w:tcW w:w="8125" w:type="dxa"/>
            <w:vAlign w:val="center"/>
          </w:tcPr>
          <w:p w14:paraId="1D18E3F2" w14:textId="1A3E0B50" w:rsidR="00BD0202" w:rsidRPr="00BD0202" w:rsidRDefault="00BD0202" w:rsidP="004C200E">
            <w:pPr>
              <w:jc w:val="both"/>
              <w:rPr>
                <w:rFonts w:ascii="Courier New" w:hAnsi="Courier New" w:cs="Courier New"/>
                <w:lang w:val="it-IT"/>
              </w:rPr>
            </w:pPr>
            <w:r w:rsidRPr="001D7C81">
              <w:rPr>
                <w:rFonts w:ascii="Courier New" w:hAnsi="Courier New" w:cs="Courier New"/>
                <w:lang w:val="it-IT"/>
              </w:rPr>
              <w:t>&lt;http://www.w3.org/2000/01/rdf-schema#&gt;</w:t>
            </w:r>
          </w:p>
        </w:tc>
      </w:tr>
      <w:tr w:rsidR="00BD0202" w:rsidRPr="00215A64" w14:paraId="1389BF37" w14:textId="77777777" w:rsidTr="00BD0202">
        <w:trPr>
          <w:trHeight w:hRule="exact" w:val="340"/>
          <w:jc w:val="center"/>
        </w:trPr>
        <w:tc>
          <w:tcPr>
            <w:tcW w:w="1513" w:type="dxa"/>
            <w:shd w:val="clear" w:color="auto" w:fill="FBFBFB"/>
            <w:vAlign w:val="center"/>
          </w:tcPr>
          <w:p w14:paraId="266440C1" w14:textId="3B3A30DE"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schema:</w:t>
            </w:r>
          </w:p>
        </w:tc>
        <w:tc>
          <w:tcPr>
            <w:tcW w:w="8125" w:type="dxa"/>
            <w:shd w:val="clear" w:color="auto" w:fill="FBFBFB"/>
            <w:vAlign w:val="center"/>
          </w:tcPr>
          <w:p w14:paraId="6F14FF0E" w14:textId="15DF2C57" w:rsidR="00BD0202" w:rsidRPr="001D7C81" w:rsidRDefault="00BD0202" w:rsidP="004C200E">
            <w:pPr>
              <w:jc w:val="both"/>
              <w:rPr>
                <w:rFonts w:ascii="Courier New" w:hAnsi="Courier New" w:cs="Courier New"/>
                <w:lang w:val="it-IT"/>
              </w:rPr>
            </w:pPr>
            <w:r w:rsidRPr="001D7C81">
              <w:rPr>
                <w:rFonts w:ascii="Courier New" w:hAnsi="Courier New" w:cs="Courier New"/>
              </w:rPr>
              <w:t>&lt;http://schema.org/&gt;</w:t>
            </w:r>
          </w:p>
        </w:tc>
      </w:tr>
      <w:tr w:rsidR="00BD0202" w:rsidRPr="00924CB4" w14:paraId="73477D99" w14:textId="77777777" w:rsidTr="00BD0202">
        <w:trPr>
          <w:trHeight w:hRule="exact" w:val="340"/>
          <w:jc w:val="center"/>
        </w:trPr>
        <w:tc>
          <w:tcPr>
            <w:tcW w:w="1513" w:type="dxa"/>
            <w:vAlign w:val="center"/>
          </w:tcPr>
          <w:p w14:paraId="5922C4BC" w14:textId="0AA5BB5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skos:</w:t>
            </w:r>
          </w:p>
        </w:tc>
        <w:tc>
          <w:tcPr>
            <w:tcW w:w="8125" w:type="dxa"/>
            <w:vAlign w:val="center"/>
          </w:tcPr>
          <w:p w14:paraId="25E23CE9" w14:textId="23A94B93" w:rsidR="00BD0202" w:rsidRPr="001D7C81" w:rsidRDefault="00BD0202" w:rsidP="006628C0">
            <w:pPr>
              <w:tabs>
                <w:tab w:val="left" w:pos="709"/>
              </w:tabs>
              <w:spacing w:line="360" w:lineRule="auto"/>
              <w:jc w:val="both"/>
              <w:rPr>
                <w:rFonts w:ascii="Times New Roman" w:hAnsi="Times New Roman" w:cs="Times New Roman"/>
                <w:lang w:val="it-IT"/>
              </w:rPr>
            </w:pPr>
            <w:r w:rsidRPr="00BD0202">
              <w:rPr>
                <w:rFonts w:ascii="Courier New" w:hAnsi="Courier New" w:cs="Courier New"/>
                <w:lang w:val="it-IT"/>
              </w:rPr>
              <w:t>&lt;http://www.w3.org/2004/02/skos/core#&gt;</w:t>
            </w:r>
          </w:p>
        </w:tc>
      </w:tr>
      <w:tr w:rsidR="00BD0202" w:rsidRPr="00924CB4" w14:paraId="1AF16FBF" w14:textId="77777777" w:rsidTr="00BD0202">
        <w:trPr>
          <w:trHeight w:hRule="exact" w:val="340"/>
          <w:jc w:val="center"/>
        </w:trPr>
        <w:tc>
          <w:tcPr>
            <w:tcW w:w="1513" w:type="dxa"/>
            <w:vAlign w:val="center"/>
          </w:tcPr>
          <w:p w14:paraId="09C88DAB" w14:textId="53FD00AD" w:rsidR="00BD0202" w:rsidRPr="001D7C81" w:rsidRDefault="00BD0202" w:rsidP="006628C0">
            <w:pPr>
              <w:tabs>
                <w:tab w:val="left" w:pos="709"/>
              </w:tabs>
              <w:spacing w:line="360" w:lineRule="auto"/>
              <w:jc w:val="both"/>
              <w:rPr>
                <w:rFonts w:ascii="Courier New" w:hAnsi="Courier New" w:cs="Courier New"/>
                <w:lang w:val="it-IT"/>
              </w:rPr>
            </w:pPr>
            <w:r w:rsidRPr="001D7C81">
              <w:rPr>
                <w:rFonts w:ascii="Courier New" w:hAnsi="Courier New" w:cs="Courier New"/>
              </w:rPr>
              <w:t>wgs84:</w:t>
            </w:r>
          </w:p>
        </w:tc>
        <w:tc>
          <w:tcPr>
            <w:tcW w:w="8125" w:type="dxa"/>
            <w:vAlign w:val="center"/>
          </w:tcPr>
          <w:p w14:paraId="6DEF9343" w14:textId="755CF310" w:rsidR="00BD0202" w:rsidRPr="001D7C81" w:rsidRDefault="00BD0202" w:rsidP="004C200E">
            <w:pPr>
              <w:jc w:val="both"/>
              <w:rPr>
                <w:rFonts w:ascii="Courier New" w:hAnsi="Courier New" w:cs="Courier New"/>
                <w:lang w:val="it-IT"/>
              </w:rPr>
            </w:pPr>
            <w:r w:rsidRPr="00BD0202">
              <w:rPr>
                <w:rFonts w:ascii="Courier New" w:hAnsi="Courier New" w:cs="Courier New"/>
                <w:lang w:val="it-IT"/>
              </w:rPr>
              <w:t>&lt;http://www.w3.org/2003/01/geo/wgs84_pos#&gt;</w:t>
            </w:r>
          </w:p>
        </w:tc>
      </w:tr>
    </w:tbl>
    <w:p w14:paraId="34467F72" w14:textId="77777777" w:rsidR="009C6D28" w:rsidRPr="00BD0202" w:rsidRDefault="009C6D28" w:rsidP="009C6D28">
      <w:pPr>
        <w:pStyle w:val="Legenda"/>
        <w:spacing w:after="160" w:line="360" w:lineRule="auto"/>
        <w:rPr>
          <w:rFonts w:ascii="Times New Roman" w:hAnsi="Times New Roman" w:cs="Times New Roman"/>
          <w:b/>
          <w:bCs/>
          <w:i w:val="0"/>
          <w:iCs w:val="0"/>
          <w:color w:val="auto"/>
          <w:sz w:val="2"/>
          <w:szCs w:val="2"/>
          <w:lang w:val="it-IT"/>
        </w:rPr>
      </w:pPr>
    </w:p>
    <w:p w14:paraId="6573F899" w14:textId="60DE1AB7" w:rsidR="005217B7" w:rsidRDefault="004C200E" w:rsidP="009C6D28">
      <w:pPr>
        <w:pStyle w:val="Legenda"/>
        <w:spacing w:after="160" w:line="360" w:lineRule="auto"/>
        <w:rPr>
          <w:rFonts w:ascii="Times New Roman" w:hAnsi="Times New Roman" w:cs="Times New Roman"/>
          <w:b/>
          <w:bCs/>
          <w:i w:val="0"/>
          <w:iCs w:val="0"/>
          <w:color w:val="auto"/>
        </w:rPr>
      </w:pPr>
      <w:bookmarkStart w:id="29" w:name="_Toc232020194"/>
      <w:r w:rsidRPr="004C200E">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2</w:t>
      </w:r>
      <w:r w:rsidR="00890FE3">
        <w:rPr>
          <w:rFonts w:ascii="Times New Roman" w:hAnsi="Times New Roman" w:cs="Times New Roman"/>
          <w:b/>
          <w:bCs/>
          <w:i w:val="0"/>
          <w:iCs w:val="0"/>
          <w:color w:val="auto"/>
        </w:rPr>
        <w:fldChar w:fldCharType="end"/>
      </w:r>
      <w:r w:rsidRPr="004C200E">
        <w:rPr>
          <w:rFonts w:ascii="Times New Roman" w:hAnsi="Times New Roman" w:cs="Times New Roman"/>
          <w:b/>
          <w:bCs/>
          <w:i w:val="0"/>
          <w:iCs w:val="0"/>
          <w:color w:val="auto"/>
        </w:rPr>
        <w:t>. Ontology prefixes and namespaces.</w:t>
      </w:r>
      <w:bookmarkEnd w:id="29"/>
    </w:p>
    <w:p w14:paraId="44CC53A6" w14:textId="77777777" w:rsidR="00BD0202" w:rsidRPr="00BD0202" w:rsidRDefault="00BD0202" w:rsidP="00BD0202"/>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3"/>
        <w:gridCol w:w="8125"/>
      </w:tblGrid>
      <w:tr w:rsidR="00BD0202" w:rsidRPr="001D7C81" w14:paraId="17A084CA" w14:textId="77777777" w:rsidTr="00BD0202">
        <w:trPr>
          <w:trHeight w:hRule="exact" w:val="567"/>
          <w:jc w:val="center"/>
        </w:trPr>
        <w:tc>
          <w:tcPr>
            <w:tcW w:w="1513" w:type="dxa"/>
          </w:tcPr>
          <w:p w14:paraId="5354AA42" w14:textId="77777777" w:rsidR="00BD0202" w:rsidRPr="001D7C81" w:rsidRDefault="00BD0202" w:rsidP="00DC36D5">
            <w:pPr>
              <w:jc w:val="both"/>
              <w:rPr>
                <w:rFonts w:ascii="Times New Roman" w:hAnsi="Times New Roman" w:cs="Times New Roman"/>
                <w:b/>
                <w:bCs/>
              </w:rPr>
            </w:pPr>
            <w:r w:rsidRPr="001D7C81">
              <w:rPr>
                <w:rStyle w:val="Forte"/>
                <w:rFonts w:ascii="Times New Roman" w:hAnsi="Times New Roman" w:cs="Times New Roman"/>
              </w:rPr>
              <w:t>Prefix</w:t>
            </w:r>
          </w:p>
        </w:tc>
        <w:tc>
          <w:tcPr>
            <w:tcW w:w="8125" w:type="dxa"/>
          </w:tcPr>
          <w:p w14:paraId="721480DD" w14:textId="77777777" w:rsidR="00BD0202" w:rsidRPr="001D7C81" w:rsidRDefault="00BD0202" w:rsidP="00DC36D5">
            <w:pPr>
              <w:tabs>
                <w:tab w:val="left" w:pos="709"/>
              </w:tabs>
              <w:spacing w:line="360" w:lineRule="auto"/>
              <w:jc w:val="both"/>
              <w:rPr>
                <w:rFonts w:ascii="Times New Roman" w:hAnsi="Times New Roman" w:cs="Times New Roman"/>
                <w:b/>
                <w:bCs/>
              </w:rPr>
            </w:pPr>
            <w:r w:rsidRPr="001D7C81">
              <w:rPr>
                <w:rFonts w:ascii="Times New Roman" w:hAnsi="Times New Roman" w:cs="Times New Roman"/>
                <w:b/>
                <w:bCs/>
              </w:rPr>
              <w:t>Namespace URI</w:t>
            </w:r>
          </w:p>
        </w:tc>
      </w:tr>
      <w:tr w:rsidR="00BD0202" w:rsidRPr="00924CB4" w14:paraId="6F26350D" w14:textId="77777777" w:rsidTr="00BD0202">
        <w:trPr>
          <w:trHeight w:hRule="exact" w:val="340"/>
          <w:jc w:val="center"/>
        </w:trPr>
        <w:tc>
          <w:tcPr>
            <w:tcW w:w="1513" w:type="dxa"/>
            <w:vAlign w:val="center"/>
          </w:tcPr>
          <w:p w14:paraId="00CFB9E3"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loc:</w:t>
            </w:r>
          </w:p>
        </w:tc>
        <w:tc>
          <w:tcPr>
            <w:tcW w:w="8125" w:type="dxa"/>
            <w:vAlign w:val="center"/>
          </w:tcPr>
          <w:p w14:paraId="3C1AE73F" w14:textId="77777777" w:rsidR="00BD0202" w:rsidRPr="00215A64" w:rsidRDefault="00BD0202" w:rsidP="00DC36D5">
            <w:pPr>
              <w:jc w:val="both"/>
              <w:rPr>
                <w:rFonts w:ascii="Courier New" w:hAnsi="Courier New" w:cs="Courier New"/>
                <w:lang w:val="it-IT"/>
              </w:rPr>
            </w:pPr>
            <w:r w:rsidRPr="00215A64">
              <w:rPr>
                <w:rFonts w:ascii="Courier New" w:hAnsi="Courier New" w:cs="Courier New"/>
                <w:lang w:val="it-IT"/>
              </w:rPr>
              <w:t>&lt;http://id.loc.gov/vocabulary/&gt;</w:t>
            </w:r>
          </w:p>
        </w:tc>
      </w:tr>
      <w:tr w:rsidR="00BD0202" w:rsidRPr="00924CB4" w14:paraId="1596EAD4" w14:textId="77777777" w:rsidTr="00BD0202">
        <w:trPr>
          <w:trHeight w:hRule="exact" w:val="340"/>
          <w:jc w:val="center"/>
        </w:trPr>
        <w:tc>
          <w:tcPr>
            <w:tcW w:w="1513" w:type="dxa"/>
            <w:vAlign w:val="center"/>
          </w:tcPr>
          <w:p w14:paraId="5A60FED0" w14:textId="6E148C1B"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aat:</w:t>
            </w:r>
          </w:p>
        </w:tc>
        <w:tc>
          <w:tcPr>
            <w:tcW w:w="8125" w:type="dxa"/>
            <w:vAlign w:val="center"/>
          </w:tcPr>
          <w:p w14:paraId="561C452E" w14:textId="29CD5BB9" w:rsidR="00BD0202" w:rsidRPr="00215A64" w:rsidRDefault="00BD0202" w:rsidP="00DC36D5">
            <w:pPr>
              <w:jc w:val="both"/>
              <w:rPr>
                <w:rFonts w:ascii="Courier New" w:hAnsi="Courier New" w:cs="Courier New"/>
                <w:lang w:val="it-IT"/>
              </w:rPr>
            </w:pPr>
            <w:r w:rsidRPr="00BD0202">
              <w:rPr>
                <w:rFonts w:ascii="Courier New" w:hAnsi="Courier New" w:cs="Courier New"/>
                <w:lang w:val="it-IT"/>
              </w:rPr>
              <w:t>&lt;http://vocab.getty.edu/aat/&gt;</w:t>
            </w:r>
          </w:p>
        </w:tc>
      </w:tr>
      <w:tr w:rsidR="005478FE" w:rsidRPr="00215A64" w14:paraId="240FC72C" w14:textId="77777777" w:rsidTr="00BD0202">
        <w:trPr>
          <w:trHeight w:hRule="exact" w:val="340"/>
          <w:jc w:val="center"/>
        </w:trPr>
        <w:tc>
          <w:tcPr>
            <w:tcW w:w="1513" w:type="dxa"/>
            <w:vAlign w:val="center"/>
          </w:tcPr>
          <w:p w14:paraId="16AE94BB" w14:textId="64EFDB08" w:rsidR="005478FE"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geonames:</w:t>
            </w:r>
          </w:p>
        </w:tc>
        <w:tc>
          <w:tcPr>
            <w:tcW w:w="8125" w:type="dxa"/>
            <w:vAlign w:val="center"/>
          </w:tcPr>
          <w:p w14:paraId="428C867A" w14:textId="3CA552B7" w:rsidR="005478FE" w:rsidRPr="00BD0202" w:rsidRDefault="005478FE" w:rsidP="00DC36D5">
            <w:pPr>
              <w:jc w:val="both"/>
              <w:rPr>
                <w:rFonts w:ascii="Courier New" w:hAnsi="Courier New" w:cs="Courier New"/>
                <w:lang w:val="it-IT"/>
              </w:rPr>
            </w:pPr>
            <w:r w:rsidRPr="005478FE">
              <w:rPr>
                <w:rFonts w:ascii="Courier New" w:hAnsi="Courier New" w:cs="Courier New"/>
                <w:lang w:val="it-IT"/>
              </w:rPr>
              <w:t>&lt;http://sws.geonames.org/&gt;</w:t>
            </w:r>
          </w:p>
        </w:tc>
      </w:tr>
      <w:tr w:rsidR="00BD0202" w:rsidRPr="001D7C81" w14:paraId="269FCF6C" w14:textId="77777777" w:rsidTr="00BD0202">
        <w:trPr>
          <w:trHeight w:hRule="exact" w:val="340"/>
          <w:jc w:val="center"/>
        </w:trPr>
        <w:tc>
          <w:tcPr>
            <w:tcW w:w="1513" w:type="dxa"/>
            <w:shd w:val="clear" w:color="auto" w:fill="FBFBFB"/>
            <w:vAlign w:val="center"/>
          </w:tcPr>
          <w:p w14:paraId="27CE1EDF" w14:textId="77777777" w:rsidR="00BD0202" w:rsidRDefault="00BD0202" w:rsidP="00DC36D5">
            <w:pPr>
              <w:tabs>
                <w:tab w:val="left" w:pos="709"/>
              </w:tabs>
              <w:spacing w:line="360" w:lineRule="auto"/>
              <w:jc w:val="both"/>
              <w:rPr>
                <w:rFonts w:ascii="Courier New" w:hAnsi="Courier New" w:cs="Courier New"/>
                <w:lang w:val="it-IT"/>
              </w:rPr>
            </w:pPr>
            <w:r>
              <w:rPr>
                <w:rFonts w:ascii="Courier New" w:hAnsi="Courier New" w:cs="Courier New"/>
                <w:lang w:val="it-IT"/>
              </w:rPr>
              <w:t>orcid:</w:t>
            </w:r>
          </w:p>
        </w:tc>
        <w:tc>
          <w:tcPr>
            <w:tcW w:w="8125" w:type="dxa"/>
            <w:shd w:val="clear" w:color="auto" w:fill="FBFBFB"/>
            <w:vAlign w:val="center"/>
          </w:tcPr>
          <w:p w14:paraId="29832143"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http://orcid.org/</w:t>
            </w:r>
            <w:r>
              <w:rPr>
                <w:rFonts w:ascii="Courier New" w:hAnsi="Courier New" w:cs="Courier New"/>
              </w:rPr>
              <w:t>&gt;</w:t>
            </w:r>
          </w:p>
        </w:tc>
      </w:tr>
      <w:tr w:rsidR="00BD0202" w:rsidRPr="00924CB4" w14:paraId="02EB797B" w14:textId="77777777" w:rsidTr="00BD0202">
        <w:trPr>
          <w:trHeight w:hRule="exact" w:val="340"/>
          <w:jc w:val="center"/>
        </w:trPr>
        <w:tc>
          <w:tcPr>
            <w:tcW w:w="1513" w:type="dxa"/>
            <w:shd w:val="clear" w:color="auto" w:fill="FBFBFB"/>
            <w:vAlign w:val="center"/>
          </w:tcPr>
          <w:p w14:paraId="3550D415" w14:textId="515E8FE5" w:rsidR="00BD0202" w:rsidRDefault="005478FE" w:rsidP="00DC36D5">
            <w:pPr>
              <w:tabs>
                <w:tab w:val="left" w:pos="709"/>
              </w:tabs>
              <w:spacing w:line="360" w:lineRule="auto"/>
              <w:jc w:val="both"/>
              <w:rPr>
                <w:rFonts w:ascii="Courier New" w:hAnsi="Courier New" w:cs="Courier New"/>
                <w:lang w:val="it-IT"/>
              </w:rPr>
            </w:pPr>
            <w:r>
              <w:rPr>
                <w:rFonts w:ascii="Courier New" w:hAnsi="Courier New" w:cs="Courier New"/>
                <w:lang w:val="it-IT"/>
              </w:rPr>
              <w:t>u</w:t>
            </w:r>
            <w:r w:rsidR="00BD0202">
              <w:rPr>
                <w:rFonts w:ascii="Courier New" w:hAnsi="Courier New" w:cs="Courier New"/>
                <w:lang w:val="it-IT"/>
              </w:rPr>
              <w:t>nesco:</w:t>
            </w:r>
          </w:p>
        </w:tc>
        <w:tc>
          <w:tcPr>
            <w:tcW w:w="8125" w:type="dxa"/>
            <w:shd w:val="clear" w:color="auto" w:fill="FBFBFB"/>
            <w:vAlign w:val="center"/>
          </w:tcPr>
          <w:p w14:paraId="78E4F72D" w14:textId="022229C9" w:rsidR="00BD0202" w:rsidRPr="005478FE" w:rsidRDefault="005478FE" w:rsidP="00DC36D5">
            <w:pPr>
              <w:jc w:val="both"/>
              <w:rPr>
                <w:rFonts w:ascii="Courier New" w:hAnsi="Courier New" w:cs="Courier New"/>
                <w:lang w:val="it-IT"/>
              </w:rPr>
            </w:pPr>
            <w:r w:rsidRPr="005478FE">
              <w:rPr>
                <w:rFonts w:ascii="Courier New" w:hAnsi="Courier New" w:cs="Courier New"/>
                <w:lang w:val="it-IT"/>
              </w:rPr>
              <w:t>&lt;http://vocabularies.unesco.org/thesaurus/&gt;</w:t>
            </w:r>
          </w:p>
        </w:tc>
      </w:tr>
      <w:tr w:rsidR="00BD0202" w:rsidRPr="001D7C81" w14:paraId="27859900" w14:textId="77777777" w:rsidTr="00BD0202">
        <w:trPr>
          <w:trHeight w:hRule="exact" w:val="340"/>
          <w:jc w:val="center"/>
        </w:trPr>
        <w:tc>
          <w:tcPr>
            <w:tcW w:w="1513" w:type="dxa"/>
            <w:shd w:val="clear" w:color="auto" w:fill="FBFBFB"/>
            <w:vAlign w:val="center"/>
          </w:tcPr>
          <w:p w14:paraId="2BD534BB" w14:textId="02CA0C31" w:rsidR="00BD0202" w:rsidRPr="001D7C81" w:rsidRDefault="00BD0202" w:rsidP="00DC36D5">
            <w:pPr>
              <w:tabs>
                <w:tab w:val="left" w:pos="709"/>
              </w:tabs>
              <w:spacing w:line="360" w:lineRule="auto"/>
              <w:jc w:val="both"/>
              <w:rPr>
                <w:rFonts w:ascii="Courier New" w:hAnsi="Courier New" w:cs="Courier New"/>
              </w:rPr>
            </w:pPr>
            <w:r>
              <w:rPr>
                <w:rFonts w:ascii="Courier New" w:hAnsi="Courier New" w:cs="Courier New"/>
              </w:rPr>
              <w:t>wd:</w:t>
            </w:r>
          </w:p>
        </w:tc>
        <w:tc>
          <w:tcPr>
            <w:tcW w:w="8125" w:type="dxa"/>
            <w:shd w:val="clear" w:color="auto" w:fill="FBFBFB"/>
            <w:vAlign w:val="center"/>
          </w:tcPr>
          <w:p w14:paraId="2D54C13A" w14:textId="77777777" w:rsidR="00BD0202" w:rsidRPr="001D7C81" w:rsidRDefault="00BD0202" w:rsidP="00DC36D5">
            <w:pPr>
              <w:jc w:val="both"/>
              <w:rPr>
                <w:rFonts w:ascii="Courier New" w:hAnsi="Courier New" w:cs="Courier New"/>
              </w:rPr>
            </w:pPr>
            <w:r>
              <w:rPr>
                <w:rFonts w:ascii="Courier New" w:hAnsi="Courier New" w:cs="Courier New"/>
              </w:rPr>
              <w:t>&lt;</w:t>
            </w:r>
            <w:r w:rsidRPr="00215A64">
              <w:rPr>
                <w:rFonts w:ascii="Courier New" w:hAnsi="Courier New" w:cs="Courier New"/>
              </w:rPr>
              <w:t>http://www.wikidata.org/entity/</w:t>
            </w:r>
            <w:r>
              <w:rPr>
                <w:rFonts w:ascii="Courier New" w:hAnsi="Courier New" w:cs="Courier New"/>
              </w:rPr>
              <w:t>&gt;</w:t>
            </w:r>
          </w:p>
        </w:tc>
      </w:tr>
    </w:tbl>
    <w:p w14:paraId="553081EF" w14:textId="77777777" w:rsidR="00BD0202" w:rsidRDefault="00BD0202" w:rsidP="00BD0202">
      <w:pPr>
        <w:pStyle w:val="Legenda"/>
        <w:rPr>
          <w:rFonts w:ascii="Times New Roman" w:hAnsi="Times New Roman" w:cs="Times New Roman"/>
          <w:b/>
          <w:bCs/>
          <w:i w:val="0"/>
          <w:iCs w:val="0"/>
          <w:color w:val="auto"/>
        </w:rPr>
      </w:pPr>
    </w:p>
    <w:p w14:paraId="1FD8983A" w14:textId="59DCC1C3" w:rsidR="00BD0202" w:rsidRPr="00BD0202" w:rsidRDefault="00BD0202" w:rsidP="00BD0202">
      <w:pPr>
        <w:pStyle w:val="Legenda"/>
        <w:rPr>
          <w:rFonts w:ascii="Times New Roman" w:hAnsi="Times New Roman" w:cs="Times New Roman"/>
          <w:b/>
          <w:bCs/>
          <w:i w:val="0"/>
          <w:iCs w:val="0"/>
          <w:color w:val="auto"/>
        </w:rPr>
      </w:pPr>
      <w:bookmarkStart w:id="30" w:name="_Toc232020195"/>
      <w:r w:rsidRPr="00BD0202">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3</w:t>
      </w:r>
      <w:r w:rsidR="00890FE3">
        <w:rPr>
          <w:rFonts w:ascii="Times New Roman" w:hAnsi="Times New Roman" w:cs="Times New Roman"/>
          <w:b/>
          <w:bCs/>
          <w:i w:val="0"/>
          <w:iCs w:val="0"/>
          <w:color w:val="auto"/>
        </w:rPr>
        <w:fldChar w:fldCharType="end"/>
      </w:r>
      <w:r w:rsidRPr="00BD0202">
        <w:rPr>
          <w:rFonts w:ascii="Times New Roman" w:hAnsi="Times New Roman" w:cs="Times New Roman"/>
          <w:b/>
          <w:bCs/>
          <w:i w:val="0"/>
          <w:iCs w:val="0"/>
          <w:color w:val="auto"/>
        </w:rPr>
        <w:t>. Controlled vocabularies prefixes and namespaces.</w:t>
      </w:r>
      <w:bookmarkEnd w:id="30"/>
    </w:p>
    <w:p w14:paraId="3ABBC542" w14:textId="320C8390" w:rsidR="009C6D28" w:rsidRPr="009C6D28" w:rsidRDefault="009C6D28" w:rsidP="009C6D28">
      <w:pPr>
        <w:rPr>
          <w:sz w:val="2"/>
          <w:szCs w:val="2"/>
        </w:rPr>
      </w:pPr>
    </w:p>
    <w:p w14:paraId="4A8D4172" w14:textId="77777777" w:rsidR="005478FE" w:rsidRPr="005478FE" w:rsidRDefault="005478FE" w:rsidP="009C6D28">
      <w:pPr>
        <w:spacing w:after="120" w:line="360" w:lineRule="auto"/>
        <w:ind w:firstLine="709"/>
        <w:jc w:val="both"/>
        <w:rPr>
          <w:rFonts w:ascii="Times New Roman" w:hAnsi="Times New Roman" w:cs="Times New Roman"/>
          <w:sz w:val="10"/>
          <w:szCs w:val="10"/>
        </w:rPr>
      </w:pPr>
    </w:p>
    <w:p w14:paraId="06F4FA1D" w14:textId="2D630395" w:rsidR="00812FE3" w:rsidRDefault="008448CE" w:rsidP="009C6D28">
      <w:pPr>
        <w:spacing w:after="120" w:line="360" w:lineRule="auto"/>
        <w:ind w:firstLine="709"/>
        <w:jc w:val="both"/>
        <w:rPr>
          <w:rFonts w:ascii="Courier New" w:hAnsi="Courier New" w:cs="Courier New"/>
        </w:rPr>
      </w:pPr>
      <w:r w:rsidRPr="008448CE">
        <w:rPr>
          <w:rFonts w:ascii="Times New Roman" w:hAnsi="Times New Roman" w:cs="Times New Roman"/>
        </w:rPr>
        <w:t xml:space="preserve">The </w:t>
      </w:r>
      <w:r w:rsidR="00FD6C78">
        <w:rPr>
          <w:rFonts w:ascii="Times New Roman" w:hAnsi="Times New Roman" w:cs="Times New Roman"/>
        </w:rPr>
        <w:t>following graphs</w:t>
      </w:r>
      <w:r w:rsidRPr="008448CE">
        <w:rPr>
          <w:rFonts w:ascii="Times New Roman" w:hAnsi="Times New Roman" w:cs="Times New Roman"/>
        </w:rPr>
        <w:t xml:space="preserve"> present three main entity types: </w:t>
      </w:r>
      <w:r w:rsidR="00CB4AA6">
        <w:rPr>
          <w:rFonts w:ascii="Times New Roman" w:hAnsi="Times New Roman" w:cs="Times New Roman"/>
        </w:rPr>
        <w:t xml:space="preserve">(i) </w:t>
      </w:r>
      <w:r w:rsidR="00600E3E" w:rsidRPr="00600E3E">
        <w:rPr>
          <w:rFonts w:ascii="Times New Roman" w:hAnsi="Times New Roman" w:cs="Times New Roman"/>
          <w:i/>
          <w:iCs/>
        </w:rPr>
        <w:t>classes</w:t>
      </w:r>
      <w:r w:rsidR="00600E3E" w:rsidRPr="00600E3E">
        <w:rPr>
          <w:rFonts w:ascii="Times New Roman" w:hAnsi="Times New Roman" w:cs="Times New Roman"/>
        </w:rPr>
        <w:t xml:space="preserve"> (represented as yellow boxes), which define the concepts within the domain;</w:t>
      </w:r>
      <w:r w:rsidR="00600E3E">
        <w:rPr>
          <w:rFonts w:ascii="Times New Roman" w:hAnsi="Times New Roman" w:cs="Times New Roman"/>
        </w:rPr>
        <w:t xml:space="preserve"> </w:t>
      </w:r>
      <w:r w:rsidR="00CB4AA6">
        <w:rPr>
          <w:rFonts w:ascii="Times New Roman" w:hAnsi="Times New Roman" w:cs="Times New Roman"/>
        </w:rPr>
        <w:t xml:space="preserve">(ii) </w:t>
      </w:r>
      <w:r w:rsidR="008A7C7B">
        <w:rPr>
          <w:rFonts w:ascii="Times New Roman" w:hAnsi="Times New Roman" w:cs="Times New Roman"/>
          <w:i/>
          <w:iCs/>
        </w:rPr>
        <w:t>literals</w:t>
      </w:r>
      <w:r w:rsidR="00600E3E" w:rsidRPr="00600E3E">
        <w:rPr>
          <w:rFonts w:ascii="Times New Roman" w:hAnsi="Times New Roman" w:cs="Times New Roman"/>
        </w:rPr>
        <w:t xml:space="preserve"> (represented in green), which provide non-semantic descriptive metadata and map</w:t>
      </w:r>
      <w:r w:rsidR="008A7C7B">
        <w:rPr>
          <w:rFonts w:ascii="Times New Roman" w:hAnsi="Times New Roman" w:cs="Times New Roman"/>
        </w:rPr>
        <w:t xml:space="preserve"> entity</w:t>
      </w:r>
      <w:r w:rsidR="00600E3E" w:rsidRPr="00600E3E">
        <w:rPr>
          <w:rFonts w:ascii="Times New Roman" w:hAnsi="Times New Roman" w:cs="Times New Roman"/>
        </w:rPr>
        <w:t xml:space="preserve"> values</w:t>
      </w:r>
      <w:r w:rsidR="008A7C7B">
        <w:rPr>
          <w:rFonts w:ascii="Times New Roman" w:hAnsi="Times New Roman" w:cs="Times New Roman"/>
        </w:rPr>
        <w:t xml:space="preserve"> (</w:t>
      </w:r>
      <w:r w:rsidR="008A7C7B" w:rsidRPr="00600E3E">
        <w:rPr>
          <w:rFonts w:ascii="Times New Roman" w:hAnsi="Times New Roman" w:cs="Times New Roman"/>
        </w:rPr>
        <w:t>datatypes</w:t>
      </w:r>
      <w:r w:rsidR="008A7C7B">
        <w:rPr>
          <w:rFonts w:ascii="Times New Roman" w:hAnsi="Times New Roman" w:cs="Times New Roman"/>
        </w:rPr>
        <w:t>)</w:t>
      </w:r>
      <w:r w:rsidR="00CB4AA6">
        <w:rPr>
          <w:rFonts w:ascii="Times New Roman" w:hAnsi="Times New Roman" w:cs="Times New Roman"/>
        </w:rPr>
        <w:t xml:space="preserve"> </w:t>
      </w:r>
      <w:r w:rsidR="00CB4AA6" w:rsidRPr="00F12358">
        <w:rPr>
          <w:rFonts w:ascii="Times New Roman" w:hAnsi="Times New Roman" w:cs="Times New Roman"/>
        </w:rPr>
        <w:t xml:space="preserve">adhering to </w:t>
      </w:r>
      <w:r w:rsidR="00CB4AA6">
        <w:rPr>
          <w:rFonts w:ascii="Times New Roman" w:hAnsi="Times New Roman" w:cs="Times New Roman"/>
        </w:rPr>
        <w:t xml:space="preserve">the </w:t>
      </w:r>
      <w:r w:rsidR="00CB4AA6" w:rsidRPr="00F12358">
        <w:rPr>
          <w:rFonts w:ascii="Times New Roman" w:hAnsi="Times New Roman" w:cs="Times New Roman"/>
        </w:rPr>
        <w:t>standardized XSD</w:t>
      </w:r>
      <w:r w:rsidR="00CB4AA6">
        <w:rPr>
          <w:rStyle w:val="Refdenotaderodap"/>
          <w:rFonts w:ascii="Times New Roman" w:hAnsi="Times New Roman" w:cs="Times New Roman"/>
        </w:rPr>
        <w:footnoteReference w:id="49"/>
      </w:r>
      <w:r w:rsidR="00CB4AA6" w:rsidRPr="00F12358">
        <w:rPr>
          <w:rFonts w:ascii="Times New Roman" w:hAnsi="Times New Roman" w:cs="Times New Roman"/>
        </w:rPr>
        <w:t xml:space="preserve"> (XML Schema Definition) format</w:t>
      </w:r>
      <w:r w:rsidR="00600E3E" w:rsidRPr="00600E3E">
        <w:rPr>
          <w:rFonts w:ascii="Times New Roman" w:hAnsi="Times New Roman" w:cs="Times New Roman"/>
        </w:rPr>
        <w:t xml:space="preserve">; </w:t>
      </w:r>
      <w:r w:rsidRPr="008448CE">
        <w:rPr>
          <w:rFonts w:ascii="Times New Roman" w:hAnsi="Times New Roman" w:cs="Times New Roman"/>
        </w:rPr>
        <w:t xml:space="preserve">and </w:t>
      </w:r>
      <w:r w:rsidR="00CB4AA6">
        <w:rPr>
          <w:rFonts w:ascii="Times New Roman" w:hAnsi="Times New Roman" w:cs="Times New Roman"/>
        </w:rPr>
        <w:t xml:space="preserve">(iii) </w:t>
      </w:r>
      <w:r w:rsidR="00600E3E">
        <w:rPr>
          <w:rFonts w:ascii="Times New Roman" w:hAnsi="Times New Roman" w:cs="Times New Roman"/>
          <w:i/>
          <w:iCs/>
        </w:rPr>
        <w:t>i</w:t>
      </w:r>
      <w:r w:rsidR="00600E3E" w:rsidRPr="00600E3E">
        <w:rPr>
          <w:rFonts w:ascii="Times New Roman" w:hAnsi="Times New Roman" w:cs="Times New Roman"/>
          <w:i/>
          <w:iCs/>
        </w:rPr>
        <w:t>nstances</w:t>
      </w:r>
      <w:r w:rsidR="00600E3E" w:rsidRPr="00600E3E">
        <w:rPr>
          <w:rFonts w:ascii="Times New Roman" w:hAnsi="Times New Roman" w:cs="Times New Roman"/>
        </w:rPr>
        <w:t xml:space="preserve"> (represented as pink nodes), which correspond to controlled vocabularies and specific</w:t>
      </w:r>
      <w:r w:rsidR="00600E3E">
        <w:rPr>
          <w:rFonts w:ascii="Times New Roman" w:hAnsi="Times New Roman" w:cs="Times New Roman"/>
        </w:rPr>
        <w:t xml:space="preserve"> semantic</w:t>
      </w:r>
      <w:r w:rsidR="00600E3E" w:rsidRPr="00600E3E">
        <w:rPr>
          <w:rFonts w:ascii="Times New Roman" w:hAnsi="Times New Roman" w:cs="Times New Roman"/>
        </w:rPr>
        <w:t xml:space="preserve"> </w:t>
      </w:r>
      <w:r w:rsidR="008A7C7B">
        <w:rPr>
          <w:rFonts w:ascii="Times New Roman" w:hAnsi="Times New Roman" w:cs="Times New Roman"/>
        </w:rPr>
        <w:t>entities</w:t>
      </w:r>
      <w:r w:rsidR="00600E3E" w:rsidRPr="00600E3E">
        <w:rPr>
          <w:rFonts w:ascii="Times New Roman" w:hAnsi="Times New Roman" w:cs="Times New Roman"/>
        </w:rPr>
        <w:t>.</w:t>
      </w:r>
    </w:p>
    <w:p w14:paraId="51E81FA4" w14:textId="77777777" w:rsidR="00812FE3" w:rsidRDefault="00812FE3" w:rsidP="00CE31F3">
      <w:pPr>
        <w:spacing w:after="0" w:line="240" w:lineRule="auto"/>
        <w:ind w:firstLine="709"/>
        <w:jc w:val="both"/>
        <w:rPr>
          <w:rFonts w:ascii="Courier New" w:hAnsi="Courier New" w:cs="Courier New"/>
        </w:rPr>
      </w:pPr>
    </w:p>
    <w:p w14:paraId="38C55ABB" w14:textId="77777777" w:rsidR="005478FE" w:rsidRDefault="005478FE" w:rsidP="00CE31F3">
      <w:pPr>
        <w:spacing w:after="0" w:line="240" w:lineRule="auto"/>
        <w:ind w:firstLine="709"/>
        <w:jc w:val="both"/>
        <w:rPr>
          <w:rFonts w:ascii="Courier New" w:hAnsi="Courier New" w:cs="Courier New"/>
        </w:rPr>
      </w:pPr>
    </w:p>
    <w:p w14:paraId="5396DB19" w14:textId="2001C1DE"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lastRenderedPageBreak/>
        <w:t>3.</w:t>
      </w:r>
      <w:r w:rsidR="00964445">
        <w:rPr>
          <w:rFonts w:ascii="Times New Roman" w:hAnsi="Times New Roman" w:cs="Times New Roman"/>
        </w:rPr>
        <w:t>2</w:t>
      </w:r>
      <w:r w:rsidRPr="00591EBF">
        <w:rPr>
          <w:rFonts w:ascii="Times New Roman" w:hAnsi="Times New Roman" w:cs="Times New Roman"/>
        </w:rPr>
        <w:t>.</w:t>
      </w:r>
      <w:r w:rsidR="00964445">
        <w:rPr>
          <w:rFonts w:ascii="Times New Roman" w:hAnsi="Times New Roman" w:cs="Times New Roman"/>
        </w:rPr>
        <w:t>2.</w:t>
      </w:r>
      <w:r w:rsidRPr="00591EBF">
        <w:rPr>
          <w:rFonts w:ascii="Times New Roman" w:hAnsi="Times New Roman" w:cs="Times New Roman"/>
        </w:rPr>
        <w:t>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2473EF26" w:rsidR="007C0555" w:rsidRDefault="00311632" w:rsidP="0006046C">
      <w:pPr>
        <w:spacing w:line="360" w:lineRule="auto"/>
        <w:jc w:val="both"/>
        <w:rPr>
          <w:rFonts w:ascii="Times New Roman" w:hAnsi="Times New Roman" w:cs="Times New Roman"/>
        </w:rPr>
      </w:pPr>
      <w:r w:rsidRPr="00311632">
        <w:rPr>
          <w:rFonts w:ascii="Times New Roman" w:hAnsi="Times New Roman" w:cs="Times New Roman"/>
        </w:rPr>
        <w:t xml:space="preserve">The first axis of the conceptual model, as illustrated in Figure 11, represents movable cultural heritage objects preserved within museum collections. This module leverages the CIDOC </w:t>
      </w:r>
      <w:r w:rsidR="00484A35">
        <w:rPr>
          <w:rFonts w:ascii="Times New Roman" w:hAnsi="Times New Roman" w:cs="Times New Roman"/>
        </w:rPr>
        <w:t>CRM</w:t>
      </w:r>
      <w:r w:rsidRPr="00311632">
        <w:rPr>
          <w:rFonts w:ascii="Times New Roman" w:hAnsi="Times New Roman" w:cs="Times New Roman"/>
        </w:rPr>
        <w:t xml:space="preserve"> as its core ontology, integrated with complementary vocabularies </w:t>
      </w:r>
      <w:r w:rsidR="00644CB3">
        <w:rPr>
          <w:rFonts w:ascii="Times New Roman" w:hAnsi="Times New Roman" w:cs="Times New Roman"/>
        </w:rPr>
        <w:t xml:space="preserve">from </w:t>
      </w:r>
      <w:r w:rsidR="005A02D8">
        <w:rPr>
          <w:rFonts w:ascii="Times New Roman" w:hAnsi="Times New Roman" w:cs="Times New Roman"/>
        </w:rPr>
        <w:t>D</w:t>
      </w:r>
      <w:r w:rsidR="00BB5DB8">
        <w:rPr>
          <w:rFonts w:ascii="Times New Roman" w:hAnsi="Times New Roman" w:cs="Times New Roman"/>
        </w:rPr>
        <w:t>C T</w:t>
      </w:r>
      <w:r w:rsidR="005A02D8" w:rsidRPr="00311632">
        <w:rPr>
          <w:rFonts w:ascii="Times New Roman" w:hAnsi="Times New Roman" w:cs="Times New Roman"/>
        </w:rPr>
        <w:t>erms</w:t>
      </w:r>
      <w:r w:rsidRPr="00311632">
        <w:rPr>
          <w:rFonts w:ascii="Times New Roman" w:hAnsi="Times New Roman" w:cs="Times New Roman"/>
        </w:rPr>
        <w:t xml:space="preserve"> (</w:t>
      </w:r>
      <w:r w:rsidRPr="00484A35">
        <w:rPr>
          <w:rFonts w:ascii="Courier New" w:hAnsi="Courier New" w:cs="Courier New"/>
        </w:rPr>
        <w:t>dct:</w:t>
      </w:r>
      <w:r w:rsidRPr="00311632">
        <w:rPr>
          <w:rFonts w:ascii="Times New Roman" w:hAnsi="Times New Roman" w:cs="Times New Roman"/>
        </w:rPr>
        <w:t>), Schema (</w:t>
      </w:r>
      <w:r w:rsidRPr="00484A35">
        <w:rPr>
          <w:rFonts w:ascii="Courier New" w:hAnsi="Courier New" w:cs="Courier New"/>
        </w:rPr>
        <w:t>schema:</w:t>
      </w:r>
      <w:r w:rsidRPr="00311632">
        <w:rPr>
          <w:rFonts w:ascii="Times New Roman" w:hAnsi="Times New Roman" w:cs="Times New Roman"/>
        </w:rPr>
        <w:t>), and OWL (</w:t>
      </w:r>
      <w:r w:rsidRPr="00484A35">
        <w:rPr>
          <w:rFonts w:ascii="Courier New" w:hAnsi="Courier New" w:cs="Courier New"/>
        </w:rPr>
        <w:t>owl:</w:t>
      </w:r>
      <w:r w:rsidRPr="00311632">
        <w:rPr>
          <w:rFonts w:ascii="Times New Roman" w:hAnsi="Times New Roman" w:cs="Times New Roman"/>
        </w:rPr>
        <w:t>).</w:t>
      </w:r>
      <w:r>
        <w:rPr>
          <w:rFonts w:ascii="Times New Roman" w:hAnsi="Times New Roman" w:cs="Times New Roman"/>
        </w:rPr>
        <w:t xml:space="preserve"> </w:t>
      </w:r>
      <w:r w:rsidR="0018528F">
        <w:rPr>
          <w:rFonts w:ascii="Times New Roman" w:hAnsi="Times New Roman" w:cs="Times New Roman"/>
        </w:rPr>
        <w:t>A</w:t>
      </w:r>
      <w:r w:rsidR="007C0555" w:rsidRPr="0006046C">
        <w:rPr>
          <w:rFonts w:ascii="Times New Roman" w:hAnsi="Times New Roman" w:cs="Times New Roman"/>
        </w:rPr>
        <w:t xml:space="preserve">lthough </w:t>
      </w:r>
      <w:r>
        <w:rPr>
          <w:rFonts w:ascii="Times New Roman" w:hAnsi="Times New Roman" w:cs="Times New Roman"/>
        </w:rPr>
        <w:t>participating</w:t>
      </w:r>
      <w:r w:rsidR="007C0555" w:rsidRPr="0006046C">
        <w:rPr>
          <w:rFonts w:ascii="Times New Roman" w:hAnsi="Times New Roman" w:cs="Times New Roman"/>
        </w:rPr>
        <w:t xml:space="preserve"> institution</w:t>
      </w:r>
      <w:r>
        <w:rPr>
          <w:rFonts w:ascii="Times New Roman" w:hAnsi="Times New Roman" w:cs="Times New Roman"/>
        </w:rPr>
        <w:t>s</w:t>
      </w:r>
      <w:r w:rsidR="007C0555" w:rsidRPr="0006046C">
        <w:rPr>
          <w:rFonts w:ascii="Times New Roman" w:hAnsi="Times New Roman" w:cs="Times New Roman"/>
        </w:rPr>
        <w:t xml:space="preserve"> utilize </w:t>
      </w:r>
      <w:r>
        <w:rPr>
          <w:rFonts w:ascii="Times New Roman" w:hAnsi="Times New Roman" w:cs="Times New Roman"/>
        </w:rPr>
        <w:t>local</w:t>
      </w:r>
      <w:r w:rsidR="007C0555" w:rsidRPr="0006046C">
        <w:rPr>
          <w:rFonts w:ascii="Times New Roman" w:hAnsi="Times New Roman" w:cs="Times New Roman"/>
        </w:rPr>
        <w:t xml:space="preserve"> metadata standards, </w:t>
      </w:r>
      <w:r w:rsidRPr="00311632">
        <w:rPr>
          <w:rFonts w:ascii="Times New Roman" w:hAnsi="Times New Roman" w:cs="Times New Roman"/>
        </w:rPr>
        <w:t>a core set of common elements remains consistently present across all ingested datasets</w:t>
      </w:r>
      <w:r w:rsidR="007C0555" w:rsidRPr="0006046C">
        <w:rPr>
          <w:rFonts w:ascii="Times New Roman" w:hAnsi="Times New Roman" w:cs="Times New Roman"/>
        </w:rPr>
        <w:t>.</w:t>
      </w:r>
    </w:p>
    <w:p w14:paraId="3BD8CDDD" w14:textId="6CC8B593" w:rsidR="00644CB3" w:rsidRDefault="00311632" w:rsidP="00311632">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w:t>
      </w:r>
      <w:r w:rsidR="00484A35">
        <w:rPr>
          <w:rFonts w:ascii="Times New Roman" w:hAnsi="Times New Roman" w:cs="Times New Roman"/>
        </w:rPr>
        <w:t xml:space="preserve">the </w:t>
      </w:r>
      <w:r w:rsidRPr="0006046C">
        <w:rPr>
          <w:rFonts w:ascii="Courier New" w:hAnsi="Courier New" w:cs="Courier New"/>
        </w:rPr>
        <w:t>crm:E22_</w:t>
      </w:r>
      <w:r>
        <w:rPr>
          <w:rFonts w:ascii="Courier New" w:hAnsi="Courier New" w:cs="Courier New"/>
        </w:rPr>
        <w:t>Hum</w:t>
      </w:r>
      <w:r w:rsidRPr="0006046C">
        <w:rPr>
          <w:rFonts w:ascii="Courier New" w:hAnsi="Courier New" w:cs="Courier New"/>
        </w:rPr>
        <w:t>an-Made_Object</w:t>
      </w:r>
      <w:r w:rsidR="00484A35" w:rsidRPr="00484A35">
        <w:rPr>
          <w:rFonts w:ascii="Times New Roman" w:hAnsi="Times New Roman" w:cs="Times New Roman"/>
        </w:rPr>
        <w:t xml:space="preserve"> class</w:t>
      </w:r>
      <w:r w:rsidRPr="00484A35">
        <w:rPr>
          <w:rFonts w:ascii="Times New Roman" w:hAnsi="Times New Roman" w:cs="Times New Roman"/>
        </w:rPr>
        <w:t>,</w:t>
      </w:r>
      <w:r w:rsidR="00E930BC">
        <w:rPr>
          <w:rFonts w:ascii="Times New Roman" w:hAnsi="Times New Roman" w:cs="Times New Roman"/>
        </w:rPr>
        <w:t xml:space="preserve"> </w:t>
      </w:r>
      <w:r w:rsidR="00484A35" w:rsidRPr="00484A35">
        <w:rPr>
          <w:rFonts w:ascii="Times New Roman" w:hAnsi="Times New Roman" w:cs="Times New Roman"/>
        </w:rPr>
        <w:t xml:space="preserve">which serves as the primary entity </w:t>
      </w:r>
      <w:r w:rsidR="004F4239">
        <w:rPr>
          <w:rFonts w:ascii="Times New Roman" w:hAnsi="Times New Roman" w:cs="Times New Roman"/>
        </w:rPr>
        <w:t xml:space="preserve">for </w:t>
      </w:r>
      <w:r w:rsidR="00484A35" w:rsidRPr="00484A35">
        <w:rPr>
          <w:rFonts w:ascii="Times New Roman" w:hAnsi="Times New Roman" w:cs="Times New Roman"/>
        </w:rPr>
        <w:t xml:space="preserve">representing the physical artifact. Each object is formally contextualized using datatype properties linked to </w:t>
      </w:r>
      <w:r w:rsidR="00484A35" w:rsidRPr="00484A35">
        <w:rPr>
          <w:rFonts w:ascii="Courier New" w:hAnsi="Courier New" w:cs="Courier New"/>
        </w:rPr>
        <w:t>xsd:string</w:t>
      </w:r>
      <w:r w:rsidR="00484A35" w:rsidRPr="00484A35">
        <w:rPr>
          <w:rFonts w:ascii="Times New Roman" w:hAnsi="Times New Roman" w:cs="Times New Roman"/>
        </w:rPr>
        <w:t xml:space="preserve"> literals, including its human-readable title (</w:t>
      </w:r>
      <w:r w:rsidR="00484A35" w:rsidRPr="00484A35">
        <w:rPr>
          <w:rFonts w:ascii="Courier New" w:hAnsi="Courier New" w:cs="Courier New"/>
        </w:rPr>
        <w:t>rdfs:label</w:t>
      </w:r>
      <w:r w:rsidR="00484A35" w:rsidRPr="00484A35">
        <w:rPr>
          <w:rFonts w:ascii="Times New Roman" w:hAnsi="Times New Roman" w:cs="Times New Roman"/>
        </w:rPr>
        <w:t>), institutional identifiers (</w:t>
      </w:r>
      <w:r w:rsidR="00484A35" w:rsidRPr="00484A35">
        <w:rPr>
          <w:rFonts w:ascii="Courier New" w:hAnsi="Courier New" w:cs="Courier New"/>
        </w:rPr>
        <w:t>crm:P1_is_identified_by</w:t>
      </w:r>
      <w:r w:rsidR="00484A35" w:rsidRPr="00484A35">
        <w:rPr>
          <w:rFonts w:ascii="Times New Roman" w:hAnsi="Times New Roman" w:cs="Times New Roman"/>
        </w:rPr>
        <w:t>), physical dimensions (</w:t>
      </w:r>
      <w:r w:rsidR="00484A35" w:rsidRPr="00484A35">
        <w:rPr>
          <w:rFonts w:ascii="Courier New" w:hAnsi="Courier New" w:cs="Courier New"/>
        </w:rPr>
        <w:t>schema:size</w:t>
      </w:r>
      <w:r w:rsidR="00484A35" w:rsidRPr="00484A35">
        <w:rPr>
          <w:rFonts w:ascii="Times New Roman" w:hAnsi="Times New Roman" w:cs="Times New Roman"/>
        </w:rPr>
        <w:t>), and textual descriptions (</w:t>
      </w:r>
      <w:r w:rsidR="00484A35" w:rsidRPr="00484A35">
        <w:rPr>
          <w:rFonts w:ascii="Courier New" w:hAnsi="Courier New" w:cs="Courier New"/>
        </w:rPr>
        <w:t>dct:description</w:t>
      </w:r>
      <w:r w:rsidR="00484A35" w:rsidRPr="00484A35">
        <w:rPr>
          <w:rFonts w:ascii="Times New Roman" w:hAnsi="Times New Roman" w:cs="Times New Roman"/>
        </w:rPr>
        <w:t xml:space="preserve">). </w:t>
      </w:r>
    </w:p>
    <w:p w14:paraId="542C89B3" w14:textId="0B830162" w:rsidR="00311632" w:rsidRPr="007E0636" w:rsidRDefault="00644CB3" w:rsidP="00311632">
      <w:pPr>
        <w:spacing w:line="360" w:lineRule="auto"/>
        <w:ind w:firstLine="720"/>
        <w:jc w:val="both"/>
        <w:rPr>
          <w:rFonts w:ascii="Times New Roman" w:hAnsi="Times New Roman" w:cs="Times New Roman"/>
          <w:u w:val="single"/>
        </w:rPr>
      </w:pPr>
      <w:r w:rsidRPr="00644CB3">
        <w:rPr>
          <w:rFonts w:ascii="Times New Roman" w:hAnsi="Times New Roman" w:cs="Times New Roman"/>
        </w:rPr>
        <w:t>T</w:t>
      </w:r>
      <w:r>
        <w:rPr>
          <w:rFonts w:ascii="Times New Roman" w:hAnsi="Times New Roman" w:cs="Times New Roman"/>
        </w:rPr>
        <w:t>he</w:t>
      </w:r>
      <w:r w:rsidRPr="00644CB3">
        <w:rPr>
          <w:rFonts w:ascii="Times New Roman" w:hAnsi="Times New Roman" w:cs="Times New Roman"/>
        </w:rPr>
        <w:t xml:space="preserve"> object is further enriched with semantic metadata and thematic classifications. These include religious context, typology, material composition, and functional use, all managed via </w:t>
      </w:r>
      <w:r w:rsidRPr="00644CB3">
        <w:rPr>
          <w:rFonts w:ascii="Courier New" w:hAnsi="Courier New" w:cs="Courier New"/>
        </w:rPr>
        <w:t>skos:Concept</w:t>
      </w:r>
      <w:r w:rsidRPr="00644CB3">
        <w:rPr>
          <w:rFonts w:ascii="Times New Roman" w:hAnsi="Times New Roman" w:cs="Times New Roman"/>
        </w:rPr>
        <w:t xml:space="preserve"> nodes mapped to controlled vocabularies such as the Getty Art &amp; Architecture Thesaurus (</w:t>
      </w:r>
      <w:r w:rsidRPr="00644CB3">
        <w:rPr>
          <w:rFonts w:ascii="Courier New" w:hAnsi="Courier New" w:cs="Courier New"/>
        </w:rPr>
        <w:t>aat:</w:t>
      </w:r>
      <w:r w:rsidRPr="00644CB3">
        <w:rPr>
          <w:rFonts w:ascii="Times New Roman" w:hAnsi="Times New Roman" w:cs="Times New Roman"/>
        </w:rPr>
        <w:t>) and UNESCO Thesaurus (</w:t>
      </w:r>
      <w:r w:rsidRPr="00644CB3">
        <w:rPr>
          <w:rFonts w:ascii="Courier New" w:hAnsi="Courier New" w:cs="Courier New"/>
        </w:rPr>
        <w:t>unesco:</w:t>
      </w:r>
      <w:r w:rsidRPr="00644CB3">
        <w:rPr>
          <w:rFonts w:ascii="Times New Roman" w:hAnsi="Times New Roman" w:cs="Times New Roman"/>
        </w:rPr>
        <w:t>). This approach standardizes local data by mapping it to established taxonomies.</w:t>
      </w:r>
    </w:p>
    <w:p w14:paraId="6D3638C3" w14:textId="77777777" w:rsidR="00311632" w:rsidRDefault="00311632" w:rsidP="0006046C">
      <w:pPr>
        <w:spacing w:line="360" w:lineRule="auto"/>
        <w:jc w:val="both"/>
        <w:rPr>
          <w:rFonts w:ascii="Times New Roman" w:hAnsi="Times New Roman" w:cs="Times New Roman"/>
        </w:rPr>
      </w:pPr>
    </w:p>
    <w:p w14:paraId="441CDEC0" w14:textId="77777777" w:rsidR="0006046C" w:rsidRDefault="0006046C" w:rsidP="0006046C">
      <w:pPr>
        <w:keepNext/>
        <w:spacing w:after="0" w:line="240" w:lineRule="auto"/>
        <w:jc w:val="both"/>
      </w:pPr>
      <w:r>
        <w:rPr>
          <w:noProof/>
        </w:rPr>
        <w:drawing>
          <wp:inline distT="0" distB="0" distL="0" distR="0" wp14:anchorId="7DADF3E8" wp14:editId="5AC9AD14">
            <wp:extent cx="6119999" cy="3448789"/>
            <wp:effectExtent l="0" t="0" r="0" b="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21"/>
                    <pic:cNvPicPr/>
                  </pic:nvPicPr>
                  <pic:blipFill>
                    <a:blip r:embed="rId18">
                      <a:extLst>
                        <a:ext uri="{28A0092B-C50C-407E-A947-70E740481C1C}">
                          <a14:useLocalDpi xmlns:a14="http://schemas.microsoft.com/office/drawing/2010/main" val="0"/>
                        </a:ext>
                      </a:extLst>
                    </a:blip>
                    <a:stretch>
                      <a:fillRect/>
                    </a:stretch>
                  </pic:blipFill>
                  <pic:spPr>
                    <a:xfrm>
                      <a:off x="0" y="0"/>
                      <a:ext cx="6119999" cy="3448789"/>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3A2C4262" w:rsidR="007C0555" w:rsidRPr="00516CB9" w:rsidRDefault="0006046C" w:rsidP="0006046C">
      <w:pPr>
        <w:pStyle w:val="Legenda"/>
        <w:jc w:val="both"/>
        <w:rPr>
          <w:rFonts w:ascii="Times New Roman" w:hAnsi="Times New Roman" w:cs="Times New Roman"/>
          <w:b/>
          <w:bCs/>
          <w:i w:val="0"/>
          <w:iCs w:val="0"/>
          <w:color w:val="000000" w:themeColor="text1"/>
          <w:u w:val="single"/>
        </w:rPr>
      </w:pPr>
      <w:bookmarkStart w:id="31" w:name="_Toc232009006"/>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xml:space="preserve">. </w:t>
      </w:r>
      <w:r w:rsidRPr="00484A35">
        <w:rPr>
          <w:rFonts w:ascii="Times New Roman" w:hAnsi="Times New Roman" w:cs="Times New Roman"/>
          <w:b/>
          <w:bCs/>
          <w:i w:val="0"/>
          <w:iCs w:val="0"/>
          <w:color w:val="000000" w:themeColor="text1"/>
        </w:rPr>
        <w:t>Museum Objects conceptual model</w:t>
      </w:r>
      <w:r w:rsidR="00484A35" w:rsidRPr="00484A35">
        <w:rPr>
          <w:rFonts w:ascii="Times New Roman" w:hAnsi="Times New Roman" w:cs="Times New Roman"/>
          <w:b/>
          <w:bCs/>
          <w:i w:val="0"/>
          <w:iCs w:val="0"/>
          <w:color w:val="000000" w:themeColor="text1"/>
        </w:rPr>
        <w:t xml:space="preserve"> archit</w:t>
      </w:r>
      <w:r w:rsidR="00484A35">
        <w:rPr>
          <w:rFonts w:ascii="Times New Roman" w:hAnsi="Times New Roman" w:cs="Times New Roman"/>
          <w:b/>
          <w:bCs/>
          <w:i w:val="0"/>
          <w:iCs w:val="0"/>
          <w:color w:val="000000" w:themeColor="text1"/>
        </w:rPr>
        <w:t>ecture</w:t>
      </w:r>
      <w:r w:rsidR="00516CB9">
        <w:rPr>
          <w:rFonts w:ascii="Times New Roman" w:hAnsi="Times New Roman" w:cs="Times New Roman"/>
          <w:b/>
          <w:bCs/>
          <w:i w:val="0"/>
          <w:iCs w:val="0"/>
          <w:color w:val="000000" w:themeColor="text1"/>
        </w:rPr>
        <w:t>.</w:t>
      </w:r>
      <w:bookmarkEnd w:id="31"/>
    </w:p>
    <w:p w14:paraId="645573B5" w14:textId="77777777" w:rsidR="00626758" w:rsidRPr="005A02D8" w:rsidRDefault="00626758" w:rsidP="00626758">
      <w:pPr>
        <w:rPr>
          <w:sz w:val="12"/>
          <w:szCs w:val="12"/>
        </w:rPr>
      </w:pPr>
    </w:p>
    <w:p w14:paraId="5B8E90A5" w14:textId="456B49B2" w:rsidR="00644CB3" w:rsidRDefault="0040337A" w:rsidP="00CB4AA6">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To capture the historical lifecycle of the object</w:t>
      </w:r>
      <w:r w:rsidR="00A6332F">
        <w:rPr>
          <w:rFonts w:ascii="Times New Roman" w:hAnsi="Times New Roman" w:cs="Times New Roman"/>
        </w:rPr>
        <w:t xml:space="preserve"> </w:t>
      </w:r>
      <w:r w:rsidR="00644CB3" w:rsidRPr="00644CB3">
        <w:rPr>
          <w:rFonts w:ascii="Times New Roman" w:hAnsi="Times New Roman" w:cs="Times New Roman"/>
        </w:rPr>
        <w:t>and adhere to the event-centric architecture of CRM</w:t>
      </w:r>
      <w:r w:rsidRPr="0040337A">
        <w:rPr>
          <w:rFonts w:ascii="Times New Roman" w:hAnsi="Times New Roman" w:cs="Times New Roman"/>
        </w:rPr>
        <w:t xml:space="preserve">, the model utilizes the </w:t>
      </w:r>
      <w:r w:rsidRPr="0040337A">
        <w:rPr>
          <w:rFonts w:ascii="Courier New" w:hAnsi="Courier New" w:cs="Courier New"/>
        </w:rPr>
        <w:t>crm:E12_Production</w:t>
      </w:r>
      <w:r w:rsidRPr="0040337A">
        <w:rPr>
          <w:rFonts w:ascii="Times New Roman" w:hAnsi="Times New Roman" w:cs="Times New Roman"/>
        </w:rPr>
        <w:t xml:space="preserve"> event</w:t>
      </w:r>
      <w:r w:rsidR="00644CB3">
        <w:rPr>
          <w:rFonts w:ascii="Times New Roman" w:hAnsi="Times New Roman" w:cs="Times New Roman"/>
        </w:rPr>
        <w:t>.</w:t>
      </w:r>
      <w:r w:rsidRPr="0040337A">
        <w:rPr>
          <w:rFonts w:ascii="Times New Roman" w:hAnsi="Times New Roman" w:cs="Times New Roman"/>
        </w:rPr>
        <w:t xml:space="preserve"> </w:t>
      </w:r>
      <w:r w:rsidR="00644CB3" w:rsidRPr="00644CB3">
        <w:rPr>
          <w:rFonts w:ascii="Times New Roman" w:hAnsi="Times New Roman" w:cs="Times New Roman"/>
        </w:rPr>
        <w:t xml:space="preserve">This event links the artifact to its creator or historical </w:t>
      </w:r>
      <w:r w:rsidR="00644CB3">
        <w:rPr>
          <w:rFonts w:ascii="Times New Roman" w:hAnsi="Times New Roman" w:cs="Times New Roman"/>
        </w:rPr>
        <w:t xml:space="preserve">commissioner, </w:t>
      </w:r>
      <w:r w:rsidR="00644CB3" w:rsidRPr="00644CB3">
        <w:rPr>
          <w:rFonts w:ascii="Times New Roman" w:hAnsi="Times New Roman" w:cs="Times New Roman"/>
        </w:rPr>
        <w:t xml:space="preserve">modeled as a </w:t>
      </w:r>
      <w:r w:rsidR="00644CB3" w:rsidRPr="00644CB3">
        <w:rPr>
          <w:rFonts w:ascii="Courier New" w:hAnsi="Courier New" w:cs="Courier New"/>
        </w:rPr>
        <w:t>foaf:Person</w:t>
      </w:r>
      <w:r w:rsidR="00644CB3" w:rsidRPr="00644CB3">
        <w:rPr>
          <w:rFonts w:ascii="Times New Roman" w:hAnsi="Times New Roman" w:cs="Times New Roman"/>
        </w:rPr>
        <w:t xml:space="preserve"> whose identity is aligned with external authority files like VIAF or Wikidata (</w:t>
      </w:r>
      <w:r w:rsidR="00644CB3" w:rsidRPr="00644CB3">
        <w:rPr>
          <w:rFonts w:ascii="Courier New" w:hAnsi="Courier New" w:cs="Courier New"/>
        </w:rPr>
        <w:t>owl:sameAs</w:t>
      </w:r>
      <w:r w:rsidR="00644CB3" w:rsidRPr="00644CB3">
        <w:rPr>
          <w:rFonts w:ascii="Times New Roman" w:hAnsi="Times New Roman" w:cs="Times New Roman"/>
        </w:rPr>
        <w:t>)</w:t>
      </w:r>
      <w:r w:rsidR="00644CB3">
        <w:rPr>
          <w:rFonts w:ascii="Times New Roman" w:hAnsi="Times New Roman" w:cs="Times New Roman"/>
        </w:rPr>
        <w:t xml:space="preserve">, </w:t>
      </w:r>
      <w:r w:rsidR="00644CB3" w:rsidRPr="00644CB3">
        <w:rPr>
          <w:rFonts w:ascii="Times New Roman" w:hAnsi="Times New Roman" w:cs="Times New Roman"/>
        </w:rPr>
        <w:t>and establishes the specific temporal boundaries of its creation. The time-span (</w:t>
      </w:r>
      <w:r w:rsidR="00644CB3" w:rsidRPr="00644CB3">
        <w:rPr>
          <w:rFonts w:ascii="Courier New" w:hAnsi="Courier New" w:cs="Courier New"/>
        </w:rPr>
        <w:t>crm:E53_Time-Span</w:t>
      </w:r>
      <w:r w:rsidR="00644CB3" w:rsidRPr="00644CB3">
        <w:rPr>
          <w:rFonts w:ascii="Times New Roman" w:hAnsi="Times New Roman" w:cs="Times New Roman"/>
        </w:rPr>
        <w:t xml:space="preserve">) is recorded using a dual temporal structure: textual abstract datation (e.g., "Early 10th century") is captured via </w:t>
      </w:r>
      <w:r w:rsidR="00644CB3" w:rsidRPr="00644CB3">
        <w:rPr>
          <w:rFonts w:ascii="Courier New" w:hAnsi="Courier New" w:cs="Courier New"/>
        </w:rPr>
        <w:t>crm:P82_at_some_time_within</w:t>
      </w:r>
      <w:r w:rsidR="00644CB3" w:rsidRPr="00644CB3">
        <w:rPr>
          <w:rFonts w:ascii="Times New Roman" w:hAnsi="Times New Roman" w:cs="Times New Roman"/>
        </w:rPr>
        <w:t xml:space="preserve">, while machine-readable temporal bounds are normalized using </w:t>
      </w:r>
      <w:r w:rsidR="00644CB3" w:rsidRPr="00644CB3">
        <w:rPr>
          <w:rFonts w:ascii="Courier New" w:hAnsi="Courier New" w:cs="Courier New"/>
        </w:rPr>
        <w:t>schema:startDate</w:t>
      </w:r>
      <w:r w:rsidR="00644CB3" w:rsidRPr="00644CB3">
        <w:rPr>
          <w:rFonts w:ascii="Times New Roman" w:hAnsi="Times New Roman" w:cs="Times New Roman"/>
        </w:rPr>
        <w:t xml:space="preserve"> and </w:t>
      </w:r>
      <w:r w:rsidR="00644CB3" w:rsidRPr="00644CB3">
        <w:rPr>
          <w:rFonts w:ascii="Courier New" w:hAnsi="Courier New" w:cs="Courier New"/>
        </w:rPr>
        <w:t>schema:endDate</w:t>
      </w:r>
      <w:r w:rsidR="00644CB3" w:rsidRPr="00644CB3">
        <w:rPr>
          <w:rFonts w:ascii="Times New Roman" w:hAnsi="Times New Roman" w:cs="Times New Roman"/>
        </w:rPr>
        <w:t xml:space="preserve"> (</w:t>
      </w:r>
      <w:r w:rsidR="00644CB3" w:rsidRPr="00644CB3">
        <w:rPr>
          <w:rFonts w:ascii="Courier New" w:hAnsi="Courier New" w:cs="Courier New"/>
        </w:rPr>
        <w:t>xsd:gYear</w:t>
      </w:r>
      <w:r w:rsidR="00644CB3" w:rsidRPr="00644CB3">
        <w:rPr>
          <w:rFonts w:ascii="Times New Roman" w:hAnsi="Times New Roman" w:cs="Times New Roman"/>
        </w:rPr>
        <w:t>) to enable computational analysis and cross-collection querying.</w:t>
      </w:r>
    </w:p>
    <w:p w14:paraId="328D0E46" w14:textId="7316649E" w:rsidR="00CB4AA6" w:rsidRDefault="00644CB3" w:rsidP="00CB4AA6">
      <w:pPr>
        <w:spacing w:line="360" w:lineRule="auto"/>
        <w:ind w:firstLine="720"/>
        <w:jc w:val="both"/>
        <w:rPr>
          <w:rFonts w:ascii="Times New Roman" w:hAnsi="Times New Roman" w:cs="Times New Roman"/>
        </w:rPr>
      </w:pPr>
      <w:r w:rsidRPr="00644CB3">
        <w:rPr>
          <w:rFonts w:ascii="Times New Roman" w:hAnsi="Times New Roman" w:cs="Times New Roman"/>
        </w:rPr>
        <w:t>The geographical and administrative provenance of the object</w:t>
      </w:r>
      <w:r w:rsidR="0040337A" w:rsidRPr="0040337A">
        <w:rPr>
          <w:rFonts w:ascii="Times New Roman" w:hAnsi="Times New Roman" w:cs="Times New Roman"/>
        </w:rPr>
        <w:t xml:space="preserve"> is established by linking the production event to a </w:t>
      </w:r>
      <w:r w:rsidR="0040337A" w:rsidRPr="0040337A">
        <w:rPr>
          <w:rFonts w:ascii="Courier New" w:hAnsi="Courier New" w:cs="Courier New"/>
        </w:rPr>
        <w:t>crm:E27_Site</w:t>
      </w:r>
      <w:r w:rsidR="00CB4AA6" w:rsidRPr="00CB4AA6">
        <w:rPr>
          <w:rFonts w:ascii="Times New Roman" w:hAnsi="Times New Roman" w:cs="Times New Roman"/>
        </w:rPr>
        <w:t xml:space="preserve"> (</w:t>
      </w:r>
      <w:r>
        <w:rPr>
          <w:rFonts w:ascii="Times New Roman" w:hAnsi="Times New Roman" w:cs="Times New Roman"/>
        </w:rPr>
        <w:t>the</w:t>
      </w:r>
      <w:r w:rsidR="00CB4AA6" w:rsidRPr="00CB4AA6">
        <w:rPr>
          <w:rFonts w:ascii="Times New Roman" w:hAnsi="Times New Roman" w:cs="Times New Roman"/>
        </w:rPr>
        <w:t xml:space="preserve"> </w:t>
      </w:r>
      <w:r w:rsidR="0065333B" w:rsidRPr="00CB4AA6">
        <w:rPr>
          <w:rFonts w:ascii="Times New Roman" w:hAnsi="Times New Roman" w:cs="Times New Roman"/>
        </w:rPr>
        <w:t>light-yellow</w:t>
      </w:r>
      <w:r>
        <w:rPr>
          <w:rFonts w:ascii="Times New Roman" w:hAnsi="Times New Roman" w:cs="Times New Roman"/>
        </w:rPr>
        <w:t xml:space="preserve"> box</w:t>
      </w:r>
      <w:r w:rsidR="00CB4AA6" w:rsidRPr="00CB4AA6">
        <w:rPr>
          <w:rFonts w:ascii="Times New Roman" w:hAnsi="Times New Roman" w:cs="Times New Roman"/>
        </w:rPr>
        <w:t xml:space="preserve"> represent</w:t>
      </w:r>
      <w:r>
        <w:rPr>
          <w:rFonts w:ascii="Times New Roman" w:hAnsi="Times New Roman" w:cs="Times New Roman"/>
        </w:rPr>
        <w:t>s</w:t>
      </w:r>
      <w:r w:rsidR="00CB4AA6" w:rsidRPr="00CB4AA6">
        <w:rPr>
          <w:rFonts w:ascii="Times New Roman" w:hAnsi="Times New Roman" w:cs="Times New Roman"/>
        </w:rPr>
        <w:t xml:space="preserve"> that this class have its own axis)</w:t>
      </w:r>
      <w:r>
        <w:rPr>
          <w:rFonts w:ascii="Times New Roman" w:hAnsi="Times New Roman" w:cs="Times New Roman"/>
        </w:rPr>
        <w:t xml:space="preserve"> </w:t>
      </w:r>
      <w:r w:rsidR="0065333B" w:rsidRPr="0065333B">
        <w:rPr>
          <w:rFonts w:ascii="Times New Roman" w:hAnsi="Times New Roman" w:cs="Times New Roman"/>
        </w:rPr>
        <w:t xml:space="preserve">which is situated within a broader </w:t>
      </w:r>
      <w:r w:rsidR="0065333B" w:rsidRPr="0065333B">
        <w:rPr>
          <w:rFonts w:ascii="Courier New" w:hAnsi="Courier New" w:cs="Courier New"/>
        </w:rPr>
        <w:t>crm:E53_Place</w:t>
      </w:r>
      <w:r w:rsidR="0065333B" w:rsidRPr="0065333B">
        <w:rPr>
          <w:rFonts w:ascii="Times New Roman" w:hAnsi="Times New Roman" w:cs="Times New Roman"/>
        </w:rPr>
        <w:t xml:space="preserve">. This spatial entity is further </w:t>
      </w:r>
      <w:r w:rsidR="0065333B">
        <w:rPr>
          <w:rFonts w:ascii="Times New Roman" w:hAnsi="Times New Roman" w:cs="Times New Roman"/>
        </w:rPr>
        <w:t>aligned</w:t>
      </w:r>
      <w:r w:rsidR="0065333B" w:rsidRPr="0065333B">
        <w:rPr>
          <w:rFonts w:ascii="Times New Roman" w:hAnsi="Times New Roman" w:cs="Times New Roman"/>
        </w:rPr>
        <w:t xml:space="preserve"> to a</w:t>
      </w:r>
      <w:r w:rsidR="0065333B">
        <w:rPr>
          <w:rFonts w:ascii="Times New Roman" w:hAnsi="Times New Roman" w:cs="Times New Roman"/>
        </w:rPr>
        <w:t>n</w:t>
      </w:r>
      <w:r w:rsidR="0065333B" w:rsidRPr="0065333B">
        <w:rPr>
          <w:rFonts w:ascii="Times New Roman" w:hAnsi="Times New Roman" w:cs="Times New Roman"/>
        </w:rPr>
        <w:t xml:space="preserve"> </w:t>
      </w:r>
      <w:r w:rsidR="0065333B">
        <w:rPr>
          <w:rFonts w:ascii="Times New Roman" w:hAnsi="Times New Roman" w:cs="Times New Roman"/>
        </w:rPr>
        <w:t>authority</w:t>
      </w:r>
      <w:r w:rsidR="0065333B" w:rsidRPr="0065333B">
        <w:rPr>
          <w:rFonts w:ascii="Times New Roman" w:hAnsi="Times New Roman" w:cs="Times New Roman"/>
        </w:rPr>
        <w:t xml:space="preserve"> identifier via GeoNames (</w:t>
      </w:r>
      <w:r w:rsidR="0065333B" w:rsidRPr="0065333B">
        <w:rPr>
          <w:rFonts w:ascii="Courier New" w:hAnsi="Courier New" w:cs="Courier New"/>
        </w:rPr>
        <w:t>owl:sameAs</w:t>
      </w:r>
      <w:r w:rsidR="0065333B" w:rsidRPr="0065333B">
        <w:rPr>
          <w:rFonts w:ascii="Times New Roman" w:hAnsi="Times New Roman" w:cs="Times New Roman"/>
        </w:rPr>
        <w:t xml:space="preserve">). Administratively, the model tracks the institutional custodian of the item using the </w:t>
      </w:r>
      <w:r w:rsidR="0065333B" w:rsidRPr="0065333B">
        <w:rPr>
          <w:rFonts w:ascii="Courier New" w:hAnsi="Courier New" w:cs="Courier New"/>
        </w:rPr>
        <w:t>crm:P50_has_current_keeper</w:t>
      </w:r>
      <w:r w:rsidR="0065333B" w:rsidRPr="0065333B">
        <w:rPr>
          <w:rFonts w:ascii="Times New Roman" w:hAnsi="Times New Roman" w:cs="Times New Roman"/>
        </w:rPr>
        <w:t xml:space="preserve"> property directed to a </w:t>
      </w:r>
      <w:r w:rsidR="0065333B" w:rsidRPr="0065333B">
        <w:rPr>
          <w:rFonts w:ascii="Courier New" w:hAnsi="Courier New" w:cs="Courier New"/>
        </w:rPr>
        <w:t>foaf:Organization</w:t>
      </w:r>
      <w:r w:rsidR="0065333B" w:rsidRPr="0065333B">
        <w:rPr>
          <w:rFonts w:ascii="Times New Roman" w:hAnsi="Times New Roman" w:cs="Times New Roman"/>
        </w:rPr>
        <w:t xml:space="preserve">. Finally, to facilitate digital visualization, accessibility, and research, a digital layer is incorporated via </w:t>
      </w:r>
      <w:r w:rsidR="0065333B" w:rsidRPr="0065333B">
        <w:rPr>
          <w:rFonts w:ascii="Courier New" w:hAnsi="Courier New" w:cs="Courier New"/>
        </w:rPr>
        <w:t>crm:E36_Visual_Item</w:t>
      </w:r>
      <w:r w:rsidR="0065333B">
        <w:rPr>
          <w:rFonts w:ascii="Times New Roman" w:hAnsi="Times New Roman" w:cs="Times New Roman"/>
        </w:rPr>
        <w:t>. T</w:t>
      </w:r>
      <w:r w:rsidR="0065333B" w:rsidRPr="0065333B">
        <w:rPr>
          <w:rFonts w:ascii="Times New Roman" w:hAnsi="Times New Roman" w:cs="Times New Roman"/>
        </w:rPr>
        <w:t xml:space="preserve">his entity connects the physical object to its web-accessible digital assets via a </w:t>
      </w:r>
      <w:r w:rsidR="0065333B" w:rsidRPr="0065333B">
        <w:rPr>
          <w:rFonts w:ascii="Courier New" w:hAnsi="Courier New" w:cs="Courier New"/>
        </w:rPr>
        <w:t>schema:contentUrl</w:t>
      </w:r>
      <w:r w:rsidR="0065333B" w:rsidRPr="0065333B">
        <w:rPr>
          <w:rFonts w:ascii="Times New Roman" w:hAnsi="Times New Roman" w:cs="Times New Roman"/>
        </w:rPr>
        <w:t xml:space="preserve"> pointing to an </w:t>
      </w:r>
      <w:r w:rsidR="0065333B" w:rsidRPr="0065333B">
        <w:rPr>
          <w:rFonts w:ascii="Courier New" w:hAnsi="Courier New" w:cs="Courier New"/>
        </w:rPr>
        <w:t>xsd:anyURI</w:t>
      </w:r>
      <w:r w:rsidR="0065333B" w:rsidRPr="0065333B">
        <w:rPr>
          <w:rFonts w:ascii="Times New Roman" w:hAnsi="Times New Roman" w:cs="Times New Roman"/>
        </w:rPr>
        <w:t xml:space="preserve"> destination.</w:t>
      </w:r>
    </w:p>
    <w:p w14:paraId="06C4BACF" w14:textId="77777777" w:rsidR="0065333B" w:rsidRDefault="0065333B" w:rsidP="00CB4AA6">
      <w:pPr>
        <w:spacing w:line="360" w:lineRule="auto"/>
        <w:ind w:firstLine="720"/>
        <w:jc w:val="both"/>
        <w:rPr>
          <w:rFonts w:ascii="Times New Roman" w:hAnsi="Times New Roman" w:cs="Times New Roman"/>
        </w:rPr>
      </w:pPr>
    </w:p>
    <w:p w14:paraId="367B5A90" w14:textId="330C1FB8"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.2. Scientific </w:t>
      </w:r>
      <w:r w:rsidR="00964445">
        <w:rPr>
          <w:rFonts w:ascii="Times New Roman" w:hAnsi="Times New Roman" w:cs="Times New Roman"/>
        </w:rPr>
        <w:t>P</w:t>
      </w:r>
      <w:r w:rsidRPr="00591EBF">
        <w:rPr>
          <w:rFonts w:ascii="Times New Roman" w:hAnsi="Times New Roman" w:cs="Times New Roman"/>
        </w:rPr>
        <w:t>ublications.</w:t>
      </w:r>
    </w:p>
    <w:p w14:paraId="59F4FF05" w14:textId="1663E782" w:rsidR="005A02D8" w:rsidRDefault="005A02D8" w:rsidP="005A02D8">
      <w:pPr>
        <w:keepNext/>
        <w:spacing w:line="360" w:lineRule="auto"/>
        <w:jc w:val="both"/>
        <w:rPr>
          <w:rFonts w:ascii="Times New Roman" w:hAnsi="Times New Roman" w:cs="Times New Roman"/>
        </w:rPr>
      </w:pPr>
      <w:r w:rsidRPr="005A02D8">
        <w:rPr>
          <w:rFonts w:ascii="Times New Roman" w:hAnsi="Times New Roman" w:cs="Times New Roman"/>
        </w:rPr>
        <w:t>The second axis of the conceptual model, depicted in Figure 12, is designed to represent scholarly literature concerning Khmer heritage. This module utilizes D</w:t>
      </w:r>
      <w:r w:rsidR="00BB5DB8">
        <w:rPr>
          <w:rFonts w:ascii="Times New Roman" w:hAnsi="Times New Roman" w:cs="Times New Roman"/>
        </w:rPr>
        <w:t>C T</w:t>
      </w:r>
      <w:r w:rsidRPr="005A02D8">
        <w:rPr>
          <w:rFonts w:ascii="Times New Roman" w:hAnsi="Times New Roman" w:cs="Times New Roman"/>
        </w:rPr>
        <w:t xml:space="preserve">erms (dct:) as its foundational framework to maintain structural simplicity, thereby avoiding the </w:t>
      </w:r>
      <w:r>
        <w:rPr>
          <w:rFonts w:ascii="Times New Roman" w:hAnsi="Times New Roman" w:cs="Times New Roman"/>
        </w:rPr>
        <w:t>creation</w:t>
      </w:r>
      <w:r w:rsidRPr="005A02D8">
        <w:rPr>
          <w:rFonts w:ascii="Times New Roman" w:hAnsi="Times New Roman" w:cs="Times New Roman"/>
        </w:rPr>
        <w:t xml:space="preserve"> of intermediate nodes typically required by the event-centric architecture of CRM. To provide typographic </w:t>
      </w:r>
      <w:r w:rsidR="008525C3">
        <w:rPr>
          <w:rFonts w:ascii="Times New Roman" w:hAnsi="Times New Roman" w:cs="Times New Roman"/>
        </w:rPr>
        <w:t xml:space="preserve"> </w:t>
      </w:r>
      <w:r w:rsidR="00A37454">
        <w:rPr>
          <w:rFonts w:ascii="Times New Roman" w:hAnsi="Times New Roman" w:cs="Times New Roman"/>
        </w:rPr>
        <w:t>d</w:t>
      </w:r>
      <w:r w:rsidR="00A37454" w:rsidRPr="005A02D8">
        <w:rPr>
          <w:rFonts w:ascii="Times New Roman" w:hAnsi="Times New Roman" w:cs="Times New Roman"/>
        </w:rPr>
        <w:t>i</w:t>
      </w:r>
      <w:r w:rsidR="00A37454">
        <w:rPr>
          <w:rFonts w:ascii="Times New Roman" w:hAnsi="Times New Roman" w:cs="Times New Roman"/>
        </w:rPr>
        <w:t>st</w:t>
      </w:r>
      <w:r w:rsidR="00A37454" w:rsidRPr="005A02D8">
        <w:rPr>
          <w:rFonts w:ascii="Times New Roman" w:hAnsi="Times New Roman" w:cs="Times New Roman"/>
        </w:rPr>
        <w:t>inctions</w:t>
      </w:r>
      <w:r w:rsidRPr="005A02D8">
        <w:rPr>
          <w:rFonts w:ascii="Times New Roman" w:hAnsi="Times New Roman" w:cs="Times New Roman"/>
        </w:rPr>
        <w:t>, the Bibliographic Ontology (bibo:) is integrated, enabling the precise categorization of document types through its specialized class hierarchy.</w:t>
      </w:r>
    </w:p>
    <w:p w14:paraId="7068B58F" w14:textId="7C0A1B11" w:rsidR="00940308" w:rsidRDefault="00940308" w:rsidP="00940308">
      <w:pPr>
        <w:keepNext/>
        <w:spacing w:line="360" w:lineRule="auto"/>
        <w:ind w:firstLine="720"/>
        <w:jc w:val="both"/>
        <w:rPr>
          <w:rFonts w:ascii="Times New Roman" w:hAnsi="Times New Roman" w:cs="Times New Roman"/>
        </w:rPr>
      </w:pPr>
      <w:r w:rsidRPr="007C0B36">
        <w:rPr>
          <w:rFonts w:ascii="Times New Roman" w:hAnsi="Times New Roman" w:cs="Times New Roman"/>
        </w:rPr>
        <w:t xml:space="preserve">At the core of this module is the </w:t>
      </w:r>
      <w:r w:rsidRPr="007C0B36">
        <w:rPr>
          <w:rFonts w:ascii="Courier New" w:hAnsi="Courier New" w:cs="Courier New"/>
        </w:rPr>
        <w:t>dct:BibliographicResource</w:t>
      </w:r>
      <w:r w:rsidRPr="007C0B36">
        <w:rPr>
          <w:rFonts w:ascii="Times New Roman" w:hAnsi="Times New Roman" w:cs="Times New Roman"/>
        </w:rPr>
        <w:t xml:space="preserve"> class, which serves as the generic superclass for all publications. It is subsequently specialized via </w:t>
      </w:r>
      <w:r w:rsidRPr="007C0B36">
        <w:rPr>
          <w:rFonts w:ascii="Courier New" w:hAnsi="Courier New" w:cs="Courier New"/>
        </w:rPr>
        <w:t>rdfs:subClassOf</w:t>
      </w:r>
      <w:r w:rsidRPr="007C0B36">
        <w:rPr>
          <w:rFonts w:ascii="Times New Roman" w:hAnsi="Times New Roman" w:cs="Times New Roman"/>
        </w:rPr>
        <w:t xml:space="preserve"> relations into </w:t>
      </w:r>
      <w:r>
        <w:rPr>
          <w:rFonts w:ascii="Times New Roman" w:hAnsi="Times New Roman" w:cs="Times New Roman"/>
        </w:rPr>
        <w:t>the</w:t>
      </w:r>
      <w:r w:rsidRPr="007C0B36">
        <w:rPr>
          <w:rFonts w:ascii="Times New Roman" w:hAnsi="Times New Roman" w:cs="Times New Roman"/>
        </w:rPr>
        <w:t xml:space="preserve"> subclasses: </w:t>
      </w:r>
      <w:r w:rsidRPr="007C0B36">
        <w:rPr>
          <w:rFonts w:ascii="Courier New" w:hAnsi="Courier New" w:cs="Courier New"/>
        </w:rPr>
        <w:t>bibo:Article</w:t>
      </w:r>
      <w:r w:rsidRPr="007C0B36">
        <w:rPr>
          <w:rFonts w:ascii="Times New Roman" w:hAnsi="Times New Roman" w:cs="Times New Roman"/>
        </w:rPr>
        <w:t xml:space="preserve">, </w:t>
      </w:r>
      <w:r w:rsidRPr="007C0B36">
        <w:rPr>
          <w:rFonts w:ascii="Courier New" w:hAnsi="Courier New" w:cs="Courier New"/>
        </w:rPr>
        <w:t>bibo:Report</w:t>
      </w:r>
      <w:r w:rsidRPr="007C0B36">
        <w:rPr>
          <w:rFonts w:ascii="Times New Roman" w:hAnsi="Times New Roman" w:cs="Times New Roman"/>
        </w:rPr>
        <w:t xml:space="preserve">, </w:t>
      </w:r>
      <w:r w:rsidRPr="007C0B36">
        <w:rPr>
          <w:rFonts w:ascii="Courier New" w:hAnsi="Courier New" w:cs="Courier New"/>
        </w:rPr>
        <w:t>bibo:Thesis</w:t>
      </w:r>
      <w:r w:rsidRPr="007C0B36">
        <w:rPr>
          <w:rFonts w:ascii="Times New Roman" w:hAnsi="Times New Roman" w:cs="Times New Roman"/>
        </w:rPr>
        <w:t xml:space="preserve">, </w:t>
      </w:r>
      <w:r w:rsidRPr="007C0B36">
        <w:rPr>
          <w:rFonts w:ascii="Courier New" w:hAnsi="Courier New" w:cs="Courier New"/>
        </w:rPr>
        <w:t>bibo:Proceedings</w:t>
      </w:r>
      <w:r w:rsidRPr="007C0B36">
        <w:rPr>
          <w:rFonts w:ascii="Times New Roman" w:hAnsi="Times New Roman" w:cs="Times New Roman"/>
        </w:rPr>
        <w:t xml:space="preserve">, and </w:t>
      </w:r>
      <w:r w:rsidRPr="007C0B36">
        <w:rPr>
          <w:rFonts w:ascii="Courier New" w:hAnsi="Courier New" w:cs="Courier New"/>
        </w:rPr>
        <w:t>bibo:Chapter</w:t>
      </w:r>
      <w:r w:rsidRPr="007C0B36">
        <w:rPr>
          <w:rFonts w:ascii="Times New Roman" w:hAnsi="Times New Roman" w:cs="Times New Roman"/>
        </w:rPr>
        <w:t>. Structural hierarchies and nested containments</w:t>
      </w:r>
      <w:r>
        <w:rPr>
          <w:rFonts w:ascii="Times New Roman" w:hAnsi="Times New Roman" w:cs="Times New Roman"/>
        </w:rPr>
        <w:t xml:space="preserve">, </w:t>
      </w:r>
      <w:r w:rsidRPr="007C0B36">
        <w:rPr>
          <w:rFonts w:ascii="Times New Roman" w:hAnsi="Times New Roman" w:cs="Times New Roman"/>
        </w:rPr>
        <w:t xml:space="preserve">such as an article within a </w:t>
      </w:r>
      <w:r w:rsidRPr="007C0B36">
        <w:rPr>
          <w:rFonts w:ascii="Courier New" w:hAnsi="Courier New" w:cs="Courier New"/>
        </w:rPr>
        <w:t>bibo:Issue</w:t>
      </w:r>
      <w:r w:rsidRPr="007C0B36">
        <w:rPr>
          <w:rFonts w:ascii="Times New Roman" w:hAnsi="Times New Roman" w:cs="Times New Roman"/>
        </w:rPr>
        <w:t xml:space="preserve"> (further nested within a </w:t>
      </w:r>
      <w:r w:rsidRPr="007C0B36">
        <w:rPr>
          <w:rFonts w:ascii="Courier New" w:hAnsi="Courier New" w:cs="Courier New"/>
        </w:rPr>
        <w:t>bibo:Journal</w:t>
      </w:r>
      <w:r w:rsidRPr="007C0B36">
        <w:rPr>
          <w:rFonts w:ascii="Times New Roman" w:hAnsi="Times New Roman" w:cs="Times New Roman"/>
        </w:rPr>
        <w:t xml:space="preserve">) or a chapter within a </w:t>
      </w:r>
      <w:r w:rsidRPr="007C0B36">
        <w:rPr>
          <w:rFonts w:ascii="Courier New" w:hAnsi="Courier New" w:cs="Courier New"/>
        </w:rPr>
        <w:t>bibo:Book</w:t>
      </w:r>
      <w:r>
        <w:rPr>
          <w:rFonts w:ascii="Times New Roman" w:hAnsi="Times New Roman" w:cs="Times New Roman"/>
        </w:rPr>
        <w:t xml:space="preserve">, </w:t>
      </w:r>
      <w:r w:rsidRPr="007C0B36">
        <w:rPr>
          <w:rFonts w:ascii="Times New Roman" w:hAnsi="Times New Roman" w:cs="Times New Roman"/>
        </w:rPr>
        <w:t xml:space="preserve">are modeled using the </w:t>
      </w:r>
      <w:r w:rsidRPr="007C0B36">
        <w:rPr>
          <w:rFonts w:ascii="Courier New" w:hAnsi="Courier New" w:cs="Courier New"/>
        </w:rPr>
        <w:t>dct:isPartOf</w:t>
      </w:r>
      <w:r w:rsidRPr="007C0B36">
        <w:rPr>
          <w:rFonts w:ascii="Times New Roman" w:hAnsi="Times New Roman" w:cs="Times New Roman"/>
        </w:rPr>
        <w:t xml:space="preserve"> property. </w:t>
      </w:r>
      <w:r>
        <w:rPr>
          <w:rFonts w:ascii="Times New Roman" w:hAnsi="Times New Roman" w:cs="Times New Roman"/>
        </w:rPr>
        <w:t>M</w:t>
      </w:r>
      <w:r w:rsidRPr="007C0B36">
        <w:rPr>
          <w:rFonts w:ascii="Times New Roman" w:hAnsi="Times New Roman" w:cs="Times New Roman"/>
        </w:rPr>
        <w:t xml:space="preserve">etadata for serial issues is </w:t>
      </w:r>
      <w:r w:rsidRPr="007C0B36">
        <w:rPr>
          <w:rFonts w:ascii="Times New Roman" w:hAnsi="Times New Roman" w:cs="Times New Roman"/>
        </w:rPr>
        <w:lastRenderedPageBreak/>
        <w:t xml:space="preserve">preserved via </w:t>
      </w:r>
      <w:r>
        <w:rPr>
          <w:rFonts w:ascii="Times New Roman" w:hAnsi="Times New Roman" w:cs="Times New Roman"/>
        </w:rPr>
        <w:t xml:space="preserve">data </w:t>
      </w:r>
      <w:r w:rsidRPr="007C0B36">
        <w:rPr>
          <w:rFonts w:ascii="Times New Roman" w:hAnsi="Times New Roman" w:cs="Times New Roman"/>
        </w:rPr>
        <w:t xml:space="preserve">properties like </w:t>
      </w:r>
      <w:r w:rsidRPr="007C0B36">
        <w:rPr>
          <w:rFonts w:ascii="Courier New" w:hAnsi="Courier New" w:cs="Courier New"/>
        </w:rPr>
        <w:t>bibo:volume</w:t>
      </w:r>
      <w:r w:rsidRPr="007C0B36">
        <w:rPr>
          <w:rFonts w:ascii="Times New Roman" w:hAnsi="Times New Roman" w:cs="Times New Roman"/>
        </w:rPr>
        <w:t xml:space="preserve">, </w:t>
      </w:r>
      <w:r w:rsidRPr="007C0B36">
        <w:rPr>
          <w:rFonts w:ascii="Courier New" w:hAnsi="Courier New" w:cs="Courier New"/>
        </w:rPr>
        <w:t>bibo:number</w:t>
      </w:r>
      <w:r w:rsidRPr="007C0B36">
        <w:rPr>
          <w:rFonts w:ascii="Times New Roman" w:hAnsi="Times New Roman" w:cs="Times New Roman"/>
        </w:rPr>
        <w:t xml:space="preserve">, and </w:t>
      </w:r>
      <w:r w:rsidRPr="007C0B36">
        <w:rPr>
          <w:rFonts w:ascii="Courier New" w:hAnsi="Courier New" w:cs="Courier New"/>
        </w:rPr>
        <w:t>bibo:issue</w:t>
      </w:r>
      <w:r w:rsidRPr="007C0B36">
        <w:rPr>
          <w:rFonts w:ascii="Times New Roman" w:hAnsi="Times New Roman" w:cs="Times New Roman"/>
        </w:rPr>
        <w:t xml:space="preserve"> mapping to literal </w:t>
      </w:r>
      <w:r>
        <w:rPr>
          <w:rFonts w:ascii="Times New Roman" w:hAnsi="Times New Roman" w:cs="Times New Roman"/>
        </w:rPr>
        <w:t xml:space="preserve">integer </w:t>
      </w:r>
      <w:r w:rsidRPr="007C0B36">
        <w:rPr>
          <w:rFonts w:ascii="Times New Roman" w:hAnsi="Times New Roman" w:cs="Times New Roman"/>
        </w:rPr>
        <w:t xml:space="preserve">datatypes. Basic bibliographic attributes are captured through datatype properties, including </w:t>
      </w:r>
      <w:r w:rsidRPr="00B02002">
        <w:rPr>
          <w:rFonts w:ascii="Courier New" w:hAnsi="Courier New" w:cs="Courier New"/>
        </w:rPr>
        <w:t>dct:title</w:t>
      </w:r>
      <w:r>
        <w:rPr>
          <w:rFonts w:ascii="Times New Roman" w:hAnsi="Times New Roman" w:cs="Times New Roman"/>
        </w:rPr>
        <w:t xml:space="preserve"> </w:t>
      </w:r>
      <w:r w:rsidRPr="007C0B36">
        <w:rPr>
          <w:rFonts w:ascii="Times New Roman" w:hAnsi="Times New Roman" w:cs="Times New Roman"/>
        </w:rPr>
        <w:t>(</w:t>
      </w:r>
      <w:r w:rsidRPr="00B02002">
        <w:rPr>
          <w:rFonts w:ascii="Courier New" w:hAnsi="Courier New" w:cs="Courier New"/>
        </w:rPr>
        <w:t>xsd:string</w:t>
      </w:r>
      <w:r w:rsidRPr="007C0B36">
        <w:rPr>
          <w:rFonts w:ascii="Times New Roman" w:hAnsi="Times New Roman" w:cs="Times New Roman"/>
        </w:rPr>
        <w:t xml:space="preserve">), </w:t>
      </w:r>
      <w:r w:rsidRPr="00B02002">
        <w:rPr>
          <w:rFonts w:ascii="Courier New" w:hAnsi="Courier New" w:cs="Courier New"/>
        </w:rPr>
        <w:t>dct:date</w:t>
      </w:r>
      <w:r w:rsidRPr="007C0B36">
        <w:rPr>
          <w:rFonts w:ascii="Times New Roman" w:hAnsi="Times New Roman" w:cs="Times New Roman"/>
        </w:rPr>
        <w:t xml:space="preserve"> (</w:t>
      </w:r>
      <w:r w:rsidRPr="00B02002">
        <w:rPr>
          <w:rFonts w:ascii="Courier New" w:hAnsi="Courier New" w:cs="Courier New"/>
        </w:rPr>
        <w:t>xsd:gYear</w:t>
      </w:r>
      <w:r w:rsidRPr="007C0B36">
        <w:rPr>
          <w:rFonts w:ascii="Times New Roman" w:hAnsi="Times New Roman" w:cs="Times New Roman"/>
        </w:rPr>
        <w:t xml:space="preserve">), and </w:t>
      </w:r>
      <w:r w:rsidRPr="00B02002">
        <w:rPr>
          <w:rFonts w:ascii="Courier New" w:hAnsi="Courier New" w:cs="Courier New"/>
        </w:rPr>
        <w:t>dct:identifier</w:t>
      </w:r>
      <w:r w:rsidRPr="007C0B36">
        <w:rPr>
          <w:rFonts w:ascii="Times New Roman" w:hAnsi="Times New Roman" w:cs="Times New Roman"/>
        </w:rPr>
        <w:t xml:space="preserve"> (modeled as an </w:t>
      </w:r>
      <w:r w:rsidRPr="00B02002">
        <w:rPr>
          <w:rFonts w:ascii="Courier New" w:hAnsi="Courier New" w:cs="Courier New"/>
        </w:rPr>
        <w:t>xsd:anyURI</w:t>
      </w:r>
      <w:r w:rsidRPr="007C0B36">
        <w:rPr>
          <w:rFonts w:ascii="Times New Roman" w:hAnsi="Times New Roman" w:cs="Times New Roman"/>
        </w:rPr>
        <w:t xml:space="preserve"> to accommodate Digital Object Identifiers, or DOIs</w:t>
      </w:r>
      <w:r>
        <w:rPr>
          <w:rFonts w:ascii="Times New Roman" w:hAnsi="Times New Roman" w:cs="Times New Roman"/>
        </w:rPr>
        <w:t>.</w:t>
      </w:r>
      <w:r w:rsidRPr="00B02002">
        <w:rPr>
          <w:rFonts w:ascii="Times New Roman" w:hAnsi="Times New Roman" w:cs="Times New Roman"/>
        </w:rPr>
        <w:t xml:space="preserve"> </w:t>
      </w:r>
      <w:r w:rsidRPr="007D4DE7">
        <w:rPr>
          <w:rFonts w:ascii="Times New Roman" w:hAnsi="Times New Roman" w:cs="Times New Roman"/>
        </w:rPr>
        <w:t xml:space="preserve">Contextual and specific content, such as </w:t>
      </w:r>
      <w:r w:rsidRPr="007D4DE7">
        <w:rPr>
          <w:rFonts w:ascii="Courier New" w:hAnsi="Courier New" w:cs="Courier New"/>
        </w:rPr>
        <w:t>dct:abstract</w:t>
      </w:r>
      <w:r w:rsidRPr="007D4DE7">
        <w:rPr>
          <w:rFonts w:ascii="Times New Roman" w:hAnsi="Times New Roman" w:cs="Times New Roman"/>
        </w:rPr>
        <w:t xml:space="preserve"> and </w:t>
      </w:r>
      <w:r w:rsidRPr="007D4DE7">
        <w:rPr>
          <w:rFonts w:ascii="Courier New" w:hAnsi="Courier New" w:cs="Courier New"/>
        </w:rPr>
        <w:t>schema:keyword</w:t>
      </w:r>
      <w:r w:rsidRPr="007D4DE7">
        <w:rPr>
          <w:rFonts w:ascii="Times New Roman" w:hAnsi="Times New Roman" w:cs="Times New Roman"/>
        </w:rPr>
        <w:t xml:space="preserve">, is stored as standardized </w:t>
      </w:r>
      <w:r w:rsidRPr="007D4DE7">
        <w:rPr>
          <w:rFonts w:ascii="Courier New" w:hAnsi="Courier New" w:cs="Courier New"/>
        </w:rPr>
        <w:t>xsd:string</w:t>
      </w:r>
      <w:r w:rsidRPr="007D4DE7">
        <w:rPr>
          <w:rFonts w:ascii="Times New Roman" w:hAnsi="Times New Roman" w:cs="Times New Roman"/>
        </w:rPr>
        <w:t xml:space="preserve"> literals due to subjectivity and the lack of uniformity in keyword assertions across different institutional datasets. </w:t>
      </w:r>
      <w:r w:rsidRPr="00AC629F">
        <w:rPr>
          <w:rFonts w:ascii="Times New Roman" w:hAnsi="Times New Roman" w:cs="Times New Roman"/>
        </w:rPr>
        <w:t>For temporal alignment, the model standardizes publication dates</w:t>
      </w:r>
      <w:r>
        <w:rPr>
          <w:rFonts w:ascii="Times New Roman" w:hAnsi="Times New Roman" w:cs="Times New Roman"/>
        </w:rPr>
        <w:t xml:space="preserve"> (</w:t>
      </w:r>
      <w:r w:rsidRPr="00AC629F">
        <w:rPr>
          <w:rFonts w:ascii="Courier New" w:hAnsi="Courier New" w:cs="Courier New"/>
        </w:rPr>
        <w:t>dct:date</w:t>
      </w:r>
      <w:r>
        <w:rPr>
          <w:rFonts w:ascii="Times New Roman" w:hAnsi="Times New Roman" w:cs="Times New Roman"/>
        </w:rPr>
        <w:t>)</w:t>
      </w:r>
      <w:r w:rsidRPr="00AC629F">
        <w:rPr>
          <w:rFonts w:ascii="Times New Roman" w:hAnsi="Times New Roman" w:cs="Times New Roman"/>
        </w:rPr>
        <w:t xml:space="preserve"> to the </w:t>
      </w:r>
      <w:r w:rsidRPr="00AC629F">
        <w:rPr>
          <w:rFonts w:ascii="Courier New" w:hAnsi="Courier New" w:cs="Courier New"/>
        </w:rPr>
        <w:t>xsd:gYear</w:t>
      </w:r>
      <w:r w:rsidRPr="00AC629F">
        <w:rPr>
          <w:rFonts w:ascii="Times New Roman" w:hAnsi="Times New Roman" w:cs="Times New Roman"/>
        </w:rPr>
        <w:t xml:space="preserve"> format based on the public release year, omitting finer-grained administrative milestones such as manuscript submission or peer-review dates.</w:t>
      </w:r>
    </w:p>
    <w:p w14:paraId="1CB032B3" w14:textId="77777777" w:rsidR="008525C3" w:rsidRDefault="008525C3" w:rsidP="005A02D8">
      <w:pPr>
        <w:keepNext/>
        <w:spacing w:line="360" w:lineRule="auto"/>
        <w:jc w:val="both"/>
        <w:rPr>
          <w:rFonts w:ascii="Times New Roman" w:hAnsi="Times New Roman" w:cs="Times New Roman"/>
        </w:rPr>
      </w:pPr>
    </w:p>
    <w:p w14:paraId="18B6FAE4" w14:textId="77777777" w:rsidR="00AC629F" w:rsidRPr="00AC629F" w:rsidRDefault="00AC629F" w:rsidP="005A02D8">
      <w:pPr>
        <w:keepNext/>
        <w:spacing w:line="360" w:lineRule="auto"/>
        <w:jc w:val="both"/>
        <w:rPr>
          <w:rFonts w:ascii="Times New Roman" w:hAnsi="Times New Roman" w:cs="Times New Roman"/>
          <w:sz w:val="12"/>
          <w:szCs w:val="12"/>
        </w:rPr>
      </w:pPr>
    </w:p>
    <w:p w14:paraId="67A51BBE" w14:textId="06C54BAE" w:rsidR="00626758" w:rsidRDefault="00E7095A" w:rsidP="00626758">
      <w:pPr>
        <w:keepNext/>
        <w:jc w:val="center"/>
      </w:pPr>
      <w:r>
        <w:rPr>
          <w:noProof/>
        </w:rPr>
        <w:drawing>
          <wp:inline distT="0" distB="0" distL="0" distR="0" wp14:anchorId="5306C1BD" wp14:editId="47BDB33E">
            <wp:extent cx="6120000" cy="4093147"/>
            <wp:effectExtent l="0" t="0" r="0" b="3175"/>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6120000" cy="4093147"/>
                    </a:xfrm>
                    <a:prstGeom prst="rect">
                      <a:avLst/>
                    </a:prstGeom>
                  </pic:spPr>
                </pic:pic>
              </a:graphicData>
            </a:graphic>
          </wp:inline>
        </w:drawing>
      </w:r>
    </w:p>
    <w:p w14:paraId="3547398D" w14:textId="26FCF79C" w:rsidR="00224B58" w:rsidRDefault="00626758" w:rsidP="00626758">
      <w:pPr>
        <w:pStyle w:val="Legenda"/>
        <w:rPr>
          <w:rFonts w:ascii="Times New Roman" w:hAnsi="Times New Roman" w:cs="Times New Roman"/>
          <w:b/>
          <w:bCs/>
          <w:i w:val="0"/>
          <w:iCs w:val="0"/>
          <w:color w:val="000000" w:themeColor="text1"/>
        </w:rPr>
      </w:pPr>
      <w:bookmarkStart w:id="32" w:name="_Toc232009007"/>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BE41B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r w:rsidR="00516CB9">
        <w:rPr>
          <w:rFonts w:ascii="Times New Roman" w:hAnsi="Times New Roman" w:cs="Times New Roman"/>
          <w:b/>
          <w:bCs/>
          <w:i w:val="0"/>
          <w:iCs w:val="0"/>
          <w:color w:val="000000" w:themeColor="text1"/>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2"/>
    </w:p>
    <w:p w14:paraId="183AF768" w14:textId="0501F7A6" w:rsidR="00B02002" w:rsidRDefault="00B02002" w:rsidP="00940308">
      <w:pPr>
        <w:spacing w:line="360" w:lineRule="auto"/>
        <w:jc w:val="both"/>
        <w:rPr>
          <w:rFonts w:ascii="Times New Roman" w:hAnsi="Times New Roman" w:cs="Times New Roman"/>
        </w:rPr>
      </w:pPr>
    </w:p>
    <w:p w14:paraId="7069EC46" w14:textId="66F320B7" w:rsidR="007C0B36" w:rsidRDefault="00B02002"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Pr>
          <w:rFonts w:ascii="Times New Roman" w:hAnsi="Times New Roman" w:cs="Times New Roman"/>
        </w:rPr>
        <w:t>semantic</w:t>
      </w:r>
      <w:r w:rsidRPr="00E7095A">
        <w:rPr>
          <w:rFonts w:ascii="Times New Roman" w:hAnsi="Times New Roman" w:cs="Times New Roman"/>
        </w:rPr>
        <w:t xml:space="preserve"> represent</w:t>
      </w:r>
      <w:r>
        <w:rPr>
          <w:rFonts w:ascii="Times New Roman" w:hAnsi="Times New Roman" w:cs="Times New Roman"/>
        </w:rPr>
        <w:t>ation of</w:t>
      </w:r>
      <w:r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C0B36" w:rsidRPr="007C0B36">
        <w:rPr>
          <w:rFonts w:ascii="Times New Roman" w:hAnsi="Times New Roman" w:cs="Times New Roman"/>
        </w:rPr>
        <w:t>To ensure multilingual interoperability and data control, language values are linked via dct:language to the ISO 639 authority file</w:t>
      </w:r>
      <w:r w:rsidR="007C0B36">
        <w:rPr>
          <w:rFonts w:ascii="Times New Roman" w:hAnsi="Times New Roman" w:cs="Times New Roman"/>
        </w:rPr>
        <w:t xml:space="preserve"> (Library of Congress language)</w:t>
      </w:r>
      <w:r>
        <w:rPr>
          <w:rFonts w:ascii="Times New Roman" w:hAnsi="Times New Roman" w:cs="Times New Roman"/>
        </w:rPr>
        <w:t xml:space="preserve">, </w:t>
      </w:r>
      <w:r w:rsidR="007C0B36" w:rsidRPr="007C0B36">
        <w:rPr>
          <w:rFonts w:ascii="Times New Roman" w:hAnsi="Times New Roman" w:cs="Times New Roman"/>
        </w:rPr>
        <w:t>while publication access conditions</w:t>
      </w:r>
      <w:r>
        <w:rPr>
          <w:rFonts w:ascii="Times New Roman" w:hAnsi="Times New Roman" w:cs="Times New Roman"/>
        </w:rPr>
        <w:t xml:space="preserve"> (</w:t>
      </w:r>
      <w:r w:rsidRPr="00B02002">
        <w:rPr>
          <w:rFonts w:ascii="Times New Roman" w:hAnsi="Times New Roman" w:cs="Times New Roman"/>
        </w:rPr>
        <w:t>restricted or open access</w:t>
      </w:r>
      <w:r>
        <w:rPr>
          <w:rFonts w:ascii="Times New Roman" w:hAnsi="Times New Roman" w:cs="Times New Roman"/>
        </w:rPr>
        <w:t>)</w:t>
      </w:r>
      <w:r w:rsidR="007C0B36" w:rsidRPr="007C0B36">
        <w:rPr>
          <w:rFonts w:ascii="Times New Roman" w:hAnsi="Times New Roman" w:cs="Times New Roman"/>
        </w:rPr>
        <w:t xml:space="preserve"> are regulated </w:t>
      </w:r>
      <w:r w:rsidR="007C0B36" w:rsidRPr="007C0B36">
        <w:rPr>
          <w:rFonts w:ascii="Times New Roman" w:hAnsi="Times New Roman" w:cs="Times New Roman"/>
        </w:rPr>
        <w:lastRenderedPageBreak/>
        <w:t xml:space="preserve">using </w:t>
      </w:r>
      <w:r w:rsidR="007C0B36" w:rsidRPr="00B02002">
        <w:rPr>
          <w:rFonts w:ascii="Courier New" w:hAnsi="Courier New" w:cs="Courier New"/>
        </w:rPr>
        <w:t xml:space="preserve">dct:accessRights </w:t>
      </w:r>
      <w:r w:rsidR="007C0B36" w:rsidRPr="007C0B36">
        <w:rPr>
          <w:rFonts w:ascii="Times New Roman" w:hAnsi="Times New Roman" w:cs="Times New Roman"/>
        </w:rPr>
        <w:t xml:space="preserve">directed to a </w:t>
      </w:r>
      <w:r w:rsidRPr="00B02002">
        <w:rPr>
          <w:rFonts w:ascii="Courier New" w:hAnsi="Courier New" w:cs="Courier New"/>
        </w:rPr>
        <w:t>skos:Concept</w:t>
      </w:r>
      <w:r>
        <w:rPr>
          <w:rFonts w:ascii="Times New Roman" w:hAnsi="Times New Roman" w:cs="Times New Roman"/>
        </w:rPr>
        <w:t xml:space="preserve"> from the C</w:t>
      </w:r>
      <w:r w:rsidRPr="00B02002">
        <w:rPr>
          <w:rFonts w:ascii="Times New Roman" w:hAnsi="Times New Roman" w:cs="Times New Roman"/>
        </w:rPr>
        <w:t xml:space="preserve">onfederation of </w:t>
      </w:r>
      <w:r>
        <w:rPr>
          <w:rFonts w:ascii="Times New Roman" w:hAnsi="Times New Roman" w:cs="Times New Roman"/>
        </w:rPr>
        <w:t>O</w:t>
      </w:r>
      <w:r w:rsidRPr="00B02002">
        <w:rPr>
          <w:rFonts w:ascii="Times New Roman" w:hAnsi="Times New Roman" w:cs="Times New Roman"/>
        </w:rPr>
        <w:t xml:space="preserve">pen </w:t>
      </w:r>
      <w:r>
        <w:rPr>
          <w:rFonts w:ascii="Times New Roman" w:hAnsi="Times New Roman" w:cs="Times New Roman"/>
        </w:rPr>
        <w:t>A</w:t>
      </w:r>
      <w:r w:rsidRPr="00B02002">
        <w:rPr>
          <w:rFonts w:ascii="Times New Roman" w:hAnsi="Times New Roman" w:cs="Times New Roman"/>
        </w:rPr>
        <w:t xml:space="preserve">ccess </w:t>
      </w:r>
      <w:r>
        <w:rPr>
          <w:rFonts w:ascii="Times New Roman" w:hAnsi="Times New Roman" w:cs="Times New Roman"/>
        </w:rPr>
        <w:t>R</w:t>
      </w:r>
      <w:r w:rsidRPr="00B02002">
        <w:rPr>
          <w:rFonts w:ascii="Times New Roman" w:hAnsi="Times New Roman" w:cs="Times New Roman"/>
        </w:rPr>
        <w:t>epositories</w:t>
      </w:r>
      <w:r>
        <w:rPr>
          <w:rFonts w:ascii="Times New Roman" w:hAnsi="Times New Roman" w:cs="Times New Roman"/>
        </w:rPr>
        <w:t xml:space="preserve"> </w:t>
      </w:r>
      <w:r w:rsidRPr="004025AD">
        <w:rPr>
          <w:rFonts w:ascii="Times New Roman" w:hAnsi="Times New Roman" w:cs="Times New Roman"/>
        </w:rPr>
        <w:t>(</w:t>
      </w:r>
      <w:r w:rsidRPr="004025AD">
        <w:rPr>
          <w:rFonts w:ascii="Courier New" w:hAnsi="Courier New" w:cs="Courier New"/>
        </w:rPr>
        <w:t>coar:</w:t>
      </w:r>
      <w:r w:rsidRPr="004025AD">
        <w:rPr>
          <w:rFonts w:ascii="Times New Roman" w:hAnsi="Times New Roman" w:cs="Times New Roman"/>
        </w:rPr>
        <w:t>)</w:t>
      </w:r>
      <w:r w:rsidR="007C0B36" w:rsidRPr="007C0B36">
        <w:rPr>
          <w:rFonts w:ascii="Times New Roman" w:hAnsi="Times New Roman" w:cs="Times New Roman"/>
        </w:rPr>
        <w:t xml:space="preserve"> controlled vocabulary</w:t>
      </w:r>
      <w:r>
        <w:rPr>
          <w:rFonts w:ascii="Times New Roman" w:hAnsi="Times New Roman" w:cs="Times New Roman"/>
        </w:rPr>
        <w:t>.</w:t>
      </w:r>
    </w:p>
    <w:p w14:paraId="2A3EDFFC" w14:textId="23E0A367" w:rsidR="00000E63" w:rsidRDefault="00000E63" w:rsidP="00000E63">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Pr="00507711">
        <w:rPr>
          <w:rFonts w:ascii="Times New Roman" w:hAnsi="Times New Roman" w:cs="Times New Roman"/>
        </w:rPr>
        <w:t xml:space="preserve">Individual authors are represented as </w:t>
      </w:r>
      <w:r w:rsidRPr="00507711">
        <w:rPr>
          <w:rFonts w:ascii="Courier New" w:hAnsi="Courier New" w:cs="Courier New"/>
        </w:rPr>
        <w:t>foaf:Person</w:t>
      </w:r>
      <w:r w:rsidRPr="00507711">
        <w:rPr>
          <w:rFonts w:ascii="Times New Roman" w:hAnsi="Times New Roman" w:cs="Times New Roman"/>
        </w:rPr>
        <w:t xml:space="preserve"> entities and are cross-referenced using academic identifiers such as ORCID or VIAF via </w:t>
      </w:r>
      <w:r w:rsidRPr="00507711">
        <w:rPr>
          <w:rFonts w:ascii="Courier New" w:hAnsi="Courier New" w:cs="Courier New"/>
        </w:rPr>
        <w:t>owl:sameAs</w:t>
      </w:r>
      <w:r w:rsidRPr="00626758">
        <w:rPr>
          <w:rFonts w:ascii="Times New Roman" w:hAnsi="Times New Roman" w:cs="Times New Roman"/>
        </w:rPr>
        <w:t xml:space="preserve">. </w:t>
      </w:r>
      <w:r w:rsidRPr="00000E63">
        <w:rPr>
          <w:rFonts w:ascii="Times New Roman" w:hAnsi="Times New Roman" w:cs="Times New Roman"/>
        </w:rPr>
        <w:t xml:space="preserve">Institutional affiliations are represented via </w:t>
      </w:r>
      <w:r w:rsidRPr="00000E63">
        <w:rPr>
          <w:rFonts w:ascii="Courier New" w:hAnsi="Courier New" w:cs="Courier New"/>
        </w:rPr>
        <w:t>foaf:Organization</w:t>
      </w:r>
      <w:r w:rsidRPr="00000E63">
        <w:rPr>
          <w:rFonts w:ascii="Times New Roman" w:hAnsi="Times New Roman" w:cs="Times New Roman"/>
        </w:rPr>
        <w:t xml:space="preserve">, connected to the author through </w:t>
      </w:r>
      <w:r w:rsidRPr="00000E63">
        <w:rPr>
          <w:rFonts w:ascii="Courier New" w:hAnsi="Courier New" w:cs="Courier New"/>
        </w:rPr>
        <w:t>foaf:member</w:t>
      </w:r>
      <w:r>
        <w:rPr>
          <w:rFonts w:ascii="Times New Roman" w:hAnsi="Times New Roman" w:cs="Times New Roman"/>
        </w:rPr>
        <w:t xml:space="preserve">. </w:t>
      </w:r>
      <w:r w:rsidRPr="00676547">
        <w:rPr>
          <w:rFonts w:ascii="Times New Roman" w:hAnsi="Times New Roman" w:cs="Times New Roman"/>
        </w:rPr>
        <w:t xml:space="preserve"> </w:t>
      </w:r>
      <w:r>
        <w:rPr>
          <w:rFonts w:ascii="Times New Roman" w:hAnsi="Times New Roman" w:cs="Times New Roman"/>
        </w:rPr>
        <w:t xml:space="preserve">The </w:t>
      </w:r>
      <w:r w:rsidRPr="00000E63">
        <w:rPr>
          <w:rFonts w:ascii="Courier New" w:hAnsi="Courier New" w:cs="Courier New"/>
        </w:rPr>
        <w:t>foaf:Organization</w:t>
      </w:r>
      <w:r w:rsidRPr="00000E63">
        <w:rPr>
          <w:rFonts w:ascii="Times New Roman" w:hAnsi="Times New Roman" w:cs="Times New Roman"/>
        </w:rPr>
        <w:t xml:space="preserve"> </w:t>
      </w:r>
      <w:r>
        <w:rPr>
          <w:rFonts w:ascii="Times New Roman" w:hAnsi="Times New Roman" w:cs="Times New Roman"/>
        </w:rPr>
        <w:t xml:space="preserve"> also represents publishers, m</w:t>
      </w:r>
      <w:r w:rsidRPr="00000E63">
        <w:rPr>
          <w:rFonts w:ascii="Times New Roman" w:hAnsi="Times New Roman" w:cs="Times New Roman"/>
        </w:rPr>
        <w:t xml:space="preserve">apped via </w:t>
      </w:r>
      <w:r w:rsidRPr="00000E63">
        <w:rPr>
          <w:rFonts w:ascii="Courier New" w:hAnsi="Courier New" w:cs="Courier New"/>
        </w:rPr>
        <w:t>dct:publisher</w:t>
      </w:r>
      <w:r w:rsidRPr="00000E63">
        <w:rPr>
          <w:rFonts w:ascii="Times New Roman" w:hAnsi="Times New Roman" w:cs="Times New Roman"/>
        </w:rPr>
        <w:t xml:space="preserve">. The organization's geographic context is </w:t>
      </w:r>
      <w:r>
        <w:rPr>
          <w:rFonts w:ascii="Times New Roman" w:hAnsi="Times New Roman" w:cs="Times New Roman"/>
        </w:rPr>
        <w:t>situat</w:t>
      </w:r>
      <w:r w:rsidRPr="00000E63">
        <w:rPr>
          <w:rFonts w:ascii="Times New Roman" w:hAnsi="Times New Roman" w:cs="Times New Roman"/>
        </w:rPr>
        <w:t xml:space="preserve">ed by </w:t>
      </w:r>
      <w:r w:rsidRPr="00000E63">
        <w:rPr>
          <w:rFonts w:ascii="Courier New" w:hAnsi="Courier New" w:cs="Courier New"/>
        </w:rPr>
        <w:t>dct:spatial</w:t>
      </w:r>
      <w:r>
        <w:rPr>
          <w:rFonts w:ascii="Times New Roman" w:hAnsi="Times New Roman" w:cs="Times New Roman"/>
        </w:rPr>
        <w:t xml:space="preserve">  to </w:t>
      </w:r>
      <w:r w:rsidRPr="00000E63">
        <w:rPr>
          <w:rFonts w:ascii="Courier New" w:hAnsi="Courier New" w:cs="Courier New"/>
        </w:rPr>
        <w:t>crm:E53_Place</w:t>
      </w:r>
      <w:r w:rsidRPr="00000E63">
        <w:rPr>
          <w:rFonts w:ascii="Times New Roman" w:hAnsi="Times New Roman" w:cs="Times New Roman"/>
        </w:rPr>
        <w:t xml:space="preserve">, which is then </w:t>
      </w:r>
      <w:r w:rsidR="00AC629F">
        <w:rPr>
          <w:rFonts w:ascii="Times New Roman" w:hAnsi="Times New Roman" w:cs="Times New Roman"/>
        </w:rPr>
        <w:t>linked to a</w:t>
      </w:r>
      <w:r w:rsidRPr="00000E63">
        <w:rPr>
          <w:rFonts w:ascii="Times New Roman" w:hAnsi="Times New Roman" w:cs="Times New Roman"/>
        </w:rPr>
        <w:t xml:space="preserve"> GeoNames </w:t>
      </w:r>
      <w:r w:rsidR="00AC629F">
        <w:rPr>
          <w:rFonts w:ascii="Times New Roman" w:hAnsi="Times New Roman" w:cs="Times New Roman"/>
        </w:rPr>
        <w:t xml:space="preserve">authority </w:t>
      </w:r>
      <w:r w:rsidRPr="00000E63">
        <w:rPr>
          <w:rFonts w:ascii="Times New Roman" w:hAnsi="Times New Roman" w:cs="Times New Roman"/>
        </w:rPr>
        <w:t xml:space="preserve">via </w:t>
      </w:r>
      <w:r w:rsidRPr="00000E63">
        <w:rPr>
          <w:rFonts w:ascii="Courier New" w:hAnsi="Courier New" w:cs="Courier New"/>
        </w:rPr>
        <w:t>owl:sameAs</w:t>
      </w:r>
      <w:r w:rsidRPr="00000E63">
        <w:rPr>
          <w:rFonts w:ascii="Times New Roman" w:hAnsi="Times New Roman" w:cs="Times New Roman"/>
        </w:rPr>
        <w:t>.</w:t>
      </w:r>
    </w:p>
    <w:p w14:paraId="0C25E214" w14:textId="0353D2EC" w:rsidR="00AE3B1F" w:rsidRDefault="00AC629F" w:rsidP="00AC629F">
      <w:pPr>
        <w:spacing w:line="360" w:lineRule="auto"/>
        <w:ind w:firstLine="720"/>
        <w:jc w:val="both"/>
        <w:rPr>
          <w:rFonts w:ascii="Times New Roman" w:hAnsi="Times New Roman" w:cs="Times New Roman"/>
        </w:rPr>
      </w:pPr>
      <w:r w:rsidRPr="00AC629F">
        <w:rPr>
          <w:rFonts w:ascii="Times New Roman" w:hAnsi="Times New Roman" w:cs="Times New Roman"/>
        </w:rPr>
        <w:t xml:space="preserve">Finally, this axis acts as a semantic bridge connecting textual knowledge to physical heritage assets and archaeological interventions. Utilizing the CRM property </w:t>
      </w:r>
      <w:r w:rsidRPr="00AC629F">
        <w:rPr>
          <w:rFonts w:ascii="Courier New" w:hAnsi="Courier New" w:cs="Courier New"/>
        </w:rPr>
        <w:t>crm:P70_documents</w:t>
      </w:r>
      <w:r w:rsidRPr="00AC629F">
        <w:rPr>
          <w:rFonts w:ascii="Times New Roman" w:hAnsi="Times New Roman" w:cs="Times New Roman"/>
        </w:rPr>
        <w:t xml:space="preserve">, the bibliographic resource is directly linked to </w:t>
      </w:r>
      <w:r>
        <w:rPr>
          <w:rFonts w:ascii="Times New Roman" w:hAnsi="Times New Roman" w:cs="Times New Roman"/>
        </w:rPr>
        <w:t xml:space="preserve">the </w:t>
      </w:r>
      <w:r w:rsidRPr="00AC629F">
        <w:rPr>
          <w:rFonts w:ascii="Times New Roman" w:hAnsi="Times New Roman" w:cs="Times New Roman"/>
        </w:rPr>
        <w:t xml:space="preserve">three </w:t>
      </w:r>
      <w:r>
        <w:rPr>
          <w:rFonts w:ascii="Times New Roman" w:hAnsi="Times New Roman" w:cs="Times New Roman"/>
        </w:rPr>
        <w:t xml:space="preserve">other </w:t>
      </w:r>
      <w:r w:rsidRPr="00AC629F">
        <w:rPr>
          <w:rFonts w:ascii="Times New Roman" w:hAnsi="Times New Roman" w:cs="Times New Roman"/>
        </w:rPr>
        <w:t xml:space="preserve">axes: the </w:t>
      </w:r>
      <w:r>
        <w:rPr>
          <w:rFonts w:ascii="Times New Roman" w:hAnsi="Times New Roman" w:cs="Times New Roman"/>
        </w:rPr>
        <w:t>movable objects</w:t>
      </w:r>
      <w:r w:rsidRPr="00AC629F">
        <w:rPr>
          <w:rFonts w:ascii="Times New Roman" w:hAnsi="Times New Roman" w:cs="Times New Roman"/>
        </w:rPr>
        <w:t xml:space="preserve"> (</w:t>
      </w:r>
      <w:r w:rsidRPr="00AC629F">
        <w:rPr>
          <w:rFonts w:ascii="Courier New" w:hAnsi="Courier New" w:cs="Courier New"/>
        </w:rPr>
        <w:t>crm:E22_Human-Made_Object</w:t>
      </w:r>
      <w:r w:rsidRPr="00AC629F">
        <w:rPr>
          <w:rFonts w:ascii="Times New Roman" w:hAnsi="Times New Roman" w:cs="Times New Roman"/>
        </w:rPr>
        <w:t xml:space="preserve">), the </w:t>
      </w:r>
      <w:r>
        <w:rPr>
          <w:rFonts w:ascii="Times New Roman" w:hAnsi="Times New Roman" w:cs="Times New Roman"/>
        </w:rPr>
        <w:t>heritage sites</w:t>
      </w:r>
      <w:r w:rsidRPr="00AC629F">
        <w:rPr>
          <w:rFonts w:ascii="Times New Roman" w:hAnsi="Times New Roman" w:cs="Times New Roman"/>
        </w:rPr>
        <w:t xml:space="preserve"> (</w:t>
      </w:r>
      <w:r w:rsidRPr="00AC629F">
        <w:rPr>
          <w:rFonts w:ascii="Courier New" w:hAnsi="Courier New" w:cs="Courier New"/>
        </w:rPr>
        <w:t>crm:E27_Site</w:t>
      </w:r>
      <w:r w:rsidRPr="00AC629F">
        <w:rPr>
          <w:rFonts w:ascii="Times New Roman" w:hAnsi="Times New Roman" w:cs="Times New Roman"/>
        </w:rPr>
        <w:t>), and the historical or institutional field operations (</w:t>
      </w:r>
      <w:r w:rsidRPr="00AC629F">
        <w:rPr>
          <w:rFonts w:ascii="Courier New" w:hAnsi="Courier New" w:cs="Courier New"/>
        </w:rPr>
        <w:t>crm:E7_Activity</w:t>
      </w:r>
      <w:r w:rsidRPr="00AC629F">
        <w:rPr>
          <w:rFonts w:ascii="Times New Roman" w:hAnsi="Times New Roman" w:cs="Times New Roman"/>
        </w:rPr>
        <w:t xml:space="preserve">), such as excavations, restorations, or conservation campaigns. </w:t>
      </w:r>
    </w:p>
    <w:p w14:paraId="4A5B3EC2" w14:textId="77777777" w:rsidR="00AC629F" w:rsidRDefault="00AC629F" w:rsidP="00AC629F">
      <w:pPr>
        <w:spacing w:line="360" w:lineRule="auto"/>
        <w:ind w:firstLine="720"/>
        <w:jc w:val="both"/>
        <w:rPr>
          <w:rFonts w:ascii="Times New Roman" w:hAnsi="Times New Roman" w:cs="Times New Roman"/>
        </w:rPr>
      </w:pPr>
    </w:p>
    <w:p w14:paraId="65D87010" w14:textId="5A974EFD"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.3 Places and </w:t>
      </w:r>
      <w:r w:rsidR="00964445">
        <w:rPr>
          <w:rFonts w:ascii="Times New Roman" w:hAnsi="Times New Roman" w:cs="Times New Roman"/>
        </w:rPr>
        <w:t>M</w:t>
      </w:r>
      <w:r w:rsidRPr="00591EBF">
        <w:rPr>
          <w:rFonts w:ascii="Times New Roman" w:hAnsi="Times New Roman" w:cs="Times New Roman"/>
        </w:rPr>
        <w:t>onuments.</w:t>
      </w:r>
    </w:p>
    <w:p w14:paraId="409BD7D4" w14:textId="0A091D27"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t>
      </w:r>
      <w:r w:rsidR="005532F0" w:rsidRPr="005532F0">
        <w:rPr>
          <w:rFonts w:ascii="Times New Roman" w:hAnsi="Times New Roman" w:cs="Times New Roman"/>
        </w:rPr>
        <w:t>which serves as the primary entity for architectural structures, monumental complexes, and archaeological zones.</w:t>
      </w:r>
      <w:r w:rsidR="001222CB" w:rsidRPr="001222CB">
        <w:rPr>
          <w:rFonts w:ascii="Times New Roman" w:hAnsi="Times New Roman" w:cs="Times New Roman"/>
        </w:rPr>
        <w:t xml:space="preserve"> This axis ensures that fragmented spatial data is semantically aligned with the other</w:t>
      </w:r>
      <w:r w:rsidR="005532F0" w:rsidRPr="005532F0">
        <w:rPr>
          <w:rFonts w:ascii="Times New Roman" w:hAnsi="Times New Roman" w:cs="Times New Roman"/>
        </w:rPr>
        <w:t xml:space="preserve"> structural components of the knowledge graph.</w:t>
      </w:r>
    </w:p>
    <w:p w14:paraId="65E1A833" w14:textId="77777777" w:rsidR="00C1577C" w:rsidRDefault="00C1577C" w:rsidP="00C1577C">
      <w:pPr>
        <w:spacing w:line="360" w:lineRule="auto"/>
        <w:ind w:firstLine="720"/>
        <w:jc w:val="both"/>
        <w:rPr>
          <w:rFonts w:ascii="Times New Roman" w:hAnsi="Times New Roman" w:cs="Times New Roman"/>
        </w:rPr>
      </w:pPr>
      <w:r w:rsidRPr="005C0080">
        <w:rPr>
          <w:rFonts w:ascii="Times New Roman" w:hAnsi="Times New Roman" w:cs="Times New Roman"/>
        </w:rPr>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geolocation is captured using</w:t>
      </w:r>
      <w:r>
        <w:rPr>
          <w:rFonts w:ascii="Times New Roman" w:hAnsi="Times New Roman" w:cs="Times New Roman"/>
        </w:rPr>
        <w:t xml:space="preserve"> latitude</w:t>
      </w:r>
      <w:r w:rsidRPr="005C0080">
        <w:rPr>
          <w:rFonts w:ascii="Times New Roman" w:hAnsi="Times New Roman" w:cs="Times New Roman"/>
        </w:rPr>
        <w:t xml:space="preserve"> </w:t>
      </w:r>
      <w:r w:rsidRPr="005C0080">
        <w:rPr>
          <w:rFonts w:ascii="Courier New" w:hAnsi="Courier New" w:cs="Courier New"/>
        </w:rPr>
        <w:t>wgs84:lat</w:t>
      </w:r>
      <w:r w:rsidRPr="005C0080">
        <w:rPr>
          <w:rFonts w:ascii="Times New Roman" w:hAnsi="Times New Roman" w:cs="Times New Roman"/>
        </w:rPr>
        <w:t xml:space="preserve"> and</w:t>
      </w:r>
      <w:r>
        <w:rPr>
          <w:rFonts w:ascii="Times New Roman" w:hAnsi="Times New Roman" w:cs="Times New Roman"/>
        </w:rPr>
        <w:t xml:space="preserve"> longitude</w:t>
      </w:r>
      <w:r w:rsidRPr="005C0080">
        <w:rPr>
          <w:rFonts w:ascii="Times New Roman" w:hAnsi="Times New Roman" w:cs="Times New Roman"/>
        </w:rPr>
        <w:t xml:space="preserve">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 xml:space="preserve"> </w:t>
      </w:r>
      <w:r w:rsidRPr="005532F0">
        <w:rPr>
          <w:rFonts w:ascii="Times New Roman" w:hAnsi="Times New Roman" w:cs="Times New Roman"/>
        </w:rPr>
        <w:t>to locate specific monuments, such as temples or hydraulic structures</w:t>
      </w:r>
      <w:r>
        <w:rPr>
          <w:rFonts w:ascii="Times New Roman" w:hAnsi="Times New Roman" w:cs="Times New Roman"/>
        </w:rPr>
        <w:t>. M</w:t>
      </w:r>
      <w:r w:rsidRPr="005C0080">
        <w:rPr>
          <w:rFonts w:ascii="Times New Roman" w:hAnsi="Times New Roman" w:cs="Times New Roman"/>
        </w:rPr>
        <w:t>ore complex spatial boundaries, such as site perimeters, are defined through</w:t>
      </w:r>
      <w:r>
        <w:rPr>
          <w:rFonts w:ascii="Times New Roman" w:hAnsi="Times New Roman" w:cs="Times New Roman"/>
        </w:rPr>
        <w:t xml:space="preserve"> </w:t>
      </w:r>
      <w:r w:rsidRPr="005532F0">
        <w:rPr>
          <w:rFonts w:ascii="Times New Roman" w:hAnsi="Times New Roman" w:cs="Times New Roman"/>
        </w:rPr>
        <w:t>Well-Known Text (WKT)</w:t>
      </w:r>
      <w:r w:rsidRPr="005C0080">
        <w:rPr>
          <w:rFonts w:ascii="Times New Roman" w:hAnsi="Times New Roman" w:cs="Times New Roman"/>
        </w:rPr>
        <w:t xml:space="preserve"> polygon geometries expressed </w:t>
      </w:r>
      <w:r>
        <w:rPr>
          <w:rFonts w:ascii="Times New Roman" w:hAnsi="Times New Roman" w:cs="Times New Roman"/>
        </w:rPr>
        <w:t xml:space="preserve">as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hierarchy 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Pr>
          <w:rFonts w:ascii="Times New Roman" w:hAnsi="Times New Roman" w:cs="Times New Roman"/>
        </w:rPr>
        <w:t xml:space="preserve">which </w:t>
      </w:r>
      <w:r w:rsidRPr="005C0080">
        <w:rPr>
          <w:rFonts w:ascii="Times New Roman" w:hAnsi="Times New Roman" w:cs="Times New Roman"/>
        </w:rPr>
        <w:t>link</w:t>
      </w:r>
      <w:r>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which is further disambiguated through external authority file</w:t>
      </w:r>
      <w:r>
        <w:rPr>
          <w:rFonts w:ascii="Times New Roman" w:hAnsi="Times New Roman" w:cs="Times New Roman"/>
        </w:rPr>
        <w:t xml:space="preserve"> from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w:t>
      </w:r>
      <w:r w:rsidRPr="00F37FF9">
        <w:rPr>
          <w:rFonts w:ascii="Times New Roman" w:hAnsi="Times New Roman" w:cs="Times New Roman"/>
        </w:rPr>
        <w:t>baray</w:t>
      </w:r>
      <w:r w:rsidRPr="005C0080">
        <w:rPr>
          <w:rFonts w:ascii="Times New Roman" w:hAnsi="Times New Roman" w:cs="Times New Roman"/>
        </w:rPr>
        <w:t xml:space="preserve"> forming part of a larger archaeological complex, are modeled using the </w:t>
      </w:r>
      <w:r w:rsidRPr="00FE629A">
        <w:rPr>
          <w:rFonts w:ascii="Courier New" w:hAnsi="Courier New" w:cs="Courier New"/>
        </w:rPr>
        <w:t>crm:P46i_forms_part_of</w:t>
      </w:r>
      <w:r w:rsidRPr="005C0080">
        <w:rPr>
          <w:rFonts w:ascii="Times New Roman" w:hAnsi="Times New Roman" w:cs="Times New Roman"/>
        </w:rPr>
        <w:t xml:space="preserve"> </w:t>
      </w:r>
      <w:r>
        <w:rPr>
          <w:rFonts w:ascii="Times New Roman" w:hAnsi="Times New Roman" w:cs="Times New Roman"/>
        </w:rPr>
        <w:t>reflexive property</w:t>
      </w:r>
      <w:r w:rsidRPr="00AE609E">
        <w:rPr>
          <w:rFonts w:ascii="Times New Roman" w:hAnsi="Times New Roman" w:cs="Times New Roman"/>
        </w:rPr>
        <w:t xml:space="preserve">. </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lastRenderedPageBreak/>
        <w:drawing>
          <wp:inline distT="0" distB="0" distL="0" distR="0" wp14:anchorId="73E1157A" wp14:editId="71AA6FD4">
            <wp:extent cx="6120000" cy="3077066"/>
            <wp:effectExtent l="0" t="0" r="0" b="952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6120000" cy="3077066"/>
                    </a:xfrm>
                    <a:prstGeom prst="rect">
                      <a:avLst/>
                    </a:prstGeom>
                  </pic:spPr>
                </pic:pic>
              </a:graphicData>
            </a:graphic>
          </wp:inline>
        </w:drawing>
      </w:r>
    </w:p>
    <w:p w14:paraId="2707A150" w14:textId="0AD08FD4" w:rsidR="00367876" w:rsidRDefault="001222CB" w:rsidP="005C0080">
      <w:pPr>
        <w:pStyle w:val="Legenda"/>
        <w:spacing w:after="160" w:line="360" w:lineRule="auto"/>
        <w:rPr>
          <w:rFonts w:ascii="Times New Roman" w:hAnsi="Times New Roman" w:cs="Times New Roman"/>
          <w:b/>
          <w:bCs/>
          <w:i w:val="0"/>
          <w:iCs w:val="0"/>
          <w:color w:val="auto"/>
        </w:rPr>
      </w:pPr>
      <w:bookmarkStart w:id="33" w:name="_Toc232009008"/>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3"/>
    </w:p>
    <w:p w14:paraId="1EFF1040" w14:textId="77777777" w:rsidR="005C0080" w:rsidRPr="005532F0" w:rsidRDefault="005C0080" w:rsidP="005C0080">
      <w:pPr>
        <w:spacing w:line="360" w:lineRule="auto"/>
        <w:jc w:val="both"/>
        <w:rPr>
          <w:rFonts w:ascii="Times New Roman" w:hAnsi="Times New Roman" w:cs="Times New Roman"/>
          <w:sz w:val="12"/>
          <w:szCs w:val="12"/>
        </w:rPr>
      </w:pPr>
    </w:p>
    <w:p w14:paraId="2A335ED8" w14:textId="573EB92A" w:rsidR="00F37FF9" w:rsidRDefault="00F37FF9" w:rsidP="00FE629A">
      <w:pPr>
        <w:spacing w:line="360" w:lineRule="auto"/>
        <w:ind w:firstLine="720"/>
        <w:jc w:val="both"/>
        <w:rPr>
          <w:rFonts w:ascii="Times New Roman" w:hAnsi="Times New Roman" w:cs="Times New Roman"/>
        </w:rPr>
      </w:pPr>
      <w:r w:rsidRPr="00F37FF9">
        <w:rPr>
          <w:rFonts w:ascii="Times New Roman" w:hAnsi="Times New Roman" w:cs="Times New Roman"/>
        </w:rPr>
        <w:t>The physical, qualitative, and functional attributes of these immovable assets are</w:t>
      </w:r>
      <w:r>
        <w:rPr>
          <w:rFonts w:ascii="Times New Roman" w:hAnsi="Times New Roman" w:cs="Times New Roman"/>
        </w:rPr>
        <w:t xml:space="preserve"> semantically</w:t>
      </w:r>
      <w:r w:rsidRPr="00F37FF9">
        <w:rPr>
          <w:rFonts w:ascii="Times New Roman" w:hAnsi="Times New Roman" w:cs="Times New Roman"/>
        </w:rPr>
        <w:t xml:space="preserve"> documented using controlled vocabularies. The material composition of a site is recorded via the </w:t>
      </w:r>
      <w:r w:rsidRPr="00F37FF9">
        <w:rPr>
          <w:rFonts w:ascii="Courier New" w:hAnsi="Courier New" w:cs="Courier New"/>
        </w:rPr>
        <w:t>crm:P45_consists_of</w:t>
      </w:r>
      <w:r w:rsidRPr="00F37FF9">
        <w:rPr>
          <w:rFonts w:ascii="Times New Roman" w:hAnsi="Times New Roman" w:cs="Times New Roman"/>
        </w:rPr>
        <w:t xml:space="preserve"> property, which links the </w:t>
      </w:r>
      <w:r w:rsidRPr="00F37FF9">
        <w:rPr>
          <w:rFonts w:ascii="Courier New" w:hAnsi="Courier New" w:cs="Courier New"/>
        </w:rPr>
        <w:t>crm:E27_Site</w:t>
      </w:r>
      <w:r w:rsidRPr="00F37FF9">
        <w:rPr>
          <w:rFonts w:ascii="Times New Roman" w:hAnsi="Times New Roman" w:cs="Times New Roman"/>
        </w:rPr>
        <w:t xml:space="preserve"> entity to a </w:t>
      </w:r>
      <w:r w:rsidRPr="00F37FF9">
        <w:rPr>
          <w:rFonts w:ascii="Courier New" w:hAnsi="Courier New" w:cs="Courier New"/>
        </w:rPr>
        <w:t>skos:Concept</w:t>
      </w:r>
      <w:r w:rsidRPr="00F37FF9">
        <w:rPr>
          <w:rFonts w:ascii="Times New Roman" w:hAnsi="Times New Roman" w:cs="Times New Roman"/>
        </w:rPr>
        <w:t xml:space="preserve"> node that standardizes specific construction </w:t>
      </w:r>
      <w:r>
        <w:rPr>
          <w:rFonts w:ascii="Times New Roman" w:hAnsi="Times New Roman" w:cs="Times New Roman"/>
        </w:rPr>
        <w:t>materials</w:t>
      </w:r>
      <w:r w:rsidRPr="00F37FF9">
        <w:rPr>
          <w:rFonts w:ascii="Times New Roman" w:hAnsi="Times New Roman" w:cs="Times New Roman"/>
        </w:rPr>
        <w:t xml:space="preserve"> (e.g., sandstone, laterite, or brick) </w:t>
      </w:r>
      <w:r>
        <w:rPr>
          <w:rFonts w:ascii="Times New Roman" w:hAnsi="Times New Roman" w:cs="Times New Roman"/>
        </w:rPr>
        <w:t>from</w:t>
      </w:r>
      <w:r w:rsidRPr="00F37FF9">
        <w:rPr>
          <w:rFonts w:ascii="Times New Roman" w:hAnsi="Times New Roman" w:cs="Times New Roman"/>
        </w:rPr>
        <w:t xml:space="preserve"> the </w:t>
      </w:r>
      <w:r w:rsidR="00573E87">
        <w:rPr>
          <w:rFonts w:ascii="Times New Roman" w:hAnsi="Times New Roman" w:cs="Times New Roman"/>
        </w:rPr>
        <w:t>AAT</w:t>
      </w:r>
      <w:r w:rsidRPr="00F37FF9">
        <w:rPr>
          <w:rFonts w:ascii="Times New Roman" w:hAnsi="Times New Roman" w:cs="Times New Roman"/>
        </w:rPr>
        <w:t xml:space="preserve"> (</w:t>
      </w:r>
      <w:r w:rsidRPr="00573E87">
        <w:rPr>
          <w:rFonts w:ascii="Courier New" w:hAnsi="Courier New" w:cs="Courier New"/>
        </w:rPr>
        <w:t>aat:</w:t>
      </w:r>
      <w:r w:rsidRPr="00F37FF9">
        <w:rPr>
          <w:rFonts w:ascii="Times New Roman" w:hAnsi="Times New Roman" w:cs="Times New Roman"/>
        </w:rPr>
        <w:t>). Morphological and functional typologies</w:t>
      </w:r>
      <w:r>
        <w:rPr>
          <w:rFonts w:ascii="Times New Roman" w:hAnsi="Times New Roman" w:cs="Times New Roman"/>
        </w:rPr>
        <w:t xml:space="preserve">, </w:t>
      </w:r>
      <w:r w:rsidRPr="00F37FF9">
        <w:rPr>
          <w:rFonts w:ascii="Times New Roman" w:hAnsi="Times New Roman" w:cs="Times New Roman"/>
        </w:rPr>
        <w:t>such as classifications for a temple, baray, arogyasala, or terrace</w:t>
      </w:r>
      <w:r>
        <w:rPr>
          <w:rFonts w:ascii="Times New Roman" w:hAnsi="Times New Roman" w:cs="Times New Roman"/>
        </w:rPr>
        <w:t xml:space="preserve">, </w:t>
      </w:r>
      <w:r w:rsidRPr="00F37FF9">
        <w:rPr>
          <w:rFonts w:ascii="Times New Roman" w:hAnsi="Times New Roman" w:cs="Times New Roman"/>
        </w:rPr>
        <w:t xml:space="preserve">are formally assigned via </w:t>
      </w:r>
      <w:r w:rsidRPr="00F37FF9">
        <w:rPr>
          <w:rFonts w:ascii="Courier New" w:hAnsi="Courier New" w:cs="Courier New"/>
        </w:rPr>
        <w:t>crm:P2_has_type</w:t>
      </w:r>
      <w:r w:rsidRPr="00F37FF9">
        <w:rPr>
          <w:rFonts w:ascii="Times New Roman" w:hAnsi="Times New Roman" w:cs="Times New Roman"/>
        </w:rPr>
        <w:t xml:space="preserve"> using an AAT architectural typology concept node. Furthermore, the socio-religious purpose or historical ideological function of the monument is captured using </w:t>
      </w:r>
      <w:r w:rsidRPr="00573E87">
        <w:rPr>
          <w:rFonts w:ascii="Courier New" w:hAnsi="Courier New" w:cs="Courier New"/>
        </w:rPr>
        <w:t>crm:P103_was_intended_for</w:t>
      </w:r>
      <w:r w:rsidRPr="00F37FF9">
        <w:rPr>
          <w:rFonts w:ascii="Times New Roman" w:hAnsi="Times New Roman" w:cs="Times New Roman"/>
        </w:rPr>
        <w:t xml:space="preserve">, which directly maps the site to its corresponding ritualistic tradition managed as a </w:t>
      </w:r>
      <w:r w:rsidRPr="00573E87">
        <w:rPr>
          <w:rFonts w:ascii="Courier New" w:hAnsi="Courier New" w:cs="Courier New"/>
        </w:rPr>
        <w:t xml:space="preserve">skos:Concept </w:t>
      </w:r>
      <w:r w:rsidRPr="00F37FF9">
        <w:rPr>
          <w:rFonts w:ascii="Times New Roman" w:hAnsi="Times New Roman" w:cs="Times New Roman"/>
        </w:rPr>
        <w:t>within the UNESCO Thesaurus (</w:t>
      </w:r>
      <w:r w:rsidRPr="00573E87">
        <w:rPr>
          <w:rFonts w:ascii="Courier New" w:hAnsi="Courier New" w:cs="Courier New"/>
        </w:rPr>
        <w:t>unesco:</w:t>
      </w:r>
      <w:r w:rsidRPr="00F37FF9">
        <w:rPr>
          <w:rFonts w:ascii="Times New Roman" w:hAnsi="Times New Roman" w:cs="Times New Roman"/>
        </w:rPr>
        <w:t>).</w:t>
      </w:r>
    </w:p>
    <w:p w14:paraId="0F5D4352" w14:textId="1B992871" w:rsidR="00573E87" w:rsidRDefault="00573E87" w:rsidP="00FE629A">
      <w:pPr>
        <w:spacing w:line="360" w:lineRule="auto"/>
        <w:ind w:firstLine="720"/>
        <w:jc w:val="both"/>
        <w:rPr>
          <w:rFonts w:ascii="Times New Roman" w:hAnsi="Times New Roman" w:cs="Times New Roman"/>
        </w:rPr>
      </w:pPr>
      <w:r w:rsidRPr="00573E87">
        <w:rPr>
          <w:rFonts w:ascii="Times New Roman" w:hAnsi="Times New Roman" w:cs="Times New Roman"/>
        </w:rPr>
        <w:t xml:space="preserve">The conservation status of a monument </w:t>
      </w:r>
      <w:r>
        <w:rPr>
          <w:rFonts w:ascii="Times New Roman" w:hAnsi="Times New Roman" w:cs="Times New Roman"/>
        </w:rPr>
        <w:t xml:space="preserve">is </w:t>
      </w:r>
      <w:r w:rsidRPr="00573E87">
        <w:rPr>
          <w:rFonts w:ascii="Times New Roman" w:hAnsi="Times New Roman" w:cs="Times New Roman"/>
        </w:rPr>
        <w:t xml:space="preserve">captured through the </w:t>
      </w:r>
      <w:r w:rsidRPr="00573E87">
        <w:rPr>
          <w:rFonts w:ascii="Courier New" w:hAnsi="Courier New" w:cs="Courier New"/>
        </w:rPr>
        <w:t>crm:E3_Condition_State</w:t>
      </w:r>
      <w:r w:rsidRPr="00573E87">
        <w:rPr>
          <w:rFonts w:ascii="Times New Roman" w:hAnsi="Times New Roman" w:cs="Times New Roman"/>
        </w:rPr>
        <w:t xml:space="preserve"> class, which is linked to the site entity via the </w:t>
      </w:r>
      <w:r w:rsidRPr="00573E87">
        <w:rPr>
          <w:rFonts w:ascii="Courier New" w:hAnsi="Courier New" w:cs="Courier New"/>
        </w:rPr>
        <w:t>crm:P44_has_condition</w:t>
      </w:r>
      <w:r w:rsidRPr="00573E87">
        <w:rPr>
          <w:rFonts w:ascii="Times New Roman" w:hAnsi="Times New Roman" w:cs="Times New Roman"/>
        </w:rPr>
        <w:t xml:space="preserve"> property. To standardize the evaluation of structural integrity, the condition state is classified via </w:t>
      </w:r>
      <w:r w:rsidRPr="00573E87">
        <w:rPr>
          <w:rFonts w:ascii="Courier New" w:hAnsi="Courier New" w:cs="Courier New"/>
        </w:rPr>
        <w:t>crm:P2_has_type</w:t>
      </w:r>
      <w:r w:rsidRPr="00573E87">
        <w:rPr>
          <w:rFonts w:ascii="Times New Roman" w:hAnsi="Times New Roman" w:cs="Times New Roman"/>
        </w:rPr>
        <w:t xml:space="preserve"> using a dedicated, project-specific controlled vocabulary managed as a </w:t>
      </w:r>
      <w:r w:rsidRPr="00573E87">
        <w:rPr>
          <w:rFonts w:ascii="Courier New" w:hAnsi="Courier New" w:cs="Courier New"/>
        </w:rPr>
        <w:t>skos:ConceptScheme</w:t>
      </w:r>
      <w:r w:rsidRPr="00573E87">
        <w:rPr>
          <w:rFonts w:ascii="Times New Roman" w:hAnsi="Times New Roman" w:cs="Times New Roman"/>
        </w:rPr>
        <w:t xml:space="preserve"> within the local namespace (</w:t>
      </w:r>
      <w:r w:rsidR="00493259">
        <w:rPr>
          <w:rFonts w:ascii="Courier New" w:hAnsi="Courier New" w:cs="Courier New"/>
        </w:rPr>
        <w:t>kh:</w:t>
      </w:r>
      <w:r w:rsidRPr="00573E87">
        <w:rPr>
          <w:rFonts w:ascii="Times New Roman" w:hAnsi="Times New Roman" w:cs="Times New Roman"/>
        </w:rPr>
        <w:t>)</w:t>
      </w:r>
      <w:r w:rsidR="00B410BE">
        <w:rPr>
          <w:rFonts w:ascii="Times New Roman" w:hAnsi="Times New Roman" w:cs="Times New Roman"/>
        </w:rPr>
        <w:t>, explained in the Knowledge Graph section</w:t>
      </w:r>
      <w:r w:rsidRPr="00573E87">
        <w:rPr>
          <w:rFonts w:ascii="Times New Roman" w:hAnsi="Times New Roman" w:cs="Times New Roman"/>
        </w:rPr>
        <w:t xml:space="preserve">. </w:t>
      </w:r>
    </w:p>
    <w:p w14:paraId="3ABBF734" w14:textId="64C07BC6" w:rsidR="00111FDD" w:rsidRDefault="00111FDD" w:rsidP="00FE629A">
      <w:pPr>
        <w:spacing w:line="360" w:lineRule="auto"/>
        <w:ind w:firstLine="720"/>
        <w:jc w:val="both"/>
        <w:rPr>
          <w:rFonts w:ascii="Times New Roman" w:hAnsi="Times New Roman" w:cs="Times New Roman"/>
        </w:rPr>
      </w:pPr>
      <w:r w:rsidRPr="00111FDD">
        <w:rPr>
          <w:rFonts w:ascii="Times New Roman" w:hAnsi="Times New Roman" w:cs="Times New Roman"/>
        </w:rPr>
        <w:t>Finally,</w:t>
      </w:r>
      <w:r>
        <w:rPr>
          <w:rFonts w:ascii="Times New Roman" w:hAnsi="Times New Roman" w:cs="Times New Roman"/>
        </w:rPr>
        <w:t xml:space="preserve"> t</w:t>
      </w:r>
      <w:r w:rsidRPr="00111FDD">
        <w:rPr>
          <w:rFonts w:ascii="Times New Roman" w:hAnsi="Times New Roman" w:cs="Times New Roman"/>
        </w:rPr>
        <w:t xml:space="preserve">he foundation and construction history of a monument are modeled via the </w:t>
      </w:r>
      <w:r w:rsidRPr="00111FDD">
        <w:rPr>
          <w:rFonts w:ascii="Courier New" w:hAnsi="Courier New" w:cs="Courier New"/>
        </w:rPr>
        <w:t>crm:E12_Production</w:t>
      </w:r>
      <w:r w:rsidRPr="00111FDD">
        <w:rPr>
          <w:rFonts w:ascii="Times New Roman" w:hAnsi="Times New Roman" w:cs="Times New Roman"/>
        </w:rPr>
        <w:t xml:space="preserve"> event (</w:t>
      </w:r>
      <w:r w:rsidRPr="00111FDD">
        <w:rPr>
          <w:rFonts w:ascii="Courier New" w:hAnsi="Courier New" w:cs="Courier New"/>
        </w:rPr>
        <w:t>crm:P8_took_place_on_or_within</w:t>
      </w:r>
      <w:r w:rsidRPr="00111FDD">
        <w:rPr>
          <w:rFonts w:ascii="Times New Roman" w:hAnsi="Times New Roman" w:cs="Times New Roman"/>
        </w:rPr>
        <w:t xml:space="preserve">), which records the temporal boundaries of construction via </w:t>
      </w:r>
      <w:r w:rsidRPr="00111FDD">
        <w:rPr>
          <w:rFonts w:ascii="Courier New" w:hAnsi="Courier New" w:cs="Courier New"/>
        </w:rPr>
        <w:t>crm:E52_Time-Span</w:t>
      </w:r>
      <w:r w:rsidRPr="00111FDD">
        <w:rPr>
          <w:rFonts w:ascii="Times New Roman" w:hAnsi="Times New Roman" w:cs="Times New Roman"/>
        </w:rPr>
        <w:t xml:space="preserve">. This temporal data is captured </w:t>
      </w:r>
      <w:r w:rsidRPr="00111FDD">
        <w:rPr>
          <w:rFonts w:ascii="Times New Roman" w:hAnsi="Times New Roman" w:cs="Times New Roman"/>
        </w:rPr>
        <w:lastRenderedPageBreak/>
        <w:t xml:space="preserve">both as a descriptive string literal via </w:t>
      </w:r>
      <w:r w:rsidRPr="00111FDD">
        <w:rPr>
          <w:rFonts w:ascii="Courier New" w:hAnsi="Courier New" w:cs="Courier New"/>
        </w:rPr>
        <w:t>crm:P82_at_some_time_within</w:t>
      </w:r>
      <w:r w:rsidRPr="00111FDD">
        <w:rPr>
          <w:rFonts w:ascii="Times New Roman" w:hAnsi="Times New Roman" w:cs="Times New Roman"/>
        </w:rPr>
        <w:t xml:space="preserve"> and as machine-readable machine boundaries normalized through </w:t>
      </w:r>
      <w:r w:rsidRPr="00111FDD">
        <w:rPr>
          <w:rFonts w:ascii="Courier New" w:hAnsi="Courier New" w:cs="Courier New"/>
        </w:rPr>
        <w:t>schema:startDate</w:t>
      </w:r>
      <w:r w:rsidRPr="00111FDD">
        <w:rPr>
          <w:rFonts w:ascii="Times New Roman" w:hAnsi="Times New Roman" w:cs="Times New Roman"/>
        </w:rPr>
        <w:t xml:space="preserve"> and </w:t>
      </w:r>
      <w:r w:rsidRPr="00111FDD">
        <w:rPr>
          <w:rFonts w:ascii="Courier New" w:hAnsi="Courier New" w:cs="Courier New"/>
        </w:rPr>
        <w:t>schema:endDate</w:t>
      </w:r>
      <w:r w:rsidRPr="00111FDD">
        <w:rPr>
          <w:rFonts w:ascii="Times New Roman" w:hAnsi="Times New Roman" w:cs="Times New Roman"/>
        </w:rPr>
        <w:t xml:space="preserve"> using the </w:t>
      </w:r>
      <w:r w:rsidRPr="00111FDD">
        <w:rPr>
          <w:rFonts w:ascii="Courier New" w:hAnsi="Courier New" w:cs="Courier New"/>
        </w:rPr>
        <w:t>xsd:gYear</w:t>
      </w:r>
      <w:r w:rsidRPr="00111FDD">
        <w:rPr>
          <w:rFonts w:ascii="Times New Roman" w:hAnsi="Times New Roman" w:cs="Times New Roman"/>
        </w:rPr>
        <w:t xml:space="preserve"> datatype. Historical actors, such as sovereign builders, are modeled as </w:t>
      </w:r>
      <w:r w:rsidRPr="00111FDD">
        <w:rPr>
          <w:rFonts w:ascii="Courier New" w:hAnsi="Courier New" w:cs="Courier New"/>
        </w:rPr>
        <w:t>foaf:Person</w:t>
      </w:r>
      <w:r w:rsidRPr="00111FDD">
        <w:rPr>
          <w:rFonts w:ascii="Times New Roman" w:hAnsi="Times New Roman" w:cs="Times New Roman"/>
        </w:rPr>
        <w:t xml:space="preserve"> entities, assigned literal names via </w:t>
      </w:r>
      <w:r w:rsidRPr="00111FDD">
        <w:rPr>
          <w:rFonts w:ascii="Courier New" w:hAnsi="Courier New" w:cs="Courier New"/>
        </w:rPr>
        <w:t>foaf:name</w:t>
      </w:r>
      <w:r w:rsidRPr="00111FDD">
        <w:rPr>
          <w:rFonts w:ascii="Times New Roman" w:hAnsi="Times New Roman" w:cs="Times New Roman"/>
        </w:rPr>
        <w:t>, and disambiguated through VIAF or Wikidata identifiers (</w:t>
      </w:r>
      <w:r w:rsidRPr="00111FDD">
        <w:rPr>
          <w:rFonts w:ascii="Courier New" w:hAnsi="Courier New" w:cs="Courier New"/>
        </w:rPr>
        <w:t>owl:sameAs</w:t>
      </w:r>
      <w:r w:rsidRPr="00111FDD">
        <w:rPr>
          <w:rFonts w:ascii="Times New Roman" w:hAnsi="Times New Roman" w:cs="Times New Roman"/>
        </w:rPr>
        <w:t xml:space="preserve">). To facilitate digital visualization and documentation, a digital layer is incorporated via </w:t>
      </w:r>
      <w:r w:rsidRPr="00111FDD">
        <w:rPr>
          <w:rFonts w:ascii="Courier New" w:hAnsi="Courier New" w:cs="Courier New"/>
        </w:rPr>
        <w:t>crm:P138i_has_representation</w:t>
      </w:r>
      <w:r w:rsidRPr="00111FDD">
        <w:rPr>
          <w:rFonts w:ascii="Times New Roman" w:hAnsi="Times New Roman" w:cs="Times New Roman"/>
        </w:rPr>
        <w:t xml:space="preserve">, linking the physical site to media assets via </w:t>
      </w:r>
      <w:r w:rsidRPr="00111FDD">
        <w:rPr>
          <w:rFonts w:ascii="Courier New" w:hAnsi="Courier New" w:cs="Courier New"/>
        </w:rPr>
        <w:t>crm:E36_Visual_Item</w:t>
      </w:r>
      <w:r w:rsidRPr="00111FDD">
        <w:rPr>
          <w:rFonts w:ascii="Times New Roman" w:hAnsi="Times New Roman" w:cs="Times New Roman"/>
        </w:rPr>
        <w:t xml:space="preserve"> and its corresponding </w:t>
      </w:r>
      <w:r w:rsidRPr="00111FDD">
        <w:rPr>
          <w:rFonts w:ascii="Courier New" w:hAnsi="Courier New" w:cs="Courier New"/>
        </w:rPr>
        <w:t>schema:contentUrl (xsd:anyURI)</w:t>
      </w:r>
      <w:r w:rsidRPr="00111FDD">
        <w:rPr>
          <w:rFonts w:ascii="Times New Roman" w:hAnsi="Times New Roman" w:cs="Times New Roman"/>
        </w:rPr>
        <w:t>.</w:t>
      </w:r>
    </w:p>
    <w:p w14:paraId="5FB65AD5" w14:textId="77777777" w:rsidR="00A362CC" w:rsidRDefault="00A362CC" w:rsidP="00A362CC">
      <w:pPr>
        <w:spacing w:line="360" w:lineRule="auto"/>
        <w:jc w:val="both"/>
        <w:rPr>
          <w:rFonts w:ascii="Times New Roman" w:hAnsi="Times New Roman" w:cs="Times New Roman"/>
        </w:rPr>
      </w:pPr>
    </w:p>
    <w:p w14:paraId="1076E001" w14:textId="4791065E"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w:t>
      </w:r>
      <w:r w:rsidR="00964445">
        <w:rPr>
          <w:rFonts w:ascii="Times New Roman" w:hAnsi="Times New Roman" w:cs="Times New Roman"/>
        </w:rPr>
        <w:t>2.2</w:t>
      </w:r>
      <w:r w:rsidRPr="00591EBF">
        <w:rPr>
          <w:rFonts w:ascii="Times New Roman" w:hAnsi="Times New Roman" w:cs="Times New Roman"/>
        </w:rPr>
        <w:t xml:space="preserve">.4 Reports on </w:t>
      </w:r>
      <w:r w:rsidR="00964445">
        <w:rPr>
          <w:rFonts w:ascii="Times New Roman" w:hAnsi="Times New Roman" w:cs="Times New Roman"/>
        </w:rPr>
        <w:t>Activities</w:t>
      </w:r>
    </w:p>
    <w:p w14:paraId="3610E12A" w14:textId="37600C8E" w:rsidR="0066069E" w:rsidRDefault="0066069E" w:rsidP="00A362CC">
      <w:pPr>
        <w:spacing w:line="360" w:lineRule="auto"/>
        <w:jc w:val="both"/>
        <w:rPr>
          <w:rFonts w:ascii="Times New Roman" w:hAnsi="Times New Roman" w:cs="Times New Roman"/>
        </w:rPr>
      </w:pPr>
      <w:r w:rsidRPr="0066069E">
        <w:rPr>
          <w:rFonts w:ascii="Times New Roman" w:hAnsi="Times New Roman" w:cs="Times New Roman"/>
        </w:rPr>
        <w:t>The fourth axis of the conceptual model, depicted in Figure 14, focuses on the documentation of heritage-related interventions</w:t>
      </w:r>
      <w:r>
        <w:rPr>
          <w:rFonts w:ascii="Times New Roman" w:hAnsi="Times New Roman" w:cs="Times New Roman"/>
        </w:rPr>
        <w:t xml:space="preserve">, </w:t>
      </w:r>
      <w:r w:rsidRPr="0066069E">
        <w:rPr>
          <w:rFonts w:ascii="Times New Roman" w:hAnsi="Times New Roman" w:cs="Times New Roman"/>
        </w:rPr>
        <w:t>such as archaeological excavations, structural restorations, and conservation campaigns</w:t>
      </w:r>
      <w:r>
        <w:rPr>
          <w:rFonts w:ascii="Times New Roman" w:hAnsi="Times New Roman" w:cs="Times New Roman"/>
        </w:rPr>
        <w:t xml:space="preserve">, </w:t>
      </w:r>
      <w:r w:rsidRPr="0066069E">
        <w:rPr>
          <w:rFonts w:ascii="Times New Roman" w:hAnsi="Times New Roman" w:cs="Times New Roman"/>
        </w:rPr>
        <w:t xml:space="preserve">using </w:t>
      </w:r>
      <w:r w:rsidRPr="0066069E">
        <w:rPr>
          <w:rFonts w:ascii="Courier New" w:hAnsi="Courier New" w:cs="Courier New"/>
        </w:rPr>
        <w:t>crm:E7_Activity</w:t>
      </w:r>
      <w:r w:rsidRPr="0066069E">
        <w:rPr>
          <w:rFonts w:ascii="Times New Roman" w:hAnsi="Times New Roman" w:cs="Times New Roman"/>
        </w:rPr>
        <w:t xml:space="preserve"> as its foundational class. </w:t>
      </w:r>
      <w:r w:rsidRPr="00655282">
        <w:rPr>
          <w:rFonts w:ascii="Times New Roman" w:hAnsi="Times New Roman" w:cs="Times New Roman"/>
        </w:rPr>
        <w:t>This axis integrat</w:t>
      </w:r>
      <w:r>
        <w:rPr>
          <w:rFonts w:ascii="Times New Roman" w:hAnsi="Times New Roman" w:cs="Times New Roman"/>
        </w:rPr>
        <w:t xml:space="preserve">es </w:t>
      </w:r>
      <w:r w:rsidRPr="00655282">
        <w:rPr>
          <w:rFonts w:ascii="Times New Roman" w:hAnsi="Times New Roman" w:cs="Times New Roman"/>
        </w:rPr>
        <w:t>the human and institutional efforts directed toward movable and immovable heritage</w:t>
      </w:r>
      <w:r>
        <w:rPr>
          <w:rFonts w:ascii="Times New Roman" w:hAnsi="Times New Roman" w:cs="Times New Roman"/>
        </w:rPr>
        <w:t xml:space="preserve"> activity doc</w:t>
      </w:r>
      <w:r w:rsidRPr="0066069E">
        <w:rPr>
          <w:rFonts w:ascii="Times New Roman" w:hAnsi="Times New Roman" w:cs="Times New Roman"/>
        </w:rPr>
        <w:t>ument</w:t>
      </w:r>
      <w:r>
        <w:rPr>
          <w:rFonts w:ascii="Times New Roman" w:hAnsi="Times New Roman" w:cs="Times New Roman"/>
        </w:rPr>
        <w:t>ation</w:t>
      </w:r>
      <w:r w:rsidRPr="0066069E">
        <w:rPr>
          <w:rFonts w:ascii="Times New Roman" w:hAnsi="Times New Roman" w:cs="Times New Roman"/>
        </w:rPr>
        <w:t xml:space="preserve">. Each instance of an activity is formally contextualized via datatype properties mapping to </w:t>
      </w:r>
      <w:r w:rsidRPr="0066069E">
        <w:rPr>
          <w:rFonts w:ascii="Courier New" w:hAnsi="Courier New" w:cs="Courier New"/>
        </w:rPr>
        <w:t>xsd:string</w:t>
      </w:r>
      <w:r w:rsidRPr="0066069E">
        <w:rPr>
          <w:rFonts w:ascii="Times New Roman" w:hAnsi="Times New Roman" w:cs="Times New Roman"/>
        </w:rPr>
        <w:t xml:space="preserve"> literals: </w:t>
      </w:r>
      <w:r>
        <w:rPr>
          <w:rFonts w:ascii="Times New Roman" w:hAnsi="Times New Roman" w:cs="Times New Roman"/>
        </w:rPr>
        <w:t>general</w:t>
      </w:r>
      <w:r w:rsidRPr="0066069E">
        <w:rPr>
          <w:rFonts w:ascii="Times New Roman" w:hAnsi="Times New Roman" w:cs="Times New Roman"/>
        </w:rPr>
        <w:t xml:space="preserve"> designations are captured via </w:t>
      </w:r>
      <w:r w:rsidRPr="0066069E">
        <w:rPr>
          <w:rFonts w:ascii="Courier New" w:hAnsi="Courier New" w:cs="Courier New"/>
        </w:rPr>
        <w:t>rdfs:label</w:t>
      </w:r>
      <w:r w:rsidRPr="0066069E">
        <w:rPr>
          <w:rFonts w:ascii="Times New Roman" w:hAnsi="Times New Roman" w:cs="Times New Roman"/>
        </w:rPr>
        <w:t xml:space="preserve">, project acronyms or alternative naming conventions via </w:t>
      </w:r>
      <w:r w:rsidRPr="0066069E">
        <w:rPr>
          <w:rFonts w:ascii="Courier New" w:hAnsi="Courier New" w:cs="Courier New"/>
        </w:rPr>
        <w:t>skos:altLabel</w:t>
      </w:r>
      <w:r w:rsidRPr="0066069E">
        <w:rPr>
          <w:rFonts w:ascii="Times New Roman" w:hAnsi="Times New Roman" w:cs="Times New Roman"/>
        </w:rPr>
        <w:t xml:space="preserve">, institutional codes or identifiers via </w:t>
      </w:r>
      <w:r w:rsidRPr="0066069E">
        <w:rPr>
          <w:rFonts w:ascii="Courier New" w:hAnsi="Courier New" w:cs="Courier New"/>
        </w:rPr>
        <w:t>dct:identifier</w:t>
      </w:r>
      <w:r w:rsidRPr="0066069E">
        <w:rPr>
          <w:rFonts w:ascii="Times New Roman" w:hAnsi="Times New Roman" w:cs="Times New Roman"/>
        </w:rPr>
        <w:t xml:space="preserve">, and </w:t>
      </w:r>
      <w:r>
        <w:rPr>
          <w:rFonts w:ascii="Times New Roman" w:hAnsi="Times New Roman" w:cs="Times New Roman"/>
        </w:rPr>
        <w:t>actuation</w:t>
      </w:r>
      <w:r w:rsidRPr="0066069E">
        <w:rPr>
          <w:rFonts w:ascii="Times New Roman" w:hAnsi="Times New Roman" w:cs="Times New Roman"/>
        </w:rPr>
        <w:t xml:space="preserve"> </w:t>
      </w:r>
      <w:r>
        <w:rPr>
          <w:rFonts w:ascii="Times New Roman" w:hAnsi="Times New Roman" w:cs="Times New Roman"/>
        </w:rPr>
        <w:t>definitions</w:t>
      </w:r>
      <w:r w:rsidRPr="0066069E">
        <w:rPr>
          <w:rFonts w:ascii="Times New Roman" w:hAnsi="Times New Roman" w:cs="Times New Roman"/>
        </w:rPr>
        <w:t xml:space="preserve"> </w:t>
      </w:r>
      <w:r w:rsidRPr="0066069E">
        <w:rPr>
          <w:rFonts w:ascii="Courier New" w:hAnsi="Courier New" w:cs="Courier New"/>
        </w:rPr>
        <w:t>via dct:description</w:t>
      </w:r>
      <w:r w:rsidRPr="0066069E">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drawing>
          <wp:inline distT="0" distB="0" distL="0" distR="0" wp14:anchorId="3DFFDF86" wp14:editId="7A5A8019">
            <wp:extent cx="6120000" cy="3181366"/>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6120000" cy="3181366"/>
                    </a:xfrm>
                    <a:prstGeom prst="rect">
                      <a:avLst/>
                    </a:prstGeom>
                  </pic:spPr>
                </pic:pic>
              </a:graphicData>
            </a:graphic>
          </wp:inline>
        </w:drawing>
      </w:r>
    </w:p>
    <w:p w14:paraId="0ECCDFE4" w14:textId="10F31F3D" w:rsidR="00A362CC" w:rsidRDefault="00332E26" w:rsidP="00332E26">
      <w:pPr>
        <w:pStyle w:val="Legenda"/>
        <w:spacing w:after="0"/>
        <w:rPr>
          <w:rFonts w:ascii="Times New Roman" w:hAnsi="Times New Roman" w:cs="Times New Roman"/>
          <w:b/>
          <w:bCs/>
          <w:i w:val="0"/>
          <w:iCs w:val="0"/>
          <w:color w:val="auto"/>
        </w:rPr>
      </w:pPr>
      <w:bookmarkStart w:id="34" w:name="_Toc232009009"/>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r w:rsidR="00516CB9">
        <w:rPr>
          <w:rFonts w:ascii="Times New Roman" w:hAnsi="Times New Roman" w:cs="Times New Roman"/>
          <w:b/>
          <w:bCs/>
          <w:i w:val="0"/>
          <w:iCs w:val="0"/>
          <w:color w:val="auto"/>
        </w:rPr>
        <w:t xml:space="preserve"> </w:t>
      </w:r>
      <w:r w:rsidR="00516CB9" w:rsidRPr="00484A35">
        <w:rPr>
          <w:rFonts w:ascii="Times New Roman" w:hAnsi="Times New Roman" w:cs="Times New Roman"/>
          <w:b/>
          <w:bCs/>
          <w:i w:val="0"/>
          <w:iCs w:val="0"/>
          <w:color w:val="000000" w:themeColor="text1"/>
        </w:rPr>
        <w:t>archit</w:t>
      </w:r>
      <w:r w:rsidR="00516CB9">
        <w:rPr>
          <w:rFonts w:ascii="Times New Roman" w:hAnsi="Times New Roman" w:cs="Times New Roman"/>
          <w:b/>
          <w:bCs/>
          <w:i w:val="0"/>
          <w:iCs w:val="0"/>
          <w:color w:val="000000" w:themeColor="text1"/>
        </w:rPr>
        <w:t>ecture.</w:t>
      </w:r>
      <w:bookmarkEnd w:id="34"/>
    </w:p>
    <w:p w14:paraId="1D47F682" w14:textId="77777777" w:rsidR="00332E26" w:rsidRPr="00332E26" w:rsidRDefault="00332E26" w:rsidP="00332E26"/>
    <w:p w14:paraId="6BA89F8F" w14:textId="70F1FBF9" w:rsidR="00655282"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lastRenderedPageBreak/>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8000E35" w14:textId="61DD4626" w:rsidR="0066069E" w:rsidRPr="00B9167C" w:rsidRDefault="0066069E" w:rsidP="00655282">
      <w:pPr>
        <w:spacing w:line="360" w:lineRule="auto"/>
        <w:ind w:firstLine="720"/>
        <w:jc w:val="both"/>
        <w:rPr>
          <w:rFonts w:ascii="Times New Roman" w:hAnsi="Times New Roman" w:cs="Times New Roman"/>
        </w:rPr>
      </w:pPr>
      <w:r w:rsidRPr="0066069E">
        <w:rPr>
          <w:rFonts w:ascii="Times New Roman" w:hAnsi="Times New Roman" w:cs="Times New Roman"/>
        </w:rPr>
        <w:t xml:space="preserve">The thematic and material scope of these interventions is refined through controlled vocabularies. The physical or material focus of an enterprise is expressed via the </w:t>
      </w:r>
      <w:r w:rsidRPr="0066069E">
        <w:rPr>
          <w:rFonts w:ascii="Courier New" w:hAnsi="Courier New" w:cs="Courier New"/>
        </w:rPr>
        <w:t>crm:P125_used_object_of_type</w:t>
      </w:r>
      <w:r w:rsidRPr="0066069E">
        <w:rPr>
          <w:rFonts w:ascii="Times New Roman" w:hAnsi="Times New Roman" w:cs="Times New Roman"/>
        </w:rPr>
        <w:t xml:space="preserve"> property, linking the activity to a </w:t>
      </w:r>
      <w:r w:rsidRPr="0066069E">
        <w:rPr>
          <w:rFonts w:ascii="Courier New" w:hAnsi="Courier New" w:cs="Courier New"/>
        </w:rPr>
        <w:t>skos:Concept</w:t>
      </w:r>
      <w:r w:rsidRPr="0066069E">
        <w:rPr>
          <w:rFonts w:ascii="Times New Roman" w:hAnsi="Times New Roman" w:cs="Times New Roman"/>
        </w:rPr>
        <w:t xml:space="preserve"> node that specifies materials standardized </w:t>
      </w:r>
      <w:r>
        <w:rPr>
          <w:rFonts w:ascii="Times New Roman" w:hAnsi="Times New Roman" w:cs="Times New Roman"/>
        </w:rPr>
        <w:t>by AAT</w:t>
      </w:r>
      <w:r w:rsidRPr="0066069E">
        <w:rPr>
          <w:rFonts w:ascii="Times New Roman" w:hAnsi="Times New Roman" w:cs="Times New Roman"/>
        </w:rPr>
        <w:t xml:space="preserve"> (</w:t>
      </w:r>
      <w:r w:rsidRPr="0066069E">
        <w:rPr>
          <w:rFonts w:ascii="Courier New" w:hAnsi="Courier New" w:cs="Courier New"/>
        </w:rPr>
        <w:t>aat:</w:t>
      </w:r>
      <w:r w:rsidRPr="0066069E">
        <w:rPr>
          <w:rFonts w:ascii="Times New Roman" w:hAnsi="Times New Roman" w:cs="Times New Roman"/>
        </w:rPr>
        <w:t xml:space="preserve">). </w:t>
      </w:r>
      <w:r>
        <w:rPr>
          <w:rFonts w:ascii="Times New Roman" w:hAnsi="Times New Roman" w:cs="Times New Roman"/>
        </w:rPr>
        <w:t>D</w:t>
      </w:r>
      <w:r w:rsidRPr="0066069E">
        <w:rPr>
          <w:rFonts w:ascii="Times New Roman" w:hAnsi="Times New Roman" w:cs="Times New Roman"/>
        </w:rPr>
        <w:t>isciplinary fields</w:t>
      </w:r>
      <w:r>
        <w:rPr>
          <w:rFonts w:ascii="Times New Roman" w:hAnsi="Times New Roman" w:cs="Times New Roman"/>
        </w:rPr>
        <w:t xml:space="preserve"> of actuation, </w:t>
      </w:r>
      <w:r w:rsidRPr="0066069E">
        <w:rPr>
          <w:rFonts w:ascii="Times New Roman" w:hAnsi="Times New Roman" w:cs="Times New Roman"/>
        </w:rPr>
        <w:t>such as epigraphy, architectur</w:t>
      </w:r>
      <w:r>
        <w:rPr>
          <w:rFonts w:ascii="Times New Roman" w:hAnsi="Times New Roman" w:cs="Times New Roman"/>
        </w:rPr>
        <w:t>e</w:t>
      </w:r>
      <w:r w:rsidRPr="0066069E">
        <w:rPr>
          <w:rFonts w:ascii="Times New Roman" w:hAnsi="Times New Roman" w:cs="Times New Roman"/>
        </w:rPr>
        <w:t xml:space="preserve">, or </w:t>
      </w:r>
      <w:r>
        <w:rPr>
          <w:rFonts w:ascii="Times New Roman" w:hAnsi="Times New Roman" w:cs="Times New Roman"/>
        </w:rPr>
        <w:t xml:space="preserve">geotechnical engineering, </w:t>
      </w:r>
      <w:r w:rsidRPr="0066069E">
        <w:rPr>
          <w:rFonts w:ascii="Times New Roman" w:hAnsi="Times New Roman" w:cs="Times New Roman"/>
        </w:rPr>
        <w:t xml:space="preserve">are assigned using </w:t>
      </w:r>
      <w:r w:rsidRPr="0066069E">
        <w:rPr>
          <w:rFonts w:ascii="Courier New" w:hAnsi="Courier New" w:cs="Courier New"/>
        </w:rPr>
        <w:t>dct:subject</w:t>
      </w:r>
      <w:r w:rsidRPr="0066069E">
        <w:rPr>
          <w:rFonts w:ascii="Times New Roman" w:hAnsi="Times New Roman" w:cs="Times New Roman"/>
        </w:rPr>
        <w:t xml:space="preserve"> pointing to an AAT</w:t>
      </w:r>
      <w:r w:rsidR="00543753">
        <w:rPr>
          <w:rFonts w:ascii="Times New Roman" w:hAnsi="Times New Roman" w:cs="Times New Roman"/>
        </w:rPr>
        <w:t xml:space="preserve"> </w:t>
      </w:r>
      <w:r w:rsidRPr="0066069E">
        <w:rPr>
          <w:rFonts w:ascii="Times New Roman" w:hAnsi="Times New Roman" w:cs="Times New Roman"/>
        </w:rPr>
        <w:t xml:space="preserve">domain concept node. Furthermore, the operational life-cycle phase of the project is tracked using </w:t>
      </w:r>
      <w:r w:rsidRPr="00543753">
        <w:rPr>
          <w:rFonts w:ascii="Courier New" w:hAnsi="Courier New" w:cs="Courier New"/>
        </w:rPr>
        <w:t>schema:actionStatus</w:t>
      </w:r>
      <w:r w:rsidRPr="0066069E">
        <w:rPr>
          <w:rFonts w:ascii="Times New Roman" w:hAnsi="Times New Roman" w:cs="Times New Roman"/>
        </w:rPr>
        <w:t xml:space="preserve">, which maps to a standardized </w:t>
      </w:r>
      <w:r w:rsidRPr="00543753">
        <w:rPr>
          <w:rFonts w:ascii="Courier New" w:hAnsi="Courier New" w:cs="Courier New"/>
        </w:rPr>
        <w:t>schema:ActionStatusType</w:t>
      </w:r>
      <w:r w:rsidRPr="0066069E">
        <w:rPr>
          <w:rFonts w:ascii="Times New Roman" w:hAnsi="Times New Roman" w:cs="Times New Roman"/>
        </w:rPr>
        <w:t xml:space="preserve"> controlled vocabulary to indicate whether an intervention is active, completed, or suspended.</w:t>
      </w:r>
    </w:p>
    <w:p w14:paraId="3EFE33C6" w14:textId="0F543A0F" w:rsid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w:t>
      </w:r>
      <w:r w:rsidR="00543753">
        <w:rPr>
          <w:rFonts w:ascii="Times New Roman" w:hAnsi="Times New Roman" w:cs="Times New Roman"/>
        </w:rPr>
        <w:t>, as research directors,</w:t>
      </w:r>
      <w:r w:rsidRPr="00650468">
        <w:rPr>
          <w:rFonts w:ascii="Times New Roman" w:hAnsi="Times New Roman" w:cs="Times New Roman"/>
        </w:rPr>
        <w:t xml:space="preserve"> are captured</w:t>
      </w:r>
      <w:r w:rsidR="00650468" w:rsidRPr="00650468">
        <w:rPr>
          <w:rFonts w:ascii="Times New Roman" w:hAnsi="Times New Roman" w:cs="Times New Roman"/>
        </w:rPr>
        <w:t xml:space="preserve">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004F4239">
        <w:rPr>
          <w:rFonts w:ascii="Times New Roman" w:hAnsi="Times New Roman" w:cs="Times New Roman"/>
        </w:rPr>
        <w:t xml:space="preserve">The use of schema prevents the creation of specialized intermediate nodes to fulfill CRM axioms.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xml:space="preserve">, </w:t>
      </w:r>
      <w:r w:rsidR="00543753" w:rsidRPr="00543753">
        <w:rPr>
          <w:rFonts w:ascii="Times New Roman" w:hAnsi="Times New Roman" w:cs="Times New Roman"/>
        </w:rPr>
        <w:t xml:space="preserve">via </w:t>
      </w:r>
      <w:r w:rsidR="00543753" w:rsidRPr="00543753">
        <w:rPr>
          <w:rFonts w:ascii="Courier New" w:hAnsi="Courier New" w:cs="Courier New"/>
        </w:rPr>
        <w:t>dct:spatial</w:t>
      </w:r>
      <w:r w:rsidR="00543753" w:rsidRPr="00543753">
        <w:rPr>
          <w:rFonts w:ascii="Times New Roman" w:hAnsi="Times New Roman" w:cs="Times New Roman"/>
        </w:rPr>
        <w:t xml:space="preserve">, which is then </w:t>
      </w:r>
      <w:r w:rsidR="00543753">
        <w:rPr>
          <w:rFonts w:ascii="Times New Roman" w:hAnsi="Times New Roman" w:cs="Times New Roman"/>
        </w:rPr>
        <w:t>disambiguated</w:t>
      </w:r>
      <w:r w:rsidR="00543753" w:rsidRPr="00543753">
        <w:rPr>
          <w:rFonts w:ascii="Times New Roman" w:hAnsi="Times New Roman" w:cs="Times New Roman"/>
        </w:rPr>
        <w:t xml:space="preserve"> with GeoNames via </w:t>
      </w:r>
      <w:r w:rsidR="00543753" w:rsidRPr="00543753">
        <w:rPr>
          <w:rFonts w:ascii="Courier New" w:hAnsi="Courier New" w:cs="Courier New"/>
        </w:rPr>
        <w:t>owl:sameAs</w:t>
      </w:r>
      <w:r w:rsidR="00543753" w:rsidRPr="00543753">
        <w:rPr>
          <w:rFonts w:ascii="Times New Roman" w:hAnsi="Times New Roman" w:cs="Times New Roman"/>
        </w:rPr>
        <w:t>.</w:t>
      </w:r>
    </w:p>
    <w:p w14:paraId="17C25D63" w14:textId="2D2EEA66" w:rsidR="00543753" w:rsidRPr="00655282" w:rsidRDefault="00543753" w:rsidP="00655282">
      <w:pPr>
        <w:spacing w:line="360" w:lineRule="auto"/>
        <w:ind w:firstLine="720"/>
        <w:jc w:val="both"/>
        <w:rPr>
          <w:rFonts w:ascii="Times New Roman" w:hAnsi="Times New Roman" w:cs="Times New Roman"/>
        </w:rPr>
      </w:pPr>
      <w:r w:rsidRPr="00543753">
        <w:rPr>
          <w:rFonts w:ascii="Times New Roman" w:hAnsi="Times New Roman" w:cs="Times New Roman"/>
        </w:rPr>
        <w:t xml:space="preserve">Finally, activities are anchored across spatial, temporal, and bibliographic dimensions. </w:t>
      </w:r>
      <w:r>
        <w:rPr>
          <w:rFonts w:ascii="Times New Roman" w:hAnsi="Times New Roman" w:cs="Times New Roman"/>
        </w:rPr>
        <w:t>Temporally,</w:t>
      </w:r>
      <w:r w:rsidRPr="00543753">
        <w:rPr>
          <w:rFonts w:ascii="Times New Roman" w:hAnsi="Times New Roman" w:cs="Times New Roman"/>
        </w:rPr>
        <w:t xml:space="preserve"> the activity </w:t>
      </w:r>
      <w:r>
        <w:rPr>
          <w:rFonts w:ascii="Times New Roman" w:hAnsi="Times New Roman" w:cs="Times New Roman"/>
        </w:rPr>
        <w:t xml:space="preserve">is connected </w:t>
      </w:r>
      <w:r w:rsidRPr="00543753">
        <w:rPr>
          <w:rFonts w:ascii="Times New Roman" w:hAnsi="Times New Roman" w:cs="Times New Roman"/>
        </w:rPr>
        <w:t xml:space="preserve">via </w:t>
      </w:r>
      <w:r w:rsidRPr="00AE7B10">
        <w:rPr>
          <w:rFonts w:ascii="Courier New" w:hAnsi="Courier New" w:cs="Courier New"/>
        </w:rPr>
        <w:t>crm:P4_has_time-span</w:t>
      </w:r>
      <w:r w:rsidRPr="00543753">
        <w:rPr>
          <w:rFonts w:ascii="Times New Roman" w:hAnsi="Times New Roman" w:cs="Times New Roman"/>
        </w:rPr>
        <w:t xml:space="preserve"> to a </w:t>
      </w:r>
      <w:r w:rsidRPr="00AE7B10">
        <w:rPr>
          <w:rFonts w:ascii="Courier New" w:hAnsi="Courier New" w:cs="Courier New"/>
        </w:rPr>
        <w:t>crm:E52_Time-Span</w:t>
      </w:r>
      <w:r w:rsidRPr="00543753">
        <w:rPr>
          <w:rFonts w:ascii="Times New Roman" w:hAnsi="Times New Roman" w:cs="Times New Roman"/>
        </w:rPr>
        <w:t xml:space="preserve"> entity through </w:t>
      </w:r>
      <w:r w:rsidRPr="00AE7B10">
        <w:rPr>
          <w:rFonts w:ascii="Courier New" w:hAnsi="Courier New" w:cs="Courier New"/>
        </w:rPr>
        <w:t>schema:startDate</w:t>
      </w:r>
      <w:r w:rsidRPr="00543753">
        <w:rPr>
          <w:rFonts w:ascii="Times New Roman" w:hAnsi="Times New Roman" w:cs="Times New Roman"/>
        </w:rPr>
        <w:t xml:space="preserve"> and </w:t>
      </w:r>
      <w:r w:rsidRPr="00AE7B10">
        <w:rPr>
          <w:rFonts w:ascii="Courier New" w:hAnsi="Courier New" w:cs="Courier New"/>
        </w:rPr>
        <w:t>schema:endDate</w:t>
      </w:r>
      <w:r w:rsidRPr="00543753">
        <w:rPr>
          <w:rFonts w:ascii="Times New Roman" w:hAnsi="Times New Roman" w:cs="Times New Roman"/>
        </w:rPr>
        <w:t xml:space="preserve"> using the </w:t>
      </w:r>
      <w:r w:rsidRPr="00AE7B10">
        <w:rPr>
          <w:rFonts w:ascii="Courier New" w:hAnsi="Courier New" w:cs="Courier New"/>
        </w:rPr>
        <w:t>xsd:date</w:t>
      </w:r>
      <w:r w:rsidRPr="00543753">
        <w:rPr>
          <w:rFonts w:ascii="Times New Roman" w:hAnsi="Times New Roman" w:cs="Times New Roman"/>
        </w:rPr>
        <w:t xml:space="preserve"> datatype. Spatially, the intervention is tied to its field location through the </w:t>
      </w:r>
      <w:r w:rsidRPr="00AE7B10">
        <w:rPr>
          <w:rFonts w:ascii="Courier New" w:hAnsi="Courier New" w:cs="Courier New"/>
        </w:rPr>
        <w:t>crm:P8_took_place_on_or_within</w:t>
      </w:r>
      <w:r w:rsidRPr="00543753">
        <w:rPr>
          <w:rFonts w:ascii="Times New Roman" w:hAnsi="Times New Roman" w:cs="Times New Roman"/>
        </w:rPr>
        <w:t xml:space="preserve"> property, which points to a </w:t>
      </w:r>
      <w:r w:rsidRPr="00AE7B10">
        <w:rPr>
          <w:rFonts w:ascii="Courier New" w:hAnsi="Courier New" w:cs="Courier New"/>
        </w:rPr>
        <w:t>crm:E27_Site</w:t>
      </w:r>
      <w:r w:rsidRPr="00543753">
        <w:rPr>
          <w:rFonts w:ascii="Times New Roman" w:hAnsi="Times New Roman" w:cs="Times New Roman"/>
        </w:rPr>
        <w:t xml:space="preserve">. Lastly, </w:t>
      </w:r>
      <w:r w:rsidR="00AE7B10">
        <w:rPr>
          <w:rFonts w:ascii="Times New Roman" w:hAnsi="Times New Roman" w:cs="Times New Roman"/>
        </w:rPr>
        <w:t>reports</w:t>
      </w:r>
      <w:r w:rsidRPr="00543753">
        <w:rPr>
          <w:rFonts w:ascii="Times New Roman" w:hAnsi="Times New Roman" w:cs="Times New Roman"/>
        </w:rPr>
        <w:t xml:space="preserve"> and scholarly documentation of these operations is secured by a</w:t>
      </w:r>
      <w:r w:rsidR="00AE7B10">
        <w:rPr>
          <w:rFonts w:ascii="Times New Roman" w:hAnsi="Times New Roman" w:cs="Times New Roman"/>
        </w:rPr>
        <w:t>n</w:t>
      </w:r>
      <w:r w:rsidRPr="00543753">
        <w:rPr>
          <w:rFonts w:ascii="Times New Roman" w:hAnsi="Times New Roman" w:cs="Times New Roman"/>
        </w:rPr>
        <w:t xml:space="preserve"> incoming </w:t>
      </w:r>
      <w:r w:rsidR="00AE7B10">
        <w:rPr>
          <w:rFonts w:ascii="Times New Roman" w:hAnsi="Times New Roman" w:cs="Times New Roman"/>
        </w:rPr>
        <w:t>property</w:t>
      </w:r>
      <w:r w:rsidRPr="00543753">
        <w:rPr>
          <w:rFonts w:ascii="Times New Roman" w:hAnsi="Times New Roman" w:cs="Times New Roman"/>
        </w:rPr>
        <w:t xml:space="preserve"> from the second axis</w:t>
      </w:r>
      <w:r w:rsidR="00AE7B10">
        <w:rPr>
          <w:rFonts w:ascii="Times New Roman" w:hAnsi="Times New Roman" w:cs="Times New Roman"/>
        </w:rPr>
        <w:t>,</w:t>
      </w:r>
      <w:r w:rsidRPr="00543753">
        <w:rPr>
          <w:rFonts w:ascii="Times New Roman" w:hAnsi="Times New Roman" w:cs="Times New Roman"/>
        </w:rPr>
        <w:t xml:space="preserve"> </w:t>
      </w:r>
      <w:r w:rsidRPr="00AE7B10">
        <w:rPr>
          <w:rFonts w:ascii="Courier New" w:hAnsi="Courier New" w:cs="Courier New"/>
        </w:rPr>
        <w:t>crm:P70_documents</w:t>
      </w:r>
      <w:r w:rsidRPr="00543753">
        <w:rPr>
          <w:rFonts w:ascii="Times New Roman" w:hAnsi="Times New Roman" w:cs="Times New Roman"/>
        </w:rPr>
        <w:t xml:space="preserve">, which </w:t>
      </w:r>
      <w:r w:rsidR="00AE7B10">
        <w:rPr>
          <w:rFonts w:ascii="Times New Roman" w:hAnsi="Times New Roman" w:cs="Times New Roman"/>
        </w:rPr>
        <w:t>associates</w:t>
      </w:r>
      <w:r w:rsidRPr="00543753">
        <w:rPr>
          <w:rFonts w:ascii="Times New Roman" w:hAnsi="Times New Roman" w:cs="Times New Roman"/>
        </w:rPr>
        <w:t xml:space="preserve"> </w:t>
      </w:r>
      <w:r w:rsidRPr="00AE7B10">
        <w:rPr>
          <w:rFonts w:ascii="Times New Roman" w:hAnsi="Times New Roman" w:cs="Times New Roman"/>
        </w:rPr>
        <w:t xml:space="preserve">the </w:t>
      </w:r>
      <w:r w:rsidR="00AE7B10" w:rsidRPr="00AE7B10">
        <w:rPr>
          <w:rFonts w:ascii="Times New Roman" w:hAnsi="Times New Roman" w:cs="Times New Roman"/>
        </w:rPr>
        <w:t>activity</w:t>
      </w:r>
      <w:r w:rsidRPr="00543753">
        <w:rPr>
          <w:rFonts w:ascii="Times New Roman" w:hAnsi="Times New Roman" w:cs="Times New Roman"/>
        </w:rPr>
        <w:t xml:space="preserve"> </w:t>
      </w:r>
      <w:r w:rsidR="00AE7B10" w:rsidRPr="00543753">
        <w:rPr>
          <w:rFonts w:ascii="Times New Roman" w:hAnsi="Times New Roman" w:cs="Times New Roman"/>
        </w:rPr>
        <w:t>with</w:t>
      </w:r>
      <w:r w:rsidRPr="00543753">
        <w:rPr>
          <w:rFonts w:ascii="Times New Roman" w:hAnsi="Times New Roman" w:cs="Times New Roman"/>
        </w:rPr>
        <w:t xml:space="preserve"> its corresponding </w:t>
      </w:r>
      <w:r w:rsidRPr="00AE7B10">
        <w:rPr>
          <w:rFonts w:ascii="Courier New" w:hAnsi="Courier New" w:cs="Courier New"/>
        </w:rPr>
        <w:t>dct:BibliographicResource</w:t>
      </w:r>
      <w:r w:rsidR="00AE7B10" w:rsidRPr="00AE7B10">
        <w:rPr>
          <w:rFonts w:ascii="Times New Roman" w:hAnsi="Times New Roman" w:cs="Times New Roman"/>
        </w:rPr>
        <w:t>.</w:t>
      </w:r>
    </w:p>
    <w:p w14:paraId="26D1FEF7" w14:textId="77777777" w:rsidR="00FE7D3C" w:rsidRDefault="00FE7D3C" w:rsidP="00332E26">
      <w:pPr>
        <w:spacing w:line="360" w:lineRule="auto"/>
        <w:jc w:val="both"/>
        <w:rPr>
          <w:rFonts w:ascii="Times New Roman" w:hAnsi="Times New Roman" w:cs="Times New Roman"/>
        </w:rPr>
      </w:pPr>
    </w:p>
    <w:p w14:paraId="5089324E" w14:textId="50595D2C" w:rsidR="00332E26" w:rsidRDefault="00332E26" w:rsidP="00332E26">
      <w:pPr>
        <w:spacing w:line="360" w:lineRule="auto"/>
        <w:jc w:val="both"/>
        <w:rPr>
          <w:rFonts w:ascii="Times New Roman" w:hAnsi="Times New Roman" w:cs="Times New Roman"/>
        </w:rPr>
      </w:pPr>
      <w:r>
        <w:rPr>
          <w:rFonts w:ascii="Times New Roman" w:hAnsi="Times New Roman" w:cs="Times New Roman"/>
        </w:rPr>
        <w:lastRenderedPageBreak/>
        <w:t>3.</w:t>
      </w:r>
      <w:r w:rsidR="00964445">
        <w:rPr>
          <w:rFonts w:ascii="Times New Roman" w:hAnsi="Times New Roman" w:cs="Times New Roman"/>
        </w:rPr>
        <w:t>2.2</w:t>
      </w:r>
      <w:r>
        <w:rPr>
          <w:rFonts w:ascii="Times New Roman" w:hAnsi="Times New Roman" w:cs="Times New Roman"/>
        </w:rPr>
        <w:t>.5 The Complete Ontology</w:t>
      </w:r>
    </w:p>
    <w:p w14:paraId="53F1BEA0" w14:textId="0F5E761E" w:rsidR="00BE7EF8" w:rsidRPr="00C610FA" w:rsidRDefault="00BE7EF8" w:rsidP="00C610FA">
      <w:pPr>
        <w:spacing w:line="360" w:lineRule="auto"/>
        <w:jc w:val="both"/>
        <w:rPr>
          <w:rFonts w:ascii="Times New Roman" w:hAnsi="Times New Roman" w:cs="Times New Roman"/>
        </w:rPr>
      </w:pPr>
      <w:r w:rsidRPr="00BE7EF8">
        <w:rPr>
          <w:rFonts w:ascii="Times New Roman" w:hAnsi="Times New Roman" w:cs="Times New Roman"/>
        </w:rPr>
        <w:t xml:space="preserve">The integrated conceptual model, synthesized in Figure 15, represents the structural convergence of the four distinct research </w:t>
      </w:r>
      <w:r>
        <w:rPr>
          <w:rFonts w:ascii="Times New Roman" w:hAnsi="Times New Roman" w:cs="Times New Roman"/>
        </w:rPr>
        <w:t>axes</w:t>
      </w:r>
      <w:r w:rsidRPr="00BE7EF8">
        <w:rPr>
          <w:rFonts w:ascii="Times New Roman" w:hAnsi="Times New Roman" w:cs="Times New Roman"/>
        </w:rPr>
        <w:t xml:space="preserve"> into a unified Knowledge Graph for Khmer cultural heritage. By abstracting literal values and specific authority files, this</w:t>
      </w:r>
      <w:r>
        <w:rPr>
          <w:rFonts w:ascii="Times New Roman" w:hAnsi="Times New Roman" w:cs="Times New Roman"/>
        </w:rPr>
        <w:t xml:space="preserve"> graph </w:t>
      </w:r>
      <w:r w:rsidRPr="00C610FA">
        <w:rPr>
          <w:rFonts w:ascii="Times New Roman" w:hAnsi="Times New Roman" w:cs="Times New Roman"/>
        </w:rPr>
        <w:t>highlights</w:t>
      </w:r>
      <w:r w:rsidRPr="00BE7EF8">
        <w:rPr>
          <w:rFonts w:ascii="Times New Roman" w:hAnsi="Times New Roman" w:cs="Times New Roman"/>
        </w:rPr>
        <w:t xml:space="preserve"> semantic intersections between CRM, BIBO, D</w:t>
      </w:r>
      <w:r w:rsidR="00BB5DB8">
        <w:rPr>
          <w:rFonts w:ascii="Times New Roman" w:hAnsi="Times New Roman" w:cs="Times New Roman"/>
        </w:rPr>
        <w:t>C T</w:t>
      </w:r>
      <w:r>
        <w:rPr>
          <w:rFonts w:ascii="Times New Roman" w:hAnsi="Times New Roman" w:cs="Times New Roman"/>
        </w:rPr>
        <w:t>erms</w:t>
      </w:r>
      <w:r w:rsidRPr="00BE7EF8">
        <w:rPr>
          <w:rFonts w:ascii="Times New Roman" w:hAnsi="Times New Roman" w:cs="Times New Roman"/>
        </w:rPr>
        <w:t>, FOAF, and SKOS.</w:t>
      </w:r>
    </w:p>
    <w:p w14:paraId="03B0118C" w14:textId="6B72FE51" w:rsid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xml:space="preserve">) are </w:t>
      </w:r>
      <w:r w:rsidR="00D96FB2" w:rsidRPr="00D96FB2">
        <w:rPr>
          <w:rFonts w:ascii="Times New Roman" w:hAnsi="Times New Roman" w:cs="Times New Roman"/>
        </w:rPr>
        <w:t>harmonized</w:t>
      </w:r>
      <w:r w:rsidRPr="00C610FA">
        <w:rPr>
          <w:rFonts w:ascii="Times New Roman" w:hAnsi="Times New Roman" w:cs="Times New Roman"/>
        </w:rPr>
        <w:t xml:space="preserve"> through shared agents, temporal frameworks, and spatial contexts. </w:t>
      </w:r>
      <w:r w:rsidR="00D96FB2" w:rsidRPr="00D96FB2">
        <w:rPr>
          <w:rFonts w:ascii="Times New Roman" w:hAnsi="Times New Roman" w:cs="Times New Roman"/>
        </w:rPr>
        <w:t>By normalizing these relationships into a single interoperable network, the resulting architecture reconciles the semantic friction between event-centric ontologies (</w:t>
      </w:r>
      <w:r w:rsidR="00D96FB2" w:rsidRPr="00D96FB2">
        <w:rPr>
          <w:rFonts w:ascii="Courier New" w:hAnsi="Courier New" w:cs="Courier New"/>
        </w:rPr>
        <w:t>crm:</w:t>
      </w:r>
      <w:r w:rsidR="00D96FB2" w:rsidRPr="00D96FB2">
        <w:rPr>
          <w:rFonts w:ascii="Times New Roman" w:hAnsi="Times New Roman" w:cs="Times New Roman"/>
        </w:rPr>
        <w:t>) and metadata- or document-centric schemas (</w:t>
      </w:r>
      <w:r w:rsidR="00D96FB2" w:rsidRPr="00D96FB2">
        <w:rPr>
          <w:rFonts w:ascii="Courier New" w:hAnsi="Courier New" w:cs="Courier New"/>
        </w:rPr>
        <w:t>dct:</w:t>
      </w:r>
      <w:r w:rsidR="00D96FB2" w:rsidRPr="00D96FB2">
        <w:rPr>
          <w:rFonts w:ascii="Times New Roman" w:hAnsi="Times New Roman" w:cs="Times New Roman"/>
        </w:rPr>
        <w:t xml:space="preserve"> and </w:t>
      </w:r>
      <w:r w:rsidR="00D96FB2" w:rsidRPr="00D96FB2">
        <w:rPr>
          <w:rFonts w:ascii="Courier New" w:hAnsi="Courier New" w:cs="Courier New"/>
        </w:rPr>
        <w:t>bibo:</w:t>
      </w:r>
      <w:r w:rsidR="00D96FB2" w:rsidRPr="00D96FB2">
        <w:rPr>
          <w:rFonts w:ascii="Times New Roman" w:hAnsi="Times New Roman" w:cs="Times New Roman"/>
        </w:rPr>
        <w:t>)</w:t>
      </w:r>
      <w:r w:rsidR="00D96FB2">
        <w:rPr>
          <w:rFonts w:ascii="Times New Roman" w:hAnsi="Times New Roman" w:cs="Times New Roman"/>
        </w:rPr>
        <w:t xml:space="preserve">, </w:t>
      </w:r>
      <w:r w:rsidR="00D96FB2" w:rsidRPr="00D96FB2">
        <w:rPr>
          <w:rFonts w:ascii="Times New Roman" w:hAnsi="Times New Roman" w:cs="Times New Roman"/>
        </w:rPr>
        <w:t>establish</w:t>
      </w:r>
      <w:r w:rsidR="00D96FB2">
        <w:rPr>
          <w:rFonts w:ascii="Times New Roman" w:hAnsi="Times New Roman" w:cs="Times New Roman"/>
        </w:rPr>
        <w:t>ing</w:t>
      </w:r>
      <w:r w:rsidR="00D96FB2" w:rsidRPr="00D96FB2">
        <w:rPr>
          <w:rFonts w:ascii="Times New Roman" w:hAnsi="Times New Roman" w:cs="Times New Roman"/>
        </w:rPr>
        <w:t xml:space="preserve"> a </w:t>
      </w:r>
      <w:r w:rsidR="00D96FB2">
        <w:rPr>
          <w:rFonts w:ascii="Times New Roman" w:hAnsi="Times New Roman" w:cs="Times New Roman"/>
        </w:rPr>
        <w:t>data model</w:t>
      </w:r>
      <w:r w:rsidR="00D96FB2" w:rsidRPr="00D96FB2">
        <w:rPr>
          <w:rFonts w:ascii="Times New Roman" w:hAnsi="Times New Roman" w:cs="Times New Roman"/>
        </w:rPr>
        <w:t xml:space="preserve"> for complex semantic queries and visualization methods, while explicitly preserving the provenance and data lineage back to the custodial institutions that hold physical and legal ownership of the heritage assets.</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3DB7DA59">
            <wp:extent cx="6120000" cy="3925514"/>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2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000" cy="3925514"/>
                    </a:xfrm>
                    <a:prstGeom prst="rect">
                      <a:avLst/>
                    </a:prstGeom>
                  </pic:spPr>
                </pic:pic>
              </a:graphicData>
            </a:graphic>
          </wp:inline>
        </w:drawing>
      </w:r>
    </w:p>
    <w:p w14:paraId="10302C81" w14:textId="206FDCE1" w:rsidR="00332E26" w:rsidRDefault="00C610FA" w:rsidP="00C610FA">
      <w:pPr>
        <w:pStyle w:val="Legenda"/>
        <w:spacing w:after="0"/>
        <w:jc w:val="both"/>
        <w:rPr>
          <w:rFonts w:ascii="Times New Roman" w:hAnsi="Times New Roman" w:cs="Times New Roman"/>
          <w:b/>
          <w:bCs/>
          <w:i w:val="0"/>
          <w:iCs w:val="0"/>
          <w:color w:val="auto"/>
        </w:rPr>
      </w:pPr>
      <w:bookmarkStart w:id="35" w:name="_Toc232009010"/>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5"/>
    </w:p>
    <w:p w14:paraId="3F7BA0D7" w14:textId="77777777" w:rsidR="00C610FA" w:rsidRDefault="00C610FA" w:rsidP="00C610FA"/>
    <w:p w14:paraId="3208D79F" w14:textId="77777777" w:rsidR="00C1577C" w:rsidRDefault="00C1577C" w:rsidP="00C610FA"/>
    <w:p w14:paraId="28833FDF" w14:textId="7A5EDB13" w:rsidR="00C610FA" w:rsidRDefault="00C610FA" w:rsidP="008D6427">
      <w:pPr>
        <w:pStyle w:val="Ttulo3"/>
        <w:spacing w:before="0" w:after="160" w:line="360" w:lineRule="auto"/>
      </w:pPr>
      <w:bookmarkStart w:id="36" w:name="_Toc232020115"/>
      <w:r w:rsidRPr="00C610FA">
        <w:lastRenderedPageBreak/>
        <w:t>3.</w:t>
      </w:r>
      <w:r w:rsidR="0018684C">
        <w:t>2</w:t>
      </w:r>
      <w:r w:rsidRPr="00C610FA">
        <w:t>.</w:t>
      </w:r>
      <w:r w:rsidR="0018684C">
        <w:t>3.</w:t>
      </w:r>
      <w:r w:rsidRPr="00C610FA">
        <w:t xml:space="preserve"> Knowledge </w:t>
      </w:r>
      <w:r w:rsidR="00144F74">
        <w:t>G</w:t>
      </w:r>
      <w:r w:rsidRPr="00C610FA">
        <w:t>raph</w:t>
      </w:r>
      <w:bookmarkEnd w:id="36"/>
    </w:p>
    <w:p w14:paraId="619A9C8B" w14:textId="719F445E" w:rsidR="00ED2646" w:rsidRDefault="00CE180A" w:rsidP="000122E9">
      <w:pPr>
        <w:tabs>
          <w:tab w:val="left" w:pos="709"/>
        </w:tabs>
        <w:spacing w:line="360" w:lineRule="auto"/>
        <w:jc w:val="both"/>
        <w:rPr>
          <w:rFonts w:ascii="Times New Roman" w:hAnsi="Times New Roman" w:cs="Times New Roman"/>
        </w:rPr>
      </w:pPr>
      <w:r w:rsidRPr="00CE180A">
        <w:rPr>
          <w:rFonts w:ascii="Times New Roman" w:hAnsi="Times New Roman" w:cs="Times New Roman"/>
        </w:rPr>
        <w:t xml:space="preserve">For the </w:t>
      </w:r>
      <w:r>
        <w:rPr>
          <w:rFonts w:ascii="Times New Roman" w:hAnsi="Times New Roman" w:cs="Times New Roman"/>
        </w:rPr>
        <w:t>implementation</w:t>
      </w:r>
      <w:r w:rsidRPr="00CE180A">
        <w:rPr>
          <w:rFonts w:ascii="Times New Roman" w:hAnsi="Times New Roman" w:cs="Times New Roman"/>
        </w:rPr>
        <w:t xml:space="preserve"> of the </w:t>
      </w:r>
      <w:r w:rsidR="00ED2646">
        <w:rPr>
          <w:rFonts w:ascii="Times New Roman" w:hAnsi="Times New Roman" w:cs="Times New Roman"/>
        </w:rPr>
        <w:t xml:space="preserve">RDF </w:t>
      </w:r>
      <w:r w:rsidRPr="00CE180A">
        <w:rPr>
          <w:rFonts w:ascii="Times New Roman" w:hAnsi="Times New Roman" w:cs="Times New Roman"/>
        </w:rPr>
        <w:t xml:space="preserve">Knowledge Graph, </w:t>
      </w:r>
      <w:r w:rsidR="00ED2646">
        <w:rPr>
          <w:rFonts w:ascii="Times New Roman" w:hAnsi="Times New Roman" w:cs="Times New Roman"/>
        </w:rPr>
        <w:t xml:space="preserve">the ontology namespace </w:t>
      </w:r>
      <w:r w:rsidR="00493259">
        <w:rPr>
          <w:rFonts w:ascii="Courier New" w:hAnsi="Courier New" w:cs="Courier New"/>
        </w:rPr>
        <w:t>kh:</w:t>
      </w:r>
      <w:r w:rsidR="00ED2646" w:rsidRPr="00ED2646">
        <w:rPr>
          <w:rFonts w:ascii="Times New Roman" w:hAnsi="Times New Roman" w:cs="Times New Roman"/>
        </w:rPr>
        <w:t xml:space="preserve"> (</w:t>
      </w:r>
      <w:r w:rsidR="00ED2646" w:rsidRPr="00ED2646">
        <w:rPr>
          <w:rFonts w:ascii="Courier New" w:hAnsi="Courier New" w:cs="Courier New"/>
        </w:rPr>
        <w:t>&lt;</w:t>
      </w:r>
      <w:r w:rsidR="00ED2646" w:rsidRPr="00ED2646">
        <w:t xml:space="preserve"> </w:t>
      </w:r>
      <w:r w:rsidR="00ED2646" w:rsidRPr="00ED2646">
        <w:rPr>
          <w:rFonts w:ascii="Courier New" w:hAnsi="Courier New" w:cs="Courier New"/>
        </w:rPr>
        <w:t>http://www.semanticweb.org/ontologies/2026/khmerLOD/&gt;)</w:t>
      </w:r>
      <w:r w:rsidR="00ED2646" w:rsidRPr="00ED2646">
        <w:rPr>
          <w:rFonts w:ascii="Times New Roman" w:hAnsi="Times New Roman" w:cs="Times New Roman"/>
        </w:rPr>
        <w:t xml:space="preserve"> was created</w:t>
      </w:r>
      <w:r w:rsidR="00ED2646">
        <w:rPr>
          <w:rFonts w:ascii="Times New Roman" w:hAnsi="Times New Roman" w:cs="Times New Roman"/>
        </w:rPr>
        <w:t xml:space="preserve"> as a base for entity instantiation and for implementation of </w:t>
      </w:r>
      <w:r w:rsidR="00ED2646" w:rsidRPr="006628C0">
        <w:rPr>
          <w:rFonts w:ascii="Times New Roman" w:hAnsi="Times New Roman" w:cs="Times New Roman"/>
        </w:rPr>
        <w:t xml:space="preserve">additional concepts designed to complement semantic </w:t>
      </w:r>
      <w:r w:rsidR="00BC5E07">
        <w:rPr>
          <w:rFonts w:ascii="Times New Roman" w:hAnsi="Times New Roman" w:cs="Times New Roman"/>
        </w:rPr>
        <w:t xml:space="preserve">classes </w:t>
      </w:r>
      <w:r w:rsidR="00ED2646" w:rsidRPr="006628C0">
        <w:rPr>
          <w:rFonts w:ascii="Times New Roman" w:hAnsi="Times New Roman" w:cs="Times New Roman"/>
        </w:rPr>
        <w:t>not addressed by the reused ontologies.</w:t>
      </w:r>
      <w:r w:rsidR="00ED2646">
        <w:rPr>
          <w:rFonts w:ascii="Times New Roman" w:hAnsi="Times New Roman" w:cs="Times New Roman"/>
        </w:rPr>
        <w:t xml:space="preserve"> The full RDF Graph is available in the </w:t>
      </w:r>
      <w:r w:rsidR="00183E26">
        <w:rPr>
          <w:rFonts w:ascii="Times New Roman" w:hAnsi="Times New Roman" w:cs="Times New Roman"/>
        </w:rPr>
        <w:t>GitHub</w:t>
      </w:r>
      <w:r w:rsidR="00ED2646">
        <w:rPr>
          <w:rFonts w:ascii="Times New Roman" w:hAnsi="Times New Roman" w:cs="Times New Roman"/>
        </w:rPr>
        <w:t xml:space="preserve"> repository [Link].</w:t>
      </w:r>
    </w:p>
    <w:p w14:paraId="015A130F" w14:textId="7FA3FBD4" w:rsidR="00AF19CC" w:rsidRDefault="00191E1F" w:rsidP="000122E9">
      <w:pPr>
        <w:spacing w:line="360" w:lineRule="auto"/>
        <w:ind w:firstLine="720"/>
        <w:jc w:val="both"/>
        <w:rPr>
          <w:rFonts w:ascii="Times New Roman" w:hAnsi="Times New Roman" w:cs="Times New Roman"/>
        </w:rPr>
      </w:pPr>
      <w:r w:rsidRPr="00191E1F">
        <w:rPr>
          <w:rFonts w:ascii="Times New Roman" w:hAnsi="Times New Roman" w:cs="Times New Roman"/>
        </w:rPr>
        <w:t xml:space="preserve">The foundational ontological schema and structural alignments were modeled within the </w:t>
      </w:r>
      <w:r w:rsidRPr="00191E1F">
        <w:rPr>
          <w:rFonts w:ascii="Times New Roman" w:hAnsi="Times New Roman" w:cs="Times New Roman"/>
          <w:i/>
          <w:iCs/>
        </w:rPr>
        <w:t>Protégé</w:t>
      </w:r>
      <w:r w:rsidR="00210E0C">
        <w:rPr>
          <w:rStyle w:val="Refdenotaderodap"/>
          <w:rFonts w:ascii="Times New Roman" w:hAnsi="Times New Roman" w:cs="Times New Roman"/>
        </w:rPr>
        <w:footnoteReference w:id="50"/>
      </w:r>
      <w:r w:rsidRPr="00191E1F">
        <w:rPr>
          <w:rFonts w:ascii="Times New Roman" w:hAnsi="Times New Roman" w:cs="Times New Roman"/>
        </w:rPr>
        <w:t xml:space="preserve"> semantic editor</w:t>
      </w:r>
      <w:r>
        <w:rPr>
          <w:rFonts w:ascii="Times New Roman" w:hAnsi="Times New Roman" w:cs="Times New Roman"/>
        </w:rPr>
        <w:t xml:space="preserve">, </w:t>
      </w:r>
      <w:r w:rsidRPr="00191E1F">
        <w:rPr>
          <w:rFonts w:ascii="Times New Roman" w:hAnsi="Times New Roman" w:cs="Times New Roman"/>
        </w:rPr>
        <w:t xml:space="preserve">introducing necessary intermediary nodes to meet the conceptual model's criteria and serializing the final output into RDF Turtle syntax. Conversely, to scale the system, the instantiation and population of individual data entries from source datasets were managed programmatically. </w:t>
      </w:r>
      <w:r>
        <w:rPr>
          <w:rFonts w:ascii="Times New Roman" w:hAnsi="Times New Roman" w:cs="Times New Roman"/>
        </w:rPr>
        <w:t>The</w:t>
      </w:r>
      <w:r w:rsidRPr="00191E1F">
        <w:rPr>
          <w:rFonts w:ascii="Times New Roman" w:hAnsi="Times New Roman" w:cs="Times New Roman"/>
        </w:rPr>
        <w:t xml:space="preserve"> source tables were</w:t>
      </w:r>
      <w:r>
        <w:rPr>
          <w:rFonts w:ascii="Times New Roman" w:hAnsi="Times New Roman" w:cs="Times New Roman"/>
        </w:rPr>
        <w:t xml:space="preserve"> normalized with</w:t>
      </w:r>
      <w:r w:rsidR="00BC5E07">
        <w:rPr>
          <w:rFonts w:ascii="Times New Roman" w:hAnsi="Times New Roman" w:cs="Times New Roman"/>
        </w:rPr>
        <w:t xml:space="preserve"> the Conceptual Model vocabulary,</w:t>
      </w:r>
      <w:r w:rsidRPr="00191E1F">
        <w:rPr>
          <w:rFonts w:ascii="Times New Roman" w:hAnsi="Times New Roman" w:cs="Times New Roman"/>
        </w:rPr>
        <w:t xml:space="preserve"> exported as CSV files and subsequently processed using custom Python scripts</w:t>
      </w:r>
      <w:r>
        <w:rPr>
          <w:rFonts w:ascii="Times New Roman" w:hAnsi="Times New Roman" w:cs="Times New Roman"/>
        </w:rPr>
        <w:t>,</w:t>
      </w:r>
      <w:r w:rsidRPr="00191E1F">
        <w:rPr>
          <w:rFonts w:ascii="Times New Roman" w:hAnsi="Times New Roman" w:cs="Times New Roman"/>
        </w:rPr>
        <w:t xml:space="preserve"> automat</w:t>
      </w:r>
      <w:r>
        <w:rPr>
          <w:rFonts w:ascii="Times New Roman" w:hAnsi="Times New Roman" w:cs="Times New Roman"/>
        </w:rPr>
        <w:t>ing the assertion</w:t>
      </w:r>
      <w:r w:rsidRPr="00191E1F">
        <w:rPr>
          <w:rFonts w:ascii="Times New Roman" w:hAnsi="Times New Roman" w:cs="Times New Roman"/>
        </w:rPr>
        <w:t xml:space="preserve"> of the data</w:t>
      </w:r>
      <w:r>
        <w:rPr>
          <w:rFonts w:ascii="Times New Roman" w:hAnsi="Times New Roman" w:cs="Times New Roman"/>
        </w:rPr>
        <w:t>.</w:t>
      </w:r>
    </w:p>
    <w:p w14:paraId="4A1930EA" w14:textId="0C7DD1B6" w:rsidR="00B82821" w:rsidRDefault="00677D29" w:rsidP="000122E9">
      <w:pPr>
        <w:spacing w:line="360" w:lineRule="auto"/>
        <w:ind w:firstLine="720"/>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4624" behindDoc="0" locked="0" layoutInCell="1" allowOverlap="1" wp14:anchorId="5A8C294D" wp14:editId="2D1CB599">
                <wp:simplePos x="0" y="0"/>
                <wp:positionH relativeFrom="margin">
                  <wp:align>right</wp:align>
                </wp:positionH>
                <wp:positionV relativeFrom="paragraph">
                  <wp:posOffset>2207260</wp:posOffset>
                </wp:positionV>
                <wp:extent cx="6115050" cy="2880360"/>
                <wp:effectExtent l="0" t="0" r="0" b="0"/>
                <wp:wrapNone/>
                <wp:docPr id="248382104" name="Caixa de Texto 19"/>
                <wp:cNvGraphicFramePr/>
                <a:graphic xmlns:a="http://schemas.openxmlformats.org/drawingml/2006/main">
                  <a:graphicData uri="http://schemas.microsoft.com/office/word/2010/wordprocessingShape">
                    <wps:wsp>
                      <wps:cNvSpPr txBox="1"/>
                      <wps:spPr>
                        <a:xfrm>
                          <a:off x="0" y="0"/>
                          <a:ext cx="6115050" cy="2880360"/>
                        </a:xfrm>
                        <a:prstGeom prst="rect">
                          <a:avLst/>
                        </a:prstGeom>
                        <a:noFill/>
                        <a:ln w="6350">
                          <a:noFill/>
                        </a:ln>
                      </wps:spPr>
                      <wps:txb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294D" id="Caixa de Texto 19" o:spid="_x0000_s1044" type="#_x0000_t202" style="position:absolute;left:0;text-align:left;margin-left:430.3pt;margin-top:173.8pt;width:481.5pt;height:226.8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" filled="f" stroked="f" strokeweight=".5pt">
                <v:textbox>
                  <w:txbxContent>
                    <w:p w14:paraId="04B8EAED" w14:textId="4442B086" w:rsidR="00B82821" w:rsidRPr="001D7C81" w:rsidRDefault="00B82821" w:rsidP="000122E9">
                      <w:pPr>
                        <w:spacing w:after="0" w:line="240" w:lineRule="auto"/>
                        <w:rPr>
                          <w:rFonts w:ascii="Courier New" w:hAnsi="Courier New" w:cs="Courier New"/>
                        </w:rPr>
                      </w:pPr>
                      <w:r w:rsidRPr="001D7C81">
                        <w:rPr>
                          <w:rFonts w:ascii="Courier New" w:hAnsi="Courier New" w:cs="Courier New"/>
                        </w:rPr>
                        <w:t>kh:SiteCondition rdf:type owl:NamedIndividual</w:t>
                      </w:r>
                      <w:r w:rsidR="000122E9" w:rsidRPr="001D7C81">
                        <w:rPr>
                          <w:rFonts w:ascii="Courier New" w:hAnsi="Courier New" w:cs="Courier New"/>
                        </w:rPr>
                        <w:t xml:space="preserve"> ,</w:t>
                      </w:r>
                      <w:r w:rsidR="000122E9" w:rsidRPr="001D7C81">
                        <w:rPr>
                          <w:rFonts w:ascii="Times New Roman" w:hAnsi="Times New Roman" w:cs="Times New Roman"/>
                        </w:rPr>
                        <w:t xml:space="preserve"> </w:t>
                      </w:r>
                      <w:r w:rsidRPr="001D7C81">
                        <w:rPr>
                          <w:rFonts w:ascii="Courier New" w:hAnsi="Courier New" w:cs="Courier New"/>
                        </w:rPr>
                        <w:t>skos:ConceptScheme</w:t>
                      </w:r>
                      <w:r w:rsidRPr="001D7C81">
                        <w:rPr>
                          <w:rFonts w:ascii="Times New Roman" w:hAnsi="Times New Roman" w:cs="Times New Roman"/>
                        </w:rPr>
                        <w:t xml:space="preserve"> </w:t>
                      </w:r>
                      <w:r w:rsidRPr="001D7C81">
                        <w:rPr>
                          <w:rFonts w:ascii="Courier New" w:hAnsi="Courier New" w:cs="Courier New"/>
                        </w:rPr>
                        <w:t>;</w:t>
                      </w:r>
                    </w:p>
                    <w:p w14:paraId="2522D90A" w14:textId="77777777" w:rsidR="000122E9" w:rsidRPr="001D7C81" w:rsidRDefault="00B82821" w:rsidP="001D7C81">
                      <w:pPr>
                        <w:spacing w:after="0" w:line="240" w:lineRule="auto"/>
                        <w:ind w:left="720"/>
                        <w:rPr>
                          <w:rFonts w:ascii="Courier New" w:hAnsi="Courier New" w:cs="Courier New"/>
                        </w:rPr>
                      </w:pPr>
                      <w:r w:rsidRPr="001D7C81">
                        <w:rPr>
                          <w:rFonts w:ascii="Courier New" w:hAnsi="Courier New" w:cs="Courier New"/>
                        </w:rPr>
                        <w:t>skos:definition "A standardized 4-tier condition vocabulary</w:t>
                      </w:r>
                      <w:r w:rsidR="000122E9" w:rsidRPr="001D7C81">
                        <w:rPr>
                          <w:rFonts w:ascii="Courier New" w:hAnsi="Courier New" w:cs="Courier New"/>
                        </w:rPr>
                        <w:t xml:space="preserve">  </w:t>
                      </w:r>
                    </w:p>
                    <w:p w14:paraId="095C716B" w14:textId="77777777" w:rsidR="001D7C81" w:rsidRDefault="000122E9" w:rsidP="001D7C81">
                      <w:pPr>
                        <w:spacing w:after="0" w:line="240" w:lineRule="auto"/>
                        <w:ind w:left="720"/>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 xml:space="preserve">aligned with </w:t>
                      </w:r>
                      <w:r w:rsidR="004025AD" w:rsidRPr="001D7C81">
                        <w:rPr>
                          <w:rFonts w:ascii="Courier New" w:hAnsi="Courier New" w:cs="Courier New"/>
                        </w:rPr>
                        <w:t>international</w:t>
                      </w:r>
                      <w:r w:rsidR="00B82821" w:rsidRPr="001D7C81">
                        <w:rPr>
                          <w:rFonts w:ascii="Courier New" w:hAnsi="Courier New" w:cs="Courier New"/>
                        </w:rPr>
                        <w:t xml:space="preserve"> heritage tracking </w:t>
                      </w:r>
                      <w:r w:rsidR="001D7C81">
                        <w:rPr>
                          <w:rFonts w:ascii="Courier New" w:hAnsi="Courier New" w:cs="Courier New"/>
                        </w:rPr>
                        <w:t>s</w:t>
                      </w:r>
                      <w:r w:rsidR="00B82821" w:rsidRPr="001D7C81">
                        <w:rPr>
                          <w:rFonts w:ascii="Courier New" w:hAnsi="Courier New" w:cs="Courier New"/>
                        </w:rPr>
                        <w:t>tandards.</w:t>
                      </w:r>
                    </w:p>
                    <w:p w14:paraId="451943C3" w14:textId="3A77D3B0" w:rsidR="00B82821" w:rsidRPr="001D7C81" w:rsidRDefault="001D7C81" w:rsidP="001D7C81">
                      <w:pPr>
                        <w:spacing w:after="0" w:line="240" w:lineRule="auto"/>
                        <w:ind w:left="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919180" w14:textId="77777777" w:rsidR="000122E9" w:rsidRPr="001D7C81" w:rsidRDefault="00B82821" w:rsidP="001D7C81">
                      <w:pPr>
                        <w:spacing w:after="0" w:line="240" w:lineRule="auto"/>
                        <w:ind w:left="709"/>
                        <w:rPr>
                          <w:rFonts w:ascii="Courier New" w:hAnsi="Courier New" w:cs="Courier New"/>
                        </w:rPr>
                      </w:pPr>
                      <w:r w:rsidRPr="001D7C81">
                        <w:rPr>
                          <w:rFonts w:ascii="Courier New" w:hAnsi="Courier New" w:cs="Courier New"/>
                        </w:rPr>
                        <w:t xml:space="preserve">skos:hasTopConcept khmer:Fair , </w:t>
                      </w:r>
                      <w:r w:rsidR="00AF19CC" w:rsidRPr="001D7C81">
                        <w:rPr>
                          <w:rFonts w:ascii="Courier New" w:hAnsi="Courier New" w:cs="Courier New"/>
                        </w:rPr>
                        <w:t xml:space="preserve">khmer:Good , khmer:Poor , </w:t>
                      </w:r>
                    </w:p>
                    <w:p w14:paraId="75497C7C" w14:textId="665C30D3" w:rsidR="00B82821" w:rsidRPr="001D7C81" w:rsidRDefault="000122E9" w:rsidP="001D7C81">
                      <w:pPr>
                        <w:spacing w:after="0" w:line="240" w:lineRule="auto"/>
                        <w:ind w:left="709"/>
                        <w:rPr>
                          <w:rFonts w:ascii="Courier New" w:hAnsi="Courier New" w:cs="Courier New"/>
                        </w:rPr>
                      </w:pPr>
                      <w:r w:rsidRPr="001D7C81">
                        <w:rPr>
                          <w:rFonts w:ascii="Courier New" w:hAnsi="Courier New" w:cs="Courier New"/>
                        </w:rPr>
                        <w:t xml:space="preserve">    </w:t>
                      </w:r>
                      <w:r w:rsidR="00B82821" w:rsidRPr="001D7C81">
                        <w:rPr>
                          <w:rFonts w:ascii="Courier New" w:hAnsi="Courier New" w:cs="Courier New"/>
                        </w:rPr>
                        <w:t>kh:Ruin ;</w:t>
                      </w:r>
                    </w:p>
                    <w:p w14:paraId="15E46DAB" w14:textId="77777777" w:rsid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skos:prefLabel "Condition Status for Khmer Heritage Sites</w:t>
                      </w:r>
                    </w:p>
                    <w:p w14:paraId="1F39896D" w14:textId="158D7720" w:rsidR="00B82821" w:rsidRPr="001D7C81" w:rsidRDefault="001D7C81" w:rsidP="001D7C81">
                      <w:pPr>
                        <w:spacing w:after="0" w:line="240" w:lineRule="auto"/>
                        <w:ind w:firstLine="720"/>
                        <w:rPr>
                          <w:rFonts w:ascii="Courier New" w:hAnsi="Courier New" w:cs="Courier New"/>
                        </w:rPr>
                      </w:pPr>
                      <w:r>
                        <w:rPr>
                          <w:rFonts w:ascii="Courier New" w:hAnsi="Courier New" w:cs="Courier New"/>
                        </w:rPr>
                        <w:t xml:space="preserve">    </w:t>
                      </w:r>
                      <w:r w:rsidR="00B82821" w:rsidRPr="001D7C81">
                        <w:rPr>
                          <w:rFonts w:ascii="Courier New" w:hAnsi="Courier New" w:cs="Courier New"/>
                        </w:rPr>
                        <w:t>"@en .</w:t>
                      </w:r>
                    </w:p>
                    <w:p w14:paraId="7D59CF1E" w14:textId="77777777" w:rsidR="00B82821" w:rsidRPr="001D7C81" w:rsidRDefault="00B82821" w:rsidP="001D7C81">
                      <w:pPr>
                        <w:spacing w:after="0" w:line="240" w:lineRule="auto"/>
                        <w:rPr>
                          <w:rFonts w:ascii="Courier New" w:hAnsi="Courier New" w:cs="Courier New"/>
                        </w:rPr>
                      </w:pPr>
                    </w:p>
                    <w:p w14:paraId="796BBEC3" w14:textId="3609A979" w:rsidR="00B82821" w:rsidRPr="001D7C81" w:rsidRDefault="00B82821" w:rsidP="001D7C81">
                      <w:pPr>
                        <w:spacing w:after="0" w:line="240" w:lineRule="auto"/>
                        <w:rPr>
                          <w:rFonts w:ascii="Courier New" w:hAnsi="Courier New" w:cs="Courier New"/>
                        </w:rPr>
                      </w:pPr>
                      <w:r w:rsidRPr="001D7C81">
                        <w:rPr>
                          <w:rFonts w:ascii="Courier New" w:hAnsi="Courier New" w:cs="Courier New"/>
                        </w:rPr>
                        <w:t>kh:Poor rdf:type owl:NamedIndividual , skos:Concept ;</w:t>
                      </w:r>
                    </w:p>
                    <w:p w14:paraId="35822B43" w14:textId="77777777" w:rsidR="00B82821" w:rsidRPr="001D7C81" w:rsidRDefault="00B82821" w:rsidP="001D7C81">
                      <w:pPr>
                        <w:spacing w:after="0" w:line="240" w:lineRule="auto"/>
                        <w:ind w:firstLine="720"/>
                        <w:rPr>
                          <w:rFonts w:ascii="Courier New" w:hAnsi="Courier New" w:cs="Courier New"/>
                        </w:rPr>
                      </w:pPr>
                      <w:r w:rsidRPr="001D7C81">
                        <w:rPr>
                          <w:rFonts w:ascii="Courier New" w:hAnsi="Courier New" w:cs="Courier New"/>
                        </w:rPr>
                        <w:t>skos:inScheme khmer:SiteCondition ;</w:t>
                      </w:r>
                    </w:p>
                    <w:p w14:paraId="3B9907D0" w14:textId="77777777" w:rsidR="001D7C81" w:rsidRDefault="00B82821" w:rsidP="001D7C81">
                      <w:pPr>
                        <w:spacing w:after="0" w:line="240" w:lineRule="auto"/>
                        <w:ind w:left="709"/>
                        <w:rPr>
                          <w:rFonts w:ascii="Courier New" w:hAnsi="Courier New" w:cs="Courier New"/>
                        </w:rPr>
                      </w:pPr>
                      <w:r w:rsidRPr="001D7C81">
                        <w:rPr>
                          <w:rFonts w:ascii="Courier New" w:hAnsi="Courier New" w:cs="Courier New"/>
                        </w:rPr>
                        <w:t>skos:definition "Structure displays bold structural</w:t>
                      </w:r>
                    </w:p>
                    <w:p w14:paraId="5DC27CE2" w14:textId="78938929" w:rsidR="00B82821" w:rsidRPr="001D7C81" w:rsidRDefault="001D7C81" w:rsidP="001D7C81">
                      <w:pPr>
                        <w:spacing w:after="0" w:line="240" w:lineRule="auto"/>
                        <w:ind w:left="709"/>
                        <w:rPr>
                          <w:rFonts w:ascii="Courier New" w:hAnsi="Courier New" w:cs="Courier New"/>
                        </w:rPr>
                      </w:pPr>
                      <w:r>
                        <w:rPr>
                          <w:rFonts w:ascii="Courier New" w:hAnsi="Courier New" w:cs="Courier New"/>
                        </w:rPr>
                        <w:t xml:space="preserve">   </w:t>
                      </w:r>
                      <w:r w:rsidR="00B82821" w:rsidRPr="001D7C81">
                        <w:rPr>
                          <w:rFonts w:ascii="Courier New" w:hAnsi="Courier New" w:cs="Courier New"/>
                        </w:rPr>
                        <w:t xml:space="preserve"> </w:t>
                      </w:r>
                      <w:r w:rsidRPr="001D7C81">
                        <w:rPr>
                          <w:rFonts w:ascii="Courier New" w:hAnsi="Courier New" w:cs="Courier New"/>
                        </w:rPr>
                        <w:t>remotion, collapse</w:t>
                      </w:r>
                      <w:r w:rsidR="00B82821" w:rsidRPr="001D7C81">
                        <w:rPr>
                          <w:rFonts w:ascii="Courier New" w:hAnsi="Courier New" w:cs="Courier New"/>
                        </w:rPr>
                        <w:t>, or significant material loss."@en ;</w:t>
                      </w:r>
                    </w:p>
                    <w:p w14:paraId="093DD840"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skos:prefLabel "Poor"@en ;</w:t>
                      </w:r>
                    </w:p>
                    <w:p w14:paraId="249DC32D" w14:textId="77777777" w:rsidR="00B82821" w:rsidRPr="001D7C81" w:rsidRDefault="00B82821" w:rsidP="001D7C81">
                      <w:pPr>
                        <w:spacing w:after="0" w:line="240" w:lineRule="auto"/>
                        <w:ind w:firstLine="709"/>
                        <w:rPr>
                          <w:rFonts w:ascii="Courier New" w:hAnsi="Courier New" w:cs="Courier New"/>
                        </w:rPr>
                      </w:pPr>
                      <w:r w:rsidRPr="001D7C81">
                        <w:rPr>
                          <w:rFonts w:ascii="Courier New" w:hAnsi="Courier New" w:cs="Courier New"/>
                        </w:rPr>
                        <w:t>skos:topConceptOf khmer:SiteCondition .</w:t>
                      </w:r>
                    </w:p>
                    <w:p w14:paraId="38D27EC8" w14:textId="77777777" w:rsidR="00B82821" w:rsidRDefault="00B82821" w:rsidP="000122E9"/>
                  </w:txbxContent>
                </v:textbox>
                <w10:wrap anchorx="margin"/>
              </v:shape>
            </w:pict>
          </mc:Fallback>
        </mc:AlternateContent>
      </w:r>
      <w:r w:rsidR="00BD1EA1" w:rsidRPr="00BD1EA1">
        <w:rPr>
          <w:rFonts w:ascii="Times New Roman" w:hAnsi="Times New Roman" w:cs="Times New Roman"/>
        </w:rPr>
        <w:t xml:space="preserve">To categorize the </w:t>
      </w:r>
      <w:r w:rsidR="009A3FFA">
        <w:rPr>
          <w:rFonts w:ascii="Times New Roman" w:hAnsi="Times New Roman" w:cs="Times New Roman"/>
        </w:rPr>
        <w:t>conservation</w:t>
      </w:r>
      <w:r w:rsidR="00BD1EA1" w:rsidRPr="00BD1EA1">
        <w:rPr>
          <w:rFonts w:ascii="Times New Roman" w:hAnsi="Times New Roman" w:cs="Times New Roman"/>
        </w:rPr>
        <w:t xml:space="preserve"> state of Khmer monuments, a custom </w:t>
      </w:r>
      <w:r w:rsidR="00BD1EA1" w:rsidRPr="00BD1EA1">
        <w:rPr>
          <w:rFonts w:ascii="Courier New" w:hAnsi="Courier New" w:cs="Courier New"/>
        </w:rPr>
        <w:t>skos:ConceptScheme</w:t>
      </w:r>
      <w:r w:rsidR="00BD1EA1" w:rsidRPr="00BD1EA1">
        <w:rPr>
          <w:rFonts w:ascii="Times New Roman" w:hAnsi="Times New Roman" w:cs="Times New Roman"/>
        </w:rPr>
        <w:t xml:space="preserve"> was engineered within the </w:t>
      </w:r>
      <w:r w:rsidR="00BD1EA1" w:rsidRPr="00BD1EA1">
        <w:rPr>
          <w:rFonts w:ascii="Times New Roman" w:hAnsi="Times New Roman" w:cs="Times New Roman"/>
          <w:i/>
          <w:iCs/>
        </w:rPr>
        <w:t>Protégé</w:t>
      </w:r>
      <w:r w:rsidR="009A3FFA">
        <w:rPr>
          <w:rFonts w:ascii="Times New Roman" w:hAnsi="Times New Roman" w:cs="Times New Roman"/>
        </w:rPr>
        <w:t xml:space="preserve"> </w:t>
      </w:r>
      <w:r w:rsidR="00BD1EA1" w:rsidRPr="00BD1EA1">
        <w:rPr>
          <w:rFonts w:ascii="Times New Roman" w:hAnsi="Times New Roman" w:cs="Times New Roman"/>
        </w:rPr>
        <w:t>editor. This scheme</w:t>
      </w:r>
      <w:r w:rsidR="009A3FFA">
        <w:rPr>
          <w:rFonts w:ascii="Times New Roman" w:hAnsi="Times New Roman" w:cs="Times New Roman"/>
        </w:rPr>
        <w:t xml:space="preserve"> (</w:t>
      </w:r>
      <w:r w:rsidR="00493259">
        <w:rPr>
          <w:rFonts w:ascii="Courier New" w:hAnsi="Courier New" w:cs="Courier New"/>
        </w:rPr>
        <w:t>kh:</w:t>
      </w:r>
      <w:r w:rsidR="009A3FFA" w:rsidRPr="009A3FFA">
        <w:rPr>
          <w:rFonts w:ascii="Courier New" w:hAnsi="Courier New" w:cs="Courier New"/>
        </w:rPr>
        <w:t>SiteCondition</w:t>
      </w:r>
      <w:r w:rsidR="009A3FFA">
        <w:rPr>
          <w:rFonts w:ascii="Times New Roman" w:hAnsi="Times New Roman" w:cs="Times New Roman"/>
        </w:rPr>
        <w:t>)</w:t>
      </w:r>
      <w:r w:rsidR="00BD1EA1" w:rsidRPr="00BD1EA1">
        <w:rPr>
          <w:rFonts w:ascii="Times New Roman" w:hAnsi="Times New Roman" w:cs="Times New Roman"/>
        </w:rPr>
        <w:t xml:space="preserve"> accommodates degradation typologies characteristic of ancient Khmer structures</w:t>
      </w:r>
      <w:r w:rsidR="00626660">
        <w:rPr>
          <w:rFonts w:ascii="Times New Roman" w:hAnsi="Times New Roman" w:cs="Times New Roman"/>
        </w:rPr>
        <w:t xml:space="preserve">, </w:t>
      </w:r>
      <w:r w:rsidR="00B82821">
        <w:rPr>
          <w:rFonts w:ascii="Times New Roman" w:hAnsi="Times New Roman" w:cs="Times New Roman"/>
        </w:rPr>
        <w:t>aligned with</w:t>
      </w:r>
      <w:r w:rsidR="00626660">
        <w:rPr>
          <w:rFonts w:ascii="Times New Roman" w:hAnsi="Times New Roman" w:cs="Times New Roman"/>
        </w:rPr>
        <w:t xml:space="preserve"> </w:t>
      </w:r>
      <w:r w:rsidR="009A3FFA">
        <w:rPr>
          <w:rFonts w:ascii="Times New Roman" w:hAnsi="Times New Roman" w:cs="Times New Roman"/>
        </w:rPr>
        <w:t>international</w:t>
      </w:r>
      <w:r w:rsidR="00626660">
        <w:rPr>
          <w:rFonts w:ascii="Times New Roman" w:hAnsi="Times New Roman" w:cs="Times New Roman"/>
        </w:rPr>
        <w:t xml:space="preserve"> classification schemes</w:t>
      </w:r>
      <w:r w:rsidR="00BD1EA1" w:rsidRPr="00BD1EA1">
        <w:rPr>
          <w:rFonts w:ascii="Times New Roman" w:hAnsi="Times New Roman" w:cs="Times New Roman"/>
        </w:rPr>
        <w:t xml:space="preserve">. The vocabulary establishes a standardized four-tier classification system consisting of the following </w:t>
      </w:r>
      <w:r w:rsidR="00BD1EA1">
        <w:rPr>
          <w:rFonts w:ascii="Times New Roman" w:hAnsi="Times New Roman" w:cs="Times New Roman"/>
        </w:rPr>
        <w:t xml:space="preserve">condition </w:t>
      </w:r>
      <w:r w:rsidR="00BD1EA1" w:rsidRPr="00BD1EA1">
        <w:rPr>
          <w:rFonts w:ascii="Times New Roman" w:hAnsi="Times New Roman" w:cs="Times New Roman"/>
        </w:rPr>
        <w:t xml:space="preserve">concepts: </w:t>
      </w:r>
      <w:r w:rsidR="00BD1EA1" w:rsidRPr="00BD1EA1">
        <w:rPr>
          <w:rFonts w:ascii="Courier New" w:hAnsi="Courier New" w:cs="Courier New"/>
        </w:rPr>
        <w:t>Good</w:t>
      </w:r>
      <w:r w:rsidR="00BD1EA1" w:rsidRPr="00BD1EA1">
        <w:rPr>
          <w:rFonts w:ascii="Times New Roman" w:hAnsi="Times New Roman" w:cs="Times New Roman"/>
        </w:rPr>
        <w:t xml:space="preserve">, </w:t>
      </w:r>
      <w:r w:rsidR="00BD1EA1" w:rsidRPr="00BD1EA1">
        <w:rPr>
          <w:rFonts w:ascii="Courier New" w:hAnsi="Courier New" w:cs="Courier New"/>
        </w:rPr>
        <w:t>Fair</w:t>
      </w:r>
      <w:r w:rsidR="00BD1EA1" w:rsidRPr="00BD1EA1">
        <w:rPr>
          <w:rFonts w:ascii="Times New Roman" w:hAnsi="Times New Roman" w:cs="Times New Roman"/>
        </w:rPr>
        <w:t xml:space="preserve">, </w:t>
      </w:r>
      <w:r w:rsidR="00BD1EA1" w:rsidRPr="00BD1EA1">
        <w:rPr>
          <w:rFonts w:ascii="Courier New" w:hAnsi="Courier New" w:cs="Courier New"/>
        </w:rPr>
        <w:t>Poor</w:t>
      </w:r>
      <w:r w:rsidR="00BD1EA1" w:rsidRPr="00BD1EA1">
        <w:rPr>
          <w:rFonts w:ascii="Times New Roman" w:hAnsi="Times New Roman" w:cs="Times New Roman"/>
        </w:rPr>
        <w:t xml:space="preserve">, and </w:t>
      </w:r>
      <w:r w:rsidR="00BD1EA1" w:rsidRPr="00BD1EA1">
        <w:rPr>
          <w:rFonts w:ascii="Courier New" w:hAnsi="Courier New" w:cs="Courier New"/>
        </w:rPr>
        <w:t>Ruin</w:t>
      </w:r>
      <w:r w:rsidR="00BD1EA1" w:rsidRPr="00BD1EA1">
        <w:rPr>
          <w:rFonts w:ascii="Times New Roman" w:hAnsi="Times New Roman" w:cs="Times New Roman"/>
        </w:rPr>
        <w:t xml:space="preserve">. The qualitative parameters and evaluation criteria for each tier are explicitly operationalized using the </w:t>
      </w:r>
      <w:r w:rsidR="00BD1EA1" w:rsidRPr="00BD1EA1">
        <w:rPr>
          <w:rFonts w:ascii="Courier New" w:hAnsi="Courier New" w:cs="Courier New"/>
        </w:rPr>
        <w:t>skos:definition</w:t>
      </w:r>
      <w:r w:rsidR="00BD1EA1" w:rsidRPr="00BD1EA1">
        <w:rPr>
          <w:rFonts w:ascii="Times New Roman" w:hAnsi="Times New Roman" w:cs="Times New Roman"/>
        </w:rPr>
        <w:t xml:space="preserve"> annotation property.</w:t>
      </w:r>
      <w:r w:rsidR="00964445">
        <w:rPr>
          <w:rFonts w:ascii="Times New Roman" w:hAnsi="Times New Roman" w:cs="Times New Roman"/>
        </w:rPr>
        <w:t xml:space="preserve"> The code listing 1 shows an excerpt of the RDF implementation.</w:t>
      </w:r>
    </w:p>
    <w:p w14:paraId="5E8B9883" w14:textId="58F36530" w:rsidR="00B82821" w:rsidRPr="00AF19CC" w:rsidRDefault="00B82821" w:rsidP="00B82821">
      <w:pPr>
        <w:spacing w:line="360" w:lineRule="auto"/>
        <w:ind w:firstLine="720"/>
        <w:jc w:val="both"/>
        <w:rPr>
          <w:rFonts w:ascii="Times New Roman" w:hAnsi="Times New Roman" w:cs="Times New Roman"/>
          <w:sz w:val="2"/>
          <w:szCs w:val="2"/>
        </w:rPr>
      </w:pPr>
    </w:p>
    <w:p w14:paraId="6DFA13DC" w14:textId="33C162A1" w:rsidR="00B82821" w:rsidRDefault="00B82821" w:rsidP="00626660">
      <w:pPr>
        <w:spacing w:line="360" w:lineRule="auto"/>
        <w:ind w:firstLine="720"/>
        <w:jc w:val="both"/>
        <w:rPr>
          <w:rFonts w:ascii="Times New Roman" w:hAnsi="Times New Roman" w:cs="Times New Roman"/>
        </w:rPr>
      </w:pPr>
    </w:p>
    <w:p w14:paraId="73E64117" w14:textId="77777777" w:rsidR="00B82821" w:rsidRDefault="00B82821" w:rsidP="00626660">
      <w:pPr>
        <w:spacing w:line="360" w:lineRule="auto"/>
        <w:ind w:firstLine="720"/>
        <w:jc w:val="both"/>
        <w:rPr>
          <w:rFonts w:ascii="Times New Roman" w:hAnsi="Times New Roman" w:cs="Times New Roman"/>
        </w:rPr>
      </w:pPr>
    </w:p>
    <w:p w14:paraId="5D29DA24" w14:textId="77777777" w:rsidR="00B82821" w:rsidRDefault="00B82821" w:rsidP="00626660">
      <w:pPr>
        <w:spacing w:line="360" w:lineRule="auto"/>
        <w:ind w:firstLine="720"/>
        <w:jc w:val="both"/>
        <w:rPr>
          <w:rFonts w:ascii="Times New Roman" w:hAnsi="Times New Roman" w:cs="Times New Roman"/>
        </w:rPr>
      </w:pPr>
    </w:p>
    <w:p w14:paraId="6ED06C29" w14:textId="072E4427" w:rsidR="00B82821" w:rsidRPr="00626660" w:rsidRDefault="00B82821" w:rsidP="00626660">
      <w:pPr>
        <w:spacing w:line="360" w:lineRule="auto"/>
        <w:ind w:firstLine="720"/>
        <w:jc w:val="both"/>
        <w:rPr>
          <w:rFonts w:ascii="Times New Roman" w:hAnsi="Times New Roman" w:cs="Times New Roman"/>
        </w:rPr>
      </w:pPr>
    </w:p>
    <w:p w14:paraId="5EECF85C" w14:textId="4151EE95" w:rsidR="00626660" w:rsidRDefault="00626660" w:rsidP="00626660">
      <w:pPr>
        <w:spacing w:after="0" w:line="240" w:lineRule="auto"/>
        <w:ind w:firstLine="720"/>
        <w:jc w:val="both"/>
        <w:rPr>
          <w:rFonts w:ascii="Courier New" w:hAnsi="Courier New" w:cs="Courier New"/>
          <w:sz w:val="20"/>
          <w:szCs w:val="20"/>
        </w:rPr>
      </w:pPr>
    </w:p>
    <w:p w14:paraId="5784B6F7" w14:textId="77777777" w:rsidR="00B82821" w:rsidRDefault="00B82821" w:rsidP="00626660">
      <w:pPr>
        <w:spacing w:after="0" w:line="240" w:lineRule="auto"/>
        <w:ind w:firstLine="720"/>
        <w:jc w:val="both"/>
        <w:rPr>
          <w:rFonts w:ascii="Courier New" w:hAnsi="Courier New" w:cs="Courier New"/>
          <w:sz w:val="20"/>
          <w:szCs w:val="20"/>
        </w:rPr>
      </w:pPr>
    </w:p>
    <w:p w14:paraId="5D73EF29" w14:textId="77777777" w:rsidR="00B82821" w:rsidRDefault="00B82821" w:rsidP="00626660">
      <w:pPr>
        <w:spacing w:after="0" w:line="240" w:lineRule="auto"/>
        <w:ind w:firstLine="720"/>
        <w:jc w:val="both"/>
        <w:rPr>
          <w:rFonts w:ascii="Courier New" w:hAnsi="Courier New" w:cs="Courier New"/>
          <w:sz w:val="20"/>
          <w:szCs w:val="20"/>
        </w:rPr>
      </w:pPr>
    </w:p>
    <w:p w14:paraId="602801ED" w14:textId="3D72CB95" w:rsidR="00B82821" w:rsidRPr="007E0636" w:rsidRDefault="00B82821" w:rsidP="00CE180A">
      <w:pPr>
        <w:spacing w:line="360" w:lineRule="auto"/>
        <w:ind w:firstLine="720"/>
        <w:jc w:val="both"/>
        <w:rPr>
          <w:rFonts w:ascii="Times New Roman" w:hAnsi="Times New Roman" w:cs="Times New Roman"/>
          <w:sz w:val="28"/>
          <w:szCs w:val="28"/>
        </w:rPr>
      </w:pPr>
    </w:p>
    <w:p w14:paraId="18145C99" w14:textId="7D89DC87" w:rsidR="001D7C81" w:rsidRDefault="001D7C81" w:rsidP="00B27DA5">
      <w:pPr>
        <w:spacing w:line="360" w:lineRule="auto"/>
        <w:jc w:val="both"/>
        <w:rPr>
          <w:rFonts w:ascii="Times New Roman" w:hAnsi="Times New Roman" w:cs="Times New Roman"/>
        </w:rPr>
      </w:pPr>
      <w:r>
        <w:rPr>
          <w:noProof/>
        </w:rPr>
        <mc:AlternateContent>
          <mc:Choice Requires="wps">
            <w:drawing>
              <wp:anchor distT="0" distB="0" distL="114300" distR="114300" simplePos="0" relativeHeight="251676672" behindDoc="0" locked="0" layoutInCell="1" allowOverlap="1" wp14:anchorId="2C6A40AC" wp14:editId="4CAB5324">
                <wp:simplePos x="0" y="0"/>
                <wp:positionH relativeFrom="margin">
                  <wp:posOffset>0</wp:posOffset>
                </wp:positionH>
                <wp:positionV relativeFrom="paragraph">
                  <wp:posOffset>393912</wp:posOffset>
                </wp:positionV>
                <wp:extent cx="6096000" cy="169545"/>
                <wp:effectExtent l="0" t="0" r="0" b="1905"/>
                <wp:wrapNone/>
                <wp:docPr id="802734658" name="Caixa de Texto 1"/>
                <wp:cNvGraphicFramePr/>
                <a:graphic xmlns:a="http://schemas.openxmlformats.org/drawingml/2006/main">
                  <a:graphicData uri="http://schemas.microsoft.com/office/word/2010/wordprocessingShape">
                    <wps:wsp>
                      <wps:cNvSpPr txBox="1"/>
                      <wps:spPr>
                        <a:xfrm>
                          <a:off x="0" y="0"/>
                          <a:ext cx="6096000" cy="169545"/>
                        </a:xfrm>
                        <a:prstGeom prst="rect">
                          <a:avLst/>
                        </a:prstGeom>
                        <a:solidFill>
                          <a:prstClr val="white"/>
                        </a:solidFill>
                        <a:ln>
                          <a:noFill/>
                        </a:ln>
                      </wps:spPr>
                      <wps:txbx>
                        <w:txbxContent>
                          <w:p w14:paraId="37F98D07" w14:textId="221B76D3" w:rsidR="00B82821" w:rsidRPr="00B82821" w:rsidRDefault="00B82821" w:rsidP="00B82821">
                            <w:pPr>
                              <w:pStyle w:val="Legenda"/>
                              <w:rPr>
                                <w:rFonts w:ascii="Times New Roman" w:hAnsi="Times New Roman" w:cs="Times New Roman"/>
                                <w:b/>
                                <w:bCs/>
                                <w:i w:val="0"/>
                                <w:iCs w:val="0"/>
                                <w:noProof/>
                                <w:color w:val="auto"/>
                              </w:rPr>
                            </w:pPr>
                            <w:bookmarkStart w:id="37"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7"/>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38"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6A40AC" id="Caixa de Texto 1" o:spid="_x0000_s1045" type="#_x0000_t202" style="position:absolute;left:0;text-align:left;margin-left:0;margin-top:31pt;width:480pt;height:13.35pt;z-index:251676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" stroked="f">
                <v:textbox inset="0,0,0,0">
                  <w:txbxContent>
                    <w:p w14:paraId="37F98D07" w14:textId="221B76D3" w:rsidR="00B82821" w:rsidRPr="00B82821" w:rsidRDefault="00B82821" w:rsidP="00B82821">
                      <w:pPr>
                        <w:pStyle w:val="Legenda"/>
                        <w:rPr>
                          <w:rFonts w:ascii="Times New Roman" w:hAnsi="Times New Roman" w:cs="Times New Roman"/>
                          <w:b/>
                          <w:bCs/>
                          <w:i w:val="0"/>
                          <w:iCs w:val="0"/>
                          <w:noProof/>
                          <w:color w:val="auto"/>
                        </w:rPr>
                      </w:pPr>
                      <w:bookmarkStart w:id="39" w:name="_Toc232009114"/>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009F3184">
                        <w:rPr>
                          <w:rFonts w:ascii="Times New Roman" w:hAnsi="Times New Roman" w:cs="Times New Roman"/>
                          <w:b/>
                          <w:bCs/>
                          <w:i w:val="0"/>
                          <w:iCs w:val="0"/>
                          <w:color w:val="auto"/>
                        </w:rPr>
                        <w:t>Excerpt</w:t>
                      </w:r>
                      <w:r w:rsidRPr="00B82821">
                        <w:rPr>
                          <w:rFonts w:ascii="Times New Roman" w:hAnsi="Times New Roman" w:cs="Times New Roman"/>
                          <w:b/>
                          <w:bCs/>
                          <w:i w:val="0"/>
                          <w:iCs w:val="0"/>
                          <w:color w:val="auto"/>
                        </w:rPr>
                        <w:t xml:space="preserve"> of the Khmer Ontology defining the Site Condition Scheme.</w:t>
                      </w:r>
                      <w:bookmarkEnd w:id="39"/>
                    </w:p>
                    <w:p w14:paraId="7BA42107" w14:textId="77777777" w:rsidR="00B82821" w:rsidRDefault="00B82821"/>
                    <w:p w14:paraId="43ECC8F1" w14:textId="6294016D" w:rsidR="00B82821" w:rsidRPr="00B82821" w:rsidRDefault="00B82821" w:rsidP="00B82821">
                      <w:pPr>
                        <w:pStyle w:val="Legenda"/>
                        <w:rPr>
                          <w:rFonts w:ascii="Times New Roman" w:hAnsi="Times New Roman" w:cs="Times New Roman"/>
                          <w:b/>
                          <w:bCs/>
                          <w:i w:val="0"/>
                          <w:iCs w:val="0"/>
                          <w:noProof/>
                          <w:color w:val="auto"/>
                        </w:rPr>
                      </w:pPr>
                      <w:bookmarkStart w:id="40" w:name="_Toc232009115"/>
                      <w:r w:rsidRPr="007E0636">
                        <w:rPr>
                          <w:rFonts w:ascii="Times New Roman" w:hAnsi="Times New Roman" w:cs="Times New Roman"/>
                          <w:b/>
                          <w:bCs/>
                          <w:i w:val="0"/>
                          <w:iCs w:val="0"/>
                          <w:color w:val="auto"/>
                        </w:rPr>
                        <w:t xml:space="preserve">Code listing </w:t>
                      </w:r>
                      <w:r w:rsidRPr="00B82821">
                        <w:rPr>
                          <w:rFonts w:ascii="Times New Roman" w:hAnsi="Times New Roman" w:cs="Times New Roman"/>
                          <w:b/>
                          <w:bCs/>
                          <w:i w:val="0"/>
                          <w:iCs w:val="0"/>
                          <w:color w:val="auto"/>
                        </w:rPr>
                        <w:fldChar w:fldCharType="begin"/>
                      </w:r>
                      <w:r w:rsidRPr="007E0636">
                        <w:rPr>
                          <w:rFonts w:ascii="Times New Roman" w:hAnsi="Times New Roman" w:cs="Times New Roman"/>
                          <w:b/>
                          <w:bCs/>
                          <w:i w:val="0"/>
                          <w:iCs w:val="0"/>
                          <w:color w:val="auto"/>
                        </w:rPr>
                        <w:instrText xml:space="preserve"> SEQ Code_listing \* ARABIC </w:instrText>
                      </w:r>
                      <w:r w:rsidRPr="00B82821">
                        <w:rPr>
                          <w:rFonts w:ascii="Times New Roman" w:hAnsi="Times New Roman" w:cs="Times New Roman"/>
                          <w:b/>
                          <w:bCs/>
                          <w:i w:val="0"/>
                          <w:iCs w:val="0"/>
                          <w:color w:val="auto"/>
                        </w:rPr>
                        <w:fldChar w:fldCharType="separate"/>
                      </w:r>
                      <w:r w:rsidR="00E835C9">
                        <w:rPr>
                          <w:rFonts w:ascii="Times New Roman" w:hAnsi="Times New Roman" w:cs="Times New Roman"/>
                          <w:b/>
                          <w:bCs/>
                          <w:i w:val="0"/>
                          <w:iCs w:val="0"/>
                          <w:noProof/>
                          <w:color w:val="auto"/>
                        </w:rPr>
                        <w:t>1</w:t>
                      </w:r>
                      <w:r w:rsidRPr="00B82821">
                        <w:rPr>
                          <w:rFonts w:ascii="Times New Roman" w:hAnsi="Times New Roman" w:cs="Times New Roman"/>
                          <w:b/>
                          <w:bCs/>
                          <w:i w:val="0"/>
                          <w:iCs w:val="0"/>
                          <w:color w:val="auto"/>
                        </w:rPr>
                        <w:fldChar w:fldCharType="end"/>
                      </w:r>
                      <w:r w:rsidRPr="007E0636">
                        <w:rPr>
                          <w:rFonts w:ascii="Times New Roman" w:hAnsi="Times New Roman" w:cs="Times New Roman"/>
                          <w:b/>
                          <w:bCs/>
                          <w:i w:val="0"/>
                          <w:iCs w:val="0"/>
                          <w:color w:val="auto"/>
                        </w:rPr>
                        <w:t xml:space="preserve">. </w:t>
                      </w:r>
                      <w:r w:rsidRPr="00B82821">
                        <w:rPr>
                          <w:rFonts w:ascii="Times New Roman" w:hAnsi="Times New Roman" w:cs="Times New Roman"/>
                          <w:b/>
                          <w:bCs/>
                          <w:i w:val="0"/>
                          <w:iCs w:val="0"/>
                          <w:color w:val="auto"/>
                        </w:rPr>
                        <w:t>Fragment of the Khmer Ontology defining the Site Condition Scheme.</w:t>
                      </w:r>
                      <w:bookmarkEnd w:id="40"/>
                    </w:p>
                  </w:txbxContent>
                </v:textbox>
                <w10:wrap anchorx="margin"/>
              </v:shape>
            </w:pict>
          </mc:Fallback>
        </mc:AlternateContent>
      </w:r>
    </w:p>
    <w:p w14:paraId="00E3CACA" w14:textId="77777777" w:rsidR="00676B64" w:rsidRDefault="00676B64" w:rsidP="00676B64">
      <w:pPr>
        <w:spacing w:line="360" w:lineRule="auto"/>
        <w:ind w:firstLine="720"/>
        <w:jc w:val="both"/>
        <w:rPr>
          <w:rFonts w:ascii="Times New Roman" w:hAnsi="Times New Roman" w:cs="Times New Roman"/>
        </w:rPr>
      </w:pPr>
      <w:r w:rsidRPr="00806529">
        <w:rPr>
          <w:rFonts w:ascii="Times New Roman" w:hAnsi="Times New Roman" w:cs="Times New Roman"/>
        </w:rPr>
        <w:lastRenderedPageBreak/>
        <w:t>The structur</w:t>
      </w:r>
      <w:r>
        <w:rPr>
          <w:rFonts w:ascii="Times New Roman" w:hAnsi="Times New Roman" w:cs="Times New Roman"/>
        </w:rPr>
        <w:t xml:space="preserve">e </w:t>
      </w:r>
      <w:r w:rsidRPr="00806529">
        <w:rPr>
          <w:rFonts w:ascii="Times New Roman" w:hAnsi="Times New Roman" w:cs="Times New Roman"/>
        </w:rPr>
        <w:t xml:space="preserve">and corresponding URI normalization keys for each </w:t>
      </w:r>
      <w:r w:rsidRPr="00262C6D">
        <w:rPr>
          <w:rFonts w:ascii="Times New Roman" w:hAnsi="Times New Roman" w:cs="Times New Roman"/>
        </w:rPr>
        <w:t xml:space="preserve">individual </w:t>
      </w:r>
      <w:r w:rsidRPr="00806529">
        <w:rPr>
          <w:rFonts w:ascii="Times New Roman" w:hAnsi="Times New Roman" w:cs="Times New Roman"/>
        </w:rPr>
        <w:t xml:space="preserve">ontological class within the </w:t>
      </w:r>
      <w:r w:rsidRPr="00924CB4">
        <w:rPr>
          <w:rFonts w:ascii="Courier New" w:hAnsi="Courier New" w:cs="Courier New"/>
        </w:rPr>
        <w:t>kh:</w:t>
      </w:r>
      <w:r w:rsidRPr="00806529">
        <w:rPr>
          <w:rFonts w:ascii="Times New Roman" w:hAnsi="Times New Roman" w:cs="Times New Roman"/>
        </w:rPr>
        <w:t xml:space="preserve"> namespace are systematized in Table 4. To ensure algorithmic reproducibility and unique identifiers across the graph ecosystem, variable placeholders within the minting keys follow standardized </w:t>
      </w:r>
      <w:r w:rsidRPr="00B27DA5">
        <w:rPr>
          <w:rFonts w:ascii="Times New Roman" w:hAnsi="Times New Roman" w:cs="Times New Roman"/>
        </w:rPr>
        <w:t>syntax</w:t>
      </w:r>
      <w:r w:rsidRPr="00806529">
        <w:rPr>
          <w:rFonts w:ascii="Times New Roman" w:hAnsi="Times New Roman" w:cs="Times New Roman"/>
        </w:rPr>
        <w:t xml:space="preserve"> conventions.</w:t>
      </w:r>
    </w:p>
    <w:p w14:paraId="7C135A46" w14:textId="77777777" w:rsidR="00676B64" w:rsidRPr="005A0FF5" w:rsidRDefault="00676B64" w:rsidP="005A0FF5">
      <w:pPr>
        <w:spacing w:line="360" w:lineRule="auto"/>
        <w:ind w:firstLine="720"/>
        <w:jc w:val="both"/>
        <w:rPr>
          <w:rFonts w:ascii="Times New Roman" w:hAnsi="Times New Roman" w:cs="Times New Roman"/>
          <w:sz w:val="2"/>
          <w:szCs w:val="2"/>
        </w:rPr>
      </w:pPr>
    </w:p>
    <w:tbl>
      <w:tblPr>
        <w:tblStyle w:val="Tabelacomgrade"/>
        <w:tblW w:w="9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2552"/>
        <w:gridCol w:w="3201"/>
      </w:tblGrid>
      <w:tr w:rsidR="00A13076" w:rsidRPr="00810458" w14:paraId="585003E9" w14:textId="77777777" w:rsidTr="00676B64">
        <w:trPr>
          <w:trHeight w:val="522"/>
        </w:trPr>
        <w:tc>
          <w:tcPr>
            <w:tcW w:w="4111" w:type="dxa"/>
            <w:vAlign w:val="center"/>
          </w:tcPr>
          <w:p w14:paraId="01F185CE" w14:textId="3B67EB19"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Class</w:t>
            </w:r>
          </w:p>
        </w:tc>
        <w:tc>
          <w:tcPr>
            <w:tcW w:w="2552" w:type="dxa"/>
            <w:vAlign w:val="center"/>
          </w:tcPr>
          <w:p w14:paraId="29A6DBD3" w14:textId="1CB2E8CA"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Dataset entry</w:t>
            </w:r>
          </w:p>
        </w:tc>
        <w:tc>
          <w:tcPr>
            <w:tcW w:w="3201" w:type="dxa"/>
            <w:vAlign w:val="center"/>
          </w:tcPr>
          <w:p w14:paraId="014BE9AB" w14:textId="16994488" w:rsidR="00A13076" w:rsidRPr="00810458" w:rsidRDefault="00A13076" w:rsidP="00A13076">
            <w:pPr>
              <w:jc w:val="center"/>
              <w:rPr>
                <w:rFonts w:ascii="Times New Roman" w:hAnsi="Times New Roman" w:cs="Times New Roman"/>
                <w:b/>
                <w:bCs/>
              </w:rPr>
            </w:pPr>
            <w:r w:rsidRPr="00810458">
              <w:rPr>
                <w:rFonts w:ascii="Times New Roman" w:hAnsi="Times New Roman" w:cs="Times New Roman"/>
                <w:b/>
                <w:bCs/>
                <w:color w:val="000000"/>
              </w:rPr>
              <w:t>Entity (kh:)</w:t>
            </w:r>
          </w:p>
        </w:tc>
      </w:tr>
      <w:tr w:rsidR="00A13076" w:rsidRPr="00810458" w14:paraId="6F382498" w14:textId="77777777" w:rsidTr="00676B64">
        <w:trPr>
          <w:trHeight w:val="1170"/>
        </w:trPr>
        <w:tc>
          <w:tcPr>
            <w:tcW w:w="4111" w:type="dxa"/>
            <w:vAlign w:val="center"/>
          </w:tcPr>
          <w:p w14:paraId="04506CB6" w14:textId="7434D6F6" w:rsidR="00A13076" w:rsidRPr="00676B64" w:rsidRDefault="00A13076" w:rsidP="00262C6D">
            <w:pPr>
              <w:rPr>
                <w:rFonts w:ascii="Courier New" w:hAnsi="Courier New" w:cs="Courier New"/>
                <w:i/>
                <w:iCs/>
              </w:rPr>
            </w:pPr>
            <w:r w:rsidRPr="00810458">
              <w:rPr>
                <w:rFonts w:ascii="Courier New" w:hAnsi="Courier New" w:cs="Courier New"/>
                <w:color w:val="000000"/>
              </w:rPr>
              <w:t xml:space="preserve">dct:BibliographicResource </w:t>
            </w:r>
            <w:r w:rsidRPr="00810458">
              <w:rPr>
                <w:rFonts w:ascii="Courier New" w:hAnsi="Courier New" w:cs="Courier New"/>
                <w:color w:val="000000"/>
              </w:rPr>
              <w:br/>
            </w:r>
            <w:r w:rsidRPr="00810458">
              <w:rPr>
                <w:rFonts w:ascii="Courier New" w:hAnsi="Courier New" w:cs="Courier New"/>
              </w:rPr>
              <w:t>(</w:t>
            </w:r>
            <w:r w:rsidRPr="00676B64">
              <w:rPr>
                <w:rFonts w:ascii="Courier New" w:hAnsi="Courier New" w:cs="Courier New"/>
                <w:i/>
                <w:iCs/>
              </w:rPr>
              <w:t xml:space="preserve">bibo:Article, bibo:Thesis, </w:t>
            </w:r>
          </w:p>
          <w:p w14:paraId="10B2E3BB" w14:textId="5334BB7C" w:rsidR="00A13076" w:rsidRPr="00810458" w:rsidRDefault="00A13076" w:rsidP="00262C6D">
            <w:pPr>
              <w:rPr>
                <w:rFonts w:ascii="Courier New" w:hAnsi="Courier New" w:cs="Courier New"/>
              </w:rPr>
            </w:pPr>
            <w:r w:rsidRPr="00676B64">
              <w:rPr>
                <w:rFonts w:ascii="Courier New" w:hAnsi="Courier New" w:cs="Courier New"/>
                <w:i/>
                <w:iCs/>
              </w:rPr>
              <w:t>bibo:Chapter,</w:t>
            </w:r>
            <w:r w:rsidR="00262C6D" w:rsidRPr="00676B64">
              <w:rPr>
                <w:rFonts w:ascii="Courier New" w:hAnsi="Courier New" w:cs="Courier New"/>
                <w:i/>
                <w:iCs/>
              </w:rPr>
              <w:t xml:space="preserve"> </w:t>
            </w:r>
            <w:r w:rsidRPr="00676B64">
              <w:rPr>
                <w:rFonts w:ascii="Courier New" w:hAnsi="Courier New" w:cs="Courier New"/>
                <w:i/>
                <w:iCs/>
              </w:rPr>
              <w:t>bibo:Report</w:t>
            </w:r>
            <w:r w:rsidR="00262C6D" w:rsidRPr="00676B64">
              <w:rPr>
                <w:rFonts w:ascii="Courier New" w:hAnsi="Courier New" w:cs="Courier New"/>
                <w:i/>
                <w:iCs/>
              </w:rPr>
              <w:t>, bibo:Proceedings</w:t>
            </w:r>
            <w:r w:rsidRPr="00810458">
              <w:rPr>
                <w:rFonts w:ascii="Courier New" w:hAnsi="Courier New" w:cs="Courier New"/>
              </w:rPr>
              <w:t>)</w:t>
            </w:r>
          </w:p>
        </w:tc>
        <w:tc>
          <w:tcPr>
            <w:tcW w:w="2552" w:type="dxa"/>
            <w:vAlign w:val="center"/>
          </w:tcPr>
          <w:p w14:paraId="39D732F5" w14:textId="04A92A41" w:rsidR="00A13076" w:rsidRPr="00810458" w:rsidRDefault="00A13076" w:rsidP="00A13076">
            <w:pPr>
              <w:jc w:val="both"/>
              <w:rPr>
                <w:rFonts w:ascii="Times New Roman" w:hAnsi="Times New Roman" w:cs="Times New Roman"/>
              </w:rPr>
            </w:pPr>
            <w:r w:rsidRPr="00810458">
              <w:rPr>
                <w:rFonts w:ascii="Times New Roman" w:hAnsi="Times New Roman" w:cs="Times New Roman"/>
                <w:color w:val="000000"/>
              </w:rPr>
              <w:t>Publication</w:t>
            </w:r>
          </w:p>
        </w:tc>
        <w:tc>
          <w:tcPr>
            <w:tcW w:w="3201" w:type="dxa"/>
            <w:vAlign w:val="center"/>
          </w:tcPr>
          <w:p w14:paraId="0FCAB96C" w14:textId="68C6B9D5" w:rsidR="00A13076" w:rsidRPr="00810458" w:rsidRDefault="00A13076" w:rsidP="00A13076">
            <w:pPr>
              <w:jc w:val="both"/>
              <w:rPr>
                <w:rFonts w:ascii="Courier New" w:hAnsi="Courier New" w:cs="Courier New"/>
              </w:rPr>
            </w:pPr>
            <w:r w:rsidRPr="00810458">
              <w:rPr>
                <w:rFonts w:ascii="Courier New" w:hAnsi="Courier New" w:cs="Courier New"/>
                <w:color w:val="000000"/>
              </w:rPr>
              <w:t>PUB_(ID)</w:t>
            </w:r>
          </w:p>
        </w:tc>
      </w:tr>
      <w:tr w:rsidR="00A13076" w:rsidRPr="00810458" w14:paraId="31076B89" w14:textId="77777777" w:rsidTr="00676B64">
        <w:trPr>
          <w:trHeight w:val="408"/>
        </w:trPr>
        <w:tc>
          <w:tcPr>
            <w:tcW w:w="4111" w:type="dxa"/>
            <w:shd w:val="clear" w:color="auto" w:fill="F2F2F2" w:themeFill="background1" w:themeFillShade="F2"/>
            <w:vAlign w:val="center"/>
          </w:tcPr>
          <w:p w14:paraId="57E0DC8B" w14:textId="2AD3FF64" w:rsidR="00A13076" w:rsidRPr="00810458" w:rsidRDefault="00A13076" w:rsidP="00262C6D">
            <w:pPr>
              <w:rPr>
                <w:rFonts w:ascii="Courier New" w:hAnsi="Courier New" w:cs="Courier New"/>
              </w:rPr>
            </w:pPr>
            <w:r w:rsidRPr="00810458">
              <w:rPr>
                <w:rFonts w:ascii="Courier New" w:hAnsi="Courier New" w:cs="Courier New"/>
                <w:color w:val="000000"/>
              </w:rPr>
              <w:t>bibo:Journal</w:t>
            </w:r>
          </w:p>
        </w:tc>
        <w:tc>
          <w:tcPr>
            <w:tcW w:w="2552" w:type="dxa"/>
            <w:shd w:val="clear" w:color="auto" w:fill="F2F2F2" w:themeFill="background1" w:themeFillShade="F2"/>
            <w:vAlign w:val="center"/>
          </w:tcPr>
          <w:p w14:paraId="6879AE1D" w14:textId="651FA450"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Journal</w:t>
            </w:r>
          </w:p>
        </w:tc>
        <w:tc>
          <w:tcPr>
            <w:tcW w:w="3201" w:type="dxa"/>
            <w:shd w:val="clear" w:color="auto" w:fill="F2F2F2" w:themeFill="background1" w:themeFillShade="F2"/>
            <w:vAlign w:val="center"/>
          </w:tcPr>
          <w:p w14:paraId="1F1984C6" w14:textId="76C1E54C" w:rsidR="00A13076" w:rsidRPr="00810458" w:rsidRDefault="00A13076" w:rsidP="00A13076">
            <w:pPr>
              <w:jc w:val="both"/>
              <w:rPr>
                <w:rFonts w:ascii="Courier New" w:hAnsi="Courier New" w:cs="Courier New"/>
              </w:rPr>
            </w:pPr>
            <w:r w:rsidRPr="00810458">
              <w:rPr>
                <w:rFonts w:ascii="Courier New" w:hAnsi="Courier New" w:cs="Courier New"/>
                <w:color w:val="000000"/>
              </w:rPr>
              <w:t>JNL_(ID)</w:t>
            </w:r>
          </w:p>
        </w:tc>
      </w:tr>
      <w:tr w:rsidR="00A13076" w:rsidRPr="00810458" w14:paraId="512D236C" w14:textId="77777777" w:rsidTr="00676B64">
        <w:trPr>
          <w:trHeight w:val="681"/>
        </w:trPr>
        <w:tc>
          <w:tcPr>
            <w:tcW w:w="4111" w:type="dxa"/>
            <w:vAlign w:val="center"/>
          </w:tcPr>
          <w:p w14:paraId="04B524D0" w14:textId="07867CB0" w:rsidR="00A13076" w:rsidRPr="00810458" w:rsidRDefault="00A13076" w:rsidP="00262C6D">
            <w:pPr>
              <w:rPr>
                <w:rFonts w:ascii="Courier New" w:hAnsi="Courier New" w:cs="Courier New"/>
              </w:rPr>
            </w:pPr>
            <w:r w:rsidRPr="00810458">
              <w:rPr>
                <w:rFonts w:ascii="Courier New" w:hAnsi="Courier New" w:cs="Courier New"/>
                <w:color w:val="000000"/>
              </w:rPr>
              <w:t>bibo:Issue</w:t>
            </w:r>
          </w:p>
        </w:tc>
        <w:tc>
          <w:tcPr>
            <w:tcW w:w="2552" w:type="dxa"/>
            <w:vAlign w:val="center"/>
          </w:tcPr>
          <w:p w14:paraId="34520253" w14:textId="51A3E2D7" w:rsidR="00A13076" w:rsidRPr="00810458" w:rsidRDefault="0068535D" w:rsidP="0068535D">
            <w:pPr>
              <w:rPr>
                <w:rFonts w:ascii="Times New Roman" w:hAnsi="Times New Roman" w:cs="Times New Roman"/>
              </w:rPr>
            </w:pPr>
            <w:r w:rsidRPr="00810458">
              <w:rPr>
                <w:rFonts w:ascii="Times New Roman" w:hAnsi="Times New Roman" w:cs="Times New Roman"/>
                <w:color w:val="000000"/>
              </w:rPr>
              <w:t>Journal, Volume, Issue, Number</w:t>
            </w:r>
          </w:p>
        </w:tc>
        <w:tc>
          <w:tcPr>
            <w:tcW w:w="3201" w:type="dxa"/>
            <w:vAlign w:val="center"/>
          </w:tcPr>
          <w:p w14:paraId="492FFDEC" w14:textId="49B62E42" w:rsidR="00A13076" w:rsidRPr="00810458" w:rsidRDefault="00A13076" w:rsidP="00A13076">
            <w:pPr>
              <w:jc w:val="both"/>
              <w:rPr>
                <w:rFonts w:ascii="Courier New" w:hAnsi="Courier New" w:cs="Courier New"/>
                <w:lang w:val="pt-BR"/>
              </w:rPr>
            </w:pPr>
            <w:r w:rsidRPr="00810458">
              <w:rPr>
                <w:rFonts w:ascii="Courier New" w:hAnsi="Courier New" w:cs="Courier New"/>
                <w:color w:val="000000"/>
                <w:lang w:val="pt-BR"/>
              </w:rPr>
              <w:t>J(n)_V(n)_I(n)_N(n)</w:t>
            </w:r>
          </w:p>
        </w:tc>
      </w:tr>
      <w:tr w:rsidR="00A13076" w:rsidRPr="00810458" w14:paraId="2E0703E2" w14:textId="77777777" w:rsidTr="00676B64">
        <w:trPr>
          <w:trHeight w:val="435"/>
        </w:trPr>
        <w:tc>
          <w:tcPr>
            <w:tcW w:w="4111" w:type="dxa"/>
            <w:shd w:val="clear" w:color="auto" w:fill="F2F2F2" w:themeFill="background1" w:themeFillShade="F2"/>
            <w:vAlign w:val="center"/>
          </w:tcPr>
          <w:p w14:paraId="4BB4B429" w14:textId="4FCA2C43" w:rsidR="00A13076" w:rsidRPr="00810458" w:rsidRDefault="00A13076" w:rsidP="00262C6D">
            <w:pPr>
              <w:rPr>
                <w:rFonts w:ascii="Courier New" w:hAnsi="Courier New" w:cs="Courier New"/>
              </w:rPr>
            </w:pPr>
            <w:r w:rsidRPr="00810458">
              <w:rPr>
                <w:rFonts w:ascii="Courier New" w:hAnsi="Courier New" w:cs="Courier New"/>
                <w:color w:val="000000"/>
              </w:rPr>
              <w:t>bibo:Book</w:t>
            </w:r>
          </w:p>
        </w:tc>
        <w:tc>
          <w:tcPr>
            <w:tcW w:w="2552" w:type="dxa"/>
            <w:shd w:val="clear" w:color="auto" w:fill="F2F2F2" w:themeFill="background1" w:themeFillShade="F2"/>
            <w:vAlign w:val="center"/>
          </w:tcPr>
          <w:p w14:paraId="6E705F22" w14:textId="1A10E7F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Book</w:t>
            </w:r>
          </w:p>
        </w:tc>
        <w:tc>
          <w:tcPr>
            <w:tcW w:w="3201" w:type="dxa"/>
            <w:shd w:val="clear" w:color="auto" w:fill="F2F2F2" w:themeFill="background1" w:themeFillShade="F2"/>
            <w:vAlign w:val="center"/>
          </w:tcPr>
          <w:p w14:paraId="67FE9E2D" w14:textId="15A008F0" w:rsidR="00A13076" w:rsidRPr="00810458" w:rsidRDefault="00A13076" w:rsidP="00A13076">
            <w:pPr>
              <w:jc w:val="both"/>
              <w:rPr>
                <w:rFonts w:ascii="Courier New" w:hAnsi="Courier New" w:cs="Courier New"/>
              </w:rPr>
            </w:pPr>
            <w:r w:rsidRPr="00810458">
              <w:rPr>
                <w:rFonts w:ascii="Courier New" w:hAnsi="Courier New" w:cs="Courier New"/>
                <w:color w:val="000000"/>
              </w:rPr>
              <w:t>BOOK_(ID)</w:t>
            </w:r>
          </w:p>
        </w:tc>
      </w:tr>
      <w:tr w:rsidR="00A13076" w:rsidRPr="00810458" w14:paraId="5A0F13ED" w14:textId="77777777" w:rsidTr="00676B64">
        <w:trPr>
          <w:trHeight w:val="413"/>
        </w:trPr>
        <w:tc>
          <w:tcPr>
            <w:tcW w:w="4111" w:type="dxa"/>
            <w:vAlign w:val="center"/>
          </w:tcPr>
          <w:p w14:paraId="5E2CBF47" w14:textId="37838B9F" w:rsidR="00A13076" w:rsidRPr="00810458" w:rsidRDefault="00A13076" w:rsidP="00262C6D">
            <w:pPr>
              <w:rPr>
                <w:rFonts w:ascii="Courier New" w:hAnsi="Courier New" w:cs="Courier New"/>
              </w:rPr>
            </w:pPr>
            <w:r w:rsidRPr="00810458">
              <w:rPr>
                <w:rFonts w:ascii="Courier New" w:hAnsi="Courier New" w:cs="Courier New"/>
                <w:color w:val="000000"/>
              </w:rPr>
              <w:t>crm:E22_Human-Made_Object</w:t>
            </w:r>
          </w:p>
        </w:tc>
        <w:tc>
          <w:tcPr>
            <w:tcW w:w="2552" w:type="dxa"/>
            <w:vAlign w:val="center"/>
          </w:tcPr>
          <w:p w14:paraId="75B30040" w14:textId="4C90219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Object</w:t>
            </w:r>
          </w:p>
        </w:tc>
        <w:tc>
          <w:tcPr>
            <w:tcW w:w="3201" w:type="dxa"/>
            <w:vAlign w:val="center"/>
          </w:tcPr>
          <w:p w14:paraId="6F1D81F2" w14:textId="506554A1" w:rsidR="00A13076" w:rsidRPr="00810458" w:rsidRDefault="00A13076" w:rsidP="00A13076">
            <w:pPr>
              <w:jc w:val="both"/>
              <w:rPr>
                <w:rFonts w:ascii="Courier New" w:hAnsi="Courier New" w:cs="Courier New"/>
              </w:rPr>
            </w:pPr>
            <w:r w:rsidRPr="00810458">
              <w:rPr>
                <w:rFonts w:ascii="Courier New" w:hAnsi="Courier New" w:cs="Courier New"/>
                <w:color w:val="000000"/>
              </w:rPr>
              <w:t>OBJ_(ID)</w:t>
            </w:r>
          </w:p>
        </w:tc>
      </w:tr>
      <w:tr w:rsidR="00A13076" w:rsidRPr="00810458" w14:paraId="3479A973" w14:textId="77777777" w:rsidTr="00676B64">
        <w:trPr>
          <w:trHeight w:val="405"/>
        </w:trPr>
        <w:tc>
          <w:tcPr>
            <w:tcW w:w="4111" w:type="dxa"/>
            <w:shd w:val="clear" w:color="auto" w:fill="F2F2F2" w:themeFill="background1" w:themeFillShade="F2"/>
            <w:vAlign w:val="center"/>
          </w:tcPr>
          <w:p w14:paraId="0F7C6469" w14:textId="5A6C75DC" w:rsidR="00A13076" w:rsidRPr="00810458" w:rsidRDefault="00A13076" w:rsidP="00262C6D">
            <w:pPr>
              <w:rPr>
                <w:rFonts w:ascii="Courier New" w:hAnsi="Courier New" w:cs="Courier New"/>
              </w:rPr>
            </w:pPr>
            <w:r w:rsidRPr="00810458">
              <w:rPr>
                <w:rFonts w:ascii="Courier New" w:hAnsi="Courier New" w:cs="Courier New"/>
                <w:color w:val="000000"/>
              </w:rPr>
              <w:t>crm:E36_Visual_Item</w:t>
            </w:r>
          </w:p>
        </w:tc>
        <w:tc>
          <w:tcPr>
            <w:tcW w:w="2552" w:type="dxa"/>
            <w:shd w:val="clear" w:color="auto" w:fill="F2F2F2" w:themeFill="background1" w:themeFillShade="F2"/>
            <w:vAlign w:val="center"/>
          </w:tcPr>
          <w:p w14:paraId="3224C68B" w14:textId="0DF25CCE"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Representation</w:t>
            </w:r>
          </w:p>
        </w:tc>
        <w:tc>
          <w:tcPr>
            <w:tcW w:w="3201" w:type="dxa"/>
            <w:shd w:val="clear" w:color="auto" w:fill="F2F2F2" w:themeFill="background1" w:themeFillShade="F2"/>
            <w:vAlign w:val="center"/>
          </w:tcPr>
          <w:p w14:paraId="47E19764" w14:textId="25DF032F" w:rsidR="00A13076" w:rsidRPr="00810458" w:rsidRDefault="00A13076" w:rsidP="00A13076">
            <w:pPr>
              <w:jc w:val="both"/>
              <w:rPr>
                <w:rFonts w:ascii="Courier New" w:hAnsi="Courier New" w:cs="Courier New"/>
              </w:rPr>
            </w:pPr>
            <w:r w:rsidRPr="00810458">
              <w:rPr>
                <w:rFonts w:ascii="Courier New" w:hAnsi="Courier New" w:cs="Courier New"/>
                <w:color w:val="000000"/>
              </w:rPr>
              <w:t>URL_(ID)</w:t>
            </w:r>
          </w:p>
        </w:tc>
      </w:tr>
      <w:tr w:rsidR="00A13076" w:rsidRPr="00810458" w14:paraId="061F98CD" w14:textId="77777777" w:rsidTr="00676B64">
        <w:trPr>
          <w:trHeight w:val="1032"/>
        </w:trPr>
        <w:tc>
          <w:tcPr>
            <w:tcW w:w="4111" w:type="dxa"/>
            <w:vAlign w:val="center"/>
          </w:tcPr>
          <w:p w14:paraId="3A667D9D" w14:textId="7789EC53" w:rsidR="00A13076" w:rsidRPr="00810458" w:rsidRDefault="00A13076" w:rsidP="00262C6D">
            <w:pPr>
              <w:rPr>
                <w:rFonts w:ascii="Courier New" w:hAnsi="Courier New" w:cs="Courier New"/>
              </w:rPr>
            </w:pPr>
            <w:r w:rsidRPr="00810458">
              <w:rPr>
                <w:rFonts w:ascii="Courier New" w:hAnsi="Courier New" w:cs="Courier New"/>
                <w:color w:val="000000"/>
              </w:rPr>
              <w:t>foaf:Organization</w:t>
            </w:r>
          </w:p>
        </w:tc>
        <w:tc>
          <w:tcPr>
            <w:tcW w:w="2552" w:type="dxa"/>
            <w:vAlign w:val="center"/>
          </w:tcPr>
          <w:p w14:paraId="08EDCBE7" w14:textId="013C2C95"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Organization (Keeper, National Body, Publisher, Affiliation)</w:t>
            </w:r>
          </w:p>
        </w:tc>
        <w:tc>
          <w:tcPr>
            <w:tcW w:w="3201" w:type="dxa"/>
            <w:vAlign w:val="center"/>
          </w:tcPr>
          <w:p w14:paraId="25B4048F" w14:textId="4DDEA1DB"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MUS_(ID),</w:t>
            </w:r>
            <w:r w:rsidR="00810458">
              <w:rPr>
                <w:rFonts w:ascii="Courier New" w:hAnsi="Courier New" w:cs="Courier New"/>
                <w:color w:val="000000"/>
              </w:rPr>
              <w:t xml:space="preserve"> </w:t>
            </w:r>
            <w:r w:rsidRPr="00810458">
              <w:rPr>
                <w:rFonts w:ascii="Courier New" w:hAnsi="Courier New" w:cs="Courier New"/>
                <w:color w:val="000000"/>
              </w:rPr>
              <w:t>NATB_(ID), PBSH_(ID), ORG_(ID)</w:t>
            </w:r>
          </w:p>
        </w:tc>
      </w:tr>
      <w:tr w:rsidR="00A13076" w:rsidRPr="00810458" w14:paraId="1BA2035E" w14:textId="77777777" w:rsidTr="00676B64">
        <w:trPr>
          <w:trHeight w:val="693"/>
        </w:trPr>
        <w:tc>
          <w:tcPr>
            <w:tcW w:w="4111" w:type="dxa"/>
            <w:shd w:val="clear" w:color="auto" w:fill="F2F2F2" w:themeFill="background1" w:themeFillShade="F2"/>
            <w:vAlign w:val="center"/>
          </w:tcPr>
          <w:p w14:paraId="0535A274" w14:textId="64908CBC" w:rsidR="00A13076" w:rsidRPr="00810458" w:rsidRDefault="00A13076" w:rsidP="00262C6D">
            <w:pPr>
              <w:rPr>
                <w:rFonts w:ascii="Courier New" w:hAnsi="Courier New" w:cs="Courier New"/>
              </w:rPr>
            </w:pPr>
            <w:r w:rsidRPr="00810458">
              <w:rPr>
                <w:rFonts w:ascii="Courier New" w:hAnsi="Courier New" w:cs="Courier New"/>
                <w:color w:val="000000"/>
              </w:rPr>
              <w:t>crm:E12_Production</w:t>
            </w:r>
          </w:p>
        </w:tc>
        <w:tc>
          <w:tcPr>
            <w:tcW w:w="2552" w:type="dxa"/>
            <w:shd w:val="clear" w:color="auto" w:fill="F2F2F2" w:themeFill="background1" w:themeFillShade="F2"/>
            <w:vAlign w:val="center"/>
          </w:tcPr>
          <w:p w14:paraId="75A5F588" w14:textId="6A6C062B"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Production (Object, Site</w:t>
            </w:r>
            <w:r w:rsidR="00676B64">
              <w:rPr>
                <w:rFonts w:ascii="Times New Roman" w:hAnsi="Times New Roman" w:cs="Times New Roman"/>
                <w:color w:val="000000"/>
              </w:rPr>
              <w:t xml:space="preserve"> foundation</w:t>
            </w:r>
            <w:r w:rsidRPr="00810458">
              <w:rPr>
                <w:rFonts w:ascii="Times New Roman" w:hAnsi="Times New Roman" w:cs="Times New Roman"/>
                <w:color w:val="000000"/>
              </w:rPr>
              <w:t>)</w:t>
            </w:r>
          </w:p>
        </w:tc>
        <w:tc>
          <w:tcPr>
            <w:tcW w:w="3201" w:type="dxa"/>
            <w:shd w:val="clear" w:color="auto" w:fill="F2F2F2" w:themeFill="background1" w:themeFillShade="F2"/>
            <w:vAlign w:val="center"/>
          </w:tcPr>
          <w:p w14:paraId="7AC967DA" w14:textId="61446793" w:rsidR="00A13076" w:rsidRPr="00810458" w:rsidRDefault="00A13076" w:rsidP="00810458">
            <w:pPr>
              <w:jc w:val="both"/>
              <w:rPr>
                <w:rFonts w:ascii="Courier New" w:hAnsi="Courier New" w:cs="Courier New"/>
              </w:rPr>
            </w:pPr>
            <w:r w:rsidRPr="00810458">
              <w:rPr>
                <w:rFonts w:ascii="Courier New" w:hAnsi="Courier New" w:cs="Courier New"/>
                <w:color w:val="000000"/>
              </w:rPr>
              <w:t>OBJPR_(ID),FOUN_(ID)</w:t>
            </w:r>
          </w:p>
        </w:tc>
      </w:tr>
      <w:tr w:rsidR="00A13076" w:rsidRPr="00810458" w14:paraId="66224286" w14:textId="77777777" w:rsidTr="00676B64">
        <w:trPr>
          <w:trHeight w:val="945"/>
        </w:trPr>
        <w:tc>
          <w:tcPr>
            <w:tcW w:w="4111" w:type="dxa"/>
            <w:vAlign w:val="center"/>
          </w:tcPr>
          <w:p w14:paraId="3167F9A7" w14:textId="304E03DF" w:rsidR="00A13076" w:rsidRPr="00810458" w:rsidRDefault="00A13076" w:rsidP="00262C6D">
            <w:pPr>
              <w:rPr>
                <w:rFonts w:ascii="Courier New" w:hAnsi="Courier New" w:cs="Courier New"/>
              </w:rPr>
            </w:pPr>
            <w:r w:rsidRPr="00810458">
              <w:rPr>
                <w:rFonts w:ascii="Courier New" w:hAnsi="Courier New" w:cs="Courier New"/>
                <w:color w:val="000000"/>
              </w:rPr>
              <w:t>crm:E52_Time-Span</w:t>
            </w:r>
          </w:p>
        </w:tc>
        <w:tc>
          <w:tcPr>
            <w:tcW w:w="2552" w:type="dxa"/>
            <w:vAlign w:val="center"/>
          </w:tcPr>
          <w:p w14:paraId="7CE14099" w14:textId="3BF752A3"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Time-Span (Activity, Site, Object)</w:t>
            </w:r>
          </w:p>
        </w:tc>
        <w:tc>
          <w:tcPr>
            <w:tcW w:w="3201" w:type="dxa"/>
            <w:vAlign w:val="center"/>
          </w:tcPr>
          <w:p w14:paraId="3DBEB31F" w14:textId="72F7B61D" w:rsidR="00A13076" w:rsidRPr="00810458" w:rsidRDefault="00262C6D" w:rsidP="00A13076">
            <w:pPr>
              <w:jc w:val="both"/>
              <w:rPr>
                <w:rFonts w:ascii="Courier New" w:hAnsi="Courier New" w:cs="Courier New"/>
                <w:color w:val="000000"/>
              </w:rPr>
            </w:pPr>
            <w:r w:rsidRPr="00810458">
              <w:rPr>
                <w:rFonts w:ascii="Courier New" w:hAnsi="Courier New" w:cs="Courier New"/>
                <w:color w:val="000000"/>
              </w:rPr>
              <w:t>TSAC_(ID)</w:t>
            </w:r>
            <w:r w:rsidR="00A13076" w:rsidRPr="00810458">
              <w:rPr>
                <w:rFonts w:ascii="Courier New" w:hAnsi="Courier New" w:cs="Courier New"/>
                <w:color w:val="000000"/>
              </w:rPr>
              <w:t xml:space="preserve">, </w:t>
            </w:r>
          </w:p>
          <w:p w14:paraId="58B7A12E"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TSSI_(ID), </w:t>
            </w:r>
          </w:p>
          <w:p w14:paraId="687831FA" w14:textId="24125D30" w:rsidR="00A13076" w:rsidRPr="00810458" w:rsidRDefault="00262C6D" w:rsidP="00A13076">
            <w:pPr>
              <w:jc w:val="both"/>
              <w:rPr>
                <w:rFonts w:ascii="Courier New" w:hAnsi="Courier New" w:cs="Courier New"/>
              </w:rPr>
            </w:pPr>
            <w:r w:rsidRPr="00810458">
              <w:rPr>
                <w:rFonts w:ascii="Courier New" w:hAnsi="Courier New" w:cs="Courier New"/>
                <w:color w:val="000000"/>
              </w:rPr>
              <w:t>TSOB_(ID)</w:t>
            </w:r>
          </w:p>
        </w:tc>
      </w:tr>
      <w:tr w:rsidR="00A13076" w:rsidRPr="00810458" w14:paraId="5ADB6E37" w14:textId="77777777" w:rsidTr="00676B64">
        <w:tc>
          <w:tcPr>
            <w:tcW w:w="4111" w:type="dxa"/>
            <w:shd w:val="clear" w:color="auto" w:fill="F2F2F2" w:themeFill="background1" w:themeFillShade="F2"/>
            <w:vAlign w:val="center"/>
          </w:tcPr>
          <w:p w14:paraId="4B5EEE70" w14:textId="57ACBC7C" w:rsidR="00A13076" w:rsidRPr="00810458" w:rsidRDefault="00A13076" w:rsidP="00262C6D">
            <w:pPr>
              <w:rPr>
                <w:rFonts w:ascii="Courier New" w:hAnsi="Courier New" w:cs="Courier New"/>
              </w:rPr>
            </w:pPr>
            <w:r w:rsidRPr="00810458">
              <w:rPr>
                <w:rFonts w:ascii="Courier New" w:hAnsi="Courier New" w:cs="Courier New"/>
                <w:color w:val="000000"/>
              </w:rPr>
              <w:t>crm:E27_Site</w:t>
            </w:r>
          </w:p>
        </w:tc>
        <w:tc>
          <w:tcPr>
            <w:tcW w:w="2552" w:type="dxa"/>
            <w:shd w:val="clear" w:color="auto" w:fill="F2F2F2" w:themeFill="background1" w:themeFillShade="F2"/>
            <w:vAlign w:val="center"/>
          </w:tcPr>
          <w:p w14:paraId="13EE1DC6" w14:textId="18C7CDEC"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w:t>
            </w:r>
          </w:p>
        </w:tc>
        <w:tc>
          <w:tcPr>
            <w:tcW w:w="3201" w:type="dxa"/>
            <w:shd w:val="clear" w:color="auto" w:fill="F2F2F2" w:themeFill="background1" w:themeFillShade="F2"/>
            <w:vAlign w:val="center"/>
          </w:tcPr>
          <w:p w14:paraId="3A442E1C" w14:textId="7777777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 xml:space="preserve">SITE_(ID), </w:t>
            </w:r>
          </w:p>
          <w:p w14:paraId="30F8FBAA" w14:textId="17AF4704" w:rsidR="00A13076" w:rsidRPr="00810458" w:rsidRDefault="00A13076" w:rsidP="00A13076">
            <w:pPr>
              <w:jc w:val="both"/>
              <w:rPr>
                <w:rFonts w:ascii="Courier New" w:hAnsi="Courier New" w:cs="Courier New"/>
              </w:rPr>
            </w:pPr>
            <w:r w:rsidRPr="00810458">
              <w:rPr>
                <w:rFonts w:ascii="Courier New" w:hAnsi="Courier New" w:cs="Courier New"/>
                <w:color w:val="000000"/>
              </w:rPr>
              <w:t>UNESCO_(ID)</w:t>
            </w:r>
          </w:p>
        </w:tc>
      </w:tr>
      <w:tr w:rsidR="00A13076" w:rsidRPr="00810458" w14:paraId="0BD0A83F" w14:textId="77777777" w:rsidTr="00676B64">
        <w:trPr>
          <w:trHeight w:val="411"/>
        </w:trPr>
        <w:tc>
          <w:tcPr>
            <w:tcW w:w="4111" w:type="dxa"/>
            <w:vAlign w:val="center"/>
          </w:tcPr>
          <w:p w14:paraId="2F201C6F" w14:textId="60ADD51A" w:rsidR="00A13076" w:rsidRPr="00810458" w:rsidRDefault="00A13076" w:rsidP="00262C6D">
            <w:pPr>
              <w:rPr>
                <w:rFonts w:ascii="Courier New" w:hAnsi="Courier New" w:cs="Courier New"/>
              </w:rPr>
            </w:pPr>
            <w:r w:rsidRPr="00810458">
              <w:rPr>
                <w:rFonts w:ascii="Courier New" w:hAnsi="Courier New" w:cs="Courier New"/>
                <w:color w:val="000000"/>
              </w:rPr>
              <w:t>crm:E3_Condition_Stat</w:t>
            </w:r>
            <w:r w:rsidR="00180473" w:rsidRPr="00810458">
              <w:rPr>
                <w:rFonts w:ascii="Courier New" w:hAnsi="Courier New" w:cs="Courier New"/>
                <w:color w:val="000000"/>
              </w:rPr>
              <w:t>e</w:t>
            </w:r>
          </w:p>
        </w:tc>
        <w:tc>
          <w:tcPr>
            <w:tcW w:w="2552" w:type="dxa"/>
            <w:vAlign w:val="center"/>
          </w:tcPr>
          <w:p w14:paraId="7DEF89BD" w14:textId="4EE5CD8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Site Status</w:t>
            </w:r>
          </w:p>
        </w:tc>
        <w:tc>
          <w:tcPr>
            <w:tcW w:w="3201" w:type="dxa"/>
            <w:vAlign w:val="center"/>
          </w:tcPr>
          <w:p w14:paraId="6984196F" w14:textId="610AE6BF" w:rsidR="00A13076" w:rsidRPr="00810458" w:rsidRDefault="00A13076" w:rsidP="00A13076">
            <w:pPr>
              <w:jc w:val="both"/>
              <w:rPr>
                <w:rFonts w:ascii="Courier New" w:hAnsi="Courier New" w:cs="Courier New"/>
              </w:rPr>
            </w:pPr>
            <w:r w:rsidRPr="00810458">
              <w:rPr>
                <w:rFonts w:ascii="Courier New" w:hAnsi="Courier New" w:cs="Courier New"/>
                <w:color w:val="000000"/>
              </w:rPr>
              <w:t>STATUS_(ID)</w:t>
            </w:r>
          </w:p>
        </w:tc>
      </w:tr>
      <w:tr w:rsidR="00A13076" w:rsidRPr="00810458" w14:paraId="53C5D5A3" w14:textId="77777777" w:rsidTr="00676B64">
        <w:trPr>
          <w:trHeight w:val="645"/>
        </w:trPr>
        <w:tc>
          <w:tcPr>
            <w:tcW w:w="4111" w:type="dxa"/>
            <w:shd w:val="clear" w:color="auto" w:fill="F2F2F2" w:themeFill="background1" w:themeFillShade="F2"/>
            <w:vAlign w:val="center"/>
          </w:tcPr>
          <w:p w14:paraId="5ED32219" w14:textId="7A430F64" w:rsidR="00A13076" w:rsidRPr="00810458" w:rsidRDefault="00A13076" w:rsidP="00262C6D">
            <w:pPr>
              <w:rPr>
                <w:rFonts w:ascii="Courier New" w:hAnsi="Courier New" w:cs="Courier New"/>
              </w:rPr>
            </w:pPr>
            <w:r w:rsidRPr="00810458">
              <w:rPr>
                <w:rFonts w:ascii="Courier New" w:hAnsi="Courier New" w:cs="Courier New"/>
                <w:color w:val="000000"/>
              </w:rPr>
              <w:t>crm:E53_Place</w:t>
            </w:r>
          </w:p>
        </w:tc>
        <w:tc>
          <w:tcPr>
            <w:tcW w:w="2552" w:type="dxa"/>
            <w:shd w:val="clear" w:color="auto" w:fill="F2F2F2" w:themeFill="background1" w:themeFillShade="F2"/>
            <w:vAlign w:val="center"/>
          </w:tcPr>
          <w:p w14:paraId="64CFEF2C" w14:textId="0CC6FD36"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Place (City, District, Province, Country)</w:t>
            </w:r>
          </w:p>
        </w:tc>
        <w:tc>
          <w:tcPr>
            <w:tcW w:w="3201" w:type="dxa"/>
            <w:shd w:val="clear" w:color="auto" w:fill="F2F2F2" w:themeFill="background1" w:themeFillShade="F2"/>
            <w:vAlign w:val="center"/>
          </w:tcPr>
          <w:p w14:paraId="18175FE0" w14:textId="4B0C2192" w:rsidR="00A13076" w:rsidRPr="00810458" w:rsidRDefault="00A13076" w:rsidP="00A13076">
            <w:pPr>
              <w:jc w:val="both"/>
              <w:rPr>
                <w:rFonts w:ascii="Courier New" w:hAnsi="Courier New" w:cs="Courier New"/>
              </w:rPr>
            </w:pPr>
            <w:r w:rsidRPr="00810458">
              <w:rPr>
                <w:rFonts w:ascii="Courier New" w:hAnsi="Courier New" w:cs="Courier New"/>
                <w:color w:val="000000"/>
              </w:rPr>
              <w:t>(PlaceName)</w:t>
            </w:r>
          </w:p>
        </w:tc>
      </w:tr>
      <w:tr w:rsidR="00A13076" w:rsidRPr="00810458" w14:paraId="340FF992" w14:textId="77777777" w:rsidTr="00676B64">
        <w:trPr>
          <w:trHeight w:val="386"/>
        </w:trPr>
        <w:tc>
          <w:tcPr>
            <w:tcW w:w="4111" w:type="dxa"/>
            <w:vAlign w:val="center"/>
          </w:tcPr>
          <w:p w14:paraId="67A1B012" w14:textId="10470CBA" w:rsidR="00676B64" w:rsidRPr="00676B64" w:rsidRDefault="00A13076" w:rsidP="00262C6D">
            <w:pPr>
              <w:rPr>
                <w:rFonts w:ascii="Courier New" w:hAnsi="Courier New" w:cs="Courier New"/>
                <w:color w:val="000000"/>
              </w:rPr>
            </w:pPr>
            <w:r w:rsidRPr="00810458">
              <w:rPr>
                <w:rFonts w:ascii="Courier New" w:hAnsi="Courier New" w:cs="Courier New"/>
                <w:color w:val="000000"/>
              </w:rPr>
              <w:t>crm:E7_Activity</w:t>
            </w:r>
          </w:p>
        </w:tc>
        <w:tc>
          <w:tcPr>
            <w:tcW w:w="2552" w:type="dxa"/>
            <w:vAlign w:val="center"/>
          </w:tcPr>
          <w:p w14:paraId="40EC84EC" w14:textId="1DFA8809"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Activity</w:t>
            </w:r>
          </w:p>
        </w:tc>
        <w:tc>
          <w:tcPr>
            <w:tcW w:w="3201" w:type="dxa"/>
            <w:vAlign w:val="center"/>
          </w:tcPr>
          <w:p w14:paraId="4CB4182B" w14:textId="2F417499" w:rsidR="00A13076" w:rsidRPr="00810458" w:rsidRDefault="00A13076" w:rsidP="00A13076">
            <w:pPr>
              <w:jc w:val="both"/>
              <w:rPr>
                <w:rFonts w:ascii="Courier New" w:hAnsi="Courier New" w:cs="Courier New"/>
              </w:rPr>
            </w:pPr>
            <w:r w:rsidRPr="00810458">
              <w:rPr>
                <w:rFonts w:ascii="Courier New" w:hAnsi="Courier New" w:cs="Courier New"/>
                <w:color w:val="000000"/>
              </w:rPr>
              <w:t>ACTV_(ID)</w:t>
            </w:r>
          </w:p>
        </w:tc>
      </w:tr>
      <w:tr w:rsidR="00A13076" w:rsidRPr="00810458" w14:paraId="619C8F53" w14:textId="77777777" w:rsidTr="00676B64">
        <w:trPr>
          <w:trHeight w:val="981"/>
        </w:trPr>
        <w:tc>
          <w:tcPr>
            <w:tcW w:w="4111" w:type="dxa"/>
            <w:shd w:val="clear" w:color="auto" w:fill="F2F2F2" w:themeFill="background1" w:themeFillShade="F2"/>
            <w:vAlign w:val="center"/>
          </w:tcPr>
          <w:p w14:paraId="63E6289C" w14:textId="7D22D550" w:rsidR="00A13076" w:rsidRPr="00810458" w:rsidRDefault="00A13076" w:rsidP="00262C6D">
            <w:pPr>
              <w:rPr>
                <w:rFonts w:ascii="Courier New" w:hAnsi="Courier New" w:cs="Courier New"/>
              </w:rPr>
            </w:pPr>
            <w:r w:rsidRPr="00810458">
              <w:rPr>
                <w:rFonts w:ascii="Courier New" w:hAnsi="Courier New" w:cs="Courier New"/>
                <w:color w:val="000000"/>
              </w:rPr>
              <w:t>foaf:Person</w:t>
            </w:r>
          </w:p>
        </w:tc>
        <w:tc>
          <w:tcPr>
            <w:tcW w:w="2552" w:type="dxa"/>
            <w:shd w:val="clear" w:color="auto" w:fill="F2F2F2" w:themeFill="background1" w:themeFillShade="F2"/>
            <w:vAlign w:val="center"/>
          </w:tcPr>
          <w:p w14:paraId="0FB0C8F5" w14:textId="3C5E660F" w:rsidR="00A13076" w:rsidRPr="00810458" w:rsidRDefault="00A13076" w:rsidP="00262C6D">
            <w:pPr>
              <w:rPr>
                <w:rFonts w:ascii="Times New Roman" w:hAnsi="Times New Roman" w:cs="Times New Roman"/>
              </w:rPr>
            </w:pPr>
            <w:r w:rsidRPr="00810458">
              <w:rPr>
                <w:rFonts w:ascii="Times New Roman" w:hAnsi="Times New Roman" w:cs="Times New Roman"/>
                <w:color w:val="000000"/>
              </w:rPr>
              <w:t>Author, Responsible, Ruler</w:t>
            </w:r>
          </w:p>
        </w:tc>
        <w:tc>
          <w:tcPr>
            <w:tcW w:w="3201" w:type="dxa"/>
            <w:shd w:val="clear" w:color="auto" w:fill="F2F2F2" w:themeFill="background1" w:themeFillShade="F2"/>
            <w:vAlign w:val="center"/>
          </w:tcPr>
          <w:p w14:paraId="37FA40A6" w14:textId="74D26E17" w:rsidR="00A13076" w:rsidRPr="00810458" w:rsidRDefault="00A13076" w:rsidP="00A13076">
            <w:pPr>
              <w:jc w:val="both"/>
              <w:rPr>
                <w:rFonts w:ascii="Courier New" w:hAnsi="Courier New" w:cs="Courier New"/>
                <w:color w:val="000000"/>
              </w:rPr>
            </w:pPr>
            <w:r w:rsidRPr="00810458">
              <w:rPr>
                <w:rFonts w:ascii="Courier New" w:hAnsi="Courier New" w:cs="Courier New"/>
                <w:color w:val="000000"/>
              </w:rPr>
              <w:t>AUTH_(2f)(4l),</w:t>
            </w:r>
            <w:r w:rsidR="00810458">
              <w:rPr>
                <w:rFonts w:ascii="Courier New" w:hAnsi="Courier New" w:cs="Courier New"/>
                <w:color w:val="000000"/>
              </w:rPr>
              <w:t xml:space="preserve"> </w:t>
            </w:r>
            <w:r w:rsidRPr="00810458">
              <w:rPr>
                <w:rFonts w:ascii="Courier New" w:hAnsi="Courier New" w:cs="Courier New"/>
                <w:color w:val="000000"/>
              </w:rPr>
              <w:t xml:space="preserve">DIR_(ID), </w:t>
            </w:r>
          </w:p>
          <w:p w14:paraId="0C1A2225" w14:textId="304FBD76" w:rsidR="00A13076" w:rsidRPr="00810458" w:rsidRDefault="00A13076" w:rsidP="00B27DA5">
            <w:pPr>
              <w:keepNext/>
              <w:jc w:val="both"/>
              <w:rPr>
                <w:rFonts w:ascii="Courier New" w:hAnsi="Courier New" w:cs="Courier New"/>
              </w:rPr>
            </w:pPr>
            <w:r w:rsidRPr="00810458">
              <w:rPr>
                <w:rFonts w:ascii="Courier New" w:hAnsi="Courier New" w:cs="Courier New"/>
                <w:color w:val="000000"/>
              </w:rPr>
              <w:t>KING_(4f)_(n)</w:t>
            </w:r>
          </w:p>
        </w:tc>
      </w:tr>
    </w:tbl>
    <w:p w14:paraId="23478425" w14:textId="77777777" w:rsidR="00B27DA5" w:rsidRPr="00B27DA5" w:rsidRDefault="00B27DA5" w:rsidP="00B27DA5">
      <w:pPr>
        <w:pStyle w:val="Legenda"/>
        <w:rPr>
          <w:rFonts w:ascii="Times New Roman" w:hAnsi="Times New Roman" w:cs="Times New Roman"/>
          <w:b/>
          <w:bCs/>
          <w:i w:val="0"/>
          <w:iCs w:val="0"/>
          <w:color w:val="auto"/>
          <w:sz w:val="6"/>
          <w:szCs w:val="6"/>
        </w:rPr>
      </w:pPr>
    </w:p>
    <w:p w14:paraId="7298CA63" w14:textId="4243732A" w:rsidR="00493259" w:rsidRPr="00B27DA5" w:rsidRDefault="00B27DA5" w:rsidP="00B27DA5">
      <w:pPr>
        <w:pStyle w:val="Legenda"/>
        <w:rPr>
          <w:rFonts w:ascii="Times New Roman" w:hAnsi="Times New Roman" w:cs="Times New Roman"/>
          <w:b/>
          <w:bCs/>
          <w:i w:val="0"/>
          <w:iCs w:val="0"/>
          <w:color w:val="auto"/>
        </w:rPr>
      </w:pPr>
      <w:bookmarkStart w:id="41" w:name="_Toc232020196"/>
      <w:r w:rsidRPr="00B27DA5">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4</w:t>
      </w:r>
      <w:r w:rsidR="00890FE3">
        <w:rPr>
          <w:rFonts w:ascii="Times New Roman" w:hAnsi="Times New Roman" w:cs="Times New Roman"/>
          <w:b/>
          <w:bCs/>
          <w:i w:val="0"/>
          <w:iCs w:val="0"/>
          <w:color w:val="auto"/>
        </w:rPr>
        <w:fldChar w:fldCharType="end"/>
      </w:r>
      <w:r w:rsidRPr="00B27DA5">
        <w:rPr>
          <w:rFonts w:ascii="Times New Roman" w:hAnsi="Times New Roman" w:cs="Times New Roman"/>
          <w:b/>
          <w:bCs/>
          <w:i w:val="0"/>
          <w:iCs w:val="0"/>
          <w:color w:val="auto"/>
        </w:rPr>
        <w:t xml:space="preserve">. URI naming conventions and identifier minting patterns for the </w:t>
      </w:r>
      <w:r w:rsidRPr="00B27DA5">
        <w:rPr>
          <w:rFonts w:ascii="Courier New" w:hAnsi="Courier New" w:cs="Courier New"/>
          <w:b/>
          <w:bCs/>
          <w:i w:val="0"/>
          <w:iCs w:val="0"/>
          <w:color w:val="auto"/>
        </w:rPr>
        <w:t>kh:</w:t>
      </w:r>
      <w:r w:rsidRPr="00B27DA5">
        <w:rPr>
          <w:rFonts w:ascii="Times New Roman" w:hAnsi="Times New Roman" w:cs="Times New Roman"/>
          <w:b/>
          <w:bCs/>
          <w:i w:val="0"/>
          <w:iCs w:val="0"/>
          <w:color w:val="auto"/>
        </w:rPr>
        <w:t xml:space="preserve"> localized entities.</w:t>
      </w:r>
      <w:bookmarkEnd w:id="41"/>
    </w:p>
    <w:p w14:paraId="171D0490" w14:textId="77777777" w:rsidR="002321CC" w:rsidRDefault="002321CC" w:rsidP="002321CC">
      <w:pPr>
        <w:spacing w:line="360" w:lineRule="auto"/>
        <w:jc w:val="both"/>
        <w:rPr>
          <w:rFonts w:ascii="Times New Roman" w:hAnsi="Times New Roman" w:cs="Times New Roman"/>
        </w:rPr>
      </w:pPr>
    </w:p>
    <w:p w14:paraId="16CB2599" w14:textId="7EB8C38A" w:rsidR="00713086" w:rsidRDefault="00713086" w:rsidP="00713086">
      <w:pPr>
        <w:spacing w:line="360" w:lineRule="auto"/>
        <w:ind w:firstLine="720"/>
        <w:jc w:val="both"/>
        <w:rPr>
          <w:rFonts w:ascii="Times New Roman" w:hAnsi="Times New Roman" w:cs="Times New Roman"/>
        </w:rPr>
      </w:pPr>
      <w:r w:rsidRPr="00B27DA5">
        <w:rPr>
          <w:rFonts w:ascii="Times New Roman" w:hAnsi="Times New Roman" w:cs="Times New Roman"/>
        </w:rPr>
        <w:t xml:space="preserve">The parenthetical </w:t>
      </w:r>
      <w:r w:rsidRPr="00B27DA5">
        <w:rPr>
          <w:rFonts w:ascii="Courier New" w:hAnsi="Courier New" w:cs="Courier New"/>
        </w:rPr>
        <w:t>ID</w:t>
      </w:r>
      <w:r w:rsidRPr="00B27DA5">
        <w:rPr>
          <w:rFonts w:ascii="Times New Roman" w:hAnsi="Times New Roman" w:cs="Times New Roman"/>
        </w:rPr>
        <w:t xml:space="preserve"> token represents five-digit sequential integers padded with leading zeros (e.g., </w:t>
      </w:r>
      <w:r w:rsidRPr="00B27DA5">
        <w:rPr>
          <w:rFonts w:ascii="Courier New" w:hAnsi="Courier New" w:cs="Courier New"/>
        </w:rPr>
        <w:t>00001</w:t>
      </w:r>
      <w:r w:rsidRPr="00B27DA5">
        <w:rPr>
          <w:rFonts w:ascii="Times New Roman" w:hAnsi="Times New Roman" w:cs="Times New Roman"/>
        </w:rPr>
        <w:t xml:space="preserve">). The variable </w:t>
      </w:r>
      <w:r w:rsidRPr="00B27DA5">
        <w:rPr>
          <w:rFonts w:ascii="Courier New" w:hAnsi="Courier New" w:cs="Courier New"/>
        </w:rPr>
        <w:t>n</w:t>
      </w:r>
      <w:r w:rsidRPr="00B27DA5">
        <w:rPr>
          <w:rFonts w:ascii="Times New Roman" w:hAnsi="Times New Roman" w:cs="Times New Roman"/>
        </w:rPr>
        <w:t xml:space="preserve"> </w:t>
      </w:r>
      <w:r w:rsidRPr="00806529">
        <w:rPr>
          <w:rFonts w:ascii="Times New Roman" w:hAnsi="Times New Roman" w:cs="Times New Roman"/>
        </w:rPr>
        <w:t xml:space="preserve">denotes an integer value </w:t>
      </w:r>
      <w:r>
        <w:rPr>
          <w:rFonts w:ascii="Times New Roman" w:hAnsi="Times New Roman" w:cs="Times New Roman"/>
        </w:rPr>
        <w:t>(</w:t>
      </w:r>
      <w:r w:rsidRPr="00B27DA5">
        <w:rPr>
          <w:rFonts w:ascii="Times New Roman" w:hAnsi="Times New Roman" w:cs="Times New Roman"/>
        </w:rPr>
        <w:t>for historical Khmer rulers, records regnal titles formatted as Roman numerals</w:t>
      </w:r>
      <w:r>
        <w:rPr>
          <w:rFonts w:ascii="Times New Roman" w:hAnsi="Times New Roman" w:cs="Times New Roman"/>
        </w:rPr>
        <w:t>)</w:t>
      </w:r>
      <w:r w:rsidRPr="00B27DA5">
        <w:rPr>
          <w:rFonts w:ascii="Times New Roman" w:hAnsi="Times New Roman" w:cs="Times New Roman"/>
        </w:rPr>
        <w:t xml:space="preserve">. For </w:t>
      </w:r>
      <w:r>
        <w:rPr>
          <w:rFonts w:ascii="Times New Roman" w:hAnsi="Times New Roman" w:cs="Times New Roman"/>
        </w:rPr>
        <w:t>person</w:t>
      </w:r>
      <w:r w:rsidRPr="00B27DA5">
        <w:rPr>
          <w:rFonts w:ascii="Times New Roman" w:hAnsi="Times New Roman" w:cs="Times New Roman"/>
        </w:rPr>
        <w:t xml:space="preserve"> name parsing, alphanumeric keys utilize substring extractions: </w:t>
      </w:r>
      <w:r w:rsidRPr="00B27DA5">
        <w:rPr>
          <w:rFonts w:ascii="Courier New" w:hAnsi="Courier New" w:cs="Courier New"/>
        </w:rPr>
        <w:t>2f</w:t>
      </w:r>
      <w:r w:rsidRPr="00B27DA5">
        <w:rPr>
          <w:rFonts w:ascii="Times New Roman" w:hAnsi="Times New Roman" w:cs="Times New Roman"/>
        </w:rPr>
        <w:t xml:space="preserve"> and </w:t>
      </w:r>
      <w:r w:rsidRPr="00B27DA5">
        <w:rPr>
          <w:rFonts w:ascii="Courier New" w:hAnsi="Courier New" w:cs="Courier New"/>
        </w:rPr>
        <w:t>4f</w:t>
      </w:r>
      <w:r w:rsidRPr="00B27DA5">
        <w:rPr>
          <w:rFonts w:ascii="Times New Roman" w:hAnsi="Times New Roman" w:cs="Times New Roman"/>
        </w:rPr>
        <w:t xml:space="preserve"> extract the first two or four characters of an individual’s given name, while </w:t>
      </w:r>
      <w:r w:rsidRPr="00B27DA5">
        <w:rPr>
          <w:rFonts w:ascii="Courier New" w:hAnsi="Courier New" w:cs="Courier New"/>
        </w:rPr>
        <w:lastRenderedPageBreak/>
        <w:t>4l</w:t>
      </w:r>
      <w:r w:rsidRPr="00B27DA5">
        <w:rPr>
          <w:rFonts w:ascii="Times New Roman" w:hAnsi="Times New Roman" w:cs="Times New Roman"/>
        </w:rPr>
        <w:t xml:space="preserve"> isolates the first four characters of their </w:t>
      </w:r>
      <w:r>
        <w:rPr>
          <w:rFonts w:ascii="Times New Roman" w:hAnsi="Times New Roman" w:cs="Times New Roman"/>
        </w:rPr>
        <w:t>sur</w:t>
      </w:r>
      <w:r w:rsidRPr="00B27DA5">
        <w:rPr>
          <w:rFonts w:ascii="Times New Roman" w:hAnsi="Times New Roman" w:cs="Times New Roman"/>
        </w:rPr>
        <w:t>name</w:t>
      </w:r>
      <w:r>
        <w:rPr>
          <w:rFonts w:ascii="Times New Roman" w:hAnsi="Times New Roman" w:cs="Times New Roman"/>
        </w:rPr>
        <w:t xml:space="preserve"> (if </w:t>
      </w:r>
      <w:r w:rsidRPr="00B27DA5">
        <w:rPr>
          <w:rFonts w:ascii="Times New Roman" w:hAnsi="Times New Roman" w:cs="Times New Roman"/>
        </w:rPr>
        <w:t xml:space="preserve">identical string patterns generate colliding identifiers, </w:t>
      </w:r>
      <w:r w:rsidRPr="005A0FF5">
        <w:rPr>
          <w:rFonts w:ascii="Times New Roman" w:hAnsi="Times New Roman" w:cs="Times New Roman"/>
        </w:rPr>
        <w:t xml:space="preserve">a numeric suffix is appended </w:t>
      </w:r>
      <w:r w:rsidRPr="00B27DA5">
        <w:rPr>
          <w:rFonts w:ascii="Times New Roman" w:hAnsi="Times New Roman" w:cs="Times New Roman"/>
        </w:rPr>
        <w:t>to maintain entity differentiation</w:t>
      </w:r>
      <w:r>
        <w:rPr>
          <w:rFonts w:ascii="Times New Roman" w:hAnsi="Times New Roman" w:cs="Times New Roman"/>
        </w:rPr>
        <w:t>)</w:t>
      </w:r>
      <w:r w:rsidRPr="00B27DA5">
        <w:rPr>
          <w:rFonts w:ascii="Times New Roman" w:hAnsi="Times New Roman" w:cs="Times New Roman"/>
        </w:rPr>
        <w:t>.</w:t>
      </w:r>
      <w:r>
        <w:rPr>
          <w:rFonts w:ascii="Times New Roman" w:hAnsi="Times New Roman" w:cs="Times New Roman"/>
        </w:rPr>
        <w:t xml:space="preserve"> </w:t>
      </w:r>
      <w:r w:rsidRPr="005A0FF5">
        <w:rPr>
          <w:rFonts w:ascii="Times New Roman" w:hAnsi="Times New Roman" w:cs="Times New Roman"/>
        </w:rPr>
        <w:t>The (</w:t>
      </w:r>
      <w:r w:rsidRPr="005A0FF5">
        <w:rPr>
          <w:rFonts w:ascii="Courier New" w:hAnsi="Courier New" w:cs="Courier New"/>
        </w:rPr>
        <w:t>PlaceName</w:t>
      </w:r>
      <w:r w:rsidRPr="005A0FF5">
        <w:rPr>
          <w:rFonts w:ascii="Times New Roman" w:hAnsi="Times New Roman" w:cs="Times New Roman"/>
        </w:rPr>
        <w:t>) token is derived from the normalized English toponym. In cases of lexical ambiguity, an additional disambiguation term</w:t>
      </w:r>
      <w:r>
        <w:rPr>
          <w:rFonts w:ascii="Times New Roman" w:hAnsi="Times New Roman" w:cs="Times New Roman"/>
        </w:rPr>
        <w:t xml:space="preserve"> </w:t>
      </w:r>
      <w:r w:rsidRPr="005A0FF5">
        <w:rPr>
          <w:rFonts w:ascii="Times New Roman" w:hAnsi="Times New Roman" w:cs="Times New Roman"/>
        </w:rPr>
        <w:t>is appended corresponding to the administrative unit (e.g., Province, District)</w:t>
      </w:r>
      <w:r>
        <w:rPr>
          <w:rFonts w:ascii="Times New Roman" w:hAnsi="Times New Roman" w:cs="Times New Roman"/>
        </w:rPr>
        <w:t xml:space="preserve"> </w:t>
      </w:r>
      <w:r w:rsidRPr="005A0FF5">
        <w:rPr>
          <w:rFonts w:ascii="Times New Roman" w:hAnsi="Times New Roman" w:cs="Times New Roman"/>
        </w:rPr>
        <w:t>to ensure unique URI generation</w:t>
      </w:r>
      <w:r>
        <w:rPr>
          <w:rFonts w:ascii="Times New Roman" w:hAnsi="Times New Roman" w:cs="Times New Roman"/>
        </w:rPr>
        <w:t>.</w:t>
      </w:r>
    </w:p>
    <w:p w14:paraId="47796667" w14:textId="70E7ADA0" w:rsidR="00352879"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logical consistency of the ontology was evaluated utilizing the HermiT</w:t>
      </w:r>
      <w:r>
        <w:rPr>
          <w:rStyle w:val="Refdenotaderodap"/>
          <w:rFonts w:ascii="Times New Roman" w:hAnsi="Times New Roman" w:cs="Times New Roman"/>
        </w:rPr>
        <w:footnoteReference w:id="51"/>
      </w:r>
      <w:r w:rsidRPr="00AF19CC">
        <w:rPr>
          <w:rFonts w:ascii="Times New Roman" w:hAnsi="Times New Roman" w:cs="Times New Roman"/>
        </w:rPr>
        <w:t xml:space="preserve"> OWL reasoner</w:t>
      </w:r>
      <w:r w:rsidR="00352879">
        <w:rPr>
          <w:rFonts w:ascii="Times New Roman" w:hAnsi="Times New Roman" w:cs="Times New Roman"/>
        </w:rPr>
        <w:t xml:space="preserve">, with no </w:t>
      </w:r>
      <w:r w:rsidR="00352879" w:rsidRPr="00352879">
        <w:rPr>
          <w:rFonts w:ascii="Times New Roman" w:hAnsi="Times New Roman" w:cs="Times New Roman"/>
        </w:rPr>
        <w:t>inconsistencies found during reasoning</w:t>
      </w:r>
      <w:r w:rsidR="00352879">
        <w:rPr>
          <w:rFonts w:ascii="Times New Roman" w:hAnsi="Times New Roman" w:cs="Times New Roman"/>
        </w:rPr>
        <w:t xml:space="preserve">, </w:t>
      </w:r>
      <w:r w:rsidRPr="00AF19CC">
        <w:rPr>
          <w:rFonts w:ascii="Times New Roman" w:hAnsi="Times New Roman" w:cs="Times New Roman"/>
        </w:rPr>
        <w:t>and the Shapes Constraint Language (SHACL</w:t>
      </w:r>
      <w:r>
        <w:rPr>
          <w:rStyle w:val="Refdenotaderodap"/>
          <w:rFonts w:ascii="Times New Roman" w:hAnsi="Times New Roman" w:cs="Times New Roman"/>
        </w:rPr>
        <w:footnoteReference w:id="52"/>
      </w:r>
      <w:r w:rsidRPr="00AF19CC">
        <w:rPr>
          <w:rFonts w:ascii="Times New Roman" w:hAnsi="Times New Roman" w:cs="Times New Roman"/>
        </w:rPr>
        <w:t>) validation framework</w:t>
      </w:r>
      <w:r>
        <w:rPr>
          <w:rFonts w:ascii="Times New Roman" w:hAnsi="Times New Roman" w:cs="Times New Roman"/>
        </w:rPr>
        <w:t xml:space="preserve"> </w:t>
      </w:r>
      <w:r w:rsidRPr="00AF19CC">
        <w:rPr>
          <w:rFonts w:ascii="Times New Roman" w:hAnsi="Times New Roman" w:cs="Times New Roman"/>
        </w:rPr>
        <w:t xml:space="preserve">integrated within the </w:t>
      </w:r>
      <w:r w:rsidRPr="00AF19CC">
        <w:rPr>
          <w:rFonts w:ascii="Times New Roman" w:hAnsi="Times New Roman" w:cs="Times New Roman"/>
          <w:i/>
          <w:iCs/>
        </w:rPr>
        <w:t>Protégé</w:t>
      </w:r>
      <w:r w:rsidRPr="00AF19CC">
        <w:rPr>
          <w:rFonts w:ascii="Times New Roman" w:hAnsi="Times New Roman" w:cs="Times New Roman"/>
        </w:rPr>
        <w:t xml:space="preserve"> editor. </w:t>
      </w:r>
      <w:r w:rsidR="00936902" w:rsidRPr="00936902">
        <w:rPr>
          <w:rFonts w:ascii="Times New Roman" w:hAnsi="Times New Roman" w:cs="Times New Roman"/>
        </w:rPr>
        <w:t xml:space="preserve">SHACL constraints were implemented to enforce a set of domain-specific validation rules. </w:t>
      </w:r>
      <w:r w:rsidR="00936902">
        <w:rPr>
          <w:rFonts w:ascii="Times New Roman" w:hAnsi="Times New Roman" w:cs="Times New Roman"/>
        </w:rPr>
        <w:t>For instance, t</w:t>
      </w:r>
      <w:r w:rsidR="00936902" w:rsidRPr="00936902">
        <w:rPr>
          <w:rFonts w:ascii="Times New Roman" w:hAnsi="Times New Roman" w:cs="Times New Roman"/>
        </w:rPr>
        <w:t xml:space="preserve">hese include ensuring that every publication is linked to at least one author </w:t>
      </w:r>
      <w:r w:rsidR="00126833">
        <w:rPr>
          <w:rFonts w:ascii="Times New Roman" w:hAnsi="Times New Roman" w:cs="Times New Roman"/>
        </w:rPr>
        <w:t xml:space="preserve">(I) </w:t>
      </w:r>
      <w:r w:rsidR="00936902" w:rsidRPr="00936902">
        <w:rPr>
          <w:rFonts w:ascii="Times New Roman" w:hAnsi="Times New Roman" w:cs="Times New Roman"/>
        </w:rPr>
        <w:t>and one title</w:t>
      </w:r>
      <w:r w:rsidR="00126833">
        <w:rPr>
          <w:rFonts w:ascii="Times New Roman" w:hAnsi="Times New Roman" w:cs="Times New Roman"/>
        </w:rPr>
        <w:t xml:space="preserve"> (II)</w:t>
      </w:r>
      <w:r w:rsidR="00650EDF">
        <w:rPr>
          <w:rFonts w:ascii="Times New Roman" w:hAnsi="Times New Roman" w:cs="Times New Roman"/>
        </w:rPr>
        <w:t>;</w:t>
      </w:r>
      <w:r w:rsidR="00936902" w:rsidRPr="00936902">
        <w:rPr>
          <w:rFonts w:ascii="Times New Roman" w:hAnsi="Times New Roman" w:cs="Times New Roman"/>
        </w:rPr>
        <w:t xml:space="preserve"> that the </w:t>
      </w:r>
      <w:r w:rsidR="00B2265C" w:rsidRPr="00AC629F">
        <w:rPr>
          <w:rFonts w:ascii="Courier New" w:hAnsi="Courier New" w:cs="Courier New"/>
        </w:rPr>
        <w:t>crm:P70_documents</w:t>
      </w:r>
      <w:r w:rsidR="00936902" w:rsidRPr="00936902">
        <w:rPr>
          <w:rFonts w:ascii="Times New Roman" w:hAnsi="Times New Roman" w:cs="Times New Roman"/>
        </w:rPr>
        <w:t xml:space="preserve"> property is used only in relation to sites, activities, or objects</w:t>
      </w:r>
      <w:r w:rsidR="00126833">
        <w:rPr>
          <w:rFonts w:ascii="Times New Roman" w:hAnsi="Times New Roman" w:cs="Times New Roman"/>
        </w:rPr>
        <w:t xml:space="preserve"> (III)</w:t>
      </w:r>
      <w:r w:rsidR="00650EDF">
        <w:rPr>
          <w:rFonts w:ascii="Times New Roman" w:hAnsi="Times New Roman" w:cs="Times New Roman"/>
        </w:rPr>
        <w:t xml:space="preserve">; </w:t>
      </w:r>
      <w:r w:rsidR="00126833">
        <w:rPr>
          <w:rFonts w:ascii="Times New Roman" w:hAnsi="Times New Roman" w:cs="Times New Roman"/>
        </w:rPr>
        <w:t xml:space="preserve">or </w:t>
      </w:r>
      <w:r w:rsidR="00126833" w:rsidRPr="00936902">
        <w:rPr>
          <w:rFonts w:ascii="Times New Roman" w:hAnsi="Times New Roman" w:cs="Times New Roman"/>
        </w:rPr>
        <w:t xml:space="preserve">that each minor site is related to a major UNESCO site through a </w:t>
      </w:r>
      <w:r w:rsidR="00126833" w:rsidRPr="00936902">
        <w:rPr>
          <w:rFonts w:ascii="Courier New" w:hAnsi="Courier New" w:cs="Courier New"/>
        </w:rPr>
        <w:t>UNESCO_(id)</w:t>
      </w:r>
      <w:r w:rsidR="00126833" w:rsidRPr="00936902">
        <w:rPr>
          <w:rFonts w:ascii="Times New Roman" w:hAnsi="Times New Roman" w:cs="Times New Roman"/>
        </w:rPr>
        <w:t xml:space="preserve"> identifier</w:t>
      </w:r>
      <w:r w:rsidR="00126833">
        <w:rPr>
          <w:rFonts w:ascii="Times New Roman" w:hAnsi="Times New Roman" w:cs="Times New Roman"/>
        </w:rPr>
        <w:t xml:space="preserve"> (IV)</w:t>
      </w:r>
      <w:r w:rsidR="00936902">
        <w:rPr>
          <w:rFonts w:ascii="Times New Roman" w:hAnsi="Times New Roman" w:cs="Times New Roman"/>
        </w:rPr>
        <w:t xml:space="preserve">. </w:t>
      </w:r>
      <w:r w:rsidR="00352879">
        <w:rPr>
          <w:rFonts w:ascii="Times New Roman" w:hAnsi="Times New Roman" w:cs="Times New Roman"/>
        </w:rPr>
        <w:t xml:space="preserve">The code listing 2 shows an excerpt of the constraint </w:t>
      </w:r>
      <w:r w:rsidR="008A4E8C">
        <w:rPr>
          <w:rFonts w:ascii="Times New Roman" w:hAnsi="Times New Roman" w:cs="Times New Roman"/>
        </w:rPr>
        <w:t>validation</w:t>
      </w:r>
      <w:r w:rsidR="00126833">
        <w:rPr>
          <w:rFonts w:ascii="Times New Roman" w:hAnsi="Times New Roman" w:cs="Times New Roman"/>
        </w:rPr>
        <w:t xml:space="preserve"> with the</w:t>
      </w:r>
      <w:r w:rsidR="00395FFE">
        <w:rPr>
          <w:rFonts w:ascii="Times New Roman" w:hAnsi="Times New Roman" w:cs="Times New Roman"/>
        </w:rPr>
        <w:t>se</w:t>
      </w:r>
      <w:r w:rsidR="00126833">
        <w:rPr>
          <w:rFonts w:ascii="Times New Roman" w:hAnsi="Times New Roman" w:cs="Times New Roman"/>
        </w:rPr>
        <w:t xml:space="preserve"> instances</w:t>
      </w:r>
      <w:r w:rsidR="00352879">
        <w:rPr>
          <w:rFonts w:ascii="Times New Roman" w:hAnsi="Times New Roman" w:cs="Times New Roman"/>
        </w:rPr>
        <w:t xml:space="preserve">. </w:t>
      </w:r>
      <w:r w:rsidR="007E24D8">
        <w:rPr>
          <w:rFonts w:ascii="Times New Roman" w:hAnsi="Times New Roman" w:cs="Times New Roman"/>
        </w:rPr>
        <w:t>The additional prefixes for the query are in Tables 2 and 3.</w:t>
      </w:r>
      <w:r w:rsidR="00A12250">
        <w:rPr>
          <w:rFonts w:ascii="Times New Roman" w:hAnsi="Times New Roman" w:cs="Times New Roman"/>
        </w:rPr>
        <w:t xml:space="preserve"> The complete validation available in the GitHub Repository [Link]</w:t>
      </w:r>
    </w:p>
    <w:p w14:paraId="17679CEE" w14:textId="2540944C" w:rsidR="00936902" w:rsidRDefault="00A12250" w:rsidP="00936902">
      <w:pPr>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713536" behindDoc="0" locked="0" layoutInCell="1" allowOverlap="1" wp14:anchorId="292A1700" wp14:editId="082DB068">
                <wp:simplePos x="0" y="0"/>
                <wp:positionH relativeFrom="margin">
                  <wp:align>right</wp:align>
                </wp:positionH>
                <wp:positionV relativeFrom="paragraph">
                  <wp:posOffset>155575</wp:posOffset>
                </wp:positionV>
                <wp:extent cx="6115050" cy="4781550"/>
                <wp:effectExtent l="0" t="0" r="0" b="0"/>
                <wp:wrapNone/>
                <wp:docPr id="700508537" name="Caixa de Texto 19"/>
                <wp:cNvGraphicFramePr/>
                <a:graphic xmlns:a="http://schemas.openxmlformats.org/drawingml/2006/main">
                  <a:graphicData uri="http://schemas.microsoft.com/office/word/2010/wordprocessingShape">
                    <wps:wsp>
                      <wps:cNvSpPr txBox="1"/>
                      <wps:spPr>
                        <a:xfrm>
                          <a:off x="0" y="0"/>
                          <a:ext cx="6115050" cy="4781550"/>
                        </a:xfrm>
                        <a:prstGeom prst="rect">
                          <a:avLst/>
                        </a:prstGeom>
                        <a:noFill/>
                        <a:ln w="6350">
                          <a:noFill/>
                        </a:ln>
                      </wps:spPr>
                      <wps:txb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2A1700" id="_x0000_s1046" type="#_x0000_t202" style="position:absolute;left:0;text-align:left;margin-left:430.3pt;margin-top:12.25pt;width:481.5pt;height:376.5pt;z-index:2517135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" filled="f" stroked="f" strokeweight=".5pt">
                <v:textbox>
                  <w:txbxContent>
                    <w:p w14:paraId="583073F5" w14:textId="77330F4B"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55DD6E9F"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2AE9A3D4"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603EBC3A"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61C7F075"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E60AE3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6E085B8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51AC4B4B"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59D162D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50C905AE"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4AEBB38F"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F545C80"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726D7563"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6C3D3D7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46BEAA8" w14:textId="7777777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3B15DC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50ADF1C3"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3C20A02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4AABE71B"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FCDDD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57C42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1BBAB9F8"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57D2287" w14:textId="77777777"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p w14:paraId="0CA2812B" w14:textId="77777777" w:rsidR="00936902" w:rsidRDefault="00936902"/>
                    <w:p w14:paraId="207C965D" w14:textId="3EBC4FC1" w:rsidR="00936902" w:rsidRPr="00320A68" w:rsidRDefault="00936902" w:rsidP="00320A68">
                      <w:pPr>
                        <w:spacing w:after="0" w:line="240" w:lineRule="auto"/>
                        <w:rPr>
                          <w:rFonts w:ascii="Courier New" w:hAnsi="Courier New" w:cs="Courier New"/>
                        </w:rPr>
                      </w:pPr>
                      <w:r w:rsidRPr="00320A68">
                        <w:rPr>
                          <w:rFonts w:ascii="Courier New" w:hAnsi="Courier New" w:cs="Courier New"/>
                        </w:rPr>
                        <w:t>@prefix ex:   &lt;http://example.org/shapes/&gt; .</w:t>
                      </w:r>
                    </w:p>
                    <w:p w14:paraId="04FCF8B4" w14:textId="77777777" w:rsidR="00320A68" w:rsidRPr="00320A68" w:rsidRDefault="00936902" w:rsidP="00320A68">
                      <w:pPr>
                        <w:spacing w:after="0" w:line="240" w:lineRule="auto"/>
                        <w:rPr>
                          <w:rFonts w:ascii="Courier New" w:hAnsi="Courier New" w:cs="Courier New"/>
                        </w:rPr>
                      </w:pPr>
                      <w:r w:rsidRPr="00320A68">
                        <w:rPr>
                          <w:rFonts w:ascii="Courier New" w:hAnsi="Courier New" w:cs="Courier New"/>
                        </w:rPr>
                        <w:t>@prefix sh:   &lt;http://www.w3.org/ns/shacl#&gt; .</w:t>
                      </w:r>
                      <w:r w:rsidR="00320A68" w:rsidRPr="00320A68">
                        <w:rPr>
                          <w:rFonts w:ascii="Courier New" w:hAnsi="Courier New" w:cs="Courier New"/>
                        </w:rPr>
                        <w:br/>
                      </w:r>
                      <w:r w:rsidR="00320A68" w:rsidRPr="00320A68">
                        <w:rPr>
                          <w:rFonts w:ascii="Courier New" w:hAnsi="Courier New" w:cs="Courier New"/>
                        </w:rPr>
                        <w:br/>
                        <w:t>ex:PublicationShape</w:t>
                      </w:r>
                    </w:p>
                    <w:p w14:paraId="77DDC8C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rdf:type sh:NodeShape ;</w:t>
                      </w:r>
                    </w:p>
                    <w:p w14:paraId="126BC39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sh:targetClass bibo:Article, bibo:Report, bibo:Chapter, bibo:Thesis, bibo:ProceedingsElement ;</w:t>
                      </w:r>
                    </w:p>
                    <w:p w14:paraId="4B3B87A4" w14:textId="0CAD098A"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 xml:space="preserve">(I)    </w:t>
                      </w:r>
                    </w:p>
                    <w:p w14:paraId="45CF8E3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68FECE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dct:title ;</w:t>
                      </w:r>
                    </w:p>
                    <w:p w14:paraId="1A80761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4D3E58B2"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6BDD7B6E" w14:textId="59EA4D87"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w:t>
                      </w:r>
                    </w:p>
                    <w:p w14:paraId="2AD511D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sh:property [</w:t>
                      </w:r>
                    </w:p>
                    <w:p w14:paraId="4B1A27B7"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sh:path dct:creator ;</w:t>
                      </w:r>
                    </w:p>
                    <w:p w14:paraId="457283AD"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sh:minCount 1 ;</w:t>
                      </w:r>
                    </w:p>
                    <w:p w14:paraId="09EA6779" w14:textId="77777777" w:rsidR="00320A68" w:rsidRPr="00320A68" w:rsidRDefault="00320A68" w:rsidP="00320A68">
                      <w:pPr>
                        <w:spacing w:after="0" w:line="240" w:lineRule="auto"/>
                        <w:rPr>
                          <w:rFonts w:ascii="Courier New" w:hAnsi="Courier New" w:cs="Courier New"/>
                        </w:rPr>
                      </w:pPr>
                      <w:r w:rsidRPr="00320A68">
                        <w:rPr>
                          <w:rFonts w:ascii="Courier New" w:hAnsi="Courier New" w:cs="Courier New"/>
                        </w:rPr>
                        <w:t xml:space="preserve">    ] ;</w:t>
                      </w:r>
                    </w:p>
                    <w:p w14:paraId="009043E2" w14:textId="569E4FA9" w:rsidR="00320A68" w:rsidRPr="00320A68" w:rsidRDefault="00E835C9" w:rsidP="00320A68">
                      <w:pPr>
                        <w:spacing w:after="0" w:line="240" w:lineRule="auto"/>
                        <w:rPr>
                          <w:rFonts w:ascii="Courier New" w:hAnsi="Courier New" w:cs="Courier New"/>
                          <w:b/>
                          <w:bCs/>
                        </w:rPr>
                      </w:pPr>
                      <w:r>
                        <w:rPr>
                          <w:rFonts w:ascii="Courier New" w:hAnsi="Courier New" w:cs="Courier New"/>
                          <w:b/>
                          <w:bCs/>
                        </w:rPr>
                        <w:t xml:space="preserve"># </w:t>
                      </w:r>
                      <w:r w:rsidR="00320A68" w:rsidRPr="00320A68">
                        <w:rPr>
                          <w:rFonts w:ascii="Courier New" w:hAnsi="Courier New" w:cs="Courier New"/>
                          <w:b/>
                          <w:bCs/>
                        </w:rPr>
                        <w:t>(III)</w:t>
                      </w:r>
                    </w:p>
                    <w:p w14:paraId="6D081B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6B186A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crm:P70_documents ;</w:t>
                      </w:r>
                    </w:p>
                    <w:p w14:paraId="22BC30F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8AE23F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crm:E27_Site ]</w:t>
                      </w:r>
                    </w:p>
                    <w:p w14:paraId="3BA62D6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crm:E7_Activity ]</w:t>
                      </w:r>
                    </w:p>
                    <w:p w14:paraId="712848C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sh:class crm:E22_Human-Made_Object ]</w:t>
                      </w:r>
                    </w:p>
                    <w:p w14:paraId="317D6A11"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20EF2353" w14:textId="50BD4812" w:rsidR="00936902" w:rsidRPr="00320A68" w:rsidRDefault="00E835C9" w:rsidP="00320A68">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70F6D52B" w14:textId="1FBEBA18" w:rsidR="007E24D8" w:rsidRDefault="007E24D8" w:rsidP="002321CC">
      <w:pPr>
        <w:spacing w:line="360" w:lineRule="auto"/>
        <w:ind w:firstLine="720"/>
        <w:jc w:val="both"/>
        <w:rPr>
          <w:rFonts w:ascii="Times New Roman" w:hAnsi="Times New Roman" w:cs="Times New Roman"/>
        </w:rPr>
      </w:pPr>
    </w:p>
    <w:p w14:paraId="2AE2E80E" w14:textId="11F82532" w:rsidR="007E24D8" w:rsidRDefault="007E24D8" w:rsidP="002321CC">
      <w:pPr>
        <w:spacing w:line="360" w:lineRule="auto"/>
        <w:ind w:firstLine="720"/>
        <w:jc w:val="both"/>
        <w:rPr>
          <w:rFonts w:ascii="Times New Roman" w:hAnsi="Times New Roman" w:cs="Times New Roman"/>
        </w:rPr>
      </w:pPr>
    </w:p>
    <w:p w14:paraId="6EDB2036" w14:textId="77777777" w:rsidR="007E24D8" w:rsidRDefault="007E24D8" w:rsidP="002321CC">
      <w:pPr>
        <w:spacing w:line="360" w:lineRule="auto"/>
        <w:ind w:firstLine="720"/>
        <w:jc w:val="both"/>
        <w:rPr>
          <w:rFonts w:ascii="Times New Roman" w:hAnsi="Times New Roman" w:cs="Times New Roman"/>
        </w:rPr>
      </w:pPr>
    </w:p>
    <w:p w14:paraId="3FD853E8" w14:textId="77777777" w:rsidR="007E24D8" w:rsidRDefault="007E24D8" w:rsidP="002321CC">
      <w:pPr>
        <w:spacing w:line="360" w:lineRule="auto"/>
        <w:ind w:firstLine="720"/>
        <w:jc w:val="both"/>
        <w:rPr>
          <w:rFonts w:ascii="Times New Roman" w:hAnsi="Times New Roman" w:cs="Times New Roman"/>
        </w:rPr>
      </w:pPr>
    </w:p>
    <w:p w14:paraId="4FD82919" w14:textId="77777777" w:rsidR="007E24D8" w:rsidRDefault="007E24D8" w:rsidP="002321CC">
      <w:pPr>
        <w:spacing w:line="360" w:lineRule="auto"/>
        <w:ind w:firstLine="720"/>
        <w:jc w:val="both"/>
        <w:rPr>
          <w:rFonts w:ascii="Times New Roman" w:hAnsi="Times New Roman" w:cs="Times New Roman"/>
        </w:rPr>
      </w:pPr>
    </w:p>
    <w:p w14:paraId="44827B61" w14:textId="77777777" w:rsidR="007E24D8" w:rsidRDefault="007E24D8" w:rsidP="002321CC">
      <w:pPr>
        <w:spacing w:line="360" w:lineRule="auto"/>
        <w:ind w:firstLine="720"/>
        <w:jc w:val="both"/>
        <w:rPr>
          <w:rFonts w:ascii="Times New Roman" w:hAnsi="Times New Roman" w:cs="Times New Roman"/>
        </w:rPr>
      </w:pPr>
    </w:p>
    <w:p w14:paraId="5EF68849" w14:textId="77777777" w:rsidR="00936902" w:rsidRPr="009C16C8" w:rsidRDefault="00936902" w:rsidP="002321CC">
      <w:pPr>
        <w:spacing w:line="360" w:lineRule="auto"/>
        <w:ind w:firstLine="720"/>
        <w:jc w:val="both"/>
        <w:rPr>
          <w:rFonts w:ascii="Times New Roman" w:hAnsi="Times New Roman" w:cs="Times New Roman"/>
          <w:u w:val="single"/>
        </w:rPr>
      </w:pPr>
    </w:p>
    <w:p w14:paraId="075466D6" w14:textId="77777777" w:rsidR="00936902" w:rsidRDefault="00936902" w:rsidP="002321CC">
      <w:pPr>
        <w:spacing w:line="360" w:lineRule="auto"/>
        <w:ind w:firstLine="720"/>
        <w:jc w:val="both"/>
        <w:rPr>
          <w:rFonts w:ascii="Times New Roman" w:hAnsi="Times New Roman" w:cs="Times New Roman"/>
        </w:rPr>
      </w:pPr>
    </w:p>
    <w:p w14:paraId="494E66D8" w14:textId="77777777" w:rsidR="00936902" w:rsidRDefault="00936902" w:rsidP="002321CC">
      <w:pPr>
        <w:spacing w:line="360" w:lineRule="auto"/>
        <w:ind w:firstLine="720"/>
        <w:jc w:val="both"/>
        <w:rPr>
          <w:rFonts w:ascii="Times New Roman" w:hAnsi="Times New Roman" w:cs="Times New Roman"/>
        </w:rPr>
      </w:pPr>
    </w:p>
    <w:p w14:paraId="4235DDBF" w14:textId="77777777" w:rsidR="00320A68" w:rsidRDefault="00320A68" w:rsidP="002321CC">
      <w:pPr>
        <w:spacing w:line="360" w:lineRule="auto"/>
        <w:ind w:firstLine="720"/>
        <w:jc w:val="both"/>
        <w:rPr>
          <w:rFonts w:ascii="Times New Roman" w:hAnsi="Times New Roman" w:cs="Times New Roman"/>
        </w:rPr>
      </w:pPr>
    </w:p>
    <w:p w14:paraId="4325CD0A" w14:textId="77777777" w:rsidR="00320A68" w:rsidRDefault="00320A68" w:rsidP="002321CC">
      <w:pPr>
        <w:spacing w:line="360" w:lineRule="auto"/>
        <w:ind w:firstLine="720"/>
        <w:jc w:val="both"/>
        <w:rPr>
          <w:rFonts w:ascii="Times New Roman" w:hAnsi="Times New Roman" w:cs="Times New Roman"/>
        </w:rPr>
      </w:pPr>
    </w:p>
    <w:p w14:paraId="21D4DD30" w14:textId="77777777" w:rsidR="00320A68" w:rsidRDefault="00320A68" w:rsidP="002321CC">
      <w:pPr>
        <w:spacing w:line="360" w:lineRule="auto"/>
        <w:ind w:firstLine="720"/>
        <w:jc w:val="both"/>
        <w:rPr>
          <w:rFonts w:ascii="Times New Roman" w:hAnsi="Times New Roman" w:cs="Times New Roman"/>
        </w:rPr>
      </w:pPr>
    </w:p>
    <w:p w14:paraId="00B16E7E" w14:textId="3CC03100" w:rsidR="00320A68" w:rsidRDefault="00E835C9" w:rsidP="002321CC">
      <w:pPr>
        <w:spacing w:line="360" w:lineRule="auto"/>
        <w:ind w:firstLine="720"/>
        <w:jc w:val="both"/>
        <w:rPr>
          <w:rFonts w:ascii="Times New Roman" w:hAnsi="Times New Roman" w:cs="Times New Roman"/>
        </w:rPr>
      </w:pPr>
      <w:r>
        <w:rPr>
          <w:noProof/>
        </w:rPr>
        <w:lastRenderedPageBreak/>
        <mc:AlternateContent>
          <mc:Choice Requires="wps">
            <w:drawing>
              <wp:anchor distT="0" distB="0" distL="114300" distR="114300" simplePos="0" relativeHeight="251717632" behindDoc="0" locked="0" layoutInCell="1" allowOverlap="1" wp14:anchorId="3424AE08" wp14:editId="5C14A885">
                <wp:simplePos x="0" y="0"/>
                <wp:positionH relativeFrom="column">
                  <wp:posOffset>5080</wp:posOffset>
                </wp:positionH>
                <wp:positionV relativeFrom="paragraph">
                  <wp:posOffset>2956560</wp:posOffset>
                </wp:positionV>
                <wp:extent cx="6115050" cy="635"/>
                <wp:effectExtent l="0" t="0" r="0" b="0"/>
                <wp:wrapNone/>
                <wp:docPr id="1940901125" name="Caixa de Texto 1"/>
                <wp:cNvGraphicFramePr/>
                <a:graphic xmlns:a="http://schemas.openxmlformats.org/drawingml/2006/main">
                  <a:graphicData uri="http://schemas.microsoft.com/office/word/2010/wordprocessingShape">
                    <wps:wsp>
                      <wps:cNvSpPr txBox="1"/>
                      <wps:spPr>
                        <a:xfrm>
                          <a:off x="0" y="0"/>
                          <a:ext cx="6115050" cy="635"/>
                        </a:xfrm>
                        <a:prstGeom prst="rect">
                          <a:avLst/>
                        </a:prstGeom>
                        <a:solidFill>
                          <a:prstClr val="white"/>
                        </a:solidFill>
                        <a:ln>
                          <a:noFill/>
                        </a:ln>
                      </wps:spPr>
                      <wps:txbx>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2"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424AE08" id="_x0000_s1047" type="#_x0000_t202" style="position:absolute;left:0;text-align:left;margin-left:.4pt;margin-top:232.8pt;width:481.5pt;height:.0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" stroked="f">
                <v:textbox style="mso-fit-shape-to-text:t" inset="0,0,0,0">
                  <w:txbxContent>
                    <w:p w14:paraId="3D263897" w14:textId="3EBC4FC1" w:rsidR="00E835C9" w:rsidRPr="00E835C9" w:rsidRDefault="00E835C9" w:rsidP="00E835C9">
                      <w:pPr>
                        <w:pStyle w:val="Legenda"/>
                        <w:rPr>
                          <w:rFonts w:ascii="Times New Roman" w:hAnsi="Times New Roman" w:cs="Times New Roman"/>
                          <w:b/>
                          <w:bCs/>
                          <w:i w:val="0"/>
                          <w:iCs w:val="0"/>
                          <w:noProof/>
                          <w:color w:val="auto"/>
                        </w:rPr>
                      </w:pPr>
                      <w:bookmarkStart w:id="43" w:name="_Toc232009116"/>
                      <w:r w:rsidRPr="00E835C9">
                        <w:rPr>
                          <w:rFonts w:ascii="Times New Roman" w:hAnsi="Times New Roman" w:cs="Times New Roman"/>
                          <w:b/>
                          <w:bCs/>
                          <w:i w:val="0"/>
                          <w:iCs w:val="0"/>
                          <w:color w:val="auto"/>
                        </w:rPr>
                        <w:t xml:space="preserve">Code Listing </w:t>
                      </w:r>
                      <w:r w:rsidRPr="00E835C9">
                        <w:rPr>
                          <w:rFonts w:ascii="Times New Roman" w:hAnsi="Times New Roman" w:cs="Times New Roman"/>
                          <w:b/>
                          <w:bCs/>
                          <w:i w:val="0"/>
                          <w:iCs w:val="0"/>
                          <w:color w:val="auto"/>
                        </w:rPr>
                        <w:fldChar w:fldCharType="begin"/>
                      </w:r>
                      <w:r w:rsidRPr="00E835C9">
                        <w:rPr>
                          <w:rFonts w:ascii="Times New Roman" w:hAnsi="Times New Roman" w:cs="Times New Roman"/>
                          <w:b/>
                          <w:bCs/>
                          <w:i w:val="0"/>
                          <w:iCs w:val="0"/>
                          <w:color w:val="auto"/>
                        </w:rPr>
                        <w:instrText xml:space="preserve"> SEQ Code_Listing \* ARABIC </w:instrText>
                      </w:r>
                      <w:r w:rsidRPr="00E835C9">
                        <w:rPr>
                          <w:rFonts w:ascii="Times New Roman" w:hAnsi="Times New Roman" w:cs="Times New Roman"/>
                          <w:b/>
                          <w:bCs/>
                          <w:i w:val="0"/>
                          <w:iCs w:val="0"/>
                          <w:color w:val="auto"/>
                        </w:rPr>
                        <w:fldChar w:fldCharType="separate"/>
                      </w:r>
                      <w:r w:rsidRPr="00E835C9">
                        <w:rPr>
                          <w:rFonts w:ascii="Times New Roman" w:hAnsi="Times New Roman" w:cs="Times New Roman"/>
                          <w:b/>
                          <w:bCs/>
                          <w:i w:val="0"/>
                          <w:iCs w:val="0"/>
                          <w:noProof/>
                          <w:color w:val="auto"/>
                        </w:rPr>
                        <w:t>2</w:t>
                      </w:r>
                      <w:r w:rsidRPr="00E835C9">
                        <w:rPr>
                          <w:rFonts w:ascii="Times New Roman" w:hAnsi="Times New Roman" w:cs="Times New Roman"/>
                          <w:b/>
                          <w:bCs/>
                          <w:i w:val="0"/>
                          <w:iCs w:val="0"/>
                          <w:color w:val="auto"/>
                        </w:rPr>
                        <w:fldChar w:fldCharType="end"/>
                      </w:r>
                      <w:r w:rsidRPr="00E835C9">
                        <w:rPr>
                          <w:rFonts w:ascii="Times New Roman" w:hAnsi="Times New Roman" w:cs="Times New Roman"/>
                          <w:b/>
                          <w:bCs/>
                          <w:i w:val="0"/>
                          <w:iCs w:val="0"/>
                          <w:color w:val="auto"/>
                        </w:rPr>
                        <w:t>. Excerpt of SHACL validation rules for the Knowledge Graph.</w:t>
                      </w:r>
                      <w:bookmarkEnd w:id="43"/>
                    </w:p>
                  </w:txbxContent>
                </v:textbox>
              </v:shape>
            </w:pict>
          </mc:Fallback>
        </mc:AlternateContent>
      </w:r>
      <w:r w:rsidR="00320A68">
        <w:rPr>
          <w:rFonts w:ascii="Courier New" w:hAnsi="Courier New" w:cs="Courier New"/>
          <w:noProof/>
        </w:rPr>
        <mc:AlternateContent>
          <mc:Choice Requires="wps">
            <w:drawing>
              <wp:anchor distT="0" distB="0" distL="114300" distR="114300" simplePos="0" relativeHeight="251715584" behindDoc="0" locked="0" layoutInCell="1" allowOverlap="1" wp14:anchorId="075A65FF" wp14:editId="3C7200D4">
                <wp:simplePos x="0" y="0"/>
                <wp:positionH relativeFrom="margin">
                  <wp:align>right</wp:align>
                </wp:positionH>
                <wp:positionV relativeFrom="paragraph">
                  <wp:posOffset>3811</wp:posOffset>
                </wp:positionV>
                <wp:extent cx="6115050" cy="2895600"/>
                <wp:effectExtent l="0" t="0" r="0" b="0"/>
                <wp:wrapNone/>
                <wp:docPr id="1215288306" name="Caixa de Texto 19"/>
                <wp:cNvGraphicFramePr/>
                <a:graphic xmlns:a="http://schemas.openxmlformats.org/drawingml/2006/main">
                  <a:graphicData uri="http://schemas.microsoft.com/office/word/2010/wordprocessingShape">
                    <wps:wsp>
                      <wps:cNvSpPr txBox="1"/>
                      <wps:spPr>
                        <a:xfrm>
                          <a:off x="0" y="0"/>
                          <a:ext cx="6115050" cy="2895600"/>
                        </a:xfrm>
                        <a:prstGeom prst="rect">
                          <a:avLst/>
                        </a:prstGeom>
                        <a:noFill/>
                        <a:ln w="6350">
                          <a:noFill/>
                        </a:ln>
                      </wps:spPr>
                      <wps:txb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A65FF" id="_x0000_s1048" type="#_x0000_t202" style="position:absolute;left:0;text-align:left;margin-left:430.3pt;margin-top:.3pt;width:481.5pt;height:228pt;z-index:2517155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" filled="f" stroked="f" strokeweight=".5pt">
                <v:textbox>
                  <w:txbxContent>
                    <w:p w14:paraId="4DF8A507" w14:textId="09E0EBA5" w:rsidR="00320A68" w:rsidRPr="00320A68" w:rsidRDefault="00320A68" w:rsidP="00320A68">
                      <w:pPr>
                        <w:spacing w:after="0" w:line="240" w:lineRule="auto"/>
                        <w:rPr>
                          <w:rFonts w:ascii="Courier New" w:hAnsi="Courier New" w:cs="Courier New"/>
                        </w:rPr>
                      </w:pPr>
                    </w:p>
                    <w:p w14:paraId="6938504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ex:SiteToUnesco</w:t>
                      </w:r>
                    </w:p>
                    <w:p w14:paraId="306B84D6"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rdf:type sh:NodeShape ;</w:t>
                      </w:r>
                    </w:p>
                    <w:p w14:paraId="27D3DA9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sh:targetClass crm:E27_Site ;</w:t>
                      </w:r>
                    </w:p>
                    <w:p w14:paraId="05749178" w14:textId="106A76D0" w:rsidR="00E835C9" w:rsidRPr="00E835C9" w:rsidRDefault="00E835C9" w:rsidP="00E835C9">
                      <w:pPr>
                        <w:spacing w:after="0" w:line="240" w:lineRule="auto"/>
                        <w:rPr>
                          <w:rFonts w:ascii="Courier New" w:hAnsi="Courier New" w:cs="Courier New"/>
                          <w:b/>
                          <w:bCs/>
                        </w:rPr>
                      </w:pPr>
                      <w:r w:rsidRPr="00E835C9">
                        <w:rPr>
                          <w:rFonts w:ascii="Courier New" w:hAnsi="Courier New" w:cs="Courier New"/>
                          <w:b/>
                          <w:bCs/>
                        </w:rPr>
                        <w:t xml:space="preserve"># (IV)    </w:t>
                      </w:r>
                    </w:p>
                    <w:p w14:paraId="63FD6330"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sh:property [</w:t>
                      </w:r>
                    </w:p>
                    <w:p w14:paraId="0AD303E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sh:path crm:P46i_forms_part_of ;</w:t>
                      </w:r>
                    </w:p>
                    <w:p w14:paraId="5C4A6C9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sh:or (</w:t>
                      </w:r>
                    </w:p>
                    <w:p w14:paraId="2E35DB37"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kh:UNESCO_01 ;]</w:t>
                      </w:r>
                    </w:p>
                    <w:p w14:paraId="6327A372"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kh:UNESCO_02 ;]</w:t>
                      </w:r>
                    </w:p>
                    <w:p w14:paraId="02B63DC9"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kh:UNESCO_03 ;]</w:t>
                      </w:r>
                    </w:p>
                    <w:p w14:paraId="246CF4AE"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[sh:hasValue kh:UNESCO_04 ;]</w:t>
                      </w:r>
                    </w:p>
                    <w:p w14:paraId="02F37495"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[sh:in ( kh:UNESCO_01 kh:UNESCO_02 kh:UNESCO_03 kh:UNESCO_04 ) ;]</w:t>
                      </w:r>
                    </w:p>
                    <w:p w14:paraId="50CC398A" w14:textId="77777777" w:rsidR="00E835C9" w:rsidRPr="00E835C9" w:rsidRDefault="00E835C9" w:rsidP="00E835C9">
                      <w:pPr>
                        <w:spacing w:after="0" w:line="240" w:lineRule="auto"/>
                        <w:rPr>
                          <w:rFonts w:ascii="Courier New" w:hAnsi="Courier New" w:cs="Courier New"/>
                        </w:rPr>
                      </w:pPr>
                      <w:r w:rsidRPr="00E835C9">
                        <w:rPr>
                          <w:rFonts w:ascii="Courier New" w:hAnsi="Courier New" w:cs="Courier New"/>
                        </w:rPr>
                        <w:t xml:space="preserve">        ) ;</w:t>
                      </w:r>
                    </w:p>
                    <w:p w14:paraId="6BB2F714" w14:textId="45C852EE" w:rsidR="00320A68" w:rsidRPr="00320A68" w:rsidRDefault="00E835C9" w:rsidP="00E835C9">
                      <w:pPr>
                        <w:spacing w:after="0" w:line="240" w:lineRule="auto"/>
                        <w:rPr>
                          <w:rFonts w:ascii="Courier New" w:hAnsi="Courier New" w:cs="Courier New"/>
                        </w:rPr>
                      </w:pPr>
                      <w:r w:rsidRPr="00E835C9">
                        <w:rPr>
                          <w:rFonts w:ascii="Courier New" w:hAnsi="Courier New" w:cs="Courier New"/>
                        </w:rPr>
                        <w:t xml:space="preserve">    ] .</w:t>
                      </w:r>
                    </w:p>
                  </w:txbxContent>
                </v:textbox>
                <w10:wrap anchorx="margin"/>
              </v:shape>
            </w:pict>
          </mc:Fallback>
        </mc:AlternateContent>
      </w:r>
    </w:p>
    <w:p w14:paraId="4160E5DB" w14:textId="77777777" w:rsidR="00320A68" w:rsidRDefault="00320A68" w:rsidP="002321CC">
      <w:pPr>
        <w:spacing w:line="360" w:lineRule="auto"/>
        <w:ind w:firstLine="720"/>
        <w:jc w:val="both"/>
        <w:rPr>
          <w:rFonts w:ascii="Times New Roman" w:hAnsi="Times New Roman" w:cs="Times New Roman"/>
        </w:rPr>
      </w:pPr>
    </w:p>
    <w:p w14:paraId="78C03347" w14:textId="77777777" w:rsidR="00320A68" w:rsidRDefault="00320A68" w:rsidP="002321CC">
      <w:pPr>
        <w:spacing w:line="360" w:lineRule="auto"/>
        <w:ind w:firstLine="720"/>
        <w:jc w:val="both"/>
        <w:rPr>
          <w:rFonts w:ascii="Times New Roman" w:hAnsi="Times New Roman" w:cs="Times New Roman"/>
        </w:rPr>
      </w:pPr>
    </w:p>
    <w:p w14:paraId="13CA5E3F" w14:textId="77777777" w:rsidR="00320A68" w:rsidRDefault="00320A68" w:rsidP="002321CC">
      <w:pPr>
        <w:spacing w:line="360" w:lineRule="auto"/>
        <w:ind w:firstLine="720"/>
        <w:jc w:val="both"/>
        <w:rPr>
          <w:rFonts w:ascii="Times New Roman" w:hAnsi="Times New Roman" w:cs="Times New Roman"/>
        </w:rPr>
      </w:pPr>
    </w:p>
    <w:p w14:paraId="4FAAB93D" w14:textId="77777777" w:rsidR="00320A68" w:rsidRDefault="00320A68" w:rsidP="002321CC">
      <w:pPr>
        <w:spacing w:line="360" w:lineRule="auto"/>
        <w:ind w:firstLine="720"/>
        <w:jc w:val="both"/>
        <w:rPr>
          <w:rFonts w:ascii="Times New Roman" w:hAnsi="Times New Roman" w:cs="Times New Roman"/>
        </w:rPr>
      </w:pPr>
    </w:p>
    <w:p w14:paraId="5741176F" w14:textId="77777777" w:rsidR="00320A68" w:rsidRDefault="00320A68" w:rsidP="002321CC">
      <w:pPr>
        <w:spacing w:line="360" w:lineRule="auto"/>
        <w:ind w:firstLine="720"/>
        <w:jc w:val="both"/>
        <w:rPr>
          <w:rFonts w:ascii="Times New Roman" w:hAnsi="Times New Roman" w:cs="Times New Roman"/>
        </w:rPr>
      </w:pPr>
    </w:p>
    <w:p w14:paraId="1077BEB7" w14:textId="77777777" w:rsidR="00320A68" w:rsidRDefault="00320A68" w:rsidP="002321CC">
      <w:pPr>
        <w:spacing w:line="360" w:lineRule="auto"/>
        <w:ind w:firstLine="720"/>
        <w:jc w:val="both"/>
        <w:rPr>
          <w:rFonts w:ascii="Times New Roman" w:hAnsi="Times New Roman" w:cs="Times New Roman"/>
        </w:rPr>
      </w:pPr>
    </w:p>
    <w:p w14:paraId="04E836D6" w14:textId="77777777" w:rsidR="00320A68" w:rsidRDefault="00320A68" w:rsidP="002321CC">
      <w:pPr>
        <w:spacing w:line="360" w:lineRule="auto"/>
        <w:ind w:firstLine="720"/>
        <w:jc w:val="both"/>
        <w:rPr>
          <w:rFonts w:ascii="Times New Roman" w:hAnsi="Times New Roman" w:cs="Times New Roman"/>
        </w:rPr>
      </w:pPr>
    </w:p>
    <w:p w14:paraId="319F45D9" w14:textId="77777777" w:rsidR="00320A68" w:rsidRDefault="00320A68" w:rsidP="002321CC">
      <w:pPr>
        <w:spacing w:line="360" w:lineRule="auto"/>
        <w:ind w:firstLine="720"/>
        <w:jc w:val="both"/>
        <w:rPr>
          <w:rFonts w:ascii="Times New Roman" w:hAnsi="Times New Roman" w:cs="Times New Roman"/>
        </w:rPr>
      </w:pPr>
    </w:p>
    <w:p w14:paraId="4097D4DE" w14:textId="77777777" w:rsidR="00E835C9" w:rsidRDefault="00E835C9" w:rsidP="002321CC">
      <w:pPr>
        <w:spacing w:line="360" w:lineRule="auto"/>
        <w:ind w:firstLine="720"/>
        <w:jc w:val="both"/>
        <w:rPr>
          <w:rFonts w:ascii="Times New Roman" w:hAnsi="Times New Roman" w:cs="Times New Roman"/>
        </w:rPr>
      </w:pPr>
    </w:p>
    <w:p w14:paraId="33CE7604" w14:textId="6531BFCC" w:rsidR="002321CC" w:rsidRDefault="002321CC" w:rsidP="002321CC">
      <w:pPr>
        <w:spacing w:line="360" w:lineRule="auto"/>
        <w:ind w:firstLine="720"/>
        <w:jc w:val="both"/>
        <w:rPr>
          <w:rFonts w:ascii="Times New Roman" w:hAnsi="Times New Roman" w:cs="Times New Roman"/>
        </w:rPr>
      </w:pPr>
      <w:r w:rsidRPr="00AF19CC">
        <w:rPr>
          <w:rFonts w:ascii="Times New Roman" w:hAnsi="Times New Roman" w:cs="Times New Roman"/>
        </w:rPr>
        <w:t>The final RDF graph deployment</w:t>
      </w:r>
      <w:r>
        <w:rPr>
          <w:rFonts w:ascii="Times New Roman" w:hAnsi="Times New Roman" w:cs="Times New Roman"/>
        </w:rPr>
        <w:t xml:space="preserve">, </w:t>
      </w:r>
      <w:r w:rsidRPr="00AF19CC">
        <w:rPr>
          <w:rFonts w:ascii="Times New Roman" w:hAnsi="Times New Roman" w:cs="Times New Roman"/>
        </w:rPr>
        <w:t xml:space="preserve">displaying the network topology and implementing </w:t>
      </w:r>
      <w:r>
        <w:rPr>
          <w:rFonts w:ascii="Times New Roman" w:hAnsi="Times New Roman" w:cs="Times New Roman"/>
        </w:rPr>
        <w:t xml:space="preserve">required </w:t>
      </w:r>
      <w:r w:rsidRPr="00AF19CC">
        <w:rPr>
          <w:rFonts w:ascii="Times New Roman" w:hAnsi="Times New Roman" w:cs="Times New Roman"/>
        </w:rPr>
        <w:t>property restrictions</w:t>
      </w:r>
      <w:r>
        <w:rPr>
          <w:rFonts w:ascii="Times New Roman" w:hAnsi="Times New Roman" w:cs="Times New Roman"/>
        </w:rPr>
        <w:t xml:space="preserve">, </w:t>
      </w:r>
      <w:r w:rsidRPr="00AF19CC">
        <w:rPr>
          <w:rFonts w:ascii="Times New Roman" w:hAnsi="Times New Roman" w:cs="Times New Roman"/>
        </w:rPr>
        <w:t>was rendered via the WebVOWL</w:t>
      </w:r>
      <w:r>
        <w:rPr>
          <w:rStyle w:val="Refdenotaderodap"/>
          <w:rFonts w:ascii="Times New Roman" w:hAnsi="Times New Roman" w:cs="Times New Roman"/>
        </w:rPr>
        <w:footnoteReference w:id="53"/>
      </w:r>
      <w:r w:rsidRPr="00AF19CC">
        <w:rPr>
          <w:rFonts w:ascii="Times New Roman" w:hAnsi="Times New Roman" w:cs="Times New Roman"/>
        </w:rPr>
        <w:t xml:space="preserve"> visualization interface, as illustrated in Figure 1</w:t>
      </w:r>
      <w:r>
        <w:rPr>
          <w:rFonts w:ascii="Times New Roman" w:hAnsi="Times New Roman" w:cs="Times New Roman"/>
        </w:rPr>
        <w:t>6</w:t>
      </w:r>
      <w:r w:rsidRPr="00AF19CC">
        <w:rPr>
          <w:rFonts w:ascii="Times New Roman" w:hAnsi="Times New Roman" w:cs="Times New Roman"/>
        </w:rPr>
        <w:t>.</w:t>
      </w:r>
    </w:p>
    <w:p w14:paraId="7B71C592" w14:textId="77777777" w:rsidR="001D7C81" w:rsidRDefault="000122E9" w:rsidP="001D7C81">
      <w:pPr>
        <w:keepNext/>
        <w:spacing w:line="360" w:lineRule="auto"/>
        <w:jc w:val="both"/>
      </w:pPr>
      <w:r w:rsidRPr="000122E9">
        <w:rPr>
          <w:rFonts w:ascii="Times New Roman" w:hAnsi="Times New Roman" w:cs="Times New Roman"/>
          <w:noProof/>
          <w:sz w:val="28"/>
          <w:szCs w:val="28"/>
        </w:rPr>
        <w:drawing>
          <wp:inline distT="0" distB="0" distL="0" distR="0" wp14:anchorId="6D7AE1FC" wp14:editId="4EDC96E4">
            <wp:extent cx="6120000" cy="3268911"/>
            <wp:effectExtent l="0" t="0" r="0" b="8255"/>
            <wp:docPr id="17319252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925203" name=""/>
                    <pic:cNvPicPr/>
                  </pic:nvPicPr>
                  <pic:blipFill>
                    <a:blip r:embed="rId23">
                      <a:extLst>
                        <a:ext uri="{BEBA8EAE-BF5A-486C-A8C5-ECC9F3942E4B}">
                          <a14:imgProps xmlns:a14="http://schemas.microsoft.com/office/drawing/2010/main">
                            <a14:imgLayer r:embed="rId24">
                              <a14:imgEffect>
                                <a14:brightnessContrast bright="20000" contrast="-40000"/>
                              </a14:imgEffect>
                            </a14:imgLayer>
                          </a14:imgProps>
                        </a:ext>
                      </a:extLst>
                    </a:blip>
                    <a:stretch>
                      <a:fillRect/>
                    </a:stretch>
                  </pic:blipFill>
                  <pic:spPr>
                    <a:xfrm>
                      <a:off x="0" y="0"/>
                      <a:ext cx="6120000" cy="3268911"/>
                    </a:xfrm>
                    <a:prstGeom prst="rect">
                      <a:avLst/>
                    </a:prstGeom>
                  </pic:spPr>
                </pic:pic>
              </a:graphicData>
            </a:graphic>
          </wp:inline>
        </w:drawing>
      </w:r>
    </w:p>
    <w:p w14:paraId="56B5643B" w14:textId="7FBAE616" w:rsidR="001D7C81" w:rsidRPr="001D7C81" w:rsidRDefault="001D7C81" w:rsidP="001D7C81">
      <w:pPr>
        <w:pStyle w:val="Legenda"/>
        <w:jc w:val="both"/>
        <w:rPr>
          <w:rFonts w:ascii="Times New Roman" w:hAnsi="Times New Roman" w:cs="Times New Roman"/>
          <w:b/>
          <w:bCs/>
          <w:i w:val="0"/>
          <w:iCs w:val="0"/>
          <w:color w:val="auto"/>
        </w:rPr>
      </w:pPr>
      <w:bookmarkStart w:id="44" w:name="_Toc232009011"/>
      <w:r w:rsidRPr="001D7C81">
        <w:rPr>
          <w:rFonts w:ascii="Times New Roman" w:hAnsi="Times New Roman" w:cs="Times New Roman"/>
          <w:b/>
          <w:bCs/>
          <w:i w:val="0"/>
          <w:iCs w:val="0"/>
          <w:color w:val="auto"/>
        </w:rPr>
        <w:t xml:space="preserve">Figure </w:t>
      </w:r>
      <w:r w:rsidRPr="001D7C81">
        <w:rPr>
          <w:rFonts w:ascii="Times New Roman" w:hAnsi="Times New Roman" w:cs="Times New Roman"/>
          <w:b/>
          <w:bCs/>
          <w:i w:val="0"/>
          <w:iCs w:val="0"/>
          <w:color w:val="auto"/>
        </w:rPr>
        <w:fldChar w:fldCharType="begin"/>
      </w:r>
      <w:r w:rsidRPr="001D7C81">
        <w:rPr>
          <w:rFonts w:ascii="Times New Roman" w:hAnsi="Times New Roman" w:cs="Times New Roman"/>
          <w:b/>
          <w:bCs/>
          <w:i w:val="0"/>
          <w:iCs w:val="0"/>
          <w:color w:val="auto"/>
        </w:rPr>
        <w:instrText xml:space="preserve"> SEQ Figure \* ARABIC </w:instrText>
      </w:r>
      <w:r w:rsidRPr="001D7C81">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16</w:t>
      </w:r>
      <w:r w:rsidRPr="001D7C81">
        <w:rPr>
          <w:rFonts w:ascii="Times New Roman" w:hAnsi="Times New Roman" w:cs="Times New Roman"/>
          <w:b/>
          <w:bCs/>
          <w:i w:val="0"/>
          <w:iCs w:val="0"/>
          <w:color w:val="auto"/>
        </w:rPr>
        <w:fldChar w:fldCharType="end"/>
      </w:r>
      <w:r w:rsidRPr="001D7C81">
        <w:rPr>
          <w:rFonts w:ascii="Times New Roman" w:hAnsi="Times New Roman" w:cs="Times New Roman"/>
          <w:b/>
          <w:bCs/>
          <w:i w:val="0"/>
          <w:iCs w:val="0"/>
          <w:color w:val="auto"/>
        </w:rPr>
        <w:t xml:space="preserve">. RDF Visualization </w:t>
      </w:r>
      <w:r>
        <w:rPr>
          <w:rFonts w:ascii="Times New Roman" w:hAnsi="Times New Roman" w:cs="Times New Roman"/>
          <w:b/>
          <w:bCs/>
          <w:i w:val="0"/>
          <w:iCs w:val="0"/>
          <w:color w:val="auto"/>
        </w:rPr>
        <w:t>on</w:t>
      </w:r>
      <w:r w:rsidRPr="001D7C81">
        <w:rPr>
          <w:rFonts w:ascii="Times New Roman" w:hAnsi="Times New Roman" w:cs="Times New Roman"/>
          <w:b/>
          <w:bCs/>
          <w:i w:val="0"/>
          <w:iCs w:val="0"/>
          <w:color w:val="auto"/>
        </w:rPr>
        <w:t xml:space="preserve"> WebVOWL</w:t>
      </w:r>
      <w:r>
        <w:rPr>
          <w:rFonts w:ascii="Times New Roman" w:hAnsi="Times New Roman" w:cs="Times New Roman"/>
          <w:b/>
          <w:bCs/>
          <w:i w:val="0"/>
          <w:iCs w:val="0"/>
          <w:color w:val="auto"/>
        </w:rPr>
        <w:t xml:space="preserve"> platform</w:t>
      </w:r>
      <w:r w:rsidRPr="001D7C81">
        <w:rPr>
          <w:rFonts w:ascii="Times New Roman" w:hAnsi="Times New Roman" w:cs="Times New Roman"/>
          <w:b/>
          <w:bCs/>
          <w:i w:val="0"/>
          <w:iCs w:val="0"/>
          <w:color w:val="auto"/>
        </w:rPr>
        <w:t>.</w:t>
      </w:r>
      <w:bookmarkEnd w:id="44"/>
    </w:p>
    <w:p w14:paraId="4276120A" w14:textId="50FAB6A2" w:rsidR="001D7C81" w:rsidRDefault="001D7C81">
      <w:pPr>
        <w:rPr>
          <w:rFonts w:ascii="Times New Roman" w:hAnsi="Times New Roman" w:cs="Times New Roman"/>
          <w:sz w:val="28"/>
          <w:szCs w:val="28"/>
        </w:rPr>
      </w:pPr>
      <w:r>
        <w:rPr>
          <w:rFonts w:ascii="Times New Roman" w:hAnsi="Times New Roman" w:cs="Times New Roman"/>
          <w:sz w:val="28"/>
          <w:szCs w:val="28"/>
        </w:rPr>
        <w:br w:type="page"/>
      </w:r>
    </w:p>
    <w:p w14:paraId="7E22DA3B" w14:textId="628EF9DB" w:rsidR="005E2048" w:rsidRDefault="002718AA" w:rsidP="00B71072">
      <w:pPr>
        <w:pStyle w:val="Ttulo1"/>
        <w:spacing w:before="0" w:after="160" w:line="360" w:lineRule="auto"/>
      </w:pPr>
      <w:bookmarkStart w:id="45" w:name="_Toc232020116"/>
      <w:r>
        <w:lastRenderedPageBreak/>
        <w:t xml:space="preserve">Chapter 4. </w:t>
      </w:r>
      <w:r w:rsidR="00E82A7E">
        <w:t>Results</w:t>
      </w:r>
      <w:bookmarkEnd w:id="45"/>
    </w:p>
    <w:p w14:paraId="4C9F675C" w14:textId="762AFE13" w:rsidR="00AF19CC" w:rsidRDefault="00E84DF7" w:rsidP="00E84DF7">
      <w:pPr>
        <w:spacing w:line="360" w:lineRule="auto"/>
        <w:jc w:val="both"/>
        <w:rPr>
          <w:rFonts w:ascii="Times New Roman" w:hAnsi="Times New Roman" w:cs="Times New Roman"/>
        </w:rPr>
      </w:pPr>
      <w:r w:rsidRPr="00E84DF7">
        <w:rPr>
          <w:rFonts w:ascii="Times New Roman" w:hAnsi="Times New Roman" w:cs="Times New Roman"/>
        </w:rPr>
        <w:t xml:space="preserve">This chapter presents the empirical results obtained from the implementation of the conceptual model, organized into two sections. The first section evaluates the performance and analytical depth of the natural language competency questions formulated in the preceding chapter by executing them as SPARQL queries against the populated knowledge graph. The second section explores the pragmatic applications and </w:t>
      </w:r>
      <w:r w:rsidRPr="00BB1E07">
        <w:rPr>
          <w:rFonts w:ascii="Times New Roman" w:hAnsi="Times New Roman" w:cs="Times New Roman"/>
        </w:rPr>
        <w:t>actionable potential of the ontology within a future Semantic Web platform architecture.</w:t>
      </w:r>
    </w:p>
    <w:p w14:paraId="3276B577" w14:textId="77777777" w:rsidR="00BB1E07" w:rsidRPr="00BB1E07" w:rsidRDefault="00BB1E07" w:rsidP="00E84DF7">
      <w:pPr>
        <w:spacing w:line="360" w:lineRule="auto"/>
        <w:jc w:val="both"/>
        <w:rPr>
          <w:rFonts w:ascii="Times New Roman" w:hAnsi="Times New Roman" w:cs="Times New Roman"/>
        </w:rPr>
      </w:pPr>
    </w:p>
    <w:p w14:paraId="622A6985" w14:textId="55122DBC" w:rsidR="00E84DF7" w:rsidRPr="00BB1E07" w:rsidRDefault="00E84DF7" w:rsidP="00180816">
      <w:pPr>
        <w:pStyle w:val="Ttulo2"/>
        <w:rPr>
          <w:rFonts w:cs="Times New Roman"/>
        </w:rPr>
      </w:pPr>
      <w:bookmarkStart w:id="46" w:name="_Toc232020117"/>
      <w:r w:rsidRPr="00BB1E07">
        <w:rPr>
          <w:rFonts w:cs="Times New Roman"/>
        </w:rPr>
        <w:t>4.1. Competency Questions</w:t>
      </w:r>
      <w:bookmarkEnd w:id="46"/>
    </w:p>
    <w:p w14:paraId="01AA50DF" w14:textId="59282BF4" w:rsidR="00997DA7" w:rsidRPr="00BB1E07" w:rsidRDefault="001B12ED" w:rsidP="001B12ED">
      <w:pPr>
        <w:spacing w:line="360" w:lineRule="auto"/>
        <w:jc w:val="both"/>
        <w:rPr>
          <w:rFonts w:ascii="Times New Roman" w:hAnsi="Times New Roman" w:cs="Times New Roman"/>
        </w:rPr>
      </w:pPr>
      <w:r w:rsidRPr="001B12ED">
        <w:rPr>
          <w:rFonts w:ascii="Times New Roman" w:hAnsi="Times New Roman" w:cs="Times New Roman"/>
        </w:rPr>
        <w:t>The six competency questions formulated in Section 3.1 serve as the primary validation instrument for the knowledge graph. Each question is first stated in natural language and then executed as a SPARQL query against the populated graph</w:t>
      </w:r>
      <w:r w:rsidR="002820AF">
        <w:rPr>
          <w:rFonts w:ascii="Times New Roman" w:hAnsi="Times New Roman" w:cs="Times New Roman"/>
        </w:rPr>
        <w:t xml:space="preserve"> in </w:t>
      </w:r>
      <w:r w:rsidR="002820AF" w:rsidRPr="002820AF">
        <w:rPr>
          <w:rFonts w:ascii="Times New Roman" w:hAnsi="Times New Roman" w:cs="Times New Roman"/>
          <w:i/>
          <w:iCs/>
        </w:rPr>
        <w:t>Protégé</w:t>
      </w:r>
      <w:r w:rsidRPr="001B12ED">
        <w:rPr>
          <w:rFonts w:ascii="Times New Roman" w:hAnsi="Times New Roman" w:cs="Times New Roman"/>
        </w:rPr>
        <w:t xml:space="preserve">, demonstrating that the </w:t>
      </w:r>
      <w:r>
        <w:rPr>
          <w:rFonts w:ascii="Times New Roman" w:hAnsi="Times New Roman" w:cs="Times New Roman"/>
        </w:rPr>
        <w:t>model</w:t>
      </w:r>
      <w:r w:rsidRPr="001B12ED">
        <w:rPr>
          <w:rFonts w:ascii="Times New Roman" w:hAnsi="Times New Roman" w:cs="Times New Roman"/>
        </w:rPr>
        <w:t xml:space="preserve"> design successfully supports the cross-institutional queries it was built to answer. A query</w:t>
      </w:r>
      <w:r>
        <w:rPr>
          <w:rFonts w:ascii="Times New Roman" w:hAnsi="Times New Roman" w:cs="Times New Roman"/>
        </w:rPr>
        <w:t xml:space="preserve"> (Q1 to Q6)</w:t>
      </w:r>
      <w:r w:rsidRPr="001B12ED">
        <w:rPr>
          <w:rFonts w:ascii="Times New Roman" w:hAnsi="Times New Roman" w:cs="Times New Roman"/>
        </w:rPr>
        <w:t xml:space="preserve"> that returns complete results confirms that the underlying semantic structure</w:t>
      </w:r>
      <w:r>
        <w:rPr>
          <w:rFonts w:ascii="Times New Roman" w:hAnsi="Times New Roman" w:cs="Times New Roman"/>
        </w:rPr>
        <w:t xml:space="preserve"> (</w:t>
      </w:r>
      <w:r w:rsidRPr="001B12ED">
        <w:rPr>
          <w:rFonts w:ascii="Times New Roman" w:hAnsi="Times New Roman" w:cs="Times New Roman"/>
        </w:rPr>
        <w:t>the class hierarchy, property chains, and controlled vocabulary mappings</w:t>
      </w:r>
      <w:r>
        <w:rPr>
          <w:rFonts w:ascii="Times New Roman" w:hAnsi="Times New Roman" w:cs="Times New Roman"/>
        </w:rPr>
        <w:t>)</w:t>
      </w:r>
      <w:r w:rsidRPr="001B12ED">
        <w:rPr>
          <w:rFonts w:ascii="Times New Roman" w:hAnsi="Times New Roman" w:cs="Times New Roman"/>
        </w:rPr>
        <w:t xml:space="preserve"> is correctly implemented. The results are presented as tables showing the</w:t>
      </w:r>
      <w:r>
        <w:rPr>
          <w:rFonts w:ascii="Times New Roman" w:hAnsi="Times New Roman" w:cs="Times New Roman"/>
        </w:rPr>
        <w:t xml:space="preserve"> normalized</w:t>
      </w:r>
      <w:r w:rsidRPr="001B12ED">
        <w:rPr>
          <w:rFonts w:ascii="Times New Roman" w:hAnsi="Times New Roman" w:cs="Times New Roman"/>
        </w:rPr>
        <w:t xml:space="preserve"> top </w:t>
      </w:r>
      <w:r>
        <w:rPr>
          <w:rFonts w:ascii="Times New Roman" w:hAnsi="Times New Roman" w:cs="Times New Roman"/>
        </w:rPr>
        <w:t xml:space="preserve">10 </w:t>
      </w:r>
      <w:r w:rsidRPr="001B12ED">
        <w:rPr>
          <w:rFonts w:ascii="Times New Roman" w:hAnsi="Times New Roman" w:cs="Times New Roman"/>
        </w:rPr>
        <w:t>rows of each result set; the full outputs are available in the GitHub repository</w:t>
      </w:r>
      <w:r>
        <w:rPr>
          <w:rFonts w:ascii="Times New Roman" w:hAnsi="Times New Roman" w:cs="Times New Roman"/>
        </w:rPr>
        <w:t xml:space="preserve"> [Link].</w:t>
      </w:r>
    </w:p>
    <w:p w14:paraId="6BDBC27F" w14:textId="77777777" w:rsidR="00BB1E07" w:rsidRPr="00997DA7" w:rsidRDefault="00BB1E07" w:rsidP="001B12ED">
      <w:pPr>
        <w:spacing w:line="360" w:lineRule="auto"/>
      </w:pPr>
    </w:p>
    <w:p w14:paraId="52B4EB54" w14:textId="1ABBF9FB" w:rsidR="005E2048" w:rsidRDefault="00BB1E07" w:rsidP="001B12ED">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Q1. </w:t>
      </w:r>
      <w:r w:rsidR="005E2048" w:rsidRPr="001E7822">
        <w:rPr>
          <w:rFonts w:ascii="Times New Roman" w:hAnsi="Times New Roman" w:cs="Times New Roman"/>
        </w:rPr>
        <w:t xml:space="preserve">Which </w:t>
      </w:r>
      <w:r w:rsidR="00CE0345">
        <w:rPr>
          <w:rFonts w:ascii="Times New Roman" w:hAnsi="Times New Roman" w:cs="Times New Roman"/>
        </w:rPr>
        <w:t>scientific fields</w:t>
      </w:r>
      <w:r w:rsidR="005E2048" w:rsidRPr="001E7822">
        <w:rPr>
          <w:rFonts w:ascii="Times New Roman" w:hAnsi="Times New Roman" w:cs="Times New Roman"/>
        </w:rPr>
        <w:t xml:space="preserve"> </w:t>
      </w:r>
      <w:r w:rsidR="005E2048" w:rsidRPr="00021136">
        <w:rPr>
          <w:rFonts w:ascii="Times New Roman" w:hAnsi="Times New Roman" w:cs="Times New Roman"/>
        </w:rPr>
        <w:t>produce</w:t>
      </w:r>
      <w:r w:rsidR="008E36A2">
        <w:rPr>
          <w:rFonts w:ascii="Times New Roman" w:hAnsi="Times New Roman" w:cs="Times New Roman"/>
        </w:rPr>
        <w:t xml:space="preserve"> most</w:t>
      </w:r>
      <w:r w:rsidR="005E2048" w:rsidRPr="00021136">
        <w:rPr>
          <w:rFonts w:ascii="Times New Roman" w:hAnsi="Times New Roman" w:cs="Times New Roman"/>
        </w:rPr>
        <w:t xml:space="preserve"> publications related</w:t>
      </w:r>
      <w:r w:rsidR="005E2048">
        <w:rPr>
          <w:rFonts w:ascii="Times New Roman" w:hAnsi="Times New Roman" w:cs="Times New Roman"/>
        </w:rPr>
        <w:t xml:space="preserve"> to </w:t>
      </w:r>
      <w:r w:rsidR="005E2048" w:rsidRPr="001E7822">
        <w:rPr>
          <w:rFonts w:ascii="Times New Roman" w:hAnsi="Times New Roman" w:cs="Times New Roman"/>
        </w:rPr>
        <w:t>Khmer heritage?</w:t>
      </w:r>
    </w:p>
    <w:p w14:paraId="0B1C467D" w14:textId="222726E7" w:rsidR="001D7C81" w:rsidRDefault="001D7C81" w:rsidP="001D7C81">
      <w:pPr>
        <w:tabs>
          <w:tab w:val="left" w:pos="993"/>
        </w:tabs>
        <w:spacing w:after="0" w:line="240" w:lineRule="auto"/>
        <w:jc w:val="both"/>
        <w:rPr>
          <w:rFonts w:ascii="Times New Roman" w:hAnsi="Times New Roman" w:cs="Times New Roman"/>
        </w:rPr>
      </w:pPr>
    </w:p>
    <w:p w14:paraId="52DFDDB5" w14:textId="105AB63E" w:rsidR="001D7C81" w:rsidRDefault="00187FBA" w:rsidP="001D7C81">
      <w:pPr>
        <w:tabs>
          <w:tab w:val="left" w:pos="993"/>
        </w:tabs>
        <w:spacing w:after="0" w:line="24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78720" behindDoc="0" locked="0" layoutInCell="1" allowOverlap="1" wp14:anchorId="7F1C0F6D" wp14:editId="4FBCF470">
                <wp:simplePos x="0" y="0"/>
                <wp:positionH relativeFrom="margin">
                  <wp:align>left</wp:align>
                </wp:positionH>
                <wp:positionV relativeFrom="paragraph">
                  <wp:posOffset>8255</wp:posOffset>
                </wp:positionV>
                <wp:extent cx="6048375" cy="2828925"/>
                <wp:effectExtent l="0" t="0" r="0" b="0"/>
                <wp:wrapNone/>
                <wp:docPr id="496475918" name="Caixa de Texto 19"/>
                <wp:cNvGraphicFramePr/>
                <a:graphic xmlns:a="http://schemas.openxmlformats.org/drawingml/2006/main">
                  <a:graphicData uri="http://schemas.microsoft.com/office/word/2010/wordprocessingShape">
                    <wps:wsp>
                      <wps:cNvSpPr txBox="1"/>
                      <wps:spPr>
                        <a:xfrm>
                          <a:off x="0" y="0"/>
                          <a:ext cx="6048375" cy="2828925"/>
                        </a:xfrm>
                        <a:prstGeom prst="rect">
                          <a:avLst/>
                        </a:prstGeom>
                        <a:noFill/>
                        <a:ln w="6350">
                          <a:noFill/>
                        </a:ln>
                      </wps:spPr>
                      <wps:txb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C0F6D" id="_x0000_s1049" type="#_x0000_t202" style="position:absolute;left:0;text-align:left;margin-left:0;margin-top:.65pt;width:476.25pt;height:222.75pt;z-index:2516787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" filled="f" stroked="f" strokeweight=".5pt">
                <v:textbox>
                  <w:txbxContent>
                    <w:p w14:paraId="135B3D8E"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  &lt;http://www.w3.org/1999/02/22-rdf-syntax-ns#&gt;</w:t>
                      </w:r>
                    </w:p>
                    <w:p w14:paraId="2E55366C"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PREFIX rdfs: &lt;http://www.w3.org/2000/01/rdf-schema#&gt;</w:t>
                      </w:r>
                    </w:p>
                    <w:p w14:paraId="16158BCD"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dct:  &lt;http://purl.org/dc/terms/&gt;</w:t>
                      </w:r>
                    </w:p>
                    <w:p w14:paraId="53A104A6" w14:textId="77777777" w:rsidR="008E36A2" w:rsidRPr="008E36A2" w:rsidRDefault="008E36A2" w:rsidP="008E36A2">
                      <w:pPr>
                        <w:spacing w:after="0" w:line="240" w:lineRule="auto"/>
                        <w:rPr>
                          <w:rFonts w:ascii="Courier New" w:hAnsi="Courier New" w:cs="Courier New"/>
                          <w:lang w:val="pt-BR"/>
                        </w:rPr>
                      </w:pPr>
                      <w:r w:rsidRPr="008E36A2">
                        <w:rPr>
                          <w:rFonts w:ascii="Courier New" w:hAnsi="Courier New" w:cs="Courier New"/>
                          <w:lang w:val="pt-BR"/>
                        </w:rPr>
                        <w:t>PREFIX skos: &lt;http://www.w3.org/2004/02/skos/core#&gt;</w:t>
                      </w:r>
                    </w:p>
                    <w:p w14:paraId="633C3197" w14:textId="77777777" w:rsidR="008E36A2" w:rsidRPr="008E36A2" w:rsidRDefault="008E36A2" w:rsidP="008E36A2">
                      <w:pPr>
                        <w:spacing w:after="0" w:line="240" w:lineRule="auto"/>
                        <w:rPr>
                          <w:rFonts w:ascii="Courier New" w:hAnsi="Courier New" w:cs="Courier New"/>
                          <w:lang w:val="pt-BR"/>
                        </w:rPr>
                      </w:pPr>
                    </w:p>
                    <w:p w14:paraId="17474D2B"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SELECT ?area ?label (COUNT(?publication) AS ?count)</w:t>
                      </w:r>
                    </w:p>
                    <w:p w14:paraId="25681FE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WHERE {</w:t>
                      </w:r>
                    </w:p>
                    <w:p w14:paraId="269C73A7" w14:textId="2D105F41"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?publication rdf:type/rdfs:subClassOf*</w:t>
                      </w:r>
                      <w:r>
                        <w:rPr>
                          <w:rFonts w:ascii="Courier New" w:hAnsi="Courier New" w:cs="Courier New"/>
                        </w:rPr>
                        <w:t xml:space="preserve"> </w:t>
                      </w:r>
                      <w:r w:rsidRPr="008E36A2">
                        <w:rPr>
                          <w:rFonts w:ascii="Courier New" w:hAnsi="Courier New" w:cs="Courier New"/>
                        </w:rPr>
                        <w:t>dct:BibliographicResource ;</w:t>
                      </w:r>
                    </w:p>
                    <w:p w14:paraId="5B0D90E1"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dct:subject ?area .</w:t>
                      </w:r>
                    </w:p>
                    <w:p w14:paraId="327BDEF5"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?area rdf:type skos:Concept ;</w:t>
                      </w:r>
                    </w:p>
                    <w:p w14:paraId="552520F7"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 xml:space="preserve">        rdfs:label ?label .</w:t>
                      </w:r>
                    </w:p>
                    <w:p w14:paraId="0C6E73E8"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w:t>
                      </w:r>
                    </w:p>
                    <w:p w14:paraId="04614C66" w14:textId="77777777" w:rsidR="008E36A2" w:rsidRPr="008E36A2" w:rsidRDefault="008E36A2" w:rsidP="008E36A2">
                      <w:pPr>
                        <w:spacing w:after="0" w:line="240" w:lineRule="auto"/>
                        <w:rPr>
                          <w:rFonts w:ascii="Courier New" w:hAnsi="Courier New" w:cs="Courier New"/>
                        </w:rPr>
                      </w:pPr>
                      <w:r w:rsidRPr="008E36A2">
                        <w:rPr>
                          <w:rFonts w:ascii="Courier New" w:hAnsi="Courier New" w:cs="Courier New"/>
                        </w:rPr>
                        <w:t>GROUP BY ?area ?label</w:t>
                      </w:r>
                    </w:p>
                    <w:p w14:paraId="4626EF77" w14:textId="23BC929D" w:rsidR="001D7C81" w:rsidRDefault="008E36A2" w:rsidP="008E36A2">
                      <w:pPr>
                        <w:spacing w:after="0" w:line="240" w:lineRule="auto"/>
                      </w:pPr>
                      <w:r w:rsidRPr="008E36A2">
                        <w:rPr>
                          <w:rFonts w:ascii="Courier New" w:hAnsi="Courier New" w:cs="Courier New"/>
                          <w:lang w:val="pt-BR"/>
                        </w:rPr>
                        <w:t>ORDER BY DESC(?count)</w:t>
                      </w:r>
                    </w:p>
                  </w:txbxContent>
                </v:textbox>
                <w10:wrap anchorx="margin"/>
              </v:shape>
            </w:pict>
          </mc:Fallback>
        </mc:AlternateContent>
      </w:r>
    </w:p>
    <w:p w14:paraId="2649C7D4" w14:textId="1653FDB7" w:rsidR="001D7C81" w:rsidRPr="001D7C81" w:rsidRDefault="001D7C81" w:rsidP="001D7C81">
      <w:pPr>
        <w:tabs>
          <w:tab w:val="left" w:pos="993"/>
        </w:tabs>
        <w:spacing w:after="0" w:line="240" w:lineRule="auto"/>
        <w:jc w:val="both"/>
        <w:rPr>
          <w:rFonts w:ascii="Times New Roman" w:hAnsi="Times New Roman" w:cs="Times New Roman"/>
        </w:rPr>
      </w:pPr>
    </w:p>
    <w:p w14:paraId="0F39DBB4" w14:textId="0D36C288"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421AB35F"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59BC1C31"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A054F6A"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2AE5DFB"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3F80BBAD"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34A638E"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7F813D79"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BFC0C26" w14:textId="77777777"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2CB9A203" w14:textId="7C1F5289" w:rsidR="001D7C81" w:rsidRDefault="001D7C81" w:rsidP="001D7C81">
      <w:pPr>
        <w:pStyle w:val="PargrafodaLista"/>
        <w:tabs>
          <w:tab w:val="left" w:pos="993"/>
        </w:tabs>
        <w:spacing w:after="0" w:line="240" w:lineRule="auto"/>
        <w:ind w:left="1080"/>
        <w:jc w:val="both"/>
        <w:rPr>
          <w:rFonts w:ascii="Times New Roman" w:hAnsi="Times New Roman" w:cs="Times New Roman"/>
        </w:rPr>
      </w:pPr>
    </w:p>
    <w:p w14:paraId="19FE7C18"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2B0A97AC" w14:textId="77777777" w:rsidR="00187FBA" w:rsidRDefault="00187FBA" w:rsidP="001D7C81">
      <w:pPr>
        <w:pStyle w:val="PargrafodaLista"/>
        <w:tabs>
          <w:tab w:val="left" w:pos="993"/>
        </w:tabs>
        <w:spacing w:after="0" w:line="240" w:lineRule="auto"/>
        <w:ind w:left="1080"/>
        <w:jc w:val="both"/>
        <w:rPr>
          <w:rFonts w:ascii="Times New Roman" w:hAnsi="Times New Roman" w:cs="Times New Roman"/>
        </w:rPr>
      </w:pPr>
    </w:p>
    <w:p w14:paraId="75C41ABC" w14:textId="77777777"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376BC168" w14:textId="411F6A42" w:rsidR="008E36A2" w:rsidRDefault="008E36A2" w:rsidP="001D7C81">
      <w:pPr>
        <w:pStyle w:val="PargrafodaLista"/>
        <w:tabs>
          <w:tab w:val="left" w:pos="993"/>
        </w:tabs>
        <w:spacing w:after="0" w:line="240" w:lineRule="auto"/>
        <w:ind w:left="1080"/>
        <w:jc w:val="both"/>
        <w:rPr>
          <w:rFonts w:ascii="Times New Roman" w:hAnsi="Times New Roman" w:cs="Times New Roman"/>
        </w:rPr>
      </w:pPr>
    </w:p>
    <w:p w14:paraId="4524E598" w14:textId="6D3C2CDB" w:rsidR="00187FBA" w:rsidRPr="008E36A2" w:rsidRDefault="008E36A2" w:rsidP="008E36A2">
      <w:pPr>
        <w:tabs>
          <w:tab w:val="left" w:pos="993"/>
        </w:tabs>
        <w:spacing w:after="0" w:line="240" w:lineRule="auto"/>
        <w:jc w:val="both"/>
        <w:rPr>
          <w:rFonts w:ascii="Times New Roman" w:hAnsi="Times New Roman" w:cs="Times New Roman"/>
        </w:rPr>
      </w:pPr>
      <w:r>
        <w:rPr>
          <w:noProof/>
        </w:rPr>
        <mc:AlternateContent>
          <mc:Choice Requires="wps">
            <w:drawing>
              <wp:anchor distT="0" distB="0" distL="114300" distR="114300" simplePos="0" relativeHeight="251680768" behindDoc="0" locked="0" layoutInCell="1" allowOverlap="1" wp14:anchorId="70FBE1E2" wp14:editId="3891C751">
                <wp:simplePos x="0" y="0"/>
                <wp:positionH relativeFrom="margin">
                  <wp:align>left</wp:align>
                </wp:positionH>
                <wp:positionV relativeFrom="paragraph">
                  <wp:posOffset>13970</wp:posOffset>
                </wp:positionV>
                <wp:extent cx="5867400" cy="247650"/>
                <wp:effectExtent l="0" t="0" r="0" b="0"/>
                <wp:wrapNone/>
                <wp:docPr id="1632895437" name="Caixa de Texto 1"/>
                <wp:cNvGraphicFramePr/>
                <a:graphic xmlns:a="http://schemas.openxmlformats.org/drawingml/2006/main">
                  <a:graphicData uri="http://schemas.microsoft.com/office/word/2010/wordprocessingShape">
                    <wps:wsp>
                      <wps:cNvSpPr txBox="1"/>
                      <wps:spPr>
                        <a:xfrm>
                          <a:off x="0" y="0"/>
                          <a:ext cx="5867400" cy="247650"/>
                        </a:xfrm>
                        <a:prstGeom prst="rect">
                          <a:avLst/>
                        </a:prstGeom>
                        <a:solidFill>
                          <a:prstClr val="white"/>
                        </a:solidFill>
                        <a:ln>
                          <a:noFill/>
                        </a:ln>
                      </wps:spPr>
                      <wps:txbx>
                        <w:txbxContent>
                          <w:p w14:paraId="5CA0615B" w14:textId="0C6F6059" w:rsidR="00187FBA" w:rsidRDefault="00187FBA" w:rsidP="00187FBA">
                            <w:pPr>
                              <w:pStyle w:val="Legenda"/>
                              <w:rPr>
                                <w:rFonts w:ascii="Times New Roman" w:hAnsi="Times New Roman" w:cs="Times New Roman"/>
                                <w:b/>
                                <w:bCs/>
                                <w:i w:val="0"/>
                                <w:iCs w:val="0"/>
                                <w:color w:val="auto"/>
                              </w:rPr>
                            </w:pPr>
                            <w:bookmarkStart w:id="47"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7"/>
                          </w:p>
                          <w:p w14:paraId="33F8B730" w14:textId="77777777" w:rsidR="00BB1E07" w:rsidRPr="00BB1E07" w:rsidRDefault="00BB1E07" w:rsidP="00BB1E07"/>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FBE1E2" id="_x0000_s1050" type="#_x0000_t202" style="position:absolute;left:0;text-align:left;margin-left:0;margin-top:1.1pt;width:462pt;height:19.5pt;z-index:2516807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" stroked="f">
                <v:textbox inset="0,0,0,0">
                  <w:txbxContent>
                    <w:p w14:paraId="5CA0615B" w14:textId="0C6F6059" w:rsidR="00187FBA" w:rsidRDefault="00187FBA" w:rsidP="00187FBA">
                      <w:pPr>
                        <w:pStyle w:val="Legenda"/>
                        <w:rPr>
                          <w:rFonts w:ascii="Times New Roman" w:hAnsi="Times New Roman" w:cs="Times New Roman"/>
                          <w:b/>
                          <w:bCs/>
                          <w:i w:val="0"/>
                          <w:iCs w:val="0"/>
                          <w:color w:val="auto"/>
                        </w:rPr>
                      </w:pPr>
                      <w:bookmarkStart w:id="48" w:name="_Toc231142439"/>
                      <w:r w:rsidRPr="00187FBA">
                        <w:rPr>
                          <w:rFonts w:ascii="Times New Roman" w:hAnsi="Times New Roman" w:cs="Times New Roman"/>
                          <w:b/>
                          <w:bCs/>
                          <w:i w:val="0"/>
                          <w:iCs w:val="0"/>
                          <w:color w:val="auto"/>
                        </w:rPr>
                        <w:t xml:space="preserve">Query </w:t>
                      </w:r>
                      <w:r w:rsidRPr="00187FBA">
                        <w:rPr>
                          <w:rFonts w:ascii="Times New Roman" w:hAnsi="Times New Roman" w:cs="Times New Roman"/>
                          <w:b/>
                          <w:bCs/>
                          <w:i w:val="0"/>
                          <w:iCs w:val="0"/>
                          <w:color w:val="auto"/>
                        </w:rPr>
                        <w:fldChar w:fldCharType="begin"/>
                      </w:r>
                      <w:r w:rsidRPr="00187FBA">
                        <w:rPr>
                          <w:rFonts w:ascii="Times New Roman" w:hAnsi="Times New Roman" w:cs="Times New Roman"/>
                          <w:b/>
                          <w:bCs/>
                          <w:i w:val="0"/>
                          <w:iCs w:val="0"/>
                          <w:color w:val="auto"/>
                        </w:rPr>
                        <w:instrText xml:space="preserve"> SEQ Query \* ARABIC </w:instrText>
                      </w:r>
                      <w:r w:rsidRPr="00187F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1</w:t>
                      </w:r>
                      <w:r w:rsidRPr="00187FBA">
                        <w:rPr>
                          <w:rFonts w:ascii="Times New Roman" w:hAnsi="Times New Roman" w:cs="Times New Roman"/>
                          <w:b/>
                          <w:bCs/>
                          <w:i w:val="0"/>
                          <w:iCs w:val="0"/>
                          <w:color w:val="auto"/>
                        </w:rPr>
                        <w:fldChar w:fldCharType="end"/>
                      </w:r>
                      <w:r w:rsidRPr="00187FBA">
                        <w:rPr>
                          <w:rFonts w:ascii="Times New Roman" w:hAnsi="Times New Roman" w:cs="Times New Roman"/>
                          <w:b/>
                          <w:bCs/>
                          <w:i w:val="0"/>
                          <w:iCs w:val="0"/>
                          <w:color w:val="auto"/>
                        </w:rPr>
                        <w:t>. Publications by field</w:t>
                      </w:r>
                      <w:r w:rsidR="005940C1">
                        <w:rPr>
                          <w:rFonts w:ascii="Times New Roman" w:hAnsi="Times New Roman" w:cs="Times New Roman"/>
                          <w:b/>
                          <w:bCs/>
                          <w:i w:val="0"/>
                          <w:iCs w:val="0"/>
                          <w:color w:val="auto"/>
                        </w:rPr>
                        <w:t xml:space="preserve"> query.</w:t>
                      </w:r>
                      <w:bookmarkEnd w:id="48"/>
                    </w:p>
                    <w:p w14:paraId="33F8B730" w14:textId="77777777" w:rsidR="00BB1E07" w:rsidRPr="00BB1E07" w:rsidRDefault="00BB1E07" w:rsidP="00BB1E07"/>
                  </w:txbxContent>
                </v:textbox>
                <w10:wrap anchorx="margin"/>
              </v:shape>
            </w:pict>
          </mc:Fallback>
        </mc:AlternateContent>
      </w:r>
    </w:p>
    <w:p w14:paraId="037B0748" w14:textId="4CB327E1" w:rsidR="00187FBA" w:rsidRPr="00B74DD8" w:rsidRDefault="00187FBA" w:rsidP="00B74DD8">
      <w:pPr>
        <w:tabs>
          <w:tab w:val="left" w:pos="1560"/>
        </w:tabs>
        <w:spacing w:after="0" w:line="240" w:lineRule="auto"/>
        <w:jc w:val="both"/>
        <w:rPr>
          <w:rFonts w:ascii="Times New Roman" w:hAnsi="Times New Roman" w:cs="Times New Roman"/>
        </w:rPr>
      </w:pPr>
    </w:p>
    <w:p w14:paraId="614A44A1" w14:textId="77777777" w:rsidR="00BB1E07" w:rsidRDefault="00BB1E07" w:rsidP="00B74DD8">
      <w:pPr>
        <w:tabs>
          <w:tab w:val="left" w:pos="993"/>
        </w:tabs>
        <w:spacing w:after="0" w:line="240" w:lineRule="auto"/>
        <w:jc w:val="both"/>
        <w:rPr>
          <w:rFonts w:ascii="Times New Roman" w:hAnsi="Times New Roman" w:cs="Times New Roman"/>
        </w:rPr>
      </w:pPr>
    </w:p>
    <w:p w14:paraId="09FE563D" w14:textId="28CB4CD0" w:rsidR="001D7C81" w:rsidRDefault="00677D29" w:rsidP="00B74DD8">
      <w:pPr>
        <w:tabs>
          <w:tab w:val="left" w:pos="993"/>
        </w:tabs>
        <w:spacing w:after="0" w:line="240" w:lineRule="auto"/>
        <w:jc w:val="both"/>
        <w:rPr>
          <w:rFonts w:ascii="Times New Roman" w:hAnsi="Times New Roman" w:cs="Times New Roman"/>
        </w:rPr>
      </w:pPr>
      <w:r>
        <w:rPr>
          <w:rFonts w:ascii="Times New Roman" w:hAnsi="Times New Roman" w:cs="Times New Roman"/>
        </w:rPr>
        <w:lastRenderedPageBreak/>
        <w:tab/>
      </w:r>
      <w:r w:rsidR="00B74DD8">
        <w:rPr>
          <w:rFonts w:ascii="Times New Roman" w:hAnsi="Times New Roman" w:cs="Times New Roman"/>
        </w:rPr>
        <w:t>R</w:t>
      </w:r>
      <w:r w:rsidR="00BB1E07">
        <w:rPr>
          <w:rFonts w:ascii="Times New Roman" w:hAnsi="Times New Roman" w:cs="Times New Roman"/>
        </w:rPr>
        <w:t>esults</w:t>
      </w:r>
      <w:r w:rsidR="00B74DD8">
        <w:rPr>
          <w:rFonts w:ascii="Times New Roman" w:hAnsi="Times New Roman" w:cs="Times New Roman"/>
        </w:rPr>
        <w:t>:</w:t>
      </w:r>
    </w:p>
    <w:p w14:paraId="0264D74A" w14:textId="77777777" w:rsidR="00BB1E07" w:rsidRPr="00B74DD8" w:rsidRDefault="00BB1E07" w:rsidP="00B74DD8">
      <w:pPr>
        <w:tabs>
          <w:tab w:val="left" w:pos="993"/>
        </w:tabs>
        <w:spacing w:after="0" w:line="240" w:lineRule="auto"/>
        <w:jc w:val="both"/>
        <w:rPr>
          <w:rFonts w:ascii="Times New Roman" w:hAnsi="Times New Roman" w:cs="Times New Roman"/>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
        <w:gridCol w:w="4020"/>
        <w:gridCol w:w="3138"/>
        <w:gridCol w:w="1081"/>
      </w:tblGrid>
      <w:tr w:rsidR="008E36A2" w:rsidRPr="00C76FA0" w14:paraId="02EF2C9A" w14:textId="77777777" w:rsidTr="00BB1E07">
        <w:trPr>
          <w:trHeight w:hRule="exact" w:val="397"/>
        </w:trPr>
        <w:tc>
          <w:tcPr>
            <w:tcW w:w="497" w:type="dxa"/>
            <w:vAlign w:val="center"/>
          </w:tcPr>
          <w:p w14:paraId="071E3D2F" w14:textId="77777777" w:rsidR="008E36A2" w:rsidRDefault="008E36A2" w:rsidP="008E36A2">
            <w:pPr>
              <w:tabs>
                <w:tab w:val="left" w:pos="993"/>
              </w:tabs>
              <w:jc w:val="both"/>
              <w:rPr>
                <w:rFonts w:ascii="Times New Roman" w:hAnsi="Times New Roman" w:cs="Times New Roman"/>
              </w:rPr>
            </w:pPr>
          </w:p>
        </w:tc>
        <w:tc>
          <w:tcPr>
            <w:tcW w:w="4020" w:type="dxa"/>
            <w:vAlign w:val="center"/>
          </w:tcPr>
          <w:p w14:paraId="2E1DE83A" w14:textId="1FA1E3E1"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?area</w:t>
            </w:r>
          </w:p>
        </w:tc>
        <w:tc>
          <w:tcPr>
            <w:tcW w:w="3138" w:type="dxa"/>
            <w:vAlign w:val="center"/>
          </w:tcPr>
          <w:p w14:paraId="40AFF9A1" w14:textId="1E6AA9F5"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?label</w:t>
            </w:r>
          </w:p>
        </w:tc>
        <w:tc>
          <w:tcPr>
            <w:tcW w:w="1063" w:type="dxa"/>
            <w:vAlign w:val="center"/>
          </w:tcPr>
          <w:p w14:paraId="084BFB1A" w14:textId="1F23BFC2" w:rsidR="008E36A2" w:rsidRPr="00EF6971" w:rsidRDefault="008E36A2" w:rsidP="008E36A2">
            <w:pPr>
              <w:tabs>
                <w:tab w:val="left" w:pos="993"/>
              </w:tabs>
              <w:jc w:val="both"/>
              <w:rPr>
                <w:rFonts w:ascii="Courier New" w:hAnsi="Courier New" w:cs="Courier New"/>
              </w:rPr>
            </w:pPr>
            <w:r w:rsidRPr="00EF6971">
              <w:rPr>
                <w:rFonts w:ascii="Courier New" w:hAnsi="Courier New" w:cs="Courier New"/>
              </w:rPr>
              <w:t>?count</w:t>
            </w:r>
          </w:p>
        </w:tc>
      </w:tr>
      <w:tr w:rsidR="00180816" w14:paraId="784F6ED9" w14:textId="77777777" w:rsidTr="00BB1E07">
        <w:trPr>
          <w:trHeight w:hRule="exact" w:val="397"/>
        </w:trPr>
        <w:tc>
          <w:tcPr>
            <w:tcW w:w="497" w:type="dxa"/>
            <w:vAlign w:val="center"/>
          </w:tcPr>
          <w:p w14:paraId="2C8EBB2E" w14:textId="5B75A3F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w:t>
            </w:r>
          </w:p>
        </w:tc>
        <w:tc>
          <w:tcPr>
            <w:tcW w:w="4020" w:type="dxa"/>
            <w:vAlign w:val="center"/>
          </w:tcPr>
          <w:p w14:paraId="7AAFA622" w14:textId="79E4B1E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http://vocab.getty.edu/aat/300054328</w:t>
            </w:r>
          </w:p>
        </w:tc>
        <w:tc>
          <w:tcPr>
            <w:tcW w:w="3138" w:type="dxa"/>
            <w:vAlign w:val="center"/>
          </w:tcPr>
          <w:p w14:paraId="6DFD59B5" w14:textId="5FBE335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Archaeology</w:t>
            </w:r>
          </w:p>
        </w:tc>
        <w:tc>
          <w:tcPr>
            <w:tcW w:w="1063" w:type="dxa"/>
            <w:vAlign w:val="center"/>
          </w:tcPr>
          <w:p w14:paraId="49E381B4" w14:textId="3A2F27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61</w:t>
            </w:r>
          </w:p>
        </w:tc>
      </w:tr>
      <w:tr w:rsidR="00180816" w14:paraId="0DA8FA86" w14:textId="77777777" w:rsidTr="00BB1E07">
        <w:trPr>
          <w:trHeight w:hRule="exact" w:val="397"/>
        </w:trPr>
        <w:tc>
          <w:tcPr>
            <w:tcW w:w="497" w:type="dxa"/>
            <w:shd w:val="clear" w:color="auto" w:fill="FBFBFB"/>
            <w:vAlign w:val="center"/>
          </w:tcPr>
          <w:p w14:paraId="1A5C7F75" w14:textId="4B1F1CB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2</w:t>
            </w:r>
          </w:p>
        </w:tc>
        <w:tc>
          <w:tcPr>
            <w:tcW w:w="4020" w:type="dxa"/>
            <w:shd w:val="clear" w:color="auto" w:fill="FBFBFB"/>
            <w:vAlign w:val="center"/>
          </w:tcPr>
          <w:p w14:paraId="69927275" w14:textId="1BFE757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http://vocab.getty.edu/aat/300054453</w:t>
            </w:r>
          </w:p>
        </w:tc>
        <w:tc>
          <w:tcPr>
            <w:tcW w:w="3138" w:type="dxa"/>
            <w:shd w:val="clear" w:color="auto" w:fill="FBFBFB"/>
            <w:vAlign w:val="center"/>
          </w:tcPr>
          <w:p w14:paraId="37331877" w14:textId="3B0D9DD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Sociology</w:t>
            </w:r>
          </w:p>
        </w:tc>
        <w:tc>
          <w:tcPr>
            <w:tcW w:w="1063" w:type="dxa"/>
            <w:shd w:val="clear" w:color="auto" w:fill="FBFBFB"/>
            <w:vAlign w:val="center"/>
          </w:tcPr>
          <w:p w14:paraId="1D7159F1" w14:textId="3E0A3F00"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25</w:t>
            </w:r>
          </w:p>
        </w:tc>
      </w:tr>
      <w:tr w:rsidR="00180816" w14:paraId="45C466EB" w14:textId="77777777" w:rsidTr="00BB1E07">
        <w:trPr>
          <w:trHeight w:hRule="exact" w:val="397"/>
        </w:trPr>
        <w:tc>
          <w:tcPr>
            <w:tcW w:w="497" w:type="dxa"/>
            <w:vAlign w:val="center"/>
          </w:tcPr>
          <w:p w14:paraId="269FA339" w14:textId="039D228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3</w:t>
            </w:r>
          </w:p>
        </w:tc>
        <w:tc>
          <w:tcPr>
            <w:tcW w:w="4020" w:type="dxa"/>
            <w:vAlign w:val="center"/>
          </w:tcPr>
          <w:p w14:paraId="5545928E" w14:textId="2C084743"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http://vocab.getty.edu/aat/300054412</w:t>
            </w:r>
          </w:p>
        </w:tc>
        <w:tc>
          <w:tcPr>
            <w:tcW w:w="3138" w:type="dxa"/>
            <w:vAlign w:val="center"/>
          </w:tcPr>
          <w:p w14:paraId="780571BD" w14:textId="1545650B"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Law</w:t>
            </w:r>
          </w:p>
        </w:tc>
        <w:tc>
          <w:tcPr>
            <w:tcW w:w="1063" w:type="dxa"/>
            <w:vAlign w:val="center"/>
          </w:tcPr>
          <w:p w14:paraId="6F16459E" w14:textId="2A1FB37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24</w:t>
            </w:r>
          </w:p>
        </w:tc>
      </w:tr>
      <w:tr w:rsidR="00180816" w14:paraId="3C02E688" w14:textId="77777777" w:rsidTr="00BB1E07">
        <w:trPr>
          <w:trHeight w:hRule="exact" w:val="397"/>
        </w:trPr>
        <w:tc>
          <w:tcPr>
            <w:tcW w:w="497" w:type="dxa"/>
            <w:shd w:val="clear" w:color="auto" w:fill="FBFBFB"/>
            <w:vAlign w:val="center"/>
          </w:tcPr>
          <w:p w14:paraId="1AAD0D01" w14:textId="3E422F32" w:rsidR="00180816" w:rsidRDefault="00180816" w:rsidP="00180816">
            <w:pPr>
              <w:tabs>
                <w:tab w:val="left" w:pos="993"/>
              </w:tabs>
              <w:jc w:val="center"/>
              <w:rPr>
                <w:rFonts w:ascii="Times New Roman" w:hAnsi="Times New Roman" w:cs="Times New Roman"/>
              </w:rPr>
            </w:pPr>
            <w:r>
              <w:rPr>
                <w:rFonts w:ascii="Times New Roman" w:hAnsi="Times New Roman" w:cs="Times New Roman"/>
              </w:rPr>
              <w:t>4</w:t>
            </w:r>
          </w:p>
        </w:tc>
        <w:tc>
          <w:tcPr>
            <w:tcW w:w="4020" w:type="dxa"/>
            <w:shd w:val="clear" w:color="auto" w:fill="FBFBFB"/>
            <w:vAlign w:val="center"/>
          </w:tcPr>
          <w:p w14:paraId="7BD8ABB6" w14:textId="0091A49A"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http://vocab.getty.edu/aat/300054394</w:t>
            </w:r>
          </w:p>
        </w:tc>
        <w:tc>
          <w:tcPr>
            <w:tcW w:w="3138" w:type="dxa"/>
            <w:shd w:val="clear" w:color="auto" w:fill="FBFBFB"/>
            <w:vAlign w:val="center"/>
          </w:tcPr>
          <w:p w14:paraId="2929A8F7" w14:textId="713A1BFE"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History</w:t>
            </w:r>
          </w:p>
        </w:tc>
        <w:tc>
          <w:tcPr>
            <w:tcW w:w="1063" w:type="dxa"/>
            <w:shd w:val="clear" w:color="auto" w:fill="FBFBFB"/>
            <w:vAlign w:val="center"/>
          </w:tcPr>
          <w:p w14:paraId="0AC06C15" w14:textId="1D3505F2"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23</w:t>
            </w:r>
          </w:p>
        </w:tc>
      </w:tr>
      <w:tr w:rsidR="00180816" w14:paraId="0525F143" w14:textId="77777777" w:rsidTr="00BB1E07">
        <w:trPr>
          <w:trHeight w:hRule="exact" w:val="397"/>
        </w:trPr>
        <w:tc>
          <w:tcPr>
            <w:tcW w:w="497" w:type="dxa"/>
            <w:vAlign w:val="center"/>
          </w:tcPr>
          <w:p w14:paraId="5652D4DC" w14:textId="7CFDA9A9" w:rsidR="00180816" w:rsidRDefault="00180816" w:rsidP="00180816">
            <w:pPr>
              <w:tabs>
                <w:tab w:val="left" w:pos="993"/>
              </w:tabs>
              <w:jc w:val="center"/>
              <w:rPr>
                <w:rFonts w:ascii="Times New Roman" w:hAnsi="Times New Roman" w:cs="Times New Roman"/>
              </w:rPr>
            </w:pPr>
            <w:r>
              <w:rPr>
                <w:rFonts w:ascii="Times New Roman" w:hAnsi="Times New Roman" w:cs="Times New Roman"/>
              </w:rPr>
              <w:t>5</w:t>
            </w:r>
          </w:p>
        </w:tc>
        <w:tc>
          <w:tcPr>
            <w:tcW w:w="4020" w:type="dxa"/>
            <w:vAlign w:val="center"/>
          </w:tcPr>
          <w:p w14:paraId="42BCD383" w14:textId="1B282F0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http://vocab.getty.edu/aat/300054315</w:t>
            </w:r>
          </w:p>
        </w:tc>
        <w:tc>
          <w:tcPr>
            <w:tcW w:w="3138" w:type="dxa"/>
            <w:vAlign w:val="center"/>
          </w:tcPr>
          <w:p w14:paraId="4AF3A46E" w14:textId="6FBD4E06"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Anthropology</w:t>
            </w:r>
          </w:p>
        </w:tc>
        <w:tc>
          <w:tcPr>
            <w:tcW w:w="1063" w:type="dxa"/>
            <w:vAlign w:val="center"/>
          </w:tcPr>
          <w:p w14:paraId="5E91A1B6" w14:textId="1631D85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23D2D3A8" w14:textId="77777777" w:rsidTr="00BB1E07">
        <w:trPr>
          <w:trHeight w:hRule="exact" w:val="397"/>
        </w:trPr>
        <w:tc>
          <w:tcPr>
            <w:tcW w:w="497" w:type="dxa"/>
            <w:shd w:val="clear" w:color="auto" w:fill="FBFBFB"/>
            <w:vAlign w:val="center"/>
          </w:tcPr>
          <w:p w14:paraId="1BA55A54" w14:textId="2A62AB90" w:rsidR="00180816" w:rsidRDefault="00180816" w:rsidP="00180816">
            <w:pPr>
              <w:tabs>
                <w:tab w:val="left" w:pos="993"/>
              </w:tabs>
              <w:jc w:val="center"/>
              <w:rPr>
                <w:rFonts w:ascii="Times New Roman" w:hAnsi="Times New Roman" w:cs="Times New Roman"/>
              </w:rPr>
            </w:pPr>
            <w:r>
              <w:rPr>
                <w:rFonts w:ascii="Times New Roman" w:hAnsi="Times New Roman" w:cs="Times New Roman"/>
              </w:rPr>
              <w:t>6</w:t>
            </w:r>
          </w:p>
        </w:tc>
        <w:tc>
          <w:tcPr>
            <w:tcW w:w="4020" w:type="dxa"/>
            <w:shd w:val="clear" w:color="auto" w:fill="FBFBFB"/>
            <w:vAlign w:val="center"/>
          </w:tcPr>
          <w:p w14:paraId="31870AD4" w14:textId="68672215"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http://vocab.getty.edu/aat/300054138</w:t>
            </w:r>
          </w:p>
        </w:tc>
        <w:tc>
          <w:tcPr>
            <w:tcW w:w="3138" w:type="dxa"/>
            <w:shd w:val="clear" w:color="auto" w:fill="FBFBFB"/>
            <w:vAlign w:val="center"/>
          </w:tcPr>
          <w:p w14:paraId="65C58426" w14:textId="3378C59C"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Art</w:t>
            </w:r>
          </w:p>
        </w:tc>
        <w:tc>
          <w:tcPr>
            <w:tcW w:w="1063" w:type="dxa"/>
            <w:shd w:val="clear" w:color="auto" w:fill="FBFBFB"/>
            <w:vAlign w:val="center"/>
          </w:tcPr>
          <w:p w14:paraId="5472E80F" w14:textId="1145BA75"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21</w:t>
            </w:r>
          </w:p>
        </w:tc>
      </w:tr>
      <w:tr w:rsidR="00180816" w14:paraId="33C2A2A2" w14:textId="77777777" w:rsidTr="00BB1E07">
        <w:trPr>
          <w:trHeight w:hRule="exact" w:val="397"/>
        </w:trPr>
        <w:tc>
          <w:tcPr>
            <w:tcW w:w="497" w:type="dxa"/>
            <w:vAlign w:val="center"/>
          </w:tcPr>
          <w:p w14:paraId="6A0E9FB5" w14:textId="265C6DD5" w:rsidR="00180816" w:rsidRDefault="00180816" w:rsidP="00180816">
            <w:pPr>
              <w:tabs>
                <w:tab w:val="left" w:pos="993"/>
              </w:tabs>
              <w:jc w:val="center"/>
              <w:rPr>
                <w:rFonts w:ascii="Times New Roman" w:hAnsi="Times New Roman" w:cs="Times New Roman"/>
              </w:rPr>
            </w:pPr>
            <w:r>
              <w:rPr>
                <w:rFonts w:ascii="Times New Roman" w:hAnsi="Times New Roman" w:cs="Times New Roman"/>
              </w:rPr>
              <w:t>7</w:t>
            </w:r>
          </w:p>
        </w:tc>
        <w:tc>
          <w:tcPr>
            <w:tcW w:w="4020" w:type="dxa"/>
            <w:vAlign w:val="center"/>
          </w:tcPr>
          <w:p w14:paraId="4E11CE20" w14:textId="4CD60B8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http://vocab.getty.edu/aat/300054546</w:t>
            </w:r>
          </w:p>
        </w:tc>
        <w:tc>
          <w:tcPr>
            <w:tcW w:w="3138" w:type="dxa"/>
            <w:vAlign w:val="center"/>
          </w:tcPr>
          <w:p w14:paraId="6CFD75B5" w14:textId="08A0CEE4"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Geology</w:t>
            </w:r>
          </w:p>
        </w:tc>
        <w:tc>
          <w:tcPr>
            <w:tcW w:w="1063" w:type="dxa"/>
            <w:vAlign w:val="center"/>
          </w:tcPr>
          <w:p w14:paraId="685FCA56" w14:textId="3B0ED21A"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20</w:t>
            </w:r>
          </w:p>
        </w:tc>
      </w:tr>
      <w:tr w:rsidR="00180816" w14:paraId="50B9973B" w14:textId="77777777" w:rsidTr="00BB1E07">
        <w:trPr>
          <w:trHeight w:hRule="exact" w:val="397"/>
        </w:trPr>
        <w:tc>
          <w:tcPr>
            <w:tcW w:w="497" w:type="dxa"/>
            <w:shd w:val="clear" w:color="auto" w:fill="FBFBFB"/>
            <w:vAlign w:val="center"/>
          </w:tcPr>
          <w:p w14:paraId="4CE5FA04" w14:textId="42EE58E6" w:rsidR="00180816" w:rsidRDefault="00180816" w:rsidP="00180816">
            <w:pPr>
              <w:tabs>
                <w:tab w:val="left" w:pos="993"/>
              </w:tabs>
              <w:jc w:val="center"/>
              <w:rPr>
                <w:rFonts w:ascii="Times New Roman" w:hAnsi="Times New Roman" w:cs="Times New Roman"/>
              </w:rPr>
            </w:pPr>
            <w:r>
              <w:rPr>
                <w:rFonts w:ascii="Times New Roman" w:hAnsi="Times New Roman" w:cs="Times New Roman"/>
              </w:rPr>
              <w:t>8</w:t>
            </w:r>
          </w:p>
        </w:tc>
        <w:tc>
          <w:tcPr>
            <w:tcW w:w="4020" w:type="dxa"/>
            <w:shd w:val="clear" w:color="auto" w:fill="FBFBFB"/>
            <w:vAlign w:val="center"/>
          </w:tcPr>
          <w:p w14:paraId="2DB54B23" w14:textId="4C52DEA1"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http://vocab.getty.edu/aat/300137339</w:t>
            </w:r>
          </w:p>
        </w:tc>
        <w:tc>
          <w:tcPr>
            <w:tcW w:w="3138" w:type="dxa"/>
            <w:shd w:val="clear" w:color="auto" w:fill="FBFBFB"/>
            <w:vAlign w:val="center"/>
          </w:tcPr>
          <w:p w14:paraId="69287B1D" w14:textId="7B265CD9"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Remote Sensing</w:t>
            </w:r>
          </w:p>
        </w:tc>
        <w:tc>
          <w:tcPr>
            <w:tcW w:w="1063" w:type="dxa"/>
            <w:shd w:val="clear" w:color="auto" w:fill="FBFBFB"/>
            <w:vAlign w:val="center"/>
          </w:tcPr>
          <w:p w14:paraId="2C585A8B" w14:textId="429F00BE"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18</w:t>
            </w:r>
          </w:p>
        </w:tc>
      </w:tr>
      <w:tr w:rsidR="00180816" w14:paraId="2F20287D" w14:textId="77777777" w:rsidTr="00BB1E07">
        <w:trPr>
          <w:trHeight w:hRule="exact" w:val="397"/>
        </w:trPr>
        <w:tc>
          <w:tcPr>
            <w:tcW w:w="497" w:type="dxa"/>
            <w:vAlign w:val="center"/>
          </w:tcPr>
          <w:p w14:paraId="7AEB9DE1" w14:textId="4CD54533" w:rsidR="00180816" w:rsidRDefault="00180816" w:rsidP="00180816">
            <w:pPr>
              <w:tabs>
                <w:tab w:val="left" w:pos="993"/>
              </w:tabs>
              <w:jc w:val="center"/>
              <w:rPr>
                <w:rFonts w:ascii="Times New Roman" w:hAnsi="Times New Roman" w:cs="Times New Roman"/>
              </w:rPr>
            </w:pPr>
            <w:r>
              <w:rPr>
                <w:rFonts w:ascii="Times New Roman" w:hAnsi="Times New Roman" w:cs="Times New Roman"/>
              </w:rPr>
              <w:t>9</w:t>
            </w:r>
          </w:p>
        </w:tc>
        <w:tc>
          <w:tcPr>
            <w:tcW w:w="4020" w:type="dxa"/>
            <w:vAlign w:val="center"/>
          </w:tcPr>
          <w:p w14:paraId="3C14ACB6" w14:textId="3457E8A2"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http://vocab.getty.edu/aat/300054543</w:t>
            </w:r>
          </w:p>
        </w:tc>
        <w:tc>
          <w:tcPr>
            <w:tcW w:w="3138" w:type="dxa"/>
            <w:vAlign w:val="center"/>
          </w:tcPr>
          <w:p w14:paraId="38CDB57C" w14:textId="4D1F806D"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Geochemistry</w:t>
            </w:r>
          </w:p>
        </w:tc>
        <w:tc>
          <w:tcPr>
            <w:tcW w:w="1063" w:type="dxa"/>
            <w:vAlign w:val="center"/>
          </w:tcPr>
          <w:p w14:paraId="2825B2FA" w14:textId="68EC55EF" w:rsidR="00180816" w:rsidRPr="00180816" w:rsidRDefault="00180816" w:rsidP="00180816">
            <w:pPr>
              <w:tabs>
                <w:tab w:val="left" w:pos="993"/>
              </w:tabs>
              <w:jc w:val="center"/>
              <w:rPr>
                <w:rFonts w:ascii="Times New Roman" w:hAnsi="Times New Roman" w:cs="Times New Roman"/>
              </w:rPr>
            </w:pPr>
            <w:r w:rsidRPr="00180816">
              <w:rPr>
                <w:rFonts w:ascii="Times New Roman" w:hAnsi="Times New Roman" w:cs="Times New Roman"/>
                <w:color w:val="000000"/>
              </w:rPr>
              <w:t>17</w:t>
            </w:r>
          </w:p>
        </w:tc>
      </w:tr>
      <w:tr w:rsidR="00180816" w14:paraId="5B6DF3E3" w14:textId="77777777" w:rsidTr="00BB1E07">
        <w:trPr>
          <w:trHeight w:hRule="exact" w:val="397"/>
        </w:trPr>
        <w:tc>
          <w:tcPr>
            <w:tcW w:w="497" w:type="dxa"/>
            <w:shd w:val="clear" w:color="auto" w:fill="FBFBFB"/>
            <w:vAlign w:val="center"/>
          </w:tcPr>
          <w:p w14:paraId="0EEDC07F" w14:textId="347A3FBD" w:rsidR="00180816" w:rsidRDefault="00180816" w:rsidP="00180816">
            <w:pPr>
              <w:tabs>
                <w:tab w:val="left" w:pos="993"/>
              </w:tabs>
              <w:jc w:val="center"/>
              <w:rPr>
                <w:rFonts w:ascii="Times New Roman" w:hAnsi="Times New Roman" w:cs="Times New Roman"/>
              </w:rPr>
            </w:pPr>
            <w:r>
              <w:rPr>
                <w:rFonts w:ascii="Times New Roman" w:hAnsi="Times New Roman" w:cs="Times New Roman"/>
              </w:rPr>
              <w:t>10</w:t>
            </w:r>
          </w:p>
        </w:tc>
        <w:tc>
          <w:tcPr>
            <w:tcW w:w="4020" w:type="dxa"/>
            <w:shd w:val="clear" w:color="auto" w:fill="FBFBFB"/>
            <w:vAlign w:val="center"/>
          </w:tcPr>
          <w:p w14:paraId="51FE70D2" w14:textId="10696EB8" w:rsidR="00180816" w:rsidRPr="00180816" w:rsidRDefault="00180816" w:rsidP="00180816">
            <w:pPr>
              <w:tabs>
                <w:tab w:val="left" w:pos="993"/>
              </w:tabs>
              <w:jc w:val="both"/>
              <w:rPr>
                <w:rFonts w:ascii="Times New Roman" w:hAnsi="Times New Roman" w:cs="Times New Roman"/>
              </w:rPr>
            </w:pPr>
            <w:r w:rsidRPr="00180816">
              <w:rPr>
                <w:rFonts w:ascii="Times New Roman" w:hAnsi="Times New Roman" w:cs="Times New Roman"/>
                <w:color w:val="000000"/>
              </w:rPr>
              <w:t>http://vocab.getty.edu/aat/300417282</w:t>
            </w:r>
          </w:p>
        </w:tc>
        <w:tc>
          <w:tcPr>
            <w:tcW w:w="3138" w:type="dxa"/>
            <w:shd w:val="clear" w:color="auto" w:fill="FBFBFB"/>
            <w:vAlign w:val="center"/>
          </w:tcPr>
          <w:p w14:paraId="21379E7A" w14:textId="7D975FE6" w:rsidR="00180816" w:rsidRPr="00180816" w:rsidRDefault="00180816" w:rsidP="00180816">
            <w:pPr>
              <w:keepNext/>
              <w:tabs>
                <w:tab w:val="left" w:pos="993"/>
              </w:tabs>
              <w:jc w:val="both"/>
              <w:rPr>
                <w:rFonts w:ascii="Times New Roman" w:hAnsi="Times New Roman" w:cs="Times New Roman"/>
              </w:rPr>
            </w:pPr>
            <w:r w:rsidRPr="00180816">
              <w:rPr>
                <w:rFonts w:ascii="Times New Roman" w:hAnsi="Times New Roman" w:cs="Times New Roman"/>
                <w:color w:val="000000"/>
              </w:rPr>
              <w:t>Heritage Science</w:t>
            </w:r>
          </w:p>
        </w:tc>
        <w:tc>
          <w:tcPr>
            <w:tcW w:w="1063" w:type="dxa"/>
            <w:shd w:val="clear" w:color="auto" w:fill="FBFBFB"/>
            <w:vAlign w:val="center"/>
          </w:tcPr>
          <w:p w14:paraId="18BB0053" w14:textId="4DA994A7" w:rsidR="00180816" w:rsidRPr="00180816" w:rsidRDefault="00180816" w:rsidP="00180816">
            <w:pPr>
              <w:keepNext/>
              <w:tabs>
                <w:tab w:val="left" w:pos="993"/>
              </w:tabs>
              <w:jc w:val="center"/>
              <w:rPr>
                <w:rFonts w:ascii="Times New Roman" w:hAnsi="Times New Roman" w:cs="Times New Roman"/>
              </w:rPr>
            </w:pPr>
            <w:r w:rsidRPr="00180816">
              <w:rPr>
                <w:rFonts w:ascii="Times New Roman" w:hAnsi="Times New Roman" w:cs="Times New Roman"/>
                <w:color w:val="000000"/>
              </w:rPr>
              <w:t>17</w:t>
            </w:r>
          </w:p>
        </w:tc>
      </w:tr>
    </w:tbl>
    <w:p w14:paraId="4A839372" w14:textId="77777777" w:rsidR="005940C1" w:rsidRDefault="005940C1" w:rsidP="005940C1">
      <w:pPr>
        <w:pStyle w:val="Legenda"/>
        <w:rPr>
          <w:rFonts w:ascii="Times New Roman" w:hAnsi="Times New Roman" w:cs="Times New Roman"/>
          <w:b/>
          <w:bCs/>
          <w:i w:val="0"/>
          <w:iCs w:val="0"/>
          <w:color w:val="auto"/>
        </w:rPr>
      </w:pPr>
    </w:p>
    <w:p w14:paraId="59C83D17" w14:textId="2F7F294C" w:rsidR="005E2048" w:rsidRDefault="005940C1" w:rsidP="005940C1">
      <w:pPr>
        <w:pStyle w:val="Legenda"/>
        <w:rPr>
          <w:rFonts w:ascii="Times New Roman" w:hAnsi="Times New Roman" w:cs="Times New Roman"/>
          <w:b/>
          <w:bCs/>
          <w:i w:val="0"/>
          <w:iCs w:val="0"/>
          <w:color w:val="auto"/>
        </w:rPr>
      </w:pPr>
      <w:bookmarkStart w:id="49" w:name="_Toc232020197"/>
      <w:r w:rsidRPr="005940C1">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5</w:t>
      </w:r>
      <w:r w:rsidR="00890FE3">
        <w:rPr>
          <w:rFonts w:ascii="Times New Roman" w:hAnsi="Times New Roman" w:cs="Times New Roman"/>
          <w:b/>
          <w:bCs/>
          <w:i w:val="0"/>
          <w:iCs w:val="0"/>
          <w:color w:val="auto"/>
        </w:rPr>
        <w:fldChar w:fldCharType="end"/>
      </w:r>
      <w:r w:rsidRPr="005940C1">
        <w:rPr>
          <w:rFonts w:ascii="Times New Roman" w:hAnsi="Times New Roman" w:cs="Times New Roman"/>
          <w:b/>
          <w:bCs/>
          <w:i w:val="0"/>
          <w:iCs w:val="0"/>
          <w:color w:val="auto"/>
        </w:rPr>
        <w:t>. Publication by field</w:t>
      </w:r>
      <w:r w:rsidR="00D53821">
        <w:rPr>
          <w:rFonts w:ascii="Times New Roman" w:hAnsi="Times New Roman" w:cs="Times New Roman"/>
          <w:b/>
          <w:bCs/>
          <w:i w:val="0"/>
          <w:iCs w:val="0"/>
          <w:color w:val="auto"/>
        </w:rPr>
        <w:t xml:space="preserve">; </w:t>
      </w:r>
      <w:r w:rsidRPr="005940C1">
        <w:rPr>
          <w:rFonts w:ascii="Times New Roman" w:hAnsi="Times New Roman" w:cs="Times New Roman"/>
          <w:b/>
          <w:bCs/>
          <w:i w:val="0"/>
          <w:iCs w:val="0"/>
          <w:color w:val="auto"/>
        </w:rPr>
        <w:t>top 10 rows out of 41 retrieved results.</w:t>
      </w:r>
      <w:bookmarkEnd w:id="49"/>
    </w:p>
    <w:p w14:paraId="207FC5BE" w14:textId="77777777" w:rsidR="001B12ED" w:rsidRPr="001B12ED" w:rsidRDefault="001B12ED" w:rsidP="001B12ED"/>
    <w:p w14:paraId="575E2D14" w14:textId="5FABF789"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Q2. </w:t>
      </w:r>
      <w:r w:rsidR="005E2048" w:rsidRPr="001E7822">
        <w:rPr>
          <w:rFonts w:ascii="Times New Roman" w:hAnsi="Times New Roman" w:cs="Times New Roman"/>
        </w:rPr>
        <w:t xml:space="preserve">Which </w:t>
      </w:r>
      <w:r w:rsidR="00E35ED8">
        <w:rPr>
          <w:rFonts w:ascii="Times New Roman" w:hAnsi="Times New Roman" w:cs="Times New Roman"/>
        </w:rPr>
        <w:t>publication</w:t>
      </w:r>
      <w:r w:rsidR="00E35ED8" w:rsidRPr="00021136">
        <w:rPr>
          <w:rFonts w:ascii="Times New Roman" w:hAnsi="Times New Roman" w:cs="Times New Roman"/>
        </w:rPr>
        <w:t xml:space="preserve"> </w:t>
      </w:r>
      <w:r w:rsidR="005E2048" w:rsidRPr="00021136">
        <w:rPr>
          <w:rFonts w:ascii="Times New Roman" w:hAnsi="Times New Roman" w:cs="Times New Roman"/>
        </w:rPr>
        <w:t>are associated with</w:t>
      </w:r>
      <w:r w:rsidR="00CA4097">
        <w:rPr>
          <w:rFonts w:ascii="Times New Roman" w:hAnsi="Times New Roman" w:cs="Times New Roman"/>
        </w:rPr>
        <w:t xml:space="preserve"> </w:t>
      </w:r>
      <w:r w:rsidR="00E82A7E">
        <w:rPr>
          <w:rFonts w:ascii="Times New Roman" w:hAnsi="Times New Roman" w:cs="Times New Roman"/>
        </w:rPr>
        <w:t xml:space="preserve">a </w:t>
      </w:r>
      <w:r w:rsidR="00E35ED8">
        <w:rPr>
          <w:rFonts w:ascii="Times New Roman" w:hAnsi="Times New Roman" w:cs="Times New Roman"/>
        </w:rPr>
        <w:t xml:space="preserve">museum </w:t>
      </w:r>
      <w:r w:rsidR="00E35ED8" w:rsidRPr="001E7822">
        <w:rPr>
          <w:rFonts w:ascii="Times New Roman" w:hAnsi="Times New Roman" w:cs="Times New Roman"/>
        </w:rPr>
        <w:t>object</w:t>
      </w:r>
      <w:r w:rsidR="005E2048" w:rsidRPr="001E7822">
        <w:rPr>
          <w:rFonts w:ascii="Times New Roman" w:hAnsi="Times New Roman" w:cs="Times New Roman"/>
        </w:rPr>
        <w:t>?</w:t>
      </w:r>
    </w:p>
    <w:p w14:paraId="4CFF8568" w14:textId="3B782821" w:rsidR="00B71387" w:rsidRDefault="00D53821" w:rsidP="00B71387">
      <w:p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82816" behindDoc="0" locked="0" layoutInCell="1" allowOverlap="1" wp14:anchorId="20F16FBF" wp14:editId="6DF8A82A">
                <wp:simplePos x="0" y="0"/>
                <wp:positionH relativeFrom="margin">
                  <wp:align>left</wp:align>
                </wp:positionH>
                <wp:positionV relativeFrom="paragraph">
                  <wp:posOffset>43180</wp:posOffset>
                </wp:positionV>
                <wp:extent cx="6048375" cy="2569029"/>
                <wp:effectExtent l="0" t="0" r="0" b="3175"/>
                <wp:wrapNone/>
                <wp:docPr id="358947367" name="Caixa de Texto 19"/>
                <wp:cNvGraphicFramePr/>
                <a:graphic xmlns:a="http://schemas.openxmlformats.org/drawingml/2006/main">
                  <a:graphicData uri="http://schemas.microsoft.com/office/word/2010/wordprocessingShape">
                    <wps:wsp>
                      <wps:cNvSpPr txBox="1"/>
                      <wps:spPr>
                        <a:xfrm>
                          <a:off x="0" y="0"/>
                          <a:ext cx="6048375" cy="2569029"/>
                        </a:xfrm>
                        <a:prstGeom prst="rect">
                          <a:avLst/>
                        </a:prstGeom>
                        <a:noFill/>
                        <a:ln w="6350">
                          <a:noFill/>
                        </a:ln>
                      </wps:spPr>
                      <wps:txb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F16FBF" id="_x0000_s1051" type="#_x0000_t202" style="position:absolute;left:0;text-align:left;margin-left:0;margin-top:3.4pt;width:476.25pt;height:202.3pt;z-index:251682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" filled="f" stroked="f" strokeweight=".5pt">
                <v:textbox>
                  <w:txbxContent>
                    <w:p w14:paraId="7D4D09CB" w14:textId="77777777" w:rsidR="00B71387" w:rsidRPr="00B71387" w:rsidRDefault="00B71387" w:rsidP="00B71387">
                      <w:pPr>
                        <w:tabs>
                          <w:tab w:val="left" w:pos="993"/>
                        </w:tabs>
                        <w:spacing w:after="0" w:line="240" w:lineRule="auto"/>
                        <w:jc w:val="both"/>
                        <w:rPr>
                          <w:rFonts w:ascii="Courier New" w:hAnsi="Courier New" w:cs="Courier New"/>
                          <w:lang w:val="pt-BR"/>
                        </w:rPr>
                      </w:pPr>
                      <w:r w:rsidRPr="00B71387">
                        <w:rPr>
                          <w:rFonts w:ascii="Courier New" w:hAnsi="Courier New" w:cs="Courier New"/>
                          <w:lang w:val="pt-BR"/>
                        </w:rPr>
                        <w:t>PREFIX crm: &lt;http://www.cidoc-crm.org/cidoc-crm/&gt;</w:t>
                      </w:r>
                    </w:p>
                    <w:p w14:paraId="0F7DA291" w14:textId="3C7768BF" w:rsidR="00B71387" w:rsidRPr="00BB5DB8" w:rsidRDefault="00B71387" w:rsidP="00B71387">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w:t>
                      </w:r>
                      <w:r w:rsidR="00BB5DB8" w:rsidRPr="00BB5DB8">
                        <w:rPr>
                          <w:rFonts w:ascii="Courier New" w:hAnsi="Courier New" w:cs="Courier New"/>
                          <w:lang w:val="pt-BR"/>
                        </w:rPr>
                        <w:t>t</w:t>
                      </w:r>
                      <w:r w:rsidRPr="00BB5DB8">
                        <w:rPr>
                          <w:rFonts w:ascii="Courier New" w:hAnsi="Courier New" w:cs="Courier New"/>
                          <w:lang w:val="pt-BR"/>
                        </w:rPr>
                        <w:t>: &lt;http://purl.org/dc/terms/&gt;</w:t>
                      </w:r>
                    </w:p>
                    <w:p w14:paraId="61D244DA"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rdfs: &lt;http://www.w3.org/2000/01/rdf-schema#&gt;</w:t>
                      </w:r>
                    </w:p>
                    <w:p w14:paraId="5AA8578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PREFIX rdf: &lt;http://www.w3.org/1999/02/22-rdf-syntax-ns#&gt;</w:t>
                      </w:r>
                    </w:p>
                    <w:p w14:paraId="0732CB4F" w14:textId="77777777" w:rsidR="00B71387" w:rsidRPr="00B71387" w:rsidRDefault="00B71387" w:rsidP="00B71387">
                      <w:pPr>
                        <w:tabs>
                          <w:tab w:val="left" w:pos="993"/>
                        </w:tabs>
                        <w:spacing w:after="0" w:line="240" w:lineRule="auto"/>
                        <w:jc w:val="both"/>
                        <w:rPr>
                          <w:rFonts w:ascii="Courier New" w:hAnsi="Courier New" w:cs="Courier New"/>
                        </w:rPr>
                      </w:pPr>
                    </w:p>
                    <w:p w14:paraId="42AE5371" w14:textId="3EABEE1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SELECT DISTINCT </w:t>
                      </w:r>
                      <w:r w:rsidR="00D53821">
                        <w:rPr>
                          <w:rFonts w:ascii="Courier New" w:hAnsi="Courier New" w:cs="Courier New"/>
                        </w:rPr>
                        <w:t xml:space="preserve">?object </w:t>
                      </w:r>
                      <w:r w:rsidRPr="00B71387">
                        <w:rPr>
                          <w:rFonts w:ascii="Courier New" w:hAnsi="Courier New" w:cs="Courier New"/>
                        </w:rPr>
                        <w:t xml:space="preserve">?objectLabel </w:t>
                      </w:r>
                      <w:r w:rsidR="001B12ED" w:rsidRPr="001B12ED">
                        <w:rPr>
                          <w:rFonts w:ascii="Courier New" w:hAnsi="Courier New" w:cs="Courier New"/>
                        </w:rPr>
                        <w:t>?publication</w:t>
                      </w:r>
                      <w:r w:rsidR="001B12ED">
                        <w:rPr>
                          <w:rFonts w:ascii="Courier New" w:hAnsi="Courier New" w:cs="Courier New"/>
                        </w:rPr>
                        <w:t xml:space="preserve"> </w:t>
                      </w:r>
                      <w:r w:rsidRPr="00B71387">
                        <w:rPr>
                          <w:rFonts w:ascii="Courier New" w:hAnsi="Courier New" w:cs="Courier New"/>
                        </w:rPr>
                        <w:t>?publicationTitle</w:t>
                      </w:r>
                    </w:p>
                    <w:p w14:paraId="34C3E34E"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WHERE {</w:t>
                      </w:r>
                    </w:p>
                    <w:p w14:paraId="59F3E53A" w14:textId="78E1A4DE"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rdf:type crm:E22_Human-Made_Object .</w:t>
                      </w:r>
                    </w:p>
                    <w:p w14:paraId="7CADBD41" w14:textId="7AC2625B"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w:t>
                      </w:r>
                      <w:r w:rsidR="00D53821">
                        <w:rPr>
                          <w:rFonts w:ascii="Courier New" w:hAnsi="Courier New" w:cs="Courier New"/>
                        </w:rPr>
                        <w:t>o</w:t>
                      </w:r>
                      <w:r w:rsidRPr="00B71387">
                        <w:rPr>
                          <w:rFonts w:ascii="Courier New" w:hAnsi="Courier New" w:cs="Courier New"/>
                        </w:rPr>
                        <w:t>bject rdfs:label ?objectLabel .</w:t>
                      </w:r>
                    </w:p>
                    <w:p w14:paraId="304268FD" w14:textId="51AAEF3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rdf:type/rdfs:subClassOf* dc</w:t>
                      </w:r>
                      <w:r w:rsidR="00BB5DB8">
                        <w:rPr>
                          <w:rFonts w:ascii="Courier New" w:hAnsi="Courier New" w:cs="Courier New"/>
                        </w:rPr>
                        <w:t>t</w:t>
                      </w:r>
                      <w:r w:rsidRPr="00B71387">
                        <w:rPr>
                          <w:rFonts w:ascii="Courier New" w:hAnsi="Courier New" w:cs="Courier New"/>
                        </w:rPr>
                        <w:t>:BibliographicResource .</w:t>
                      </w:r>
                    </w:p>
                    <w:p w14:paraId="7EC28DD8" w14:textId="282531AC"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dct:title ?publicationTitle . </w:t>
                      </w:r>
                    </w:p>
                    <w:p w14:paraId="08C892CE" w14:textId="577C0DE8"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 xml:space="preserve">  ?publication crm:P70_documents ?</w:t>
                      </w:r>
                      <w:r w:rsidR="00D53821">
                        <w:rPr>
                          <w:rFonts w:ascii="Courier New" w:hAnsi="Courier New" w:cs="Courier New"/>
                        </w:rPr>
                        <w:t>ob</w:t>
                      </w:r>
                      <w:r w:rsidRPr="00B71387">
                        <w:rPr>
                          <w:rFonts w:ascii="Courier New" w:hAnsi="Courier New" w:cs="Courier New"/>
                        </w:rPr>
                        <w:t>ject .</w:t>
                      </w:r>
                    </w:p>
                    <w:p w14:paraId="11B49BB7" w14:textId="77777777" w:rsidR="00B71387" w:rsidRPr="00B71387" w:rsidRDefault="00B71387" w:rsidP="00B71387">
                      <w:pPr>
                        <w:tabs>
                          <w:tab w:val="left" w:pos="993"/>
                        </w:tabs>
                        <w:spacing w:after="0" w:line="240" w:lineRule="auto"/>
                        <w:jc w:val="both"/>
                        <w:rPr>
                          <w:rFonts w:ascii="Courier New" w:hAnsi="Courier New" w:cs="Courier New"/>
                        </w:rPr>
                      </w:pPr>
                      <w:r w:rsidRPr="00B71387">
                        <w:rPr>
                          <w:rFonts w:ascii="Courier New" w:hAnsi="Courier New" w:cs="Courier New"/>
                        </w:rPr>
                        <w:t>}</w:t>
                      </w:r>
                    </w:p>
                    <w:p w14:paraId="59BB6A87" w14:textId="1F9048FE" w:rsidR="00B71387" w:rsidRDefault="00B71387" w:rsidP="00B71387">
                      <w:pPr>
                        <w:spacing w:after="0" w:line="240" w:lineRule="auto"/>
                      </w:pPr>
                    </w:p>
                  </w:txbxContent>
                </v:textbox>
                <w10:wrap anchorx="margin"/>
              </v:shape>
            </w:pict>
          </mc:Fallback>
        </mc:AlternateContent>
      </w:r>
    </w:p>
    <w:p w14:paraId="054B6CBA" w14:textId="3257DCCA" w:rsidR="00B71387" w:rsidRDefault="00B71387" w:rsidP="00B71387">
      <w:pPr>
        <w:tabs>
          <w:tab w:val="left" w:pos="993"/>
        </w:tabs>
        <w:spacing w:line="360" w:lineRule="auto"/>
        <w:jc w:val="both"/>
        <w:rPr>
          <w:rFonts w:ascii="Times New Roman" w:hAnsi="Times New Roman" w:cs="Times New Roman"/>
        </w:rPr>
      </w:pPr>
    </w:p>
    <w:p w14:paraId="2C39D143" w14:textId="6A172C4B" w:rsidR="00B71387" w:rsidRDefault="00B71387" w:rsidP="00B71387">
      <w:pPr>
        <w:tabs>
          <w:tab w:val="left" w:pos="993"/>
        </w:tabs>
        <w:spacing w:line="360" w:lineRule="auto"/>
        <w:jc w:val="both"/>
        <w:rPr>
          <w:rFonts w:ascii="Times New Roman" w:hAnsi="Times New Roman" w:cs="Times New Roman"/>
        </w:rPr>
      </w:pPr>
    </w:p>
    <w:p w14:paraId="4D8DEAE7" w14:textId="77777777" w:rsidR="00B71387" w:rsidRDefault="00B71387" w:rsidP="00B71387">
      <w:pPr>
        <w:tabs>
          <w:tab w:val="left" w:pos="993"/>
        </w:tabs>
        <w:spacing w:line="360" w:lineRule="auto"/>
        <w:jc w:val="both"/>
        <w:rPr>
          <w:rFonts w:ascii="Times New Roman" w:hAnsi="Times New Roman" w:cs="Times New Roman"/>
        </w:rPr>
      </w:pPr>
    </w:p>
    <w:p w14:paraId="40C7DAD7" w14:textId="77777777" w:rsidR="00B71387" w:rsidRDefault="00B71387" w:rsidP="00B71387">
      <w:pPr>
        <w:tabs>
          <w:tab w:val="left" w:pos="993"/>
        </w:tabs>
        <w:spacing w:line="360" w:lineRule="auto"/>
        <w:jc w:val="both"/>
        <w:rPr>
          <w:rFonts w:ascii="Times New Roman" w:hAnsi="Times New Roman" w:cs="Times New Roman"/>
        </w:rPr>
      </w:pPr>
    </w:p>
    <w:p w14:paraId="3AF800D1" w14:textId="77777777" w:rsidR="00B71387" w:rsidRDefault="00B71387" w:rsidP="00B71387">
      <w:pPr>
        <w:tabs>
          <w:tab w:val="left" w:pos="993"/>
        </w:tabs>
        <w:spacing w:line="360" w:lineRule="auto"/>
        <w:jc w:val="both"/>
        <w:rPr>
          <w:rFonts w:ascii="Times New Roman" w:hAnsi="Times New Roman" w:cs="Times New Roman"/>
        </w:rPr>
      </w:pPr>
    </w:p>
    <w:p w14:paraId="50F65CA1" w14:textId="3908B66C" w:rsidR="00B71387" w:rsidRDefault="00B71387" w:rsidP="00B71387">
      <w:pPr>
        <w:tabs>
          <w:tab w:val="left" w:pos="993"/>
        </w:tabs>
        <w:spacing w:line="360" w:lineRule="auto"/>
        <w:jc w:val="both"/>
        <w:rPr>
          <w:rFonts w:ascii="Times New Roman" w:hAnsi="Times New Roman" w:cs="Times New Roman"/>
        </w:rPr>
      </w:pPr>
    </w:p>
    <w:p w14:paraId="1E3D3EC3" w14:textId="1B3D816F" w:rsidR="00D53821" w:rsidRDefault="00D53821" w:rsidP="00B71387">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684864" behindDoc="0" locked="0" layoutInCell="1" allowOverlap="1" wp14:anchorId="3CF76CB9" wp14:editId="67D8307C">
                <wp:simplePos x="0" y="0"/>
                <wp:positionH relativeFrom="margin">
                  <wp:align>left</wp:align>
                </wp:positionH>
                <wp:positionV relativeFrom="paragraph">
                  <wp:posOffset>110671</wp:posOffset>
                </wp:positionV>
                <wp:extent cx="6048375" cy="635"/>
                <wp:effectExtent l="0" t="0" r="9525" b="8255"/>
                <wp:wrapNone/>
                <wp:docPr id="210072924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0"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F76CB9" id="_x0000_s1052" type="#_x0000_t202" style="position:absolute;left:0;text-align:left;margin-left:0;margin-top:8.7pt;width:476.25pt;height:.05pt;z-index:25168486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gIVHAIAAEAEAAAOAAAAZHJzL2Uyb0RvYy54bWysU8Fu2zAMvQ/YPwi6L07SNSu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" stroked="f">
                <v:textbox style="mso-fit-shape-to-text:t" inset="0,0,0,0">
                  <w:txbxContent>
                    <w:p w14:paraId="12146720" w14:textId="1F9826C9" w:rsidR="00D53821" w:rsidRPr="00D53821" w:rsidRDefault="00D53821" w:rsidP="00D53821">
                      <w:pPr>
                        <w:pStyle w:val="Legenda"/>
                        <w:rPr>
                          <w:rFonts w:ascii="Times New Roman" w:hAnsi="Times New Roman" w:cs="Times New Roman"/>
                          <w:b/>
                          <w:bCs/>
                          <w:i w:val="0"/>
                          <w:iCs w:val="0"/>
                          <w:noProof/>
                          <w:color w:val="auto"/>
                        </w:rPr>
                      </w:pPr>
                      <w:bookmarkStart w:id="51" w:name="_Toc231142440"/>
                      <w:r w:rsidRPr="00D53821">
                        <w:rPr>
                          <w:rFonts w:ascii="Times New Roman" w:hAnsi="Times New Roman" w:cs="Times New Roman"/>
                          <w:b/>
                          <w:bCs/>
                          <w:i w:val="0"/>
                          <w:iCs w:val="0"/>
                          <w:color w:val="auto"/>
                        </w:rPr>
                        <w:t xml:space="preserve">Query </w:t>
                      </w:r>
                      <w:r w:rsidRPr="00D53821">
                        <w:rPr>
                          <w:rFonts w:ascii="Times New Roman" w:hAnsi="Times New Roman" w:cs="Times New Roman"/>
                          <w:b/>
                          <w:bCs/>
                          <w:i w:val="0"/>
                          <w:iCs w:val="0"/>
                          <w:color w:val="auto"/>
                        </w:rPr>
                        <w:fldChar w:fldCharType="begin"/>
                      </w:r>
                      <w:r w:rsidRPr="00D53821">
                        <w:rPr>
                          <w:rFonts w:ascii="Times New Roman" w:hAnsi="Times New Roman" w:cs="Times New Roman"/>
                          <w:b/>
                          <w:bCs/>
                          <w:i w:val="0"/>
                          <w:iCs w:val="0"/>
                          <w:color w:val="auto"/>
                        </w:rPr>
                        <w:instrText xml:space="preserve"> SEQ Query \* ARABIC </w:instrText>
                      </w:r>
                      <w:r w:rsidRPr="00D53821">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2</w:t>
                      </w:r>
                      <w:r w:rsidRPr="00D53821">
                        <w:rPr>
                          <w:rFonts w:ascii="Times New Roman" w:hAnsi="Times New Roman" w:cs="Times New Roman"/>
                          <w:b/>
                          <w:bCs/>
                          <w:i w:val="0"/>
                          <w:iCs w:val="0"/>
                          <w:color w:val="auto"/>
                        </w:rPr>
                        <w:fldChar w:fldCharType="end"/>
                      </w:r>
                      <w:r w:rsidRPr="00D53821">
                        <w:rPr>
                          <w:rFonts w:ascii="Times New Roman" w:hAnsi="Times New Roman" w:cs="Times New Roman"/>
                          <w:b/>
                          <w:bCs/>
                          <w:i w:val="0"/>
                          <w:iCs w:val="0"/>
                          <w:color w:val="auto"/>
                        </w:rPr>
                        <w:t>. Objects documented in publications</w:t>
                      </w:r>
                      <w:r>
                        <w:rPr>
                          <w:rFonts w:ascii="Times New Roman" w:hAnsi="Times New Roman" w:cs="Times New Roman"/>
                          <w:b/>
                          <w:bCs/>
                          <w:i w:val="0"/>
                          <w:iCs w:val="0"/>
                          <w:color w:val="auto"/>
                        </w:rPr>
                        <w:t xml:space="preserve"> query</w:t>
                      </w:r>
                      <w:r w:rsidRPr="00D53821">
                        <w:rPr>
                          <w:rFonts w:ascii="Times New Roman" w:hAnsi="Times New Roman" w:cs="Times New Roman"/>
                          <w:b/>
                          <w:bCs/>
                          <w:i w:val="0"/>
                          <w:iCs w:val="0"/>
                          <w:color w:val="auto"/>
                        </w:rPr>
                        <w:t>.</w:t>
                      </w:r>
                      <w:bookmarkEnd w:id="51"/>
                    </w:p>
                  </w:txbxContent>
                </v:textbox>
                <w10:wrap anchorx="margin"/>
              </v:shape>
            </w:pict>
          </mc:Fallback>
        </mc:AlternateContent>
      </w:r>
    </w:p>
    <w:p w14:paraId="41D6F505" w14:textId="77777777" w:rsidR="00D53821" w:rsidRDefault="00D53821" w:rsidP="00D53821">
      <w:pPr>
        <w:tabs>
          <w:tab w:val="left" w:pos="993"/>
        </w:tabs>
        <w:spacing w:line="360" w:lineRule="auto"/>
        <w:ind w:firstLine="709"/>
        <w:jc w:val="both"/>
        <w:rPr>
          <w:rFonts w:ascii="Times New Roman" w:hAnsi="Times New Roman" w:cs="Times New Roman"/>
          <w:sz w:val="2"/>
          <w:szCs w:val="2"/>
        </w:rPr>
      </w:pPr>
    </w:p>
    <w:p w14:paraId="159331AA" w14:textId="77777777" w:rsidR="001B12ED" w:rsidRPr="00D53821" w:rsidRDefault="001B12ED" w:rsidP="00D53821">
      <w:pPr>
        <w:tabs>
          <w:tab w:val="left" w:pos="993"/>
        </w:tabs>
        <w:spacing w:line="360" w:lineRule="auto"/>
        <w:ind w:firstLine="709"/>
        <w:jc w:val="both"/>
        <w:rPr>
          <w:rFonts w:ascii="Times New Roman" w:hAnsi="Times New Roman" w:cs="Times New Roman"/>
          <w:sz w:val="2"/>
          <w:szCs w:val="2"/>
        </w:rPr>
      </w:pPr>
    </w:p>
    <w:p w14:paraId="2F7052F9" w14:textId="743C2150" w:rsidR="007D652D" w:rsidRDefault="00D53821" w:rsidP="00D53821">
      <w:pPr>
        <w:tabs>
          <w:tab w:val="left" w:pos="993"/>
        </w:tabs>
        <w:spacing w:line="360" w:lineRule="auto"/>
        <w:ind w:firstLine="709"/>
        <w:jc w:val="both"/>
        <w:rPr>
          <w:rFonts w:ascii="Times New Roman" w:hAnsi="Times New Roman" w:cs="Times New Roman"/>
        </w:rPr>
      </w:pPr>
      <w:r>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
        <w:gridCol w:w="1363"/>
        <w:gridCol w:w="1945"/>
        <w:gridCol w:w="2101"/>
        <w:gridCol w:w="3701"/>
      </w:tblGrid>
      <w:tr w:rsidR="00F40D5B" w:rsidRPr="00D53821" w14:paraId="0DECCF2B" w14:textId="77777777" w:rsidTr="00F40D5B">
        <w:trPr>
          <w:trHeight w:val="426"/>
        </w:trPr>
        <w:tc>
          <w:tcPr>
            <w:tcW w:w="528" w:type="dxa"/>
            <w:vAlign w:val="center"/>
          </w:tcPr>
          <w:p w14:paraId="199C0B58" w14:textId="1E642FE1" w:rsidR="00F40D5B" w:rsidRPr="00D53821" w:rsidRDefault="00F40D5B" w:rsidP="000E42FF">
            <w:pPr>
              <w:tabs>
                <w:tab w:val="left" w:pos="993"/>
              </w:tabs>
              <w:spacing w:line="360" w:lineRule="auto"/>
              <w:jc w:val="both"/>
              <w:rPr>
                <w:rFonts w:ascii="Times New Roman" w:hAnsi="Times New Roman" w:cs="Times New Roman"/>
              </w:rPr>
            </w:pPr>
          </w:p>
        </w:tc>
        <w:tc>
          <w:tcPr>
            <w:tcW w:w="1363" w:type="dxa"/>
            <w:vAlign w:val="center"/>
          </w:tcPr>
          <w:p w14:paraId="12308AC2" w14:textId="3A5F40DD"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w:t>
            </w:r>
          </w:p>
        </w:tc>
        <w:tc>
          <w:tcPr>
            <w:tcW w:w="1945" w:type="dxa"/>
            <w:vAlign w:val="center"/>
          </w:tcPr>
          <w:p w14:paraId="126BE765" w14:textId="6B64B995"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?objectLabel</w:t>
            </w:r>
          </w:p>
        </w:tc>
        <w:tc>
          <w:tcPr>
            <w:tcW w:w="2101" w:type="dxa"/>
            <w:vAlign w:val="center"/>
          </w:tcPr>
          <w:p w14:paraId="28A70F26" w14:textId="77DACAC2" w:rsidR="00F40D5B" w:rsidRPr="00EF6971" w:rsidRDefault="00F40D5B" w:rsidP="000E42FF">
            <w:pPr>
              <w:tabs>
                <w:tab w:val="left" w:pos="993"/>
              </w:tabs>
              <w:spacing w:line="360" w:lineRule="auto"/>
              <w:jc w:val="both"/>
              <w:rPr>
                <w:rFonts w:ascii="Courier New" w:hAnsi="Courier New" w:cs="Courier New"/>
              </w:rPr>
            </w:pPr>
            <w:r w:rsidRPr="00F40D5B">
              <w:rPr>
                <w:rFonts w:ascii="Courier New" w:hAnsi="Courier New" w:cs="Courier New"/>
              </w:rPr>
              <w:t>?publication</w:t>
            </w:r>
          </w:p>
        </w:tc>
        <w:tc>
          <w:tcPr>
            <w:tcW w:w="3701" w:type="dxa"/>
            <w:vAlign w:val="center"/>
          </w:tcPr>
          <w:p w14:paraId="5098B88D" w14:textId="69B039D2" w:rsidR="00F40D5B" w:rsidRPr="00EF6971" w:rsidRDefault="00F40D5B" w:rsidP="000E42FF">
            <w:pPr>
              <w:tabs>
                <w:tab w:val="left" w:pos="993"/>
              </w:tabs>
              <w:spacing w:line="360" w:lineRule="auto"/>
              <w:jc w:val="both"/>
              <w:rPr>
                <w:rFonts w:ascii="Courier New" w:hAnsi="Courier New" w:cs="Courier New"/>
              </w:rPr>
            </w:pPr>
            <w:r w:rsidRPr="00EF6971">
              <w:rPr>
                <w:rFonts w:ascii="Courier New" w:hAnsi="Courier New" w:cs="Courier New"/>
              </w:rPr>
              <w:t>?publicationTitle</w:t>
            </w:r>
          </w:p>
        </w:tc>
      </w:tr>
      <w:tr w:rsidR="00F40D5B" w:rsidRPr="00D53821" w14:paraId="58EC4F92" w14:textId="77777777" w:rsidTr="00F40D5B">
        <w:trPr>
          <w:trHeight w:val="1023"/>
        </w:trPr>
        <w:tc>
          <w:tcPr>
            <w:tcW w:w="528" w:type="dxa"/>
            <w:vAlign w:val="center"/>
          </w:tcPr>
          <w:p w14:paraId="50D46535" w14:textId="437D7229"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w:t>
            </w:r>
          </w:p>
        </w:tc>
        <w:tc>
          <w:tcPr>
            <w:tcW w:w="1363" w:type="dxa"/>
            <w:vAlign w:val="center"/>
          </w:tcPr>
          <w:p w14:paraId="41FEBD47" w14:textId="56FB72B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rPr>
              <w:t>OBJ_00142</w:t>
            </w:r>
          </w:p>
        </w:tc>
        <w:tc>
          <w:tcPr>
            <w:tcW w:w="1945" w:type="dxa"/>
            <w:vAlign w:val="center"/>
          </w:tcPr>
          <w:p w14:paraId="7F3B921E" w14:textId="63E0380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1F49C516" w14:textId="381C1F4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PUB_00092</w:t>
            </w:r>
          </w:p>
        </w:tc>
        <w:tc>
          <w:tcPr>
            <w:tcW w:w="3701" w:type="dxa"/>
            <w:vAlign w:val="center"/>
          </w:tcPr>
          <w:p w14:paraId="2B61905F" w14:textId="2BFCE0D3" w:rsidR="00F40D5B" w:rsidRPr="00D53821" w:rsidRDefault="00F40D5B" w:rsidP="00F40D5B">
            <w:pPr>
              <w:tabs>
                <w:tab w:val="left" w:pos="993"/>
              </w:tabs>
              <w:rPr>
                <w:rFonts w:ascii="Times New Roman" w:hAnsi="Times New Roman" w:cs="Times New Roman"/>
              </w:rPr>
            </w:pPr>
            <w:r w:rsidRPr="00D53821">
              <w:rPr>
                <w:rFonts w:ascii="Times New Roman" w:hAnsi="Times New Roman" w:cs="Times New Roman"/>
                <w:color w:val="000000"/>
              </w:rPr>
              <w:t>Large Terrace Structure Unearthed in the Heart of the City Zone of Isanapura: Could It Be the ‘Great Hall’ Described in the Book of Sui</w:t>
            </w:r>
          </w:p>
        </w:tc>
      </w:tr>
      <w:tr w:rsidR="00F40D5B" w:rsidRPr="00D53821" w14:paraId="5FC533DE" w14:textId="77777777" w:rsidTr="00F40D5B">
        <w:trPr>
          <w:trHeight w:val="999"/>
        </w:trPr>
        <w:tc>
          <w:tcPr>
            <w:tcW w:w="528" w:type="dxa"/>
            <w:shd w:val="clear" w:color="auto" w:fill="FBFBFB"/>
            <w:vAlign w:val="center"/>
          </w:tcPr>
          <w:p w14:paraId="7CB583AE" w14:textId="6BED2026"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lastRenderedPageBreak/>
              <w:t>2</w:t>
            </w:r>
          </w:p>
        </w:tc>
        <w:tc>
          <w:tcPr>
            <w:tcW w:w="1363" w:type="dxa"/>
            <w:shd w:val="clear" w:color="auto" w:fill="FBFBFB"/>
            <w:vAlign w:val="center"/>
          </w:tcPr>
          <w:p w14:paraId="52E3FC40" w14:textId="3F8F4B3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shd w:val="clear" w:color="auto" w:fill="FBFBFB"/>
            <w:vAlign w:val="center"/>
          </w:tcPr>
          <w:p w14:paraId="5A899CC6" w14:textId="3C31617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shd w:val="clear" w:color="auto" w:fill="FBFBFB"/>
            <w:vAlign w:val="center"/>
          </w:tcPr>
          <w:p w14:paraId="56696C1F" w14:textId="2A534A67"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PUB_00116</w:t>
            </w:r>
          </w:p>
        </w:tc>
        <w:tc>
          <w:tcPr>
            <w:tcW w:w="3701" w:type="dxa"/>
            <w:shd w:val="clear" w:color="auto" w:fill="FBFBFB"/>
            <w:vAlign w:val="center"/>
          </w:tcPr>
          <w:p w14:paraId="6C504DCA" w14:textId="6C1AACF0"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Prasat Sambor as a Prototype of the Pyramidal State-Temple in Khmer Temple Construction</w:t>
            </w:r>
          </w:p>
        </w:tc>
      </w:tr>
      <w:tr w:rsidR="00F40D5B" w:rsidRPr="00D53821" w14:paraId="26727365" w14:textId="77777777" w:rsidTr="00F40D5B">
        <w:trPr>
          <w:trHeight w:val="985"/>
        </w:trPr>
        <w:tc>
          <w:tcPr>
            <w:tcW w:w="528" w:type="dxa"/>
            <w:vAlign w:val="center"/>
          </w:tcPr>
          <w:p w14:paraId="2B63C4A9" w14:textId="1532A8A1"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3</w:t>
            </w:r>
          </w:p>
        </w:tc>
        <w:tc>
          <w:tcPr>
            <w:tcW w:w="1363" w:type="dxa"/>
            <w:vAlign w:val="center"/>
          </w:tcPr>
          <w:p w14:paraId="313DEAB3" w14:textId="77446A0B"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vAlign w:val="center"/>
          </w:tcPr>
          <w:p w14:paraId="2D7C4849" w14:textId="09351CA4"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vAlign w:val="center"/>
          </w:tcPr>
          <w:p w14:paraId="4BC49ABC" w14:textId="7B0B7F3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PUB_00191</w:t>
            </w:r>
          </w:p>
        </w:tc>
        <w:tc>
          <w:tcPr>
            <w:tcW w:w="3701" w:type="dxa"/>
            <w:vAlign w:val="center"/>
          </w:tcPr>
          <w:p w14:paraId="13EDD78A" w14:textId="2565C1B2"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Towards a Quantitative Petrographic Database of Khmer Stone Materials-Koh Ker Style Sculpture</w:t>
            </w:r>
          </w:p>
        </w:tc>
      </w:tr>
      <w:tr w:rsidR="00F40D5B" w:rsidRPr="00D53821" w14:paraId="662753AB" w14:textId="77777777" w:rsidTr="00F40D5B">
        <w:trPr>
          <w:trHeight w:val="998"/>
        </w:trPr>
        <w:tc>
          <w:tcPr>
            <w:tcW w:w="528" w:type="dxa"/>
            <w:shd w:val="clear" w:color="auto" w:fill="FBFBFB"/>
            <w:vAlign w:val="center"/>
          </w:tcPr>
          <w:p w14:paraId="0FC1AE41" w14:textId="52A3D98A"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4</w:t>
            </w:r>
          </w:p>
        </w:tc>
        <w:tc>
          <w:tcPr>
            <w:tcW w:w="1363" w:type="dxa"/>
            <w:shd w:val="clear" w:color="auto" w:fill="FBFBFB"/>
            <w:vAlign w:val="center"/>
          </w:tcPr>
          <w:p w14:paraId="51CEC8B3" w14:textId="16A520A2"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OBJ_00141</w:t>
            </w:r>
          </w:p>
        </w:tc>
        <w:tc>
          <w:tcPr>
            <w:tcW w:w="1945" w:type="dxa"/>
            <w:shd w:val="clear" w:color="auto" w:fill="FBFBFB"/>
            <w:vAlign w:val="center"/>
          </w:tcPr>
          <w:p w14:paraId="1446AECF" w14:textId="57657085"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Horse Deity Figure</w:t>
            </w:r>
          </w:p>
        </w:tc>
        <w:tc>
          <w:tcPr>
            <w:tcW w:w="2101" w:type="dxa"/>
            <w:shd w:val="clear" w:color="auto" w:fill="FBFBFB"/>
            <w:vAlign w:val="center"/>
          </w:tcPr>
          <w:p w14:paraId="1BFFC4F4" w14:textId="7E6F4E6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PUB_00091</w:t>
            </w:r>
          </w:p>
        </w:tc>
        <w:tc>
          <w:tcPr>
            <w:tcW w:w="3701" w:type="dxa"/>
            <w:shd w:val="clear" w:color="auto" w:fill="FBFBFB"/>
            <w:vAlign w:val="center"/>
          </w:tcPr>
          <w:p w14:paraId="76AD01B4" w14:textId="50710CAA"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Estimated Construction Order of the Major Shrines of Sambor Prei Kuk Based on an Analysis of Bricks</w:t>
            </w:r>
          </w:p>
        </w:tc>
      </w:tr>
      <w:tr w:rsidR="00F40D5B" w:rsidRPr="00D53821" w14:paraId="36C85967" w14:textId="77777777" w:rsidTr="00F40D5B">
        <w:trPr>
          <w:trHeight w:val="1268"/>
        </w:trPr>
        <w:tc>
          <w:tcPr>
            <w:tcW w:w="528" w:type="dxa"/>
            <w:vAlign w:val="center"/>
          </w:tcPr>
          <w:p w14:paraId="0DC1BBF0" w14:textId="3110D075"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5</w:t>
            </w:r>
          </w:p>
        </w:tc>
        <w:tc>
          <w:tcPr>
            <w:tcW w:w="1363" w:type="dxa"/>
            <w:vAlign w:val="center"/>
          </w:tcPr>
          <w:p w14:paraId="7905DB9C" w14:textId="57E1AB69"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OBJ_00094</w:t>
            </w:r>
          </w:p>
        </w:tc>
        <w:tc>
          <w:tcPr>
            <w:tcW w:w="1945" w:type="dxa"/>
            <w:vAlign w:val="center"/>
          </w:tcPr>
          <w:p w14:paraId="5C53A07B" w14:textId="6830EEFB"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Harihara Figure</w:t>
            </w:r>
          </w:p>
        </w:tc>
        <w:tc>
          <w:tcPr>
            <w:tcW w:w="2101" w:type="dxa"/>
            <w:vAlign w:val="center"/>
          </w:tcPr>
          <w:p w14:paraId="5AC443D7" w14:textId="694330EC"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vAlign w:val="center"/>
          </w:tcPr>
          <w:p w14:paraId="0F4074AA" w14:textId="3E338D65"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2A8977FB" w14:textId="77777777" w:rsidTr="00F40D5B">
        <w:trPr>
          <w:trHeight w:val="1286"/>
        </w:trPr>
        <w:tc>
          <w:tcPr>
            <w:tcW w:w="528" w:type="dxa"/>
            <w:shd w:val="clear" w:color="auto" w:fill="FBFBFB"/>
            <w:vAlign w:val="center"/>
          </w:tcPr>
          <w:p w14:paraId="3F1A8E5F" w14:textId="17A4EEF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6</w:t>
            </w:r>
          </w:p>
        </w:tc>
        <w:tc>
          <w:tcPr>
            <w:tcW w:w="1363" w:type="dxa"/>
            <w:shd w:val="clear" w:color="auto" w:fill="FBFBFB"/>
            <w:vAlign w:val="center"/>
          </w:tcPr>
          <w:p w14:paraId="1B4931FC" w14:textId="0779BCB4"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OBJ_00183</w:t>
            </w:r>
          </w:p>
        </w:tc>
        <w:tc>
          <w:tcPr>
            <w:tcW w:w="1945" w:type="dxa"/>
            <w:shd w:val="clear" w:color="auto" w:fill="FBFBFB"/>
            <w:vAlign w:val="center"/>
          </w:tcPr>
          <w:p w14:paraId="78D4B710" w14:textId="0029EBED"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Deity Figure</w:t>
            </w:r>
          </w:p>
        </w:tc>
        <w:tc>
          <w:tcPr>
            <w:tcW w:w="2101" w:type="dxa"/>
            <w:shd w:val="clear" w:color="auto" w:fill="FBFBFB"/>
            <w:vAlign w:val="center"/>
          </w:tcPr>
          <w:p w14:paraId="5468FDC5" w14:textId="715A9D3E"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PUB_00006</w:t>
            </w:r>
          </w:p>
        </w:tc>
        <w:tc>
          <w:tcPr>
            <w:tcW w:w="3701" w:type="dxa"/>
            <w:shd w:val="clear" w:color="auto" w:fill="FBFBFB"/>
            <w:vAlign w:val="center"/>
          </w:tcPr>
          <w:p w14:paraId="137FD7E0" w14:textId="366B7B61"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Evidence of Sandstone Usage for Sculpture During the Khmer Empire in Cambodia Through Petrographic Analysis</w:t>
            </w:r>
          </w:p>
        </w:tc>
      </w:tr>
      <w:tr w:rsidR="00F40D5B" w:rsidRPr="00D53821" w14:paraId="4E9E0A5C" w14:textId="77777777" w:rsidTr="00F40D5B">
        <w:trPr>
          <w:trHeight w:val="1275"/>
        </w:trPr>
        <w:tc>
          <w:tcPr>
            <w:tcW w:w="528" w:type="dxa"/>
            <w:vAlign w:val="center"/>
          </w:tcPr>
          <w:p w14:paraId="76CC9639" w14:textId="32CDDC5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7</w:t>
            </w:r>
          </w:p>
        </w:tc>
        <w:tc>
          <w:tcPr>
            <w:tcW w:w="1363" w:type="dxa"/>
            <w:vAlign w:val="center"/>
          </w:tcPr>
          <w:p w14:paraId="02EA3B3B" w14:textId="64490BE5"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OBJ_00142</w:t>
            </w:r>
          </w:p>
        </w:tc>
        <w:tc>
          <w:tcPr>
            <w:tcW w:w="1945" w:type="dxa"/>
            <w:vAlign w:val="center"/>
          </w:tcPr>
          <w:p w14:paraId="21ABF1D5" w14:textId="0AAF88CC"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Jayavarman VII Head</w:t>
            </w:r>
          </w:p>
        </w:tc>
        <w:tc>
          <w:tcPr>
            <w:tcW w:w="2101" w:type="dxa"/>
            <w:vAlign w:val="center"/>
          </w:tcPr>
          <w:p w14:paraId="530E6A35" w14:textId="24BF7875"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PUB_00166</w:t>
            </w:r>
          </w:p>
        </w:tc>
        <w:tc>
          <w:tcPr>
            <w:tcW w:w="3701" w:type="dxa"/>
            <w:vAlign w:val="center"/>
          </w:tcPr>
          <w:p w14:paraId="5C694C39" w14:textId="5ADC5DFC" w:rsidR="00F40D5B" w:rsidRPr="00D53821" w:rsidRDefault="00F40D5B" w:rsidP="00C76FA0">
            <w:pPr>
              <w:tabs>
                <w:tab w:val="left" w:pos="993"/>
              </w:tabs>
              <w:jc w:val="both"/>
              <w:rPr>
                <w:rFonts w:ascii="Times New Roman" w:hAnsi="Times New Roman" w:cs="Times New Roman"/>
              </w:rPr>
            </w:pPr>
            <w:r w:rsidRPr="00D53821">
              <w:rPr>
                <w:rFonts w:ascii="Times New Roman" w:hAnsi="Times New Roman" w:cs="Times New Roman"/>
                <w:color w:val="000000"/>
              </w:rPr>
              <w:t>Location of a pre-Angkor capital city in relation to geomorphological features of lower reach of the Stung Sen River, central Cambodia</w:t>
            </w:r>
          </w:p>
        </w:tc>
      </w:tr>
      <w:tr w:rsidR="00F40D5B" w:rsidRPr="00D53821" w14:paraId="3D594A55" w14:textId="77777777" w:rsidTr="00E94750">
        <w:trPr>
          <w:trHeight w:val="699"/>
        </w:trPr>
        <w:tc>
          <w:tcPr>
            <w:tcW w:w="528" w:type="dxa"/>
            <w:shd w:val="clear" w:color="auto" w:fill="FBFBFB"/>
            <w:vAlign w:val="center"/>
          </w:tcPr>
          <w:p w14:paraId="20005B98" w14:textId="6FCC57EB"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8</w:t>
            </w:r>
          </w:p>
        </w:tc>
        <w:tc>
          <w:tcPr>
            <w:tcW w:w="1363" w:type="dxa"/>
            <w:shd w:val="clear" w:color="auto" w:fill="FBFBFB"/>
            <w:vAlign w:val="center"/>
          </w:tcPr>
          <w:p w14:paraId="5EA60BF5" w14:textId="650FCEC7"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w:t>
            </w:r>
            <w:r w:rsidR="00E94750">
              <w:rPr>
                <w:rFonts w:ascii="Times New Roman" w:hAnsi="Times New Roman" w:cs="Times New Roman"/>
                <w:color w:val="000000"/>
              </w:rPr>
              <w:t>77</w:t>
            </w:r>
          </w:p>
        </w:tc>
        <w:tc>
          <w:tcPr>
            <w:tcW w:w="1945" w:type="dxa"/>
            <w:shd w:val="clear" w:color="auto" w:fill="FBFBFB"/>
            <w:vAlign w:val="center"/>
          </w:tcPr>
          <w:p w14:paraId="48C68679" w14:textId="788A04E5" w:rsidR="00F40D5B" w:rsidRPr="00D53821" w:rsidRDefault="00E94750" w:rsidP="00C76FA0">
            <w:pPr>
              <w:tabs>
                <w:tab w:val="left" w:pos="993"/>
              </w:tabs>
              <w:jc w:val="center"/>
              <w:rPr>
                <w:rFonts w:ascii="Times New Roman" w:hAnsi="Times New Roman" w:cs="Times New Roman"/>
              </w:rPr>
            </w:pPr>
            <w:r>
              <w:rPr>
                <w:rFonts w:ascii="Times New Roman" w:hAnsi="Times New Roman" w:cs="Times New Roman"/>
                <w:color w:val="000000"/>
              </w:rPr>
              <w:t>Lintel</w:t>
            </w:r>
            <w:r w:rsidR="00F40D5B" w:rsidRPr="00D53821">
              <w:rPr>
                <w:rFonts w:ascii="Times New Roman" w:hAnsi="Times New Roman" w:cs="Times New Roman"/>
                <w:color w:val="000000"/>
              </w:rPr>
              <w:t xml:space="preserve"> (</w:t>
            </w:r>
            <w:r w:rsidRPr="00E94750">
              <w:rPr>
                <w:rFonts w:ascii="Times New Roman" w:hAnsi="Times New Roman" w:cs="Times New Roman"/>
                <w:color w:val="000000"/>
              </w:rPr>
              <w:t>Ramayana representation</w:t>
            </w:r>
            <w:r w:rsidR="00F40D5B" w:rsidRPr="00D53821">
              <w:rPr>
                <w:rFonts w:ascii="Times New Roman" w:hAnsi="Times New Roman" w:cs="Times New Roman"/>
                <w:color w:val="000000"/>
              </w:rPr>
              <w:t>)</w:t>
            </w:r>
          </w:p>
        </w:tc>
        <w:tc>
          <w:tcPr>
            <w:tcW w:w="2101" w:type="dxa"/>
            <w:shd w:val="clear" w:color="auto" w:fill="FBFBFB"/>
            <w:vAlign w:val="center"/>
          </w:tcPr>
          <w:p w14:paraId="789E2006" w14:textId="3366F0C4"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w:t>
            </w:r>
            <w:r w:rsidR="00E94750">
              <w:rPr>
                <w:rFonts w:ascii="Times New Roman" w:hAnsi="Times New Roman" w:cs="Times New Roman"/>
                <w:color w:val="000000"/>
              </w:rPr>
              <w:t>053</w:t>
            </w:r>
          </w:p>
        </w:tc>
        <w:tc>
          <w:tcPr>
            <w:tcW w:w="3701" w:type="dxa"/>
            <w:shd w:val="clear" w:color="auto" w:fill="FBFBFB"/>
            <w:vAlign w:val="center"/>
          </w:tcPr>
          <w:p w14:paraId="0321A8E7" w14:textId="1C5599E2" w:rsidR="00F40D5B" w:rsidRPr="00D53821" w:rsidRDefault="00E94750" w:rsidP="00C76FA0">
            <w:pPr>
              <w:tabs>
                <w:tab w:val="left" w:pos="993"/>
              </w:tabs>
              <w:jc w:val="both"/>
              <w:rPr>
                <w:rFonts w:ascii="Times New Roman" w:hAnsi="Times New Roman" w:cs="Times New Roman"/>
              </w:rPr>
            </w:pPr>
            <w:r w:rsidRPr="00E94750">
              <w:rPr>
                <w:rFonts w:ascii="Times New Roman" w:hAnsi="Times New Roman" w:cs="Times New Roman"/>
                <w:color w:val="000000"/>
              </w:rPr>
              <w:t>Khmer decorative lintels and the allocation of artistic labour</w:t>
            </w:r>
          </w:p>
        </w:tc>
      </w:tr>
      <w:tr w:rsidR="00F40D5B" w:rsidRPr="00D53821" w14:paraId="2BBB372C" w14:textId="77777777" w:rsidTr="00F40D5B">
        <w:trPr>
          <w:trHeight w:val="982"/>
        </w:trPr>
        <w:tc>
          <w:tcPr>
            <w:tcW w:w="528" w:type="dxa"/>
            <w:vAlign w:val="center"/>
          </w:tcPr>
          <w:p w14:paraId="3193F160" w14:textId="73660E3D"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9</w:t>
            </w:r>
          </w:p>
        </w:tc>
        <w:tc>
          <w:tcPr>
            <w:tcW w:w="1363" w:type="dxa"/>
            <w:vAlign w:val="center"/>
          </w:tcPr>
          <w:p w14:paraId="772DF38C" w14:textId="605AE968"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OBJ_00123</w:t>
            </w:r>
          </w:p>
        </w:tc>
        <w:tc>
          <w:tcPr>
            <w:tcW w:w="1945" w:type="dxa"/>
            <w:vAlign w:val="center"/>
          </w:tcPr>
          <w:p w14:paraId="139FB4BD" w14:textId="6F43A7D7"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Buddhist Figure</w:t>
            </w:r>
          </w:p>
        </w:tc>
        <w:tc>
          <w:tcPr>
            <w:tcW w:w="2101" w:type="dxa"/>
            <w:vAlign w:val="center"/>
          </w:tcPr>
          <w:p w14:paraId="5232A26A" w14:textId="59CBA372" w:rsidR="00F40D5B" w:rsidRPr="00D53821" w:rsidRDefault="00F40D5B" w:rsidP="00F40D5B">
            <w:pPr>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vAlign w:val="center"/>
          </w:tcPr>
          <w:p w14:paraId="70E5675C" w14:textId="653F8DDF" w:rsidR="00F40D5B" w:rsidRPr="00D53821" w:rsidRDefault="00F40D5B" w:rsidP="00C76FA0">
            <w:pPr>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r w:rsidR="00F40D5B" w:rsidRPr="00D53821" w14:paraId="40FDC28C" w14:textId="77777777" w:rsidTr="00F40D5B">
        <w:trPr>
          <w:trHeight w:val="868"/>
        </w:trPr>
        <w:tc>
          <w:tcPr>
            <w:tcW w:w="528" w:type="dxa"/>
            <w:shd w:val="clear" w:color="auto" w:fill="FBFBFB"/>
            <w:vAlign w:val="center"/>
          </w:tcPr>
          <w:p w14:paraId="789E23C9" w14:textId="2039FC04" w:rsidR="00F40D5B" w:rsidRPr="00D53821" w:rsidRDefault="00F40D5B" w:rsidP="00C76FA0">
            <w:pPr>
              <w:tabs>
                <w:tab w:val="left" w:pos="993"/>
              </w:tabs>
              <w:spacing w:line="360" w:lineRule="auto"/>
              <w:jc w:val="center"/>
              <w:rPr>
                <w:rFonts w:ascii="Times New Roman" w:hAnsi="Times New Roman" w:cs="Times New Roman"/>
              </w:rPr>
            </w:pPr>
            <w:r w:rsidRPr="00D53821">
              <w:rPr>
                <w:rFonts w:ascii="Times New Roman" w:hAnsi="Times New Roman" w:cs="Times New Roman"/>
              </w:rPr>
              <w:t>10</w:t>
            </w:r>
          </w:p>
        </w:tc>
        <w:tc>
          <w:tcPr>
            <w:tcW w:w="1363" w:type="dxa"/>
            <w:shd w:val="clear" w:color="auto" w:fill="FBFBFB"/>
            <w:vAlign w:val="center"/>
          </w:tcPr>
          <w:p w14:paraId="4B051583" w14:textId="1AB91B71" w:rsidR="00F40D5B" w:rsidRPr="00D53821" w:rsidRDefault="00F40D5B" w:rsidP="00C76FA0">
            <w:pPr>
              <w:tabs>
                <w:tab w:val="left" w:pos="993"/>
              </w:tabs>
              <w:spacing w:line="360" w:lineRule="auto"/>
              <w:jc w:val="both"/>
              <w:rPr>
                <w:rFonts w:ascii="Times New Roman" w:hAnsi="Times New Roman" w:cs="Times New Roman"/>
                <w:color w:val="000000"/>
              </w:rPr>
            </w:pPr>
            <w:r w:rsidRPr="00D53821">
              <w:rPr>
                <w:rFonts w:ascii="Times New Roman" w:hAnsi="Times New Roman" w:cs="Times New Roman"/>
                <w:color w:val="000000"/>
              </w:rPr>
              <w:t>OBJ_00125</w:t>
            </w:r>
          </w:p>
        </w:tc>
        <w:tc>
          <w:tcPr>
            <w:tcW w:w="1945" w:type="dxa"/>
            <w:shd w:val="clear" w:color="auto" w:fill="FBFBFB"/>
            <w:vAlign w:val="center"/>
          </w:tcPr>
          <w:p w14:paraId="65CFBC25" w14:textId="177E880A" w:rsidR="00F40D5B" w:rsidRPr="00D53821" w:rsidRDefault="00F40D5B" w:rsidP="00C76FA0">
            <w:pPr>
              <w:tabs>
                <w:tab w:val="left" w:pos="993"/>
              </w:tabs>
              <w:jc w:val="center"/>
              <w:rPr>
                <w:rFonts w:ascii="Times New Roman" w:hAnsi="Times New Roman" w:cs="Times New Roman"/>
              </w:rPr>
            </w:pPr>
            <w:r w:rsidRPr="00D53821">
              <w:rPr>
                <w:rFonts w:ascii="Times New Roman" w:hAnsi="Times New Roman" w:cs="Times New Roman"/>
                <w:color w:val="000000"/>
              </w:rPr>
              <w:t>Buddha Figure</w:t>
            </w:r>
          </w:p>
        </w:tc>
        <w:tc>
          <w:tcPr>
            <w:tcW w:w="2101" w:type="dxa"/>
            <w:shd w:val="clear" w:color="auto" w:fill="FBFBFB"/>
            <w:vAlign w:val="center"/>
          </w:tcPr>
          <w:p w14:paraId="044329AF" w14:textId="761FA5FD" w:rsidR="00F40D5B" w:rsidRPr="00D53821" w:rsidRDefault="00F40D5B" w:rsidP="00F40D5B">
            <w:pPr>
              <w:keepNext/>
              <w:tabs>
                <w:tab w:val="left" w:pos="993"/>
              </w:tabs>
              <w:jc w:val="center"/>
              <w:rPr>
                <w:rFonts w:ascii="Times New Roman" w:hAnsi="Times New Roman" w:cs="Times New Roman"/>
                <w:color w:val="000000"/>
              </w:rPr>
            </w:pPr>
            <w:r>
              <w:rPr>
                <w:rFonts w:ascii="Times New Roman" w:hAnsi="Times New Roman" w:cs="Times New Roman"/>
                <w:color w:val="000000"/>
              </w:rPr>
              <w:t>PUB_00169</w:t>
            </w:r>
          </w:p>
        </w:tc>
        <w:tc>
          <w:tcPr>
            <w:tcW w:w="3701" w:type="dxa"/>
            <w:shd w:val="clear" w:color="auto" w:fill="FBFBFB"/>
            <w:vAlign w:val="center"/>
          </w:tcPr>
          <w:p w14:paraId="6D71C775" w14:textId="269C4913" w:rsidR="00F40D5B" w:rsidRPr="00D53821" w:rsidRDefault="00F40D5B" w:rsidP="00C76FA0">
            <w:pPr>
              <w:keepNext/>
              <w:tabs>
                <w:tab w:val="left" w:pos="993"/>
              </w:tabs>
              <w:jc w:val="both"/>
              <w:rPr>
                <w:rFonts w:ascii="Times New Roman" w:hAnsi="Times New Roman" w:cs="Times New Roman"/>
                <w:color w:val="000000"/>
              </w:rPr>
            </w:pPr>
            <w:r w:rsidRPr="00D53821">
              <w:rPr>
                <w:rFonts w:ascii="Times New Roman" w:hAnsi="Times New Roman" w:cs="Times New Roman"/>
                <w:color w:val="000000"/>
              </w:rPr>
              <w:t>Khmer Stone Sculptures: A Collection Seen from a Material Point of View</w:t>
            </w:r>
          </w:p>
        </w:tc>
      </w:tr>
    </w:tbl>
    <w:p w14:paraId="7F5550C7" w14:textId="19CD9D46" w:rsidR="00C76FA0" w:rsidRPr="00C76FA0" w:rsidRDefault="00C76FA0" w:rsidP="00F40D5B">
      <w:pPr>
        <w:pStyle w:val="Legenda"/>
        <w:framePr w:h="310" w:hRule="exact" w:hSpace="180" w:wrap="around" w:vAnchor="text" w:hAnchor="page" w:x="1142" w:y="9847"/>
        <w:suppressOverlap/>
        <w:rPr>
          <w:rFonts w:ascii="Times New Roman" w:hAnsi="Times New Roman" w:cs="Times New Roman"/>
          <w:b/>
          <w:bCs/>
          <w:i w:val="0"/>
          <w:iCs w:val="0"/>
          <w:color w:val="auto"/>
        </w:rPr>
      </w:pPr>
      <w:bookmarkStart w:id="52" w:name="_Toc232020198"/>
      <w:r w:rsidRPr="00C76FA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6</w:t>
      </w:r>
      <w:r w:rsidR="00890FE3">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Objects documented in publications; top 10 rows out of 1</w:t>
      </w:r>
      <w:r w:rsidR="00E94750">
        <w:rPr>
          <w:rFonts w:ascii="Times New Roman" w:hAnsi="Times New Roman" w:cs="Times New Roman"/>
          <w:b/>
          <w:bCs/>
          <w:i w:val="0"/>
          <w:iCs w:val="0"/>
          <w:color w:val="auto"/>
        </w:rPr>
        <w:t>2</w:t>
      </w:r>
      <w:r w:rsidRPr="00C76FA0">
        <w:rPr>
          <w:rFonts w:ascii="Times New Roman" w:hAnsi="Times New Roman" w:cs="Times New Roman"/>
          <w:b/>
          <w:bCs/>
          <w:i w:val="0"/>
          <w:iCs w:val="0"/>
          <w:color w:val="auto"/>
        </w:rPr>
        <w:t xml:space="preserve"> retrieved results.</w:t>
      </w:r>
      <w:bookmarkEnd w:id="52"/>
    </w:p>
    <w:p w14:paraId="0B67AA25" w14:textId="66273456" w:rsidR="00B62FE3" w:rsidRPr="00D53821" w:rsidRDefault="00B62FE3" w:rsidP="00B71387">
      <w:pPr>
        <w:tabs>
          <w:tab w:val="left" w:pos="993"/>
        </w:tabs>
        <w:spacing w:line="360" w:lineRule="auto"/>
        <w:jc w:val="both"/>
        <w:rPr>
          <w:rFonts w:ascii="Times New Roman" w:hAnsi="Times New Roman" w:cs="Times New Roman"/>
        </w:rPr>
      </w:pPr>
    </w:p>
    <w:p w14:paraId="409D87F3" w14:textId="77777777" w:rsidR="00F07ED0" w:rsidRPr="00F07ED0" w:rsidRDefault="00F07ED0" w:rsidP="00F07ED0">
      <w:pPr>
        <w:tabs>
          <w:tab w:val="left" w:pos="993"/>
        </w:tabs>
        <w:spacing w:line="360" w:lineRule="auto"/>
        <w:jc w:val="both"/>
        <w:rPr>
          <w:rFonts w:ascii="Times New Roman" w:hAnsi="Times New Roman" w:cs="Times New Roman"/>
        </w:rPr>
      </w:pPr>
    </w:p>
    <w:p w14:paraId="2268DE63" w14:textId="040757A4" w:rsidR="009F3973" w:rsidRDefault="001B12ED" w:rsidP="009F3973">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Q3. </w:t>
      </w:r>
      <w:r w:rsidR="009F3973" w:rsidRPr="00021136">
        <w:rPr>
          <w:rFonts w:ascii="Times New Roman" w:hAnsi="Times New Roman" w:cs="Times New Roman"/>
        </w:rPr>
        <w:t>Which materials were employed in the construction of temples at Sambor Prei Kuk</w:t>
      </w:r>
      <w:r w:rsidR="009F3973" w:rsidRPr="001E7822">
        <w:rPr>
          <w:rFonts w:ascii="Times New Roman" w:hAnsi="Times New Roman" w:cs="Times New Roman"/>
        </w:rPr>
        <w:t>?</w:t>
      </w:r>
    </w:p>
    <w:p w14:paraId="24712360" w14:textId="54AC204A" w:rsidR="00C76FA0" w:rsidRPr="00C76FA0" w:rsidRDefault="00E94750" w:rsidP="00C76FA0">
      <w:pPr>
        <w:tabs>
          <w:tab w:val="left" w:pos="1474"/>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86912" behindDoc="0" locked="0" layoutInCell="1" allowOverlap="1" wp14:anchorId="7F831F49" wp14:editId="6A5F8E2C">
                <wp:simplePos x="0" y="0"/>
                <wp:positionH relativeFrom="margin">
                  <wp:align>left</wp:align>
                </wp:positionH>
                <wp:positionV relativeFrom="paragraph">
                  <wp:posOffset>10795</wp:posOffset>
                </wp:positionV>
                <wp:extent cx="6048375" cy="1962150"/>
                <wp:effectExtent l="0" t="0" r="0" b="0"/>
                <wp:wrapNone/>
                <wp:docPr id="1358612511" name="Caixa de Texto 19"/>
                <wp:cNvGraphicFramePr/>
                <a:graphic xmlns:a="http://schemas.openxmlformats.org/drawingml/2006/main">
                  <a:graphicData uri="http://schemas.microsoft.com/office/word/2010/wordprocessingShape">
                    <wps:wsp>
                      <wps:cNvSpPr txBox="1"/>
                      <wps:spPr>
                        <a:xfrm>
                          <a:off x="0" y="0"/>
                          <a:ext cx="6048375" cy="1962150"/>
                        </a:xfrm>
                        <a:prstGeom prst="rect">
                          <a:avLst/>
                        </a:prstGeom>
                        <a:noFill/>
                        <a:ln w="6350">
                          <a:noFill/>
                        </a:ln>
                      </wps:spPr>
                      <wps:txb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831F49" id="_x0000_s1053" type="#_x0000_t202" style="position:absolute;left:0;text-align:left;margin-left:0;margin-top:.85pt;width:476.25pt;height:154.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" filled="f" stroked="f" strokeweight=".5pt">
                <v:textbox>
                  <w:txbxContent>
                    <w:p w14:paraId="7F05655F" w14:textId="77777777" w:rsidR="00C76FA0" w:rsidRPr="00C76FA0" w:rsidRDefault="00C76FA0" w:rsidP="00C76FA0">
                      <w:pPr>
                        <w:tabs>
                          <w:tab w:val="left" w:pos="1474"/>
                        </w:tabs>
                        <w:spacing w:after="0" w:line="240" w:lineRule="auto"/>
                        <w:jc w:val="both"/>
                        <w:rPr>
                          <w:rFonts w:ascii="Courier New" w:hAnsi="Courier New" w:cs="Courier New"/>
                          <w:lang w:val="pt-BR"/>
                        </w:rPr>
                      </w:pPr>
                      <w:r w:rsidRPr="00C76FA0">
                        <w:rPr>
                          <w:rFonts w:ascii="Courier New" w:hAnsi="Courier New" w:cs="Courier New"/>
                          <w:lang w:val="pt-BR"/>
                        </w:rPr>
                        <w:t>PREFIX crm: &lt;http://www.cidoc-crm.org/cidoc-crm/&gt;</w:t>
                      </w:r>
                    </w:p>
                    <w:p w14:paraId="0D0EE7E0"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rdfs: &lt;http://www.w3.org/2000/01/rdf-schema#&gt;</w:t>
                      </w:r>
                    </w:p>
                    <w:p w14:paraId="0FE22151"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PREFIX rdf: &lt;http://www.w3.org/1999/02/22-rdf-syntax-ns#&gt;</w:t>
                      </w:r>
                    </w:p>
                    <w:p w14:paraId="7124E8F4" w14:textId="77777777" w:rsidR="00C76FA0" w:rsidRPr="00C76FA0" w:rsidRDefault="00C76FA0" w:rsidP="00C76FA0">
                      <w:pPr>
                        <w:tabs>
                          <w:tab w:val="left" w:pos="1474"/>
                        </w:tabs>
                        <w:spacing w:after="0" w:line="240" w:lineRule="auto"/>
                        <w:jc w:val="both"/>
                        <w:rPr>
                          <w:rFonts w:ascii="Courier New" w:hAnsi="Courier New" w:cs="Courier New"/>
                        </w:rPr>
                      </w:pPr>
                    </w:p>
                    <w:p w14:paraId="3009D240" w14:textId="103DCCF3"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SELECT DISTINCT </w:t>
                      </w:r>
                      <w:r w:rsidR="00221BC4">
                        <w:rPr>
                          <w:rFonts w:ascii="Courier New" w:hAnsi="Courier New" w:cs="Courier New"/>
                        </w:rPr>
                        <w:t xml:space="preserve">?material </w:t>
                      </w:r>
                      <w:r w:rsidRPr="00C76FA0">
                        <w:rPr>
                          <w:rFonts w:ascii="Courier New" w:hAnsi="Courier New" w:cs="Courier New"/>
                        </w:rPr>
                        <w:t>?materialLabel</w:t>
                      </w:r>
                    </w:p>
                    <w:p w14:paraId="03D3B39A"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WHERE {</w:t>
                      </w:r>
                    </w:p>
                    <w:p w14:paraId="6B9DBFF5" w14:textId="77777777" w:rsidR="00C76FA0" w:rsidRP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crm:P46i_forms_part_of ?mainSite .</w:t>
                      </w:r>
                    </w:p>
                    <w:p w14:paraId="1DDA0FDE"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?mainSite rdfs:label ?siteLabel .</w:t>
                      </w:r>
                    </w:p>
                    <w:p w14:paraId="7C3ADBB3" w14:textId="77777777" w:rsidR="0029471A" w:rsidRPr="00C76FA0" w:rsidRDefault="0029471A" w:rsidP="00C76FA0">
                      <w:pPr>
                        <w:tabs>
                          <w:tab w:val="left" w:pos="1474"/>
                        </w:tabs>
                        <w:spacing w:after="0" w:line="240" w:lineRule="auto"/>
                        <w:jc w:val="both"/>
                        <w:rPr>
                          <w:rFonts w:ascii="Courier New" w:hAnsi="Courier New" w:cs="Courier New"/>
                        </w:rPr>
                      </w:pPr>
                    </w:p>
                    <w:p w14:paraId="519F86D9" w14:textId="77777777" w:rsidR="00C76FA0" w:rsidRDefault="00C76FA0" w:rsidP="00C76FA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FILTER(REGEX(str(?siteLabel), "sambor prei kuk", "i"))</w:t>
                      </w:r>
                    </w:p>
                    <w:p w14:paraId="714F94C8" w14:textId="77777777" w:rsidR="0029471A" w:rsidRPr="00C76FA0" w:rsidRDefault="0029471A" w:rsidP="00C76FA0">
                      <w:pPr>
                        <w:tabs>
                          <w:tab w:val="left" w:pos="1474"/>
                        </w:tabs>
                        <w:spacing w:after="0" w:line="240" w:lineRule="auto"/>
                        <w:jc w:val="both"/>
                        <w:rPr>
                          <w:rFonts w:ascii="Courier New" w:hAnsi="Courier New" w:cs="Courier New"/>
                        </w:rPr>
                      </w:pPr>
                    </w:p>
                    <w:p w14:paraId="70050C72" w14:textId="79957200" w:rsidR="00E94750" w:rsidRPr="00C76FA0" w:rsidRDefault="00C76FA0" w:rsidP="00E94750">
                      <w:pPr>
                        <w:tabs>
                          <w:tab w:val="left" w:pos="1474"/>
                        </w:tabs>
                        <w:spacing w:after="0" w:line="240" w:lineRule="auto"/>
                        <w:jc w:val="both"/>
                        <w:rPr>
                          <w:sz w:val="32"/>
                          <w:szCs w:val="32"/>
                        </w:rPr>
                      </w:pPr>
                      <w:r w:rsidRPr="00C76FA0">
                        <w:rPr>
                          <w:rFonts w:ascii="Courier New" w:hAnsi="Courier New" w:cs="Courier New"/>
                        </w:rPr>
                        <w:t xml:space="preserve">  </w:t>
                      </w:r>
                    </w:p>
                    <w:p w14:paraId="7CAD1607" w14:textId="7E07FB43" w:rsidR="00C76FA0" w:rsidRPr="00C76FA0" w:rsidRDefault="00C76FA0" w:rsidP="00C76FA0">
                      <w:pPr>
                        <w:spacing w:after="0" w:line="240" w:lineRule="auto"/>
                        <w:rPr>
                          <w:sz w:val="32"/>
                          <w:szCs w:val="32"/>
                        </w:rPr>
                      </w:pPr>
                    </w:p>
                  </w:txbxContent>
                </v:textbox>
                <w10:wrap anchorx="margin"/>
              </v:shape>
            </w:pict>
          </mc:Fallback>
        </mc:AlternateContent>
      </w:r>
    </w:p>
    <w:p w14:paraId="3E2AD5F7" w14:textId="518968A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CAB3BD1"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819FF9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321D46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397273A"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8F1668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FB8F4D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0025513B"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E05B26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DB3EA06"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89368D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3280E41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A86B47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0728193"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19E6D8AF" w14:textId="3F2B51EB" w:rsidR="00C76FA0" w:rsidRPr="00C76FA0" w:rsidRDefault="00E94750" w:rsidP="00E94750">
      <w:pPr>
        <w:tabs>
          <w:tab w:val="left" w:pos="1474"/>
        </w:tabs>
        <w:spacing w:after="0" w:line="240" w:lineRule="auto"/>
        <w:jc w:val="both"/>
        <w:rPr>
          <w:rFonts w:ascii="Courier New" w:hAnsi="Courier New" w:cs="Courier New"/>
          <w:sz w:val="20"/>
          <w:szCs w:val="20"/>
        </w:rPr>
      </w:pPr>
      <w:r>
        <w:rPr>
          <w:rFonts w:ascii="Courier New" w:hAnsi="Courier New" w:cs="Courier New"/>
          <w:noProof/>
        </w:rPr>
        <w:lastRenderedPageBreak/>
        <mc:AlternateContent>
          <mc:Choice Requires="wps">
            <w:drawing>
              <wp:anchor distT="0" distB="0" distL="114300" distR="114300" simplePos="0" relativeHeight="251719680" behindDoc="0" locked="0" layoutInCell="1" allowOverlap="1" wp14:anchorId="7BF26CE6" wp14:editId="5BEC0391">
                <wp:simplePos x="0" y="0"/>
                <wp:positionH relativeFrom="margin">
                  <wp:align>left</wp:align>
                </wp:positionH>
                <wp:positionV relativeFrom="paragraph">
                  <wp:posOffset>3811</wp:posOffset>
                </wp:positionV>
                <wp:extent cx="6048375" cy="1247775"/>
                <wp:effectExtent l="0" t="0" r="0" b="0"/>
                <wp:wrapNone/>
                <wp:docPr id="2005209970" name="Caixa de Texto 19"/>
                <wp:cNvGraphicFramePr/>
                <a:graphic xmlns:a="http://schemas.openxmlformats.org/drawingml/2006/main">
                  <a:graphicData uri="http://schemas.microsoft.com/office/word/2010/wordprocessingShape">
                    <wps:wsp>
                      <wps:cNvSpPr txBox="1"/>
                      <wps:spPr>
                        <a:xfrm>
                          <a:off x="0" y="0"/>
                          <a:ext cx="6048375" cy="1247775"/>
                        </a:xfrm>
                        <a:prstGeom prst="rect">
                          <a:avLst/>
                        </a:prstGeom>
                        <a:noFill/>
                        <a:ln w="6350">
                          <a:noFill/>
                        </a:ln>
                      </wps:spPr>
                      <wps:txb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r w:rsidRPr="00C76FA0">
                              <w:rPr>
                                <w:rFonts w:ascii="Courier New" w:hAnsi="Courier New" w:cs="Courier New"/>
                                <w:lang w:val="pt-BR"/>
                              </w:rPr>
                              <w:t>?material rdfs:label ?materialLabel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F26CE6" id="_x0000_s1054" type="#_x0000_t202" style="position:absolute;left:0;text-align:left;margin-left:0;margin-top:.3pt;width:476.25pt;height:98.25pt;z-index:251719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" filled="f" stroked="f" strokeweight=".5pt">
                <v:textbox>
                  <w:txbxContent>
                    <w:p w14:paraId="302D0A55"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crm:P2_has_type ?type .</w:t>
                      </w:r>
                    </w:p>
                    <w:p w14:paraId="4AF22EFA"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?type rdfs:label ?typeLabel .</w:t>
                      </w:r>
                    </w:p>
                    <w:p w14:paraId="48010D54"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FILTER(REGEX(str(?typeLabel), "temple", "i"))</w:t>
                      </w:r>
                    </w:p>
                    <w:p w14:paraId="6B69278E" w14:textId="77777777" w:rsidR="00E94750" w:rsidRPr="00C76FA0" w:rsidRDefault="00E94750" w:rsidP="00E94750">
                      <w:pPr>
                        <w:tabs>
                          <w:tab w:val="left" w:pos="1474"/>
                        </w:tabs>
                        <w:spacing w:after="0" w:line="240" w:lineRule="auto"/>
                        <w:jc w:val="both"/>
                        <w:rPr>
                          <w:rFonts w:ascii="Courier New" w:hAnsi="Courier New" w:cs="Courier New"/>
                        </w:rPr>
                      </w:pPr>
                      <w:r w:rsidRPr="00C76FA0">
                        <w:rPr>
                          <w:rFonts w:ascii="Courier New" w:hAnsi="Courier New" w:cs="Courier New"/>
                        </w:rPr>
                        <w:t xml:space="preserve">  ?subSite crm:P45_consists_of ?material .</w:t>
                      </w:r>
                    </w:p>
                    <w:p w14:paraId="3C1F5CD6" w14:textId="77777777" w:rsidR="00E94750" w:rsidRPr="00C76FA0" w:rsidRDefault="00E94750" w:rsidP="00E94750">
                      <w:pPr>
                        <w:tabs>
                          <w:tab w:val="left" w:pos="1474"/>
                        </w:tabs>
                        <w:spacing w:after="0" w:line="240" w:lineRule="auto"/>
                        <w:jc w:val="both"/>
                        <w:rPr>
                          <w:rFonts w:ascii="Courier New" w:hAnsi="Courier New" w:cs="Courier New"/>
                          <w:lang w:val="pt-BR"/>
                        </w:rPr>
                      </w:pPr>
                      <w:r w:rsidRPr="00C76FA0">
                        <w:rPr>
                          <w:rFonts w:ascii="Courier New" w:hAnsi="Courier New" w:cs="Courier New"/>
                        </w:rPr>
                        <w:t xml:space="preserve">  </w:t>
                      </w:r>
                      <w:r w:rsidRPr="00C76FA0">
                        <w:rPr>
                          <w:rFonts w:ascii="Courier New" w:hAnsi="Courier New" w:cs="Courier New"/>
                          <w:lang w:val="pt-BR"/>
                        </w:rPr>
                        <w:t>?material rdfs:label ?materialLabel .</w:t>
                      </w:r>
                    </w:p>
                    <w:p w14:paraId="1A39471A" w14:textId="77777777" w:rsidR="00E94750" w:rsidRPr="00C76FA0" w:rsidRDefault="00E94750" w:rsidP="00E94750">
                      <w:pPr>
                        <w:spacing w:after="0" w:line="240" w:lineRule="auto"/>
                        <w:rPr>
                          <w:sz w:val="32"/>
                          <w:szCs w:val="32"/>
                        </w:rPr>
                      </w:pPr>
                      <w:r w:rsidRPr="00C76FA0">
                        <w:rPr>
                          <w:rFonts w:ascii="Courier New" w:hAnsi="Courier New" w:cs="Courier New"/>
                          <w:lang w:val="pt-BR"/>
                        </w:rPr>
                        <w:t>}</w:t>
                      </w:r>
                    </w:p>
                  </w:txbxContent>
                </v:textbox>
                <w10:wrap anchorx="margin"/>
              </v:shape>
            </w:pict>
          </mc:Fallback>
        </mc:AlternateContent>
      </w:r>
    </w:p>
    <w:p w14:paraId="2E00F3E7"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216C815F"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686F793E" w14:textId="77777777"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2D0E2FC" w14:textId="6C2DAA46"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5C01131E" w14:textId="5245D851" w:rsidR="00C76FA0" w:rsidRPr="00C76FA0" w:rsidRDefault="00C76FA0" w:rsidP="00E82A7E">
      <w:pPr>
        <w:tabs>
          <w:tab w:val="left" w:pos="1474"/>
        </w:tabs>
        <w:spacing w:after="0" w:line="240" w:lineRule="auto"/>
        <w:ind w:left="720"/>
        <w:jc w:val="both"/>
        <w:rPr>
          <w:rFonts w:ascii="Courier New" w:hAnsi="Courier New" w:cs="Courier New"/>
          <w:sz w:val="20"/>
          <w:szCs w:val="20"/>
        </w:rPr>
      </w:pPr>
    </w:p>
    <w:p w14:paraId="75C21C52" w14:textId="3A8A4872" w:rsidR="009F3973" w:rsidRPr="00C76FA0" w:rsidRDefault="00E82A7E" w:rsidP="00E82A7E">
      <w:pPr>
        <w:tabs>
          <w:tab w:val="left" w:pos="1474"/>
        </w:tabs>
        <w:spacing w:after="0" w:line="240" w:lineRule="auto"/>
        <w:ind w:left="720"/>
        <w:jc w:val="both"/>
        <w:rPr>
          <w:rFonts w:ascii="Courier New" w:hAnsi="Courier New" w:cs="Courier New"/>
          <w:sz w:val="20"/>
          <w:szCs w:val="20"/>
        </w:rPr>
      </w:pPr>
      <w:r w:rsidRPr="00C76FA0">
        <w:rPr>
          <w:rFonts w:ascii="Courier New" w:hAnsi="Courier New" w:cs="Courier New"/>
          <w:sz w:val="20"/>
          <w:szCs w:val="20"/>
        </w:rPr>
        <w:tab/>
      </w:r>
    </w:p>
    <w:p w14:paraId="420402F1" w14:textId="5C886A8C" w:rsidR="0029471A" w:rsidRDefault="0029471A" w:rsidP="00E82A7E">
      <w:pPr>
        <w:tabs>
          <w:tab w:val="left" w:pos="1474"/>
        </w:tabs>
        <w:spacing w:line="360" w:lineRule="auto"/>
        <w:ind w:left="720"/>
        <w:jc w:val="both"/>
        <w:rPr>
          <w:rFonts w:ascii="Times New Roman" w:hAnsi="Times New Roman" w:cs="Times New Roman"/>
          <w:sz w:val="20"/>
          <w:szCs w:val="20"/>
        </w:rPr>
      </w:pPr>
      <w:r>
        <w:rPr>
          <w:noProof/>
        </w:rPr>
        <mc:AlternateContent>
          <mc:Choice Requires="wps">
            <w:drawing>
              <wp:anchor distT="0" distB="0" distL="114300" distR="114300" simplePos="0" relativeHeight="251688960" behindDoc="0" locked="0" layoutInCell="1" allowOverlap="1" wp14:anchorId="116A7715" wp14:editId="71AEDB29">
                <wp:simplePos x="0" y="0"/>
                <wp:positionH relativeFrom="margin">
                  <wp:align>left</wp:align>
                </wp:positionH>
                <wp:positionV relativeFrom="paragraph">
                  <wp:posOffset>204470</wp:posOffset>
                </wp:positionV>
                <wp:extent cx="6048375" cy="635"/>
                <wp:effectExtent l="0" t="0" r="9525" b="8255"/>
                <wp:wrapNone/>
                <wp:docPr id="1847325785"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3"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6A7715" id="_x0000_s1055" type="#_x0000_t202" style="position:absolute;left:0;text-align:left;margin-left:0;margin-top:16.1pt;width:476.25pt;height:.05pt;z-index:25168896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" stroked="f">
                <v:textbox style="mso-fit-shape-to-text:t" inset="0,0,0,0">
                  <w:txbxContent>
                    <w:p w14:paraId="02312CE5" w14:textId="21DBDF0B" w:rsidR="00C76FA0" w:rsidRPr="00C76FA0" w:rsidRDefault="00C76FA0" w:rsidP="00C76FA0">
                      <w:pPr>
                        <w:pStyle w:val="Legenda"/>
                        <w:rPr>
                          <w:rFonts w:ascii="Times New Roman" w:hAnsi="Times New Roman" w:cs="Times New Roman"/>
                          <w:b/>
                          <w:bCs/>
                          <w:i w:val="0"/>
                          <w:iCs w:val="0"/>
                          <w:noProof/>
                          <w:color w:val="auto"/>
                        </w:rPr>
                      </w:pPr>
                      <w:bookmarkStart w:id="54" w:name="_Toc231142441"/>
                      <w:r w:rsidRPr="00C76FA0">
                        <w:rPr>
                          <w:rFonts w:ascii="Times New Roman" w:hAnsi="Times New Roman" w:cs="Times New Roman"/>
                          <w:b/>
                          <w:bCs/>
                          <w:i w:val="0"/>
                          <w:iCs w:val="0"/>
                          <w:color w:val="auto"/>
                        </w:rPr>
                        <w:t xml:space="preserve">Query </w:t>
                      </w:r>
                      <w:r w:rsidRPr="00C76FA0">
                        <w:rPr>
                          <w:rFonts w:ascii="Times New Roman" w:hAnsi="Times New Roman" w:cs="Times New Roman"/>
                          <w:b/>
                          <w:bCs/>
                          <w:i w:val="0"/>
                          <w:iCs w:val="0"/>
                          <w:color w:val="auto"/>
                        </w:rPr>
                        <w:fldChar w:fldCharType="begin"/>
                      </w:r>
                      <w:r w:rsidRPr="00C76FA0">
                        <w:rPr>
                          <w:rFonts w:ascii="Times New Roman" w:hAnsi="Times New Roman" w:cs="Times New Roman"/>
                          <w:b/>
                          <w:bCs/>
                          <w:i w:val="0"/>
                          <w:iCs w:val="0"/>
                          <w:color w:val="auto"/>
                        </w:rPr>
                        <w:instrText xml:space="preserve"> SEQ Query \* ARABIC </w:instrText>
                      </w:r>
                      <w:r w:rsidRPr="00C76FA0">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3</w:t>
                      </w:r>
                      <w:r w:rsidRPr="00C76FA0">
                        <w:rPr>
                          <w:rFonts w:ascii="Times New Roman" w:hAnsi="Times New Roman" w:cs="Times New Roman"/>
                          <w:b/>
                          <w:bCs/>
                          <w:i w:val="0"/>
                          <w:iCs w:val="0"/>
                          <w:color w:val="auto"/>
                        </w:rPr>
                        <w:fldChar w:fldCharType="end"/>
                      </w:r>
                      <w:r w:rsidRPr="00C76FA0">
                        <w:rPr>
                          <w:rFonts w:ascii="Times New Roman" w:hAnsi="Times New Roman" w:cs="Times New Roman"/>
                          <w:b/>
                          <w:bCs/>
                          <w:i w:val="0"/>
                          <w:iCs w:val="0"/>
                          <w:color w:val="auto"/>
                        </w:rPr>
                        <w:t>. Materials employed in Sambor Prei Kuk</w:t>
                      </w:r>
                      <w:r w:rsidR="00B74DD8">
                        <w:rPr>
                          <w:rFonts w:ascii="Times New Roman" w:hAnsi="Times New Roman" w:cs="Times New Roman"/>
                          <w:b/>
                          <w:bCs/>
                          <w:i w:val="0"/>
                          <w:iCs w:val="0"/>
                          <w:color w:val="auto"/>
                        </w:rPr>
                        <w:t xml:space="preserve"> temples </w:t>
                      </w:r>
                      <w:r w:rsidRPr="00C76FA0">
                        <w:rPr>
                          <w:rFonts w:ascii="Times New Roman" w:hAnsi="Times New Roman" w:cs="Times New Roman"/>
                          <w:b/>
                          <w:bCs/>
                          <w:i w:val="0"/>
                          <w:iCs w:val="0"/>
                          <w:color w:val="auto"/>
                        </w:rPr>
                        <w:t>query.</w:t>
                      </w:r>
                      <w:bookmarkEnd w:id="54"/>
                    </w:p>
                  </w:txbxContent>
                </v:textbox>
                <w10:wrap anchorx="margin"/>
              </v:shape>
            </w:pict>
          </mc:Fallback>
        </mc:AlternateContent>
      </w:r>
    </w:p>
    <w:p w14:paraId="3B937E14" w14:textId="77777777" w:rsidR="00E94750" w:rsidRDefault="00E94750" w:rsidP="00E82A7E">
      <w:pPr>
        <w:tabs>
          <w:tab w:val="left" w:pos="1474"/>
        </w:tabs>
        <w:spacing w:line="360" w:lineRule="auto"/>
        <w:ind w:left="720"/>
        <w:jc w:val="both"/>
        <w:rPr>
          <w:rFonts w:ascii="Times New Roman" w:hAnsi="Times New Roman" w:cs="Times New Roman"/>
          <w:sz w:val="20"/>
          <w:szCs w:val="20"/>
        </w:rPr>
      </w:pPr>
    </w:p>
    <w:p w14:paraId="51C449EE" w14:textId="77777777" w:rsidR="00677D29" w:rsidRPr="00677D29" w:rsidRDefault="00677D29" w:rsidP="00E82A7E">
      <w:pPr>
        <w:tabs>
          <w:tab w:val="left" w:pos="1474"/>
        </w:tabs>
        <w:spacing w:line="360" w:lineRule="auto"/>
        <w:ind w:left="720"/>
        <w:jc w:val="both"/>
        <w:rPr>
          <w:rFonts w:ascii="Times New Roman" w:hAnsi="Times New Roman" w:cs="Times New Roman"/>
          <w:sz w:val="4"/>
          <w:szCs w:val="4"/>
        </w:rPr>
      </w:pPr>
    </w:p>
    <w:p w14:paraId="3CDD8575" w14:textId="66D6053A" w:rsidR="00E82A7E" w:rsidRPr="00677D29" w:rsidRDefault="00C76FA0" w:rsidP="00E82A7E">
      <w:pPr>
        <w:tabs>
          <w:tab w:val="left" w:pos="1474"/>
        </w:tabs>
        <w:spacing w:line="360" w:lineRule="auto"/>
        <w:ind w:left="720"/>
        <w:jc w:val="both"/>
        <w:rPr>
          <w:rFonts w:ascii="Times New Roman" w:hAnsi="Times New Roman" w:cs="Times New Roman"/>
        </w:rPr>
      </w:pPr>
      <w:r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
        <w:gridCol w:w="3975"/>
        <w:gridCol w:w="5104"/>
      </w:tblGrid>
      <w:tr w:rsidR="00221BC4" w:rsidRPr="00B74DD8" w14:paraId="18919684" w14:textId="77777777" w:rsidTr="00221BC4">
        <w:trPr>
          <w:trHeight w:val="397"/>
        </w:trPr>
        <w:tc>
          <w:tcPr>
            <w:tcW w:w="559" w:type="dxa"/>
            <w:vAlign w:val="center"/>
          </w:tcPr>
          <w:p w14:paraId="09018A05" w14:textId="77777777" w:rsidR="00221BC4" w:rsidRPr="00B74DD8" w:rsidRDefault="00221BC4" w:rsidP="00677D29">
            <w:pPr>
              <w:tabs>
                <w:tab w:val="left" w:pos="1474"/>
              </w:tabs>
              <w:spacing w:line="360" w:lineRule="auto"/>
              <w:jc w:val="center"/>
              <w:rPr>
                <w:rFonts w:ascii="Times New Roman" w:hAnsi="Times New Roman" w:cs="Times New Roman"/>
              </w:rPr>
            </w:pPr>
          </w:p>
        </w:tc>
        <w:tc>
          <w:tcPr>
            <w:tcW w:w="3975" w:type="dxa"/>
          </w:tcPr>
          <w:p w14:paraId="7D88351E" w14:textId="54944C85" w:rsidR="00221BC4" w:rsidRPr="00EF6971" w:rsidRDefault="00221BC4" w:rsidP="00B74DD8">
            <w:pPr>
              <w:tabs>
                <w:tab w:val="left" w:pos="1474"/>
              </w:tabs>
              <w:spacing w:line="360" w:lineRule="auto"/>
              <w:jc w:val="both"/>
              <w:rPr>
                <w:rFonts w:ascii="Courier New" w:hAnsi="Courier New" w:cs="Courier New"/>
              </w:rPr>
            </w:pPr>
            <w:r>
              <w:rPr>
                <w:rFonts w:ascii="Courier New" w:hAnsi="Courier New" w:cs="Courier New"/>
              </w:rPr>
              <w:t>?material</w:t>
            </w:r>
          </w:p>
        </w:tc>
        <w:tc>
          <w:tcPr>
            <w:tcW w:w="5104" w:type="dxa"/>
            <w:vAlign w:val="center"/>
          </w:tcPr>
          <w:p w14:paraId="1B189179" w14:textId="2F80DC17" w:rsidR="00221BC4" w:rsidRPr="00EF6971" w:rsidRDefault="00221BC4" w:rsidP="00B74DD8">
            <w:pPr>
              <w:tabs>
                <w:tab w:val="left" w:pos="1474"/>
              </w:tabs>
              <w:spacing w:line="360" w:lineRule="auto"/>
              <w:jc w:val="both"/>
              <w:rPr>
                <w:rFonts w:ascii="Courier New" w:hAnsi="Courier New" w:cs="Courier New"/>
              </w:rPr>
            </w:pPr>
            <w:r w:rsidRPr="00EF6971">
              <w:rPr>
                <w:rFonts w:ascii="Courier New" w:hAnsi="Courier New" w:cs="Courier New"/>
              </w:rPr>
              <w:t>?materialLabel</w:t>
            </w:r>
          </w:p>
        </w:tc>
      </w:tr>
      <w:tr w:rsidR="00221BC4" w:rsidRPr="00B74DD8" w14:paraId="284C761C" w14:textId="77777777" w:rsidTr="00221BC4">
        <w:trPr>
          <w:trHeight w:val="397"/>
        </w:trPr>
        <w:tc>
          <w:tcPr>
            <w:tcW w:w="559" w:type="dxa"/>
            <w:vAlign w:val="center"/>
          </w:tcPr>
          <w:p w14:paraId="24480B57" w14:textId="004E5CE8"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3975" w:type="dxa"/>
          </w:tcPr>
          <w:p w14:paraId="354CA0B1" w14:textId="5D15ED7F" w:rsidR="00221BC4" w:rsidRPr="00B74DD8" w:rsidRDefault="00221BC4" w:rsidP="00B74DD8">
            <w:pPr>
              <w:tabs>
                <w:tab w:val="left" w:pos="1474"/>
              </w:tabs>
              <w:spacing w:line="360" w:lineRule="auto"/>
              <w:jc w:val="both"/>
              <w:rPr>
                <w:rFonts w:ascii="Times New Roman" w:hAnsi="Times New Roman" w:cs="Times New Roman"/>
              </w:rPr>
            </w:pPr>
            <w:r w:rsidRPr="00221BC4">
              <w:rPr>
                <w:rFonts w:ascii="Times New Roman" w:hAnsi="Times New Roman" w:cs="Times New Roman"/>
              </w:rPr>
              <w:t>http://vocab.getty.edu/aat/300010463</w:t>
            </w:r>
          </w:p>
        </w:tc>
        <w:tc>
          <w:tcPr>
            <w:tcW w:w="5104" w:type="dxa"/>
            <w:vAlign w:val="center"/>
          </w:tcPr>
          <w:p w14:paraId="7AE7C3B8" w14:textId="6D6ACD23"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rPr>
              <w:t>brick</w:t>
            </w:r>
          </w:p>
        </w:tc>
      </w:tr>
      <w:tr w:rsidR="00221BC4" w:rsidRPr="00B74DD8" w14:paraId="5D671E7A" w14:textId="77777777" w:rsidTr="00221BC4">
        <w:trPr>
          <w:trHeight w:val="397"/>
        </w:trPr>
        <w:tc>
          <w:tcPr>
            <w:tcW w:w="559" w:type="dxa"/>
            <w:shd w:val="clear" w:color="auto" w:fill="FBFBFB"/>
            <w:vAlign w:val="center"/>
          </w:tcPr>
          <w:p w14:paraId="185BEB36" w14:textId="594EF2AB"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3975" w:type="dxa"/>
            <w:shd w:val="clear" w:color="auto" w:fill="FBFBFB"/>
          </w:tcPr>
          <w:p w14:paraId="18ED1927" w14:textId="0E29DC60" w:rsidR="00221BC4" w:rsidRPr="00B74DD8" w:rsidRDefault="00221BC4" w:rsidP="00B74DD8">
            <w:pPr>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http://vocab.getty.edu/aat/300011376</w:t>
            </w:r>
          </w:p>
        </w:tc>
        <w:tc>
          <w:tcPr>
            <w:tcW w:w="5104" w:type="dxa"/>
            <w:shd w:val="clear" w:color="auto" w:fill="FBFBFB"/>
            <w:vAlign w:val="center"/>
          </w:tcPr>
          <w:p w14:paraId="195B44B2" w14:textId="57BD6C35" w:rsidR="00221BC4" w:rsidRPr="00B74DD8" w:rsidRDefault="00221BC4" w:rsidP="00B74DD8">
            <w:pPr>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sandstone</w:t>
            </w:r>
          </w:p>
        </w:tc>
      </w:tr>
      <w:tr w:rsidR="00221BC4" w:rsidRPr="00B74DD8" w14:paraId="41BBFC49" w14:textId="77777777" w:rsidTr="00221BC4">
        <w:trPr>
          <w:trHeight w:val="397"/>
        </w:trPr>
        <w:tc>
          <w:tcPr>
            <w:tcW w:w="559" w:type="dxa"/>
            <w:vAlign w:val="center"/>
          </w:tcPr>
          <w:p w14:paraId="580928E7" w14:textId="44C0616A" w:rsidR="00221BC4" w:rsidRPr="00B74DD8" w:rsidRDefault="00221BC4"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3975" w:type="dxa"/>
          </w:tcPr>
          <w:p w14:paraId="795D865D" w14:textId="0832F3E5" w:rsidR="00221BC4" w:rsidRPr="00B74DD8" w:rsidRDefault="00221BC4" w:rsidP="00B74DD8">
            <w:pPr>
              <w:keepNext/>
              <w:tabs>
                <w:tab w:val="left" w:pos="1474"/>
              </w:tabs>
              <w:spacing w:line="360" w:lineRule="auto"/>
              <w:jc w:val="both"/>
              <w:rPr>
                <w:rFonts w:ascii="Times New Roman" w:hAnsi="Times New Roman" w:cs="Times New Roman"/>
                <w:color w:val="000000"/>
              </w:rPr>
            </w:pPr>
            <w:r w:rsidRPr="00221BC4">
              <w:rPr>
                <w:rFonts w:ascii="Times New Roman" w:hAnsi="Times New Roman" w:cs="Times New Roman"/>
                <w:color w:val="000000"/>
              </w:rPr>
              <w:t>http://vocab.getty.edu/aat/300014334</w:t>
            </w:r>
          </w:p>
        </w:tc>
        <w:tc>
          <w:tcPr>
            <w:tcW w:w="5104" w:type="dxa"/>
            <w:vAlign w:val="center"/>
          </w:tcPr>
          <w:p w14:paraId="7273060C" w14:textId="5AEAB639" w:rsidR="00221BC4" w:rsidRPr="00B74DD8" w:rsidRDefault="00221BC4" w:rsidP="00B74DD8">
            <w:pPr>
              <w:keepNext/>
              <w:tabs>
                <w:tab w:val="left" w:pos="1474"/>
              </w:tabs>
              <w:spacing w:line="360" w:lineRule="auto"/>
              <w:jc w:val="both"/>
              <w:rPr>
                <w:rFonts w:ascii="Times New Roman" w:hAnsi="Times New Roman" w:cs="Times New Roman"/>
              </w:rPr>
            </w:pPr>
            <w:r w:rsidRPr="00B74DD8">
              <w:rPr>
                <w:rFonts w:ascii="Times New Roman" w:hAnsi="Times New Roman" w:cs="Times New Roman"/>
                <w:color w:val="000000"/>
              </w:rPr>
              <w:t>laterite</w:t>
            </w:r>
          </w:p>
        </w:tc>
      </w:tr>
    </w:tbl>
    <w:p w14:paraId="1E755A5F" w14:textId="5F68F4C7" w:rsidR="00B74DD8" w:rsidRPr="00B74DD8" w:rsidRDefault="00B74DD8" w:rsidP="00221BC4">
      <w:pPr>
        <w:pStyle w:val="Legenda"/>
        <w:framePr w:hSpace="180" w:wrap="around" w:vAnchor="text" w:hAnchor="page" w:x="1141" w:y="1916"/>
        <w:suppressOverlap/>
        <w:rPr>
          <w:rFonts w:ascii="Times New Roman" w:hAnsi="Times New Roman" w:cs="Times New Roman"/>
          <w:b/>
          <w:bCs/>
          <w:i w:val="0"/>
          <w:iCs w:val="0"/>
          <w:color w:val="auto"/>
        </w:rPr>
      </w:pPr>
      <w:bookmarkStart w:id="55" w:name="_Toc232020199"/>
      <w:r w:rsidRPr="00B74DD8">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7</w:t>
      </w:r>
      <w:r w:rsidR="00890FE3">
        <w:rPr>
          <w:rFonts w:ascii="Times New Roman" w:hAnsi="Times New Roman" w:cs="Times New Roman"/>
          <w:b/>
          <w:bCs/>
          <w:i w:val="0"/>
          <w:iCs w:val="0"/>
          <w:color w:val="auto"/>
        </w:rPr>
        <w:fldChar w:fldCharType="end"/>
      </w:r>
      <w:r w:rsidRPr="00B74DD8">
        <w:rPr>
          <w:rFonts w:ascii="Times New Roman" w:hAnsi="Times New Roman" w:cs="Times New Roman"/>
          <w:b/>
          <w:bCs/>
          <w:i w:val="0"/>
          <w:iCs w:val="0"/>
          <w:color w:val="auto"/>
        </w:rPr>
        <w:t>. Materials employed in Sambor Prei Kuk temples; 3 retrieved results.</w:t>
      </w:r>
      <w:bookmarkEnd w:id="55"/>
    </w:p>
    <w:p w14:paraId="65FA70F2" w14:textId="77777777" w:rsidR="00C76FA0" w:rsidRPr="00B74DD8" w:rsidRDefault="00C76FA0" w:rsidP="00B74DD8">
      <w:pPr>
        <w:tabs>
          <w:tab w:val="left" w:pos="1474"/>
        </w:tabs>
        <w:spacing w:line="360" w:lineRule="auto"/>
        <w:jc w:val="both"/>
        <w:rPr>
          <w:rFonts w:ascii="Times New Roman" w:hAnsi="Times New Roman" w:cs="Times New Roman"/>
        </w:rPr>
      </w:pPr>
    </w:p>
    <w:p w14:paraId="51B19C75" w14:textId="77777777" w:rsidR="00C76FA0" w:rsidRDefault="00C76FA0" w:rsidP="00E82A7E">
      <w:pPr>
        <w:tabs>
          <w:tab w:val="left" w:pos="1474"/>
        </w:tabs>
        <w:spacing w:line="360" w:lineRule="auto"/>
        <w:ind w:left="720"/>
        <w:jc w:val="both"/>
        <w:rPr>
          <w:rFonts w:ascii="Courier New" w:hAnsi="Courier New" w:cs="Courier New"/>
          <w:sz w:val="20"/>
          <w:szCs w:val="20"/>
        </w:rPr>
      </w:pPr>
    </w:p>
    <w:p w14:paraId="52F42E35" w14:textId="59AF8CAA" w:rsidR="005E2048" w:rsidRDefault="001B12ED"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Q4. </w:t>
      </w:r>
      <w:r w:rsidR="005E2048" w:rsidRPr="004C7FC8">
        <w:rPr>
          <w:rFonts w:ascii="Times New Roman" w:hAnsi="Times New Roman" w:cs="Times New Roman"/>
        </w:rPr>
        <w:t>Which countries host institutions that preserve objects dating back to the ninth century?</w:t>
      </w:r>
    </w:p>
    <w:p w14:paraId="6CB2BC13" w14:textId="50624C6D" w:rsidR="00B74DD8" w:rsidRPr="00B74DD8" w:rsidRDefault="00221BC4" w:rsidP="00B74DD8">
      <w:pPr>
        <w:tabs>
          <w:tab w:val="left" w:pos="993"/>
        </w:tabs>
        <w:spacing w:after="0" w:line="240" w:lineRule="auto"/>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693056" behindDoc="0" locked="0" layoutInCell="1" allowOverlap="1" wp14:anchorId="5C002531" wp14:editId="04E3A34D">
                <wp:simplePos x="0" y="0"/>
                <wp:positionH relativeFrom="margin">
                  <wp:align>left</wp:align>
                </wp:positionH>
                <wp:positionV relativeFrom="paragraph">
                  <wp:posOffset>11430</wp:posOffset>
                </wp:positionV>
                <wp:extent cx="6048375" cy="4714875"/>
                <wp:effectExtent l="0" t="0" r="0" b="0"/>
                <wp:wrapNone/>
                <wp:docPr id="1839827093" name="Caixa de Texto 19"/>
                <wp:cNvGraphicFramePr/>
                <a:graphic xmlns:a="http://schemas.openxmlformats.org/drawingml/2006/main">
                  <a:graphicData uri="http://schemas.microsoft.com/office/word/2010/wordprocessingShape">
                    <wps:wsp>
                      <wps:cNvSpPr txBox="1"/>
                      <wps:spPr>
                        <a:xfrm>
                          <a:off x="0" y="0"/>
                          <a:ext cx="6048375" cy="4714875"/>
                        </a:xfrm>
                        <a:prstGeom prst="rect">
                          <a:avLst/>
                        </a:prstGeom>
                        <a:noFill/>
                        <a:ln w="6350">
                          <a:noFill/>
                        </a:ln>
                      </wps:spPr>
                      <wps:txb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002531" id="_x0000_s1056" type="#_x0000_t202" style="position:absolute;margin-left:0;margin-top:.9pt;width:476.25pt;height:371.2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" filled="f" stroked="f" strokeweight=".5pt">
                <v:textbox>
                  <w:txbxContent>
                    <w:p w14:paraId="6E163DCE"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crm: &lt;http://www.cidoc-crm.org/cidoc-crm/&gt;</w:t>
                      </w:r>
                    </w:p>
                    <w:p w14:paraId="664DF980" w14:textId="77777777" w:rsidR="00221BC4" w:rsidRPr="00B74DD8" w:rsidRDefault="00221BC4" w:rsidP="00221BC4">
                      <w:pPr>
                        <w:tabs>
                          <w:tab w:val="left" w:pos="993"/>
                        </w:tabs>
                        <w:spacing w:after="0" w:line="240" w:lineRule="auto"/>
                        <w:rPr>
                          <w:rFonts w:ascii="Courier New" w:hAnsi="Courier New" w:cs="Courier New"/>
                          <w:lang w:val="pt-BR"/>
                        </w:rPr>
                      </w:pPr>
                      <w:r w:rsidRPr="00B74DD8">
                        <w:rPr>
                          <w:rFonts w:ascii="Courier New" w:hAnsi="Courier New" w:cs="Courier New"/>
                          <w:lang w:val="pt-BR"/>
                        </w:rPr>
                        <w:t>PREFIX foaf: &lt;http://xmlns.com/foaf/0.1/&gt;</w:t>
                      </w:r>
                    </w:p>
                    <w:p w14:paraId="58699278" w14:textId="57046A84" w:rsidR="00221BC4" w:rsidRPr="00677D29" w:rsidRDefault="00221BC4" w:rsidP="00221BC4">
                      <w:pPr>
                        <w:tabs>
                          <w:tab w:val="left" w:pos="993"/>
                        </w:tabs>
                        <w:spacing w:after="0" w:line="240" w:lineRule="auto"/>
                        <w:rPr>
                          <w:rFonts w:ascii="Courier New" w:hAnsi="Courier New" w:cs="Courier New"/>
                          <w:lang w:val="pt-BR"/>
                        </w:rPr>
                      </w:pPr>
                      <w:r w:rsidRPr="00677D29">
                        <w:rPr>
                          <w:rFonts w:ascii="Courier New" w:hAnsi="Courier New" w:cs="Courier New"/>
                          <w:lang w:val="pt-BR"/>
                        </w:rPr>
                        <w:t>PREFIX dc</w:t>
                      </w:r>
                      <w:r w:rsidR="00677D29" w:rsidRPr="00677D29">
                        <w:rPr>
                          <w:rFonts w:ascii="Courier New" w:hAnsi="Courier New" w:cs="Courier New"/>
                          <w:lang w:val="pt-BR"/>
                        </w:rPr>
                        <w:t>t</w:t>
                      </w:r>
                      <w:r w:rsidRPr="00677D29">
                        <w:rPr>
                          <w:rFonts w:ascii="Courier New" w:hAnsi="Courier New" w:cs="Courier New"/>
                          <w:lang w:val="pt-BR"/>
                        </w:rPr>
                        <w:t>: &lt;http://purl.org/dc/terms/&gt;</w:t>
                      </w:r>
                    </w:p>
                    <w:p w14:paraId="6524DFCE"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schema: &lt;https://schema.org/&gt;</w:t>
                      </w:r>
                    </w:p>
                    <w:p w14:paraId="52AAD65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rdfs: &lt;http://www.w3.org/2000/01/rdf-schema#&gt;</w:t>
                      </w:r>
                    </w:p>
                    <w:p w14:paraId="7EEDFF7A"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xsd: &lt;http://www.w3.org/2001/XMLSchema#&gt;</w:t>
                      </w:r>
                    </w:p>
                    <w:p w14:paraId="0B6EE1C9" w14:textId="77777777" w:rsidR="00221BC4" w:rsidRPr="00B74DD8" w:rsidRDefault="00221BC4" w:rsidP="00221BC4">
                      <w:pPr>
                        <w:tabs>
                          <w:tab w:val="left" w:pos="993"/>
                        </w:tabs>
                        <w:spacing w:after="0" w:line="240" w:lineRule="auto"/>
                        <w:rPr>
                          <w:rFonts w:ascii="Courier New" w:hAnsi="Courier New" w:cs="Courier New"/>
                        </w:rPr>
                      </w:pPr>
                      <w:r w:rsidRPr="00B74DD8">
                        <w:rPr>
                          <w:rFonts w:ascii="Courier New" w:hAnsi="Courier New" w:cs="Courier New"/>
                        </w:rPr>
                        <w:t>PREFIX rdf: &lt;http://www.w3.org/1999/02/22-rdf-syntax-ns#&gt;</w:t>
                      </w:r>
                    </w:p>
                    <w:p w14:paraId="0B08812C" w14:textId="77777777" w:rsidR="00221BC4" w:rsidRDefault="00221BC4" w:rsidP="00F07ED0">
                      <w:pPr>
                        <w:tabs>
                          <w:tab w:val="left" w:pos="993"/>
                        </w:tabs>
                        <w:spacing w:after="0" w:line="240" w:lineRule="auto"/>
                        <w:rPr>
                          <w:rFonts w:ascii="Courier New" w:hAnsi="Courier New" w:cs="Courier New"/>
                        </w:rPr>
                      </w:pPr>
                    </w:p>
                    <w:p w14:paraId="11E49333" w14:textId="37D8963D"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SELECT DISTINCT ?countryLabel</w:t>
                      </w:r>
                    </w:p>
                    <w:p w14:paraId="08EFB75D"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WHERE {</w:t>
                      </w:r>
                    </w:p>
                    <w:p w14:paraId="6F5A2839"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?object rdf:type crm:E22_Human-Made_Object ;</w:t>
                      </w:r>
                    </w:p>
                    <w:p w14:paraId="70C610CF"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crm:P50_has_current_keeper ?institution ;</w:t>
                      </w:r>
                    </w:p>
                    <w:p w14:paraId="797FCA02"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crm:P108i_was_produced_by ?production .</w:t>
                      </w:r>
                    </w:p>
                    <w:p w14:paraId="3675B5D3" w14:textId="77777777"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?institution rdf:type foaf:Organization ;</w:t>
                      </w:r>
                    </w:p>
                    <w:p w14:paraId="5CCD264F" w14:textId="478BE631" w:rsidR="00F07ED0" w:rsidRPr="00B74DD8"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dct:spatial ?place .</w:t>
                      </w:r>
                    </w:p>
                    <w:p w14:paraId="4543898D" w14:textId="77777777" w:rsidR="00F07ED0" w:rsidRPr="00F07ED0" w:rsidRDefault="00F07ED0" w:rsidP="00F07ED0">
                      <w:pPr>
                        <w:tabs>
                          <w:tab w:val="left" w:pos="993"/>
                        </w:tabs>
                        <w:spacing w:after="0" w:line="240" w:lineRule="auto"/>
                        <w:rPr>
                          <w:rFonts w:ascii="Courier New" w:hAnsi="Courier New" w:cs="Courier New"/>
                        </w:rPr>
                      </w:pPr>
                      <w:r w:rsidRPr="00B74DD8">
                        <w:rPr>
                          <w:rFonts w:ascii="Courier New" w:hAnsi="Courier New" w:cs="Courier New"/>
                        </w:rPr>
                        <w:t xml:space="preserve">  ?place crm:P89_falls_within ?country .</w:t>
                      </w:r>
                    </w:p>
                    <w:p w14:paraId="579889A0" w14:textId="77777777" w:rsidR="00F07ED0" w:rsidRDefault="00F07ED0" w:rsidP="00B74DD8">
                      <w:pPr>
                        <w:tabs>
                          <w:tab w:val="left" w:pos="993"/>
                        </w:tabs>
                        <w:spacing w:after="0" w:line="240" w:lineRule="auto"/>
                        <w:rPr>
                          <w:rFonts w:ascii="Courier New" w:hAnsi="Courier New" w:cs="Courier New"/>
                        </w:rPr>
                      </w:pPr>
                    </w:p>
                    <w:p w14:paraId="5CD47010" w14:textId="1856DE3D"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FILTER NOT EXISTS { ?country crm:P89_falls_within ?broader }</w:t>
                      </w:r>
                    </w:p>
                    <w:p w14:paraId="5CDC03C5"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?country rdfs:label ?countryLabel .</w:t>
                      </w:r>
                    </w:p>
                    <w:p w14:paraId="7F89789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?production rdf:type crm:E12_Production ;</w:t>
                      </w:r>
                    </w:p>
                    <w:p w14:paraId="57E3A1B4"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crm:P4_has_time-span ?timeSpan .        </w:t>
                      </w:r>
                    </w:p>
                    <w:p w14:paraId="52BF4B6F" w14:textId="77777777" w:rsid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?timeSpan schema:startDate ?startYear . </w:t>
                      </w:r>
                    </w:p>
                    <w:p w14:paraId="58430B00" w14:textId="77777777" w:rsidR="0029471A" w:rsidRPr="00B74DD8" w:rsidRDefault="0029471A" w:rsidP="00B74DD8">
                      <w:pPr>
                        <w:tabs>
                          <w:tab w:val="left" w:pos="993"/>
                        </w:tabs>
                        <w:spacing w:after="0" w:line="240" w:lineRule="auto"/>
                        <w:rPr>
                          <w:rFonts w:ascii="Courier New" w:hAnsi="Courier New" w:cs="Courier New"/>
                        </w:rPr>
                      </w:pPr>
                    </w:p>
                    <w:p w14:paraId="0FBDC163" w14:textId="77777777" w:rsidR="00B74DD8" w:rsidRPr="00B74DD8" w:rsidRDefault="00B74DD8" w:rsidP="00B74DD8">
                      <w:pPr>
                        <w:tabs>
                          <w:tab w:val="left" w:pos="993"/>
                        </w:tabs>
                        <w:spacing w:after="0" w:line="240" w:lineRule="auto"/>
                        <w:rPr>
                          <w:rFonts w:ascii="Courier New" w:hAnsi="Courier New" w:cs="Courier New"/>
                        </w:rPr>
                      </w:pPr>
                      <w:r w:rsidRPr="00B74DD8">
                        <w:rPr>
                          <w:rFonts w:ascii="Courier New" w:hAnsi="Courier New" w:cs="Courier New"/>
                        </w:rPr>
                        <w:t xml:space="preserve">  FILTER(?startYear &gt;= "0801"^^xsd:gYear &amp;&amp; ?startYear &lt;= "0900"^^xsd:gYear)</w:t>
                      </w:r>
                    </w:p>
                    <w:p w14:paraId="7DB0A131" w14:textId="77777777" w:rsidR="00B74DD8" w:rsidRPr="00B74DD8" w:rsidRDefault="00B74DD8" w:rsidP="00B74DD8">
                      <w:pPr>
                        <w:tabs>
                          <w:tab w:val="left" w:pos="993"/>
                        </w:tabs>
                        <w:spacing w:after="0" w:line="240" w:lineRule="auto"/>
                        <w:rPr>
                          <w:rFonts w:ascii="Courier New" w:hAnsi="Courier New" w:cs="Courier New"/>
                          <w:lang w:val="pt-BR"/>
                        </w:rPr>
                      </w:pPr>
                      <w:r w:rsidRPr="00B74DD8">
                        <w:rPr>
                          <w:rFonts w:ascii="Courier New" w:hAnsi="Courier New" w:cs="Courier New"/>
                          <w:lang w:val="pt-BR"/>
                        </w:rPr>
                        <w:t>}</w:t>
                      </w:r>
                    </w:p>
                    <w:p w14:paraId="6F7387DE" w14:textId="77777777" w:rsidR="00B74DD8" w:rsidRPr="00B74DD8" w:rsidRDefault="00B74DD8" w:rsidP="00B74DD8">
                      <w:pPr>
                        <w:spacing w:after="0" w:line="240" w:lineRule="auto"/>
                        <w:rPr>
                          <w:sz w:val="40"/>
                          <w:szCs w:val="40"/>
                        </w:rPr>
                      </w:pPr>
                    </w:p>
                  </w:txbxContent>
                </v:textbox>
                <w10:wrap anchorx="margin"/>
              </v:shape>
            </w:pict>
          </mc:Fallback>
        </mc:AlternateContent>
      </w:r>
    </w:p>
    <w:p w14:paraId="5B584C7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EF57A43" w14:textId="786D36F2" w:rsidR="00B74DD8" w:rsidRPr="00B74DD8" w:rsidRDefault="00B74DD8" w:rsidP="00B62FE3">
      <w:pPr>
        <w:tabs>
          <w:tab w:val="left" w:pos="993"/>
        </w:tabs>
        <w:spacing w:after="0" w:line="240" w:lineRule="auto"/>
        <w:ind w:left="720"/>
        <w:rPr>
          <w:rFonts w:ascii="Courier New" w:hAnsi="Courier New" w:cs="Courier New"/>
          <w:sz w:val="20"/>
          <w:szCs w:val="20"/>
        </w:rPr>
      </w:pPr>
    </w:p>
    <w:p w14:paraId="090B28E0"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09D41C8C"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D092844"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1FFEF56" w14:textId="6D708373" w:rsidR="00B74DD8" w:rsidRPr="00B74DD8" w:rsidRDefault="00B74DD8" w:rsidP="00B62FE3">
      <w:pPr>
        <w:tabs>
          <w:tab w:val="left" w:pos="993"/>
        </w:tabs>
        <w:spacing w:after="0" w:line="240" w:lineRule="auto"/>
        <w:ind w:left="720"/>
        <w:rPr>
          <w:rFonts w:ascii="Courier New" w:hAnsi="Courier New" w:cs="Courier New"/>
          <w:sz w:val="20"/>
          <w:szCs w:val="20"/>
        </w:rPr>
      </w:pPr>
    </w:p>
    <w:p w14:paraId="6B282F72"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908B763"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EE500FE"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1E3BAAA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4BFC7ED0" w14:textId="62CD412D" w:rsidR="00B74DD8" w:rsidRPr="00B74DD8" w:rsidRDefault="00B74DD8" w:rsidP="00B62FE3">
      <w:pPr>
        <w:tabs>
          <w:tab w:val="left" w:pos="993"/>
        </w:tabs>
        <w:spacing w:after="0" w:line="240" w:lineRule="auto"/>
        <w:ind w:left="720"/>
        <w:rPr>
          <w:rFonts w:ascii="Courier New" w:hAnsi="Courier New" w:cs="Courier New"/>
          <w:sz w:val="20"/>
          <w:szCs w:val="20"/>
        </w:rPr>
      </w:pPr>
    </w:p>
    <w:p w14:paraId="175F1D1E" w14:textId="7983CD27" w:rsidR="00B74DD8" w:rsidRPr="00B74DD8" w:rsidRDefault="00B74DD8" w:rsidP="00B62FE3">
      <w:pPr>
        <w:tabs>
          <w:tab w:val="left" w:pos="993"/>
        </w:tabs>
        <w:spacing w:after="0" w:line="240" w:lineRule="auto"/>
        <w:ind w:left="720"/>
        <w:rPr>
          <w:rFonts w:ascii="Courier New" w:hAnsi="Courier New" w:cs="Courier New"/>
          <w:sz w:val="20"/>
          <w:szCs w:val="20"/>
        </w:rPr>
      </w:pPr>
    </w:p>
    <w:p w14:paraId="35D6E147"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54EEA36"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3B2F16" w14:textId="2A26C0BF" w:rsidR="00B74DD8" w:rsidRPr="00B74DD8" w:rsidRDefault="00B74DD8" w:rsidP="00B62FE3">
      <w:pPr>
        <w:tabs>
          <w:tab w:val="left" w:pos="993"/>
        </w:tabs>
        <w:spacing w:after="0" w:line="240" w:lineRule="auto"/>
        <w:ind w:left="720"/>
        <w:rPr>
          <w:rFonts w:ascii="Courier New" w:hAnsi="Courier New" w:cs="Courier New"/>
          <w:sz w:val="20"/>
          <w:szCs w:val="20"/>
        </w:rPr>
      </w:pPr>
    </w:p>
    <w:p w14:paraId="2C682CE8"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229D7C89"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5FFF754D"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A82389A" w14:textId="03849628" w:rsidR="00B74DD8" w:rsidRPr="00B74DD8" w:rsidRDefault="00B74DD8" w:rsidP="00B62FE3">
      <w:pPr>
        <w:tabs>
          <w:tab w:val="left" w:pos="993"/>
        </w:tabs>
        <w:spacing w:after="0" w:line="240" w:lineRule="auto"/>
        <w:ind w:left="720"/>
        <w:rPr>
          <w:rFonts w:ascii="Courier New" w:hAnsi="Courier New" w:cs="Courier New"/>
          <w:sz w:val="20"/>
          <w:szCs w:val="20"/>
        </w:rPr>
      </w:pPr>
    </w:p>
    <w:p w14:paraId="4435728A" w14:textId="3A1A2159" w:rsidR="00B74DD8" w:rsidRPr="00B74DD8" w:rsidRDefault="00B74DD8" w:rsidP="00B74DD8">
      <w:pPr>
        <w:tabs>
          <w:tab w:val="left" w:pos="993"/>
        </w:tabs>
        <w:spacing w:after="0" w:line="240" w:lineRule="auto"/>
        <w:rPr>
          <w:rFonts w:ascii="Courier New" w:hAnsi="Courier New" w:cs="Courier New"/>
          <w:sz w:val="20"/>
          <w:szCs w:val="20"/>
        </w:rPr>
      </w:pPr>
    </w:p>
    <w:p w14:paraId="0436D05A" w14:textId="77777777" w:rsidR="00B74DD8" w:rsidRPr="00B74DD8" w:rsidRDefault="00B74DD8" w:rsidP="00B62FE3">
      <w:pPr>
        <w:tabs>
          <w:tab w:val="left" w:pos="993"/>
        </w:tabs>
        <w:spacing w:after="0" w:line="240" w:lineRule="auto"/>
        <w:ind w:left="720"/>
        <w:rPr>
          <w:rFonts w:ascii="Courier New" w:hAnsi="Courier New" w:cs="Courier New"/>
          <w:sz w:val="20"/>
          <w:szCs w:val="20"/>
        </w:rPr>
      </w:pPr>
    </w:p>
    <w:p w14:paraId="3D512B1A" w14:textId="720D1992" w:rsidR="009F3973" w:rsidRDefault="009F3973" w:rsidP="00E82A7E">
      <w:pPr>
        <w:tabs>
          <w:tab w:val="left" w:pos="993"/>
        </w:tabs>
        <w:spacing w:line="360" w:lineRule="auto"/>
        <w:jc w:val="both"/>
        <w:rPr>
          <w:rFonts w:ascii="Courier New" w:hAnsi="Courier New" w:cs="Courier New"/>
          <w:sz w:val="20"/>
          <w:szCs w:val="20"/>
        </w:rPr>
      </w:pPr>
    </w:p>
    <w:p w14:paraId="7F114671" w14:textId="77777777" w:rsidR="00B74DD8" w:rsidRDefault="00B74DD8" w:rsidP="00E82A7E">
      <w:pPr>
        <w:tabs>
          <w:tab w:val="left" w:pos="993"/>
        </w:tabs>
        <w:spacing w:line="360" w:lineRule="auto"/>
        <w:jc w:val="both"/>
        <w:rPr>
          <w:rFonts w:ascii="Courier New" w:hAnsi="Courier New" w:cs="Courier New"/>
          <w:sz w:val="20"/>
          <w:szCs w:val="20"/>
        </w:rPr>
      </w:pPr>
    </w:p>
    <w:p w14:paraId="25975966" w14:textId="77777777" w:rsidR="00B74DD8" w:rsidRDefault="00B74DD8" w:rsidP="00E82A7E">
      <w:pPr>
        <w:tabs>
          <w:tab w:val="left" w:pos="993"/>
        </w:tabs>
        <w:spacing w:line="360" w:lineRule="auto"/>
        <w:jc w:val="both"/>
        <w:rPr>
          <w:rFonts w:ascii="Courier New" w:hAnsi="Courier New" w:cs="Courier New"/>
          <w:sz w:val="20"/>
          <w:szCs w:val="20"/>
        </w:rPr>
      </w:pPr>
    </w:p>
    <w:p w14:paraId="30DD2712" w14:textId="77777777" w:rsidR="00B74DD8" w:rsidRDefault="00B74DD8" w:rsidP="00E82A7E">
      <w:pPr>
        <w:tabs>
          <w:tab w:val="left" w:pos="993"/>
        </w:tabs>
        <w:spacing w:line="360" w:lineRule="auto"/>
        <w:jc w:val="both"/>
        <w:rPr>
          <w:rFonts w:ascii="Courier New" w:hAnsi="Courier New" w:cs="Courier New"/>
          <w:sz w:val="20"/>
          <w:szCs w:val="20"/>
        </w:rPr>
      </w:pPr>
    </w:p>
    <w:p w14:paraId="05B6F5B9" w14:textId="1A9D4C60" w:rsidR="00B74DD8" w:rsidRDefault="00221BC4" w:rsidP="00E82A7E">
      <w:pPr>
        <w:tabs>
          <w:tab w:val="left" w:pos="993"/>
        </w:tabs>
        <w:spacing w:line="360" w:lineRule="auto"/>
        <w:jc w:val="both"/>
        <w:rPr>
          <w:rFonts w:ascii="Courier New" w:hAnsi="Courier New" w:cs="Courier New"/>
          <w:sz w:val="20"/>
          <w:szCs w:val="20"/>
        </w:rPr>
      </w:pPr>
      <w:r>
        <w:rPr>
          <w:noProof/>
        </w:rPr>
        <mc:AlternateContent>
          <mc:Choice Requires="wps">
            <w:drawing>
              <wp:anchor distT="0" distB="0" distL="114300" distR="114300" simplePos="0" relativeHeight="251695104" behindDoc="0" locked="0" layoutInCell="1" allowOverlap="1" wp14:anchorId="3F4B8B82" wp14:editId="1F87B7F9">
                <wp:simplePos x="0" y="0"/>
                <wp:positionH relativeFrom="margin">
                  <wp:align>left</wp:align>
                </wp:positionH>
                <wp:positionV relativeFrom="paragraph">
                  <wp:posOffset>252095</wp:posOffset>
                </wp:positionV>
                <wp:extent cx="6048375" cy="635"/>
                <wp:effectExtent l="0" t="0" r="9525" b="8255"/>
                <wp:wrapNone/>
                <wp:docPr id="1376747786"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6"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B8B82" id="_x0000_s1057" type="#_x0000_t202" style="position:absolute;left:0;text-align:left;margin-left:0;margin-top:19.85pt;width:476.25pt;height:.05pt;z-index:2516951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" stroked="f">
                <v:textbox style="mso-fit-shape-to-text:t" inset="0,0,0,0">
                  <w:txbxContent>
                    <w:p w14:paraId="0D1D573A" w14:textId="1106FB4B" w:rsidR="006115BA" w:rsidRPr="006115BA" w:rsidRDefault="006115BA" w:rsidP="006115BA">
                      <w:pPr>
                        <w:pStyle w:val="Legenda"/>
                        <w:rPr>
                          <w:rFonts w:ascii="Times New Roman" w:hAnsi="Times New Roman" w:cs="Times New Roman"/>
                          <w:b/>
                          <w:bCs/>
                          <w:i w:val="0"/>
                          <w:iCs w:val="0"/>
                          <w:noProof/>
                          <w:color w:val="auto"/>
                        </w:rPr>
                      </w:pPr>
                      <w:bookmarkStart w:id="57" w:name="_Toc231142442"/>
                      <w:r w:rsidRPr="006115BA">
                        <w:rPr>
                          <w:rFonts w:ascii="Times New Roman" w:hAnsi="Times New Roman" w:cs="Times New Roman"/>
                          <w:b/>
                          <w:bCs/>
                          <w:i w:val="0"/>
                          <w:iCs w:val="0"/>
                          <w:color w:val="auto"/>
                        </w:rPr>
                        <w:t xml:space="preserve">Query </w:t>
                      </w:r>
                      <w:r w:rsidRPr="006115BA">
                        <w:rPr>
                          <w:rFonts w:ascii="Times New Roman" w:hAnsi="Times New Roman" w:cs="Times New Roman"/>
                          <w:b/>
                          <w:bCs/>
                          <w:i w:val="0"/>
                          <w:iCs w:val="0"/>
                          <w:color w:val="auto"/>
                        </w:rPr>
                        <w:fldChar w:fldCharType="begin"/>
                      </w:r>
                      <w:r w:rsidRPr="006115BA">
                        <w:rPr>
                          <w:rFonts w:ascii="Times New Roman" w:hAnsi="Times New Roman" w:cs="Times New Roman"/>
                          <w:b/>
                          <w:bCs/>
                          <w:i w:val="0"/>
                          <w:iCs w:val="0"/>
                          <w:color w:val="auto"/>
                        </w:rPr>
                        <w:instrText xml:space="preserve"> SEQ Query \* ARABIC </w:instrText>
                      </w:r>
                      <w:r w:rsidRPr="006115BA">
                        <w:rPr>
                          <w:rFonts w:ascii="Times New Roman" w:hAnsi="Times New Roman" w:cs="Times New Roman"/>
                          <w:b/>
                          <w:bCs/>
                          <w:i w:val="0"/>
                          <w:iCs w:val="0"/>
                          <w:color w:val="auto"/>
                        </w:rPr>
                        <w:fldChar w:fldCharType="separate"/>
                      </w:r>
                      <w:r w:rsidR="002D231B">
                        <w:rPr>
                          <w:rFonts w:ascii="Times New Roman" w:hAnsi="Times New Roman" w:cs="Times New Roman"/>
                          <w:b/>
                          <w:bCs/>
                          <w:i w:val="0"/>
                          <w:iCs w:val="0"/>
                          <w:noProof/>
                          <w:color w:val="auto"/>
                        </w:rPr>
                        <w:t>4</w:t>
                      </w:r>
                      <w:r w:rsidRPr="006115BA">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query.</w:t>
                      </w:r>
                      <w:bookmarkEnd w:id="57"/>
                    </w:p>
                  </w:txbxContent>
                </v:textbox>
                <w10:wrap anchorx="margin"/>
              </v:shape>
            </w:pict>
          </mc:Fallback>
        </mc:AlternateContent>
      </w:r>
    </w:p>
    <w:p w14:paraId="672748C6" w14:textId="4FCA2FEC" w:rsidR="006115BA" w:rsidRDefault="006115BA" w:rsidP="00E82A7E">
      <w:pPr>
        <w:tabs>
          <w:tab w:val="left" w:pos="993"/>
        </w:tabs>
        <w:spacing w:line="360" w:lineRule="auto"/>
        <w:jc w:val="both"/>
        <w:rPr>
          <w:rFonts w:ascii="Times New Roman" w:hAnsi="Times New Roman" w:cs="Times New Roman"/>
          <w:sz w:val="20"/>
          <w:szCs w:val="20"/>
        </w:rPr>
      </w:pPr>
    </w:p>
    <w:p w14:paraId="45717388" w14:textId="725518CF" w:rsidR="00B74DD8" w:rsidRPr="00677D29" w:rsidRDefault="00677D29" w:rsidP="00E82A7E">
      <w:pPr>
        <w:tabs>
          <w:tab w:val="left" w:pos="993"/>
        </w:tabs>
        <w:spacing w:line="360" w:lineRule="auto"/>
        <w:jc w:val="both"/>
        <w:rPr>
          <w:rFonts w:ascii="Times New Roman" w:hAnsi="Times New Roman" w:cs="Times New Roman"/>
        </w:rPr>
      </w:pPr>
      <w:r>
        <w:rPr>
          <w:rFonts w:ascii="Times New Roman" w:hAnsi="Times New Roman" w:cs="Times New Roman"/>
        </w:rPr>
        <w:lastRenderedPageBreak/>
        <w:tab/>
      </w:r>
      <w:r w:rsidR="00B74DD8" w:rsidRPr="00677D29">
        <w:rPr>
          <w:rFonts w:ascii="Times New Roman" w:hAnsi="Times New Roman" w:cs="Times New Roman"/>
        </w:rPr>
        <w:t>Results:</w:t>
      </w:r>
    </w:p>
    <w:tbl>
      <w:tblPr>
        <w:tblStyle w:val="Tabelacomgrade"/>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6115BA" w:rsidRPr="00B74DD8" w14:paraId="556B64D2" w14:textId="77777777" w:rsidTr="00A30408">
        <w:trPr>
          <w:trHeight w:val="397"/>
        </w:trPr>
        <w:tc>
          <w:tcPr>
            <w:tcW w:w="846" w:type="dxa"/>
            <w:vAlign w:val="center"/>
          </w:tcPr>
          <w:p w14:paraId="548E7C81" w14:textId="77777777" w:rsidR="006115BA" w:rsidRPr="00B74DD8" w:rsidRDefault="006115BA" w:rsidP="00A30408">
            <w:pPr>
              <w:tabs>
                <w:tab w:val="left" w:pos="1474"/>
              </w:tabs>
              <w:spacing w:line="360" w:lineRule="auto"/>
              <w:jc w:val="both"/>
              <w:rPr>
                <w:rFonts w:ascii="Times New Roman" w:hAnsi="Times New Roman" w:cs="Times New Roman"/>
              </w:rPr>
            </w:pPr>
          </w:p>
        </w:tc>
        <w:tc>
          <w:tcPr>
            <w:tcW w:w="8782" w:type="dxa"/>
            <w:vAlign w:val="center"/>
          </w:tcPr>
          <w:p w14:paraId="794B3634" w14:textId="66596043" w:rsidR="006115BA" w:rsidRPr="00EF6971" w:rsidRDefault="006115BA" w:rsidP="00A30408">
            <w:pPr>
              <w:tabs>
                <w:tab w:val="left" w:pos="1474"/>
              </w:tabs>
              <w:spacing w:line="360" w:lineRule="auto"/>
              <w:jc w:val="both"/>
              <w:rPr>
                <w:rFonts w:ascii="Courier New" w:hAnsi="Courier New" w:cs="Courier New"/>
              </w:rPr>
            </w:pPr>
            <w:r w:rsidRPr="00EF6971">
              <w:rPr>
                <w:rFonts w:ascii="Courier New" w:hAnsi="Courier New" w:cs="Courier New"/>
              </w:rPr>
              <w:t>?countryLabel</w:t>
            </w:r>
          </w:p>
        </w:tc>
      </w:tr>
      <w:tr w:rsidR="006115BA" w:rsidRPr="00B74DD8" w14:paraId="4AB8014B" w14:textId="77777777" w:rsidTr="00A30408">
        <w:trPr>
          <w:trHeight w:val="397"/>
        </w:trPr>
        <w:tc>
          <w:tcPr>
            <w:tcW w:w="846" w:type="dxa"/>
            <w:vAlign w:val="center"/>
          </w:tcPr>
          <w:p w14:paraId="1407B6EA"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1</w:t>
            </w:r>
          </w:p>
        </w:tc>
        <w:tc>
          <w:tcPr>
            <w:tcW w:w="8782" w:type="dxa"/>
            <w:vAlign w:val="center"/>
          </w:tcPr>
          <w:p w14:paraId="0700F4B2" w14:textId="6F4A4E03"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France</w:t>
            </w:r>
          </w:p>
        </w:tc>
      </w:tr>
      <w:tr w:rsidR="006115BA" w:rsidRPr="00B74DD8" w14:paraId="2B59889A" w14:textId="77777777" w:rsidTr="00A30408">
        <w:trPr>
          <w:trHeight w:val="397"/>
        </w:trPr>
        <w:tc>
          <w:tcPr>
            <w:tcW w:w="846" w:type="dxa"/>
            <w:shd w:val="clear" w:color="auto" w:fill="FBFBFB"/>
            <w:vAlign w:val="center"/>
          </w:tcPr>
          <w:p w14:paraId="10166FAB"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2</w:t>
            </w:r>
          </w:p>
        </w:tc>
        <w:tc>
          <w:tcPr>
            <w:tcW w:w="8782" w:type="dxa"/>
            <w:shd w:val="clear" w:color="auto" w:fill="FBFBFB"/>
            <w:vAlign w:val="center"/>
          </w:tcPr>
          <w:p w14:paraId="47C6A94B" w14:textId="70ADBA3C" w:rsidR="006115BA" w:rsidRPr="00B74DD8" w:rsidRDefault="006115BA" w:rsidP="00A30408">
            <w:pPr>
              <w:tabs>
                <w:tab w:val="left" w:pos="1474"/>
              </w:tabs>
              <w:spacing w:line="360" w:lineRule="auto"/>
              <w:jc w:val="both"/>
              <w:rPr>
                <w:rFonts w:ascii="Times New Roman" w:hAnsi="Times New Roman" w:cs="Times New Roman"/>
              </w:rPr>
            </w:pPr>
            <w:r>
              <w:rPr>
                <w:rFonts w:ascii="Times New Roman" w:hAnsi="Times New Roman" w:cs="Times New Roman"/>
              </w:rPr>
              <w:t>Cambodia</w:t>
            </w:r>
          </w:p>
        </w:tc>
      </w:tr>
      <w:tr w:rsidR="006115BA" w:rsidRPr="00B74DD8" w14:paraId="0CC829E5" w14:textId="77777777" w:rsidTr="00A30408">
        <w:trPr>
          <w:trHeight w:val="397"/>
        </w:trPr>
        <w:tc>
          <w:tcPr>
            <w:tcW w:w="846" w:type="dxa"/>
            <w:vAlign w:val="center"/>
          </w:tcPr>
          <w:p w14:paraId="24DA3412" w14:textId="77777777" w:rsidR="006115BA" w:rsidRPr="00B74DD8" w:rsidRDefault="006115BA" w:rsidP="00677D29">
            <w:pPr>
              <w:tabs>
                <w:tab w:val="left" w:pos="1474"/>
              </w:tabs>
              <w:spacing w:line="360" w:lineRule="auto"/>
              <w:jc w:val="center"/>
              <w:rPr>
                <w:rFonts w:ascii="Times New Roman" w:hAnsi="Times New Roman" w:cs="Times New Roman"/>
              </w:rPr>
            </w:pPr>
            <w:r w:rsidRPr="00B74DD8">
              <w:rPr>
                <w:rFonts w:ascii="Times New Roman" w:hAnsi="Times New Roman" w:cs="Times New Roman"/>
              </w:rPr>
              <w:t>3</w:t>
            </w:r>
          </w:p>
        </w:tc>
        <w:tc>
          <w:tcPr>
            <w:tcW w:w="8782" w:type="dxa"/>
            <w:vAlign w:val="center"/>
          </w:tcPr>
          <w:p w14:paraId="620C4BE3" w14:textId="5BB0C75B" w:rsidR="006115BA" w:rsidRPr="00B74DD8" w:rsidRDefault="006115BA" w:rsidP="006115BA">
            <w:pPr>
              <w:keepNext/>
              <w:tabs>
                <w:tab w:val="left" w:pos="1474"/>
              </w:tabs>
              <w:spacing w:line="360" w:lineRule="auto"/>
              <w:jc w:val="both"/>
              <w:rPr>
                <w:rFonts w:ascii="Times New Roman" w:hAnsi="Times New Roman" w:cs="Times New Roman"/>
              </w:rPr>
            </w:pPr>
            <w:r>
              <w:rPr>
                <w:rFonts w:ascii="Times New Roman" w:hAnsi="Times New Roman" w:cs="Times New Roman"/>
              </w:rPr>
              <w:t>United States of America</w:t>
            </w:r>
          </w:p>
        </w:tc>
      </w:tr>
    </w:tbl>
    <w:p w14:paraId="2A0C56EB" w14:textId="2CAB338B" w:rsidR="006115BA" w:rsidRPr="006115BA" w:rsidRDefault="006115BA" w:rsidP="006115BA">
      <w:pPr>
        <w:pStyle w:val="Legenda"/>
        <w:framePr w:hSpace="180" w:wrap="around" w:vAnchor="text" w:hAnchor="page" w:x="1279" w:y="1779"/>
        <w:suppressOverlap/>
        <w:rPr>
          <w:rFonts w:ascii="Times New Roman" w:hAnsi="Times New Roman" w:cs="Times New Roman"/>
          <w:b/>
          <w:bCs/>
          <w:i w:val="0"/>
          <w:iCs w:val="0"/>
          <w:color w:val="auto"/>
        </w:rPr>
      </w:pPr>
      <w:bookmarkStart w:id="58" w:name="_Toc232020200"/>
      <w:r w:rsidRPr="006115B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8</w:t>
      </w:r>
      <w:r w:rsidR="00890FE3">
        <w:rPr>
          <w:rFonts w:ascii="Times New Roman" w:hAnsi="Times New Roman" w:cs="Times New Roman"/>
          <w:b/>
          <w:bCs/>
          <w:i w:val="0"/>
          <w:iCs w:val="0"/>
          <w:color w:val="auto"/>
        </w:rPr>
        <w:fldChar w:fldCharType="end"/>
      </w:r>
      <w:r w:rsidRPr="006115BA">
        <w:rPr>
          <w:rFonts w:ascii="Times New Roman" w:hAnsi="Times New Roman" w:cs="Times New Roman"/>
          <w:b/>
          <w:bCs/>
          <w:i w:val="0"/>
          <w:iCs w:val="0"/>
          <w:color w:val="auto"/>
        </w:rPr>
        <w:t>. Countries hosting institutions with 9th century Khmer objects; 3 retrieved results.</w:t>
      </w:r>
      <w:bookmarkEnd w:id="58"/>
    </w:p>
    <w:p w14:paraId="27813276" w14:textId="77777777" w:rsidR="00B74DD8" w:rsidRDefault="00B74DD8" w:rsidP="00E82A7E">
      <w:pPr>
        <w:tabs>
          <w:tab w:val="left" w:pos="993"/>
        </w:tabs>
        <w:spacing w:line="360" w:lineRule="auto"/>
        <w:jc w:val="both"/>
        <w:rPr>
          <w:rFonts w:ascii="Courier New" w:hAnsi="Courier New" w:cs="Courier New"/>
          <w:sz w:val="20"/>
          <w:szCs w:val="20"/>
        </w:rPr>
      </w:pPr>
    </w:p>
    <w:p w14:paraId="2D48EF49" w14:textId="77777777" w:rsidR="00B74DD8" w:rsidRPr="009F3973" w:rsidRDefault="00B74DD8" w:rsidP="00E82A7E">
      <w:pPr>
        <w:tabs>
          <w:tab w:val="left" w:pos="993"/>
        </w:tabs>
        <w:spacing w:line="360" w:lineRule="auto"/>
        <w:jc w:val="both"/>
        <w:rPr>
          <w:rFonts w:ascii="Courier New" w:hAnsi="Courier New" w:cs="Courier New"/>
          <w:sz w:val="20"/>
          <w:szCs w:val="20"/>
        </w:rPr>
      </w:pPr>
    </w:p>
    <w:p w14:paraId="724575DD" w14:textId="4A91BEEA" w:rsidR="006115BA" w:rsidRDefault="002D231B" w:rsidP="006115BA">
      <w:pPr>
        <w:pStyle w:val="PargrafodaLista"/>
        <w:numPr>
          <w:ilvl w:val="0"/>
          <w:numId w:val="5"/>
        </w:numPr>
        <w:tabs>
          <w:tab w:val="left" w:pos="993"/>
        </w:tabs>
        <w:spacing w:line="360" w:lineRule="auto"/>
        <w:jc w:val="both"/>
        <w:rPr>
          <w:rFonts w:ascii="Times New Roman" w:hAnsi="Times New Roman" w:cs="Times New Roman"/>
        </w:rPr>
      </w:pPr>
      <w:r>
        <w:rPr>
          <w:rFonts w:ascii="Courier New" w:hAnsi="Courier New" w:cs="Courier New"/>
          <w:noProof/>
        </w:rPr>
        <mc:AlternateContent>
          <mc:Choice Requires="wps">
            <w:drawing>
              <wp:anchor distT="0" distB="0" distL="114300" distR="114300" simplePos="0" relativeHeight="251697152" behindDoc="0" locked="0" layoutInCell="1" allowOverlap="1" wp14:anchorId="0A6357C1" wp14:editId="36C74E39">
                <wp:simplePos x="0" y="0"/>
                <wp:positionH relativeFrom="margin">
                  <wp:align>left</wp:align>
                </wp:positionH>
                <wp:positionV relativeFrom="paragraph">
                  <wp:posOffset>588645</wp:posOffset>
                </wp:positionV>
                <wp:extent cx="6048375" cy="4305300"/>
                <wp:effectExtent l="0" t="0" r="0" b="0"/>
                <wp:wrapNone/>
                <wp:docPr id="1454900431" name="Caixa de Texto 19"/>
                <wp:cNvGraphicFramePr/>
                <a:graphic xmlns:a="http://schemas.openxmlformats.org/drawingml/2006/main">
                  <a:graphicData uri="http://schemas.microsoft.com/office/word/2010/wordprocessingShape">
                    <wps:wsp>
                      <wps:cNvSpPr txBox="1"/>
                      <wps:spPr>
                        <a:xfrm>
                          <a:off x="0" y="0"/>
                          <a:ext cx="6048375" cy="4305300"/>
                        </a:xfrm>
                        <a:prstGeom prst="rect">
                          <a:avLst/>
                        </a:prstGeom>
                        <a:noFill/>
                        <a:ln w="6350">
                          <a:noFill/>
                        </a:ln>
                      </wps:spPr>
                      <wps:txb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DESC(?volume)</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357C1" id="_x0000_s1058" type="#_x0000_t202" style="position:absolute;left:0;text-align:left;margin-left:0;margin-top:46.35pt;width:476.25pt;height:339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" filled="f" stroked="f" strokeweight=".5pt">
                <v:textbox>
                  <w:txbxContent>
                    <w:p w14:paraId="503F739E"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crm: &lt;http://www.cidoc-crm.org/cidoc-crm/&gt;</w:t>
                      </w:r>
                    </w:p>
                    <w:p w14:paraId="2D4366F7" w14:textId="7CF3788A" w:rsidR="006115BA" w:rsidRPr="00BB5DB8" w:rsidRDefault="006115BA" w:rsidP="006115BA">
                      <w:pPr>
                        <w:tabs>
                          <w:tab w:val="left" w:pos="993"/>
                        </w:tabs>
                        <w:spacing w:after="0" w:line="240" w:lineRule="auto"/>
                        <w:jc w:val="both"/>
                        <w:rPr>
                          <w:rFonts w:ascii="Courier New" w:hAnsi="Courier New" w:cs="Courier New"/>
                          <w:lang w:val="pt-BR"/>
                        </w:rPr>
                      </w:pPr>
                      <w:r w:rsidRPr="00BB5DB8">
                        <w:rPr>
                          <w:rFonts w:ascii="Courier New" w:hAnsi="Courier New" w:cs="Courier New"/>
                          <w:lang w:val="pt-BR"/>
                        </w:rPr>
                        <w:t>PREFIX dct: &lt;http://purl.org/dc/terms/&gt;</w:t>
                      </w:r>
                    </w:p>
                    <w:p w14:paraId="0DD1E128" w14:textId="77777777" w:rsidR="006115BA" w:rsidRPr="006115BA" w:rsidRDefault="006115BA" w:rsidP="006115BA">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PREFIX foaf: &lt;http://xmlns.com/foaf/0.1/&gt;</w:t>
                      </w:r>
                    </w:p>
                    <w:p w14:paraId="47B783B0"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rdfs: &lt;http://www.w3.org/2000/01/rdf-schema#&gt;</w:t>
                      </w:r>
                    </w:p>
                    <w:p w14:paraId="6643CDB4"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PREFIX rdf: &lt;http://www.w3.org/1999/02/22-rdf-syntax-ns#&gt;</w:t>
                      </w:r>
                    </w:p>
                    <w:p w14:paraId="52375944" w14:textId="77777777" w:rsidR="006115BA" w:rsidRPr="006115BA" w:rsidRDefault="006115BA" w:rsidP="006115BA">
                      <w:pPr>
                        <w:tabs>
                          <w:tab w:val="left" w:pos="993"/>
                        </w:tabs>
                        <w:spacing w:after="0" w:line="240" w:lineRule="auto"/>
                        <w:jc w:val="both"/>
                        <w:rPr>
                          <w:rFonts w:ascii="Courier New" w:hAnsi="Courier New" w:cs="Courier New"/>
                        </w:rPr>
                      </w:pPr>
                    </w:p>
                    <w:p w14:paraId="30686E9B"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SELECT ?institution ?institutionName (COUNT(DISTINCT ?publication) AS ?volume)</w:t>
                      </w:r>
                    </w:p>
                    <w:p w14:paraId="3167EF2D"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WHERE {</w:t>
                      </w:r>
                    </w:p>
                    <w:p w14:paraId="7B4F5408"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?site rdf:type crm:E27_Site ;</w:t>
                      </w:r>
                    </w:p>
                    <w:p w14:paraId="2D57AA13" w14:textId="77777777" w:rsidR="006115BA" w:rsidRP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rdfs:label ?siteLabel .</w:t>
                      </w:r>
                    </w:p>
                    <w:p w14:paraId="1724556D" w14:textId="77777777" w:rsidR="006115BA" w:rsidRDefault="006115BA" w:rsidP="006115BA">
                      <w:pPr>
                        <w:tabs>
                          <w:tab w:val="left" w:pos="993"/>
                        </w:tabs>
                        <w:spacing w:after="0" w:line="240" w:lineRule="auto"/>
                        <w:jc w:val="both"/>
                        <w:rPr>
                          <w:rFonts w:ascii="Courier New" w:hAnsi="Courier New" w:cs="Courier New"/>
                        </w:rPr>
                      </w:pPr>
                      <w:r w:rsidRPr="006115BA">
                        <w:rPr>
                          <w:rFonts w:ascii="Courier New" w:hAnsi="Courier New" w:cs="Courier New"/>
                        </w:rPr>
                        <w:t xml:space="preserve">  FILTER(REGEX(str(?siteLabel), "preah vihear", "i"))</w:t>
                      </w:r>
                    </w:p>
                    <w:p w14:paraId="75955844" w14:textId="77777777" w:rsidR="00677D29" w:rsidRDefault="00677D29" w:rsidP="006115BA">
                      <w:pPr>
                        <w:tabs>
                          <w:tab w:val="left" w:pos="993"/>
                        </w:tabs>
                        <w:spacing w:after="0" w:line="240" w:lineRule="auto"/>
                        <w:jc w:val="both"/>
                        <w:rPr>
                          <w:rFonts w:ascii="Courier New" w:hAnsi="Courier New" w:cs="Courier New"/>
                        </w:rPr>
                      </w:pPr>
                    </w:p>
                    <w:p w14:paraId="134F66C0" w14:textId="15CD19A2"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?publication rdf:type/rdfs:subClassOf* dct:BibliographicResource ;</w:t>
                      </w:r>
                    </w:p>
                    <w:p w14:paraId="68259649"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crm:P70_documents ?site ;</w:t>
                      </w:r>
                    </w:p>
                    <w:p w14:paraId="050353C0" w14:textId="124EF8CC"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dct:creator ?author .</w:t>
                      </w:r>
                    </w:p>
                    <w:p w14:paraId="6BB0AF6F"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?author foaf:member ?institution .</w:t>
                      </w:r>
                    </w:p>
                    <w:p w14:paraId="7447287C"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rdf:type/rdfs:subClassOf* foaf:Organization .</w:t>
                      </w:r>
                    </w:p>
                    <w:p w14:paraId="68E9244A"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 xml:space="preserve">  ?institution foaf:name ?institutionName . </w:t>
                      </w:r>
                    </w:p>
                    <w:p w14:paraId="532225D7"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w:t>
                      </w:r>
                    </w:p>
                    <w:p w14:paraId="601285B7" w14:textId="77777777" w:rsidR="00677D29" w:rsidRPr="006115BA" w:rsidRDefault="00677D29" w:rsidP="00677D29">
                      <w:pPr>
                        <w:tabs>
                          <w:tab w:val="left" w:pos="993"/>
                        </w:tabs>
                        <w:spacing w:after="0" w:line="240" w:lineRule="auto"/>
                        <w:jc w:val="both"/>
                        <w:rPr>
                          <w:rFonts w:ascii="Courier New" w:hAnsi="Courier New" w:cs="Courier New"/>
                        </w:rPr>
                      </w:pPr>
                    </w:p>
                    <w:p w14:paraId="41A0AACD" w14:textId="77777777" w:rsidR="00677D29" w:rsidRPr="006115BA" w:rsidRDefault="00677D29" w:rsidP="00677D29">
                      <w:pPr>
                        <w:tabs>
                          <w:tab w:val="left" w:pos="993"/>
                        </w:tabs>
                        <w:spacing w:after="0" w:line="240" w:lineRule="auto"/>
                        <w:jc w:val="both"/>
                        <w:rPr>
                          <w:rFonts w:ascii="Courier New" w:hAnsi="Courier New" w:cs="Courier New"/>
                        </w:rPr>
                      </w:pPr>
                      <w:r w:rsidRPr="006115BA">
                        <w:rPr>
                          <w:rFonts w:ascii="Courier New" w:hAnsi="Courier New" w:cs="Courier New"/>
                        </w:rPr>
                        <w:t>GROUP BY ?institution ?institutionName</w:t>
                      </w:r>
                    </w:p>
                    <w:p w14:paraId="4BC554D6" w14:textId="77777777" w:rsidR="00677D29" w:rsidRDefault="00677D29" w:rsidP="00677D29">
                      <w:pPr>
                        <w:tabs>
                          <w:tab w:val="left" w:pos="993"/>
                        </w:tabs>
                        <w:spacing w:after="0" w:line="240" w:lineRule="auto"/>
                        <w:jc w:val="both"/>
                        <w:rPr>
                          <w:rFonts w:ascii="Courier New" w:hAnsi="Courier New" w:cs="Courier New"/>
                          <w:lang w:val="pt-BR"/>
                        </w:rPr>
                      </w:pPr>
                      <w:r w:rsidRPr="006115BA">
                        <w:rPr>
                          <w:rFonts w:ascii="Courier New" w:hAnsi="Courier New" w:cs="Courier New"/>
                          <w:lang w:val="pt-BR"/>
                        </w:rPr>
                        <w:t>ORDER BY DESC(?volume)</w:t>
                      </w:r>
                    </w:p>
                    <w:p w14:paraId="6C5471D4" w14:textId="77777777" w:rsidR="00677D29" w:rsidRPr="006115BA" w:rsidRDefault="00677D29" w:rsidP="00677D29">
                      <w:pPr>
                        <w:tabs>
                          <w:tab w:val="left" w:pos="993"/>
                        </w:tabs>
                        <w:spacing w:after="0" w:line="240" w:lineRule="auto"/>
                        <w:jc w:val="both"/>
                        <w:rPr>
                          <w:rFonts w:ascii="Courier New" w:hAnsi="Courier New" w:cs="Courier New"/>
                          <w:lang w:val="pt-BR"/>
                        </w:rPr>
                      </w:pPr>
                    </w:p>
                    <w:p w14:paraId="7E9FB4EB" w14:textId="77777777" w:rsidR="00677D29" w:rsidRPr="00B74DD8" w:rsidRDefault="00677D29" w:rsidP="00677D29">
                      <w:pPr>
                        <w:spacing w:after="0" w:line="240" w:lineRule="auto"/>
                        <w:rPr>
                          <w:sz w:val="40"/>
                          <w:szCs w:val="40"/>
                        </w:rPr>
                      </w:pPr>
                    </w:p>
                    <w:p w14:paraId="7FD6CC05" w14:textId="77777777" w:rsidR="00677D29" w:rsidRPr="006115BA" w:rsidRDefault="00677D29" w:rsidP="006115BA">
                      <w:pPr>
                        <w:tabs>
                          <w:tab w:val="left" w:pos="993"/>
                        </w:tabs>
                        <w:spacing w:after="0" w:line="240" w:lineRule="auto"/>
                        <w:jc w:val="both"/>
                        <w:rPr>
                          <w:rFonts w:ascii="Courier New" w:hAnsi="Courier New" w:cs="Courier New"/>
                        </w:rPr>
                      </w:pPr>
                    </w:p>
                    <w:p w14:paraId="40CE8195" w14:textId="23792359" w:rsidR="006115BA" w:rsidRPr="006115BA" w:rsidRDefault="006115BA" w:rsidP="002D231B">
                      <w:pPr>
                        <w:tabs>
                          <w:tab w:val="left" w:pos="993"/>
                        </w:tabs>
                        <w:spacing w:after="0" w:line="240" w:lineRule="auto"/>
                        <w:jc w:val="both"/>
                        <w:rPr>
                          <w:rFonts w:ascii="Courier New" w:hAnsi="Courier New" w:cs="Courier New"/>
                        </w:rPr>
                      </w:pPr>
                      <w:r w:rsidRPr="006115BA">
                        <w:rPr>
                          <w:rFonts w:ascii="Courier New" w:hAnsi="Courier New" w:cs="Courier New"/>
                        </w:rPr>
                        <w:t xml:space="preserve">  </w:t>
                      </w:r>
                    </w:p>
                  </w:txbxContent>
                </v:textbox>
                <w10:wrap anchorx="margin"/>
              </v:shape>
            </w:pict>
          </mc:Fallback>
        </mc:AlternateContent>
      </w:r>
      <w:r w:rsidR="00E71FB9">
        <w:rPr>
          <w:rFonts w:ascii="Times New Roman" w:hAnsi="Times New Roman" w:cs="Times New Roman"/>
        </w:rPr>
        <w:t xml:space="preserve">Q5. </w:t>
      </w:r>
      <w:r w:rsidR="005E2048" w:rsidRPr="00021136">
        <w:rPr>
          <w:rFonts w:ascii="Times New Roman" w:hAnsi="Times New Roman" w:cs="Times New Roman"/>
        </w:rPr>
        <w:t>Which institutions produce the largest volume of publications concerning Preah Vihear Temple</w:t>
      </w:r>
      <w:r w:rsidR="005E2048" w:rsidRPr="001E7822">
        <w:rPr>
          <w:rFonts w:ascii="Times New Roman" w:hAnsi="Times New Roman" w:cs="Times New Roman"/>
        </w:rPr>
        <w:t>?</w:t>
      </w:r>
    </w:p>
    <w:p w14:paraId="7628D234" w14:textId="7D862F83" w:rsidR="006115BA" w:rsidRPr="006115BA" w:rsidRDefault="006115BA" w:rsidP="006115BA">
      <w:pPr>
        <w:tabs>
          <w:tab w:val="left" w:pos="993"/>
        </w:tabs>
        <w:spacing w:line="360" w:lineRule="auto"/>
        <w:jc w:val="both"/>
        <w:rPr>
          <w:rFonts w:ascii="Times New Roman" w:hAnsi="Times New Roman" w:cs="Times New Roman"/>
        </w:rPr>
      </w:pPr>
    </w:p>
    <w:p w14:paraId="5255374C" w14:textId="28183563" w:rsidR="006115BA" w:rsidRDefault="006115BA" w:rsidP="006115BA">
      <w:pPr>
        <w:tabs>
          <w:tab w:val="left" w:pos="993"/>
        </w:tabs>
        <w:spacing w:line="360" w:lineRule="auto"/>
        <w:jc w:val="both"/>
        <w:rPr>
          <w:rFonts w:ascii="Times New Roman" w:hAnsi="Times New Roman" w:cs="Times New Roman"/>
        </w:rPr>
      </w:pPr>
    </w:p>
    <w:p w14:paraId="2249D34A" w14:textId="63BE49AA" w:rsidR="006115BA" w:rsidRDefault="006115BA" w:rsidP="006115BA">
      <w:pPr>
        <w:tabs>
          <w:tab w:val="left" w:pos="993"/>
        </w:tabs>
        <w:spacing w:line="360" w:lineRule="auto"/>
        <w:jc w:val="both"/>
        <w:rPr>
          <w:rFonts w:ascii="Times New Roman" w:hAnsi="Times New Roman" w:cs="Times New Roman"/>
        </w:rPr>
      </w:pPr>
    </w:p>
    <w:p w14:paraId="573EA826" w14:textId="38708D5A" w:rsidR="006115BA" w:rsidRDefault="006115BA" w:rsidP="006115BA">
      <w:pPr>
        <w:tabs>
          <w:tab w:val="left" w:pos="993"/>
        </w:tabs>
        <w:spacing w:line="360" w:lineRule="auto"/>
        <w:jc w:val="both"/>
        <w:rPr>
          <w:rFonts w:ascii="Times New Roman" w:hAnsi="Times New Roman" w:cs="Times New Roman"/>
        </w:rPr>
      </w:pPr>
    </w:p>
    <w:p w14:paraId="281610D1" w14:textId="77777777" w:rsidR="006115BA" w:rsidRDefault="006115BA" w:rsidP="006115BA">
      <w:pPr>
        <w:tabs>
          <w:tab w:val="left" w:pos="993"/>
        </w:tabs>
        <w:spacing w:line="360" w:lineRule="auto"/>
        <w:jc w:val="both"/>
        <w:rPr>
          <w:rFonts w:ascii="Times New Roman" w:hAnsi="Times New Roman" w:cs="Times New Roman"/>
        </w:rPr>
      </w:pPr>
    </w:p>
    <w:p w14:paraId="3A9AECCF" w14:textId="77777777" w:rsidR="006115BA" w:rsidRDefault="006115BA" w:rsidP="006115BA">
      <w:pPr>
        <w:tabs>
          <w:tab w:val="left" w:pos="993"/>
        </w:tabs>
        <w:spacing w:line="360" w:lineRule="auto"/>
        <w:jc w:val="both"/>
        <w:rPr>
          <w:rFonts w:ascii="Times New Roman" w:hAnsi="Times New Roman" w:cs="Times New Roman"/>
        </w:rPr>
      </w:pPr>
    </w:p>
    <w:p w14:paraId="7370B1E4" w14:textId="77777777" w:rsidR="006115BA" w:rsidRDefault="006115BA" w:rsidP="006115BA">
      <w:pPr>
        <w:tabs>
          <w:tab w:val="left" w:pos="993"/>
        </w:tabs>
        <w:spacing w:line="360" w:lineRule="auto"/>
        <w:jc w:val="both"/>
        <w:rPr>
          <w:rFonts w:ascii="Times New Roman" w:hAnsi="Times New Roman" w:cs="Times New Roman"/>
        </w:rPr>
      </w:pPr>
    </w:p>
    <w:p w14:paraId="5E6A774B" w14:textId="77993873" w:rsidR="006115BA" w:rsidRDefault="006115BA" w:rsidP="006115BA">
      <w:pPr>
        <w:tabs>
          <w:tab w:val="left" w:pos="993"/>
        </w:tabs>
        <w:spacing w:line="360" w:lineRule="auto"/>
        <w:jc w:val="both"/>
        <w:rPr>
          <w:rFonts w:ascii="Times New Roman" w:hAnsi="Times New Roman" w:cs="Times New Roman"/>
        </w:rPr>
      </w:pPr>
    </w:p>
    <w:p w14:paraId="0C64B3E1" w14:textId="77777777" w:rsidR="006115BA" w:rsidRDefault="006115BA" w:rsidP="006115BA">
      <w:pPr>
        <w:tabs>
          <w:tab w:val="left" w:pos="993"/>
        </w:tabs>
        <w:spacing w:line="360" w:lineRule="auto"/>
        <w:jc w:val="both"/>
        <w:rPr>
          <w:rFonts w:ascii="Times New Roman" w:hAnsi="Times New Roman" w:cs="Times New Roman"/>
        </w:rPr>
      </w:pPr>
    </w:p>
    <w:p w14:paraId="0238F50F" w14:textId="77777777" w:rsidR="006115BA" w:rsidRDefault="006115BA" w:rsidP="006115BA">
      <w:pPr>
        <w:tabs>
          <w:tab w:val="left" w:pos="993"/>
        </w:tabs>
        <w:spacing w:line="360" w:lineRule="auto"/>
        <w:jc w:val="both"/>
        <w:rPr>
          <w:rFonts w:ascii="Times New Roman" w:hAnsi="Times New Roman" w:cs="Times New Roman"/>
        </w:rPr>
      </w:pPr>
    </w:p>
    <w:p w14:paraId="3BC5180F" w14:textId="77777777" w:rsidR="006115BA" w:rsidRDefault="006115BA" w:rsidP="006115BA">
      <w:pPr>
        <w:tabs>
          <w:tab w:val="left" w:pos="993"/>
        </w:tabs>
        <w:spacing w:line="360" w:lineRule="auto"/>
        <w:jc w:val="both"/>
        <w:rPr>
          <w:rFonts w:ascii="Times New Roman" w:hAnsi="Times New Roman" w:cs="Times New Roman"/>
        </w:rPr>
      </w:pPr>
    </w:p>
    <w:p w14:paraId="4E5BB47B" w14:textId="77777777" w:rsidR="006115BA" w:rsidRDefault="006115BA" w:rsidP="006115BA">
      <w:pPr>
        <w:tabs>
          <w:tab w:val="left" w:pos="993"/>
        </w:tabs>
        <w:spacing w:line="360" w:lineRule="auto"/>
        <w:jc w:val="both"/>
        <w:rPr>
          <w:rFonts w:ascii="Times New Roman" w:hAnsi="Times New Roman" w:cs="Times New Roman"/>
        </w:rPr>
      </w:pPr>
    </w:p>
    <w:p w14:paraId="389FCFBC" w14:textId="4C178704" w:rsidR="002D231B" w:rsidRDefault="00677D29" w:rsidP="006115BA">
      <w:pPr>
        <w:tabs>
          <w:tab w:val="left" w:pos="709"/>
        </w:tabs>
        <w:spacing w:line="360" w:lineRule="auto"/>
        <w:ind w:firstLine="709"/>
        <w:jc w:val="both"/>
        <w:rPr>
          <w:rFonts w:ascii="Times New Roman" w:hAnsi="Times New Roman" w:cs="Times New Roman"/>
        </w:rPr>
      </w:pPr>
      <w:r>
        <w:rPr>
          <w:noProof/>
        </w:rPr>
        <mc:AlternateContent>
          <mc:Choice Requires="wps">
            <w:drawing>
              <wp:anchor distT="0" distB="0" distL="114300" distR="114300" simplePos="0" relativeHeight="251709440" behindDoc="0" locked="0" layoutInCell="1" allowOverlap="1" wp14:anchorId="78534B31" wp14:editId="3DA38C61">
                <wp:simplePos x="0" y="0"/>
                <wp:positionH relativeFrom="margin">
                  <wp:align>left</wp:align>
                </wp:positionH>
                <wp:positionV relativeFrom="paragraph">
                  <wp:posOffset>10160</wp:posOffset>
                </wp:positionV>
                <wp:extent cx="6048375" cy="635"/>
                <wp:effectExtent l="0" t="0" r="9525" b="8255"/>
                <wp:wrapNone/>
                <wp:docPr id="872704410"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534B31" id="_x0000_s1059" type="#_x0000_t202" style="position:absolute;left:0;text-align:left;margin-left:0;margin-top:.8pt;width:476.25pt;height:.05pt;z-index:251709440;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DuIHAIAAEAEAAAOAAAAZHJzL2Uyb0RvYy54bWysU8Fu2zAMvQ/YPwi6L07SNe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" stroked="f">
                <v:textbox style="mso-fit-shape-to-text:t" inset="0,0,0,0">
                  <w:txbxContent>
                    <w:p w14:paraId="79F401CD" w14:textId="3044479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5. Number of publications about Preah Vihear by author’s institution query.</w:t>
                      </w:r>
                    </w:p>
                  </w:txbxContent>
                </v:textbox>
                <w10:wrap anchorx="margin"/>
              </v:shape>
            </w:pict>
          </mc:Fallback>
        </mc:AlternateContent>
      </w:r>
    </w:p>
    <w:p w14:paraId="1C1AD835" w14:textId="77777777" w:rsidR="00677D29" w:rsidRPr="00E71FB9" w:rsidRDefault="00677D29" w:rsidP="006115BA">
      <w:pPr>
        <w:tabs>
          <w:tab w:val="left" w:pos="709"/>
        </w:tabs>
        <w:spacing w:line="360" w:lineRule="auto"/>
        <w:ind w:firstLine="709"/>
        <w:jc w:val="both"/>
        <w:rPr>
          <w:rFonts w:ascii="Times New Roman" w:hAnsi="Times New Roman" w:cs="Times New Roman"/>
          <w:sz w:val="8"/>
          <w:szCs w:val="8"/>
        </w:rPr>
      </w:pPr>
    </w:p>
    <w:p w14:paraId="0E1F7A5E" w14:textId="464D3C9B" w:rsidR="00636F7C" w:rsidRPr="00E546E0" w:rsidRDefault="006115BA" w:rsidP="006115BA">
      <w:pPr>
        <w:tabs>
          <w:tab w:val="left" w:pos="709"/>
        </w:tabs>
        <w:spacing w:line="360" w:lineRule="auto"/>
        <w:ind w:firstLine="709"/>
        <w:jc w:val="both"/>
        <w:rPr>
          <w:rFonts w:ascii="Courier New" w:hAnsi="Courier New" w:cs="Courier New"/>
          <w:sz w:val="20"/>
          <w:szCs w:val="20"/>
        </w:rPr>
      </w:pPr>
      <w:r>
        <w:rPr>
          <w:rFonts w:ascii="Times New Roman" w:hAnsi="Times New Roman" w:cs="Times New Roman"/>
        </w:rPr>
        <w:tab/>
        <w:t>Results:</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7"/>
        <w:gridCol w:w="1985"/>
        <w:gridCol w:w="5812"/>
        <w:gridCol w:w="1264"/>
      </w:tblGrid>
      <w:tr w:rsidR="00636F7C" w:rsidRPr="00EF6971" w14:paraId="5C888683" w14:textId="77777777" w:rsidTr="00EF2A09">
        <w:tc>
          <w:tcPr>
            <w:tcW w:w="567" w:type="dxa"/>
          </w:tcPr>
          <w:p w14:paraId="070870AE" w14:textId="77777777" w:rsidR="00636F7C" w:rsidRPr="0029471A" w:rsidRDefault="00636F7C" w:rsidP="0029471A">
            <w:pPr>
              <w:tabs>
                <w:tab w:val="left" w:pos="709"/>
              </w:tabs>
              <w:spacing w:line="360" w:lineRule="auto"/>
              <w:jc w:val="center"/>
              <w:rPr>
                <w:rFonts w:ascii="Courier New" w:hAnsi="Courier New" w:cs="Courier New"/>
                <w:b/>
                <w:bCs/>
                <w:sz w:val="20"/>
                <w:szCs w:val="20"/>
              </w:rPr>
            </w:pPr>
          </w:p>
        </w:tc>
        <w:tc>
          <w:tcPr>
            <w:tcW w:w="1985" w:type="dxa"/>
          </w:tcPr>
          <w:p w14:paraId="69D76873" w14:textId="173A7780"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w:t>
            </w:r>
          </w:p>
        </w:tc>
        <w:tc>
          <w:tcPr>
            <w:tcW w:w="5812" w:type="dxa"/>
          </w:tcPr>
          <w:p w14:paraId="07CEE82F" w14:textId="04B4F09F"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?institutionName</w:t>
            </w:r>
          </w:p>
        </w:tc>
        <w:tc>
          <w:tcPr>
            <w:tcW w:w="1264" w:type="dxa"/>
          </w:tcPr>
          <w:p w14:paraId="27AE15D6" w14:textId="7824AEFB" w:rsidR="00636F7C" w:rsidRPr="00EF6971" w:rsidRDefault="0029471A" w:rsidP="006115BA">
            <w:pPr>
              <w:tabs>
                <w:tab w:val="left" w:pos="709"/>
              </w:tabs>
              <w:spacing w:line="360" w:lineRule="auto"/>
              <w:jc w:val="both"/>
              <w:rPr>
                <w:rFonts w:ascii="Courier New" w:hAnsi="Courier New" w:cs="Courier New"/>
                <w:sz w:val="20"/>
                <w:szCs w:val="20"/>
              </w:rPr>
            </w:pPr>
            <w:r w:rsidRPr="00EF6971">
              <w:rPr>
                <w:rFonts w:ascii="Courier New" w:hAnsi="Courier New" w:cs="Courier New"/>
              </w:rPr>
              <w:t>?volume</w:t>
            </w:r>
          </w:p>
        </w:tc>
      </w:tr>
      <w:tr w:rsidR="0029471A" w14:paraId="48EE5B86" w14:textId="77777777" w:rsidTr="00EF2A09">
        <w:tc>
          <w:tcPr>
            <w:tcW w:w="567" w:type="dxa"/>
          </w:tcPr>
          <w:p w14:paraId="7C9D2C46" w14:textId="7EA4163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w:t>
            </w:r>
          </w:p>
        </w:tc>
        <w:tc>
          <w:tcPr>
            <w:tcW w:w="1985" w:type="dxa"/>
            <w:vAlign w:val="bottom"/>
          </w:tcPr>
          <w:p w14:paraId="34B86DB8" w14:textId="7A702C8F"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ORG_00137</w:t>
            </w:r>
          </w:p>
        </w:tc>
        <w:tc>
          <w:tcPr>
            <w:tcW w:w="5812" w:type="dxa"/>
            <w:vAlign w:val="bottom"/>
          </w:tcPr>
          <w:p w14:paraId="22560217" w14:textId="6A477035"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Tokyo</w:t>
            </w:r>
          </w:p>
        </w:tc>
        <w:tc>
          <w:tcPr>
            <w:tcW w:w="1264" w:type="dxa"/>
            <w:vAlign w:val="bottom"/>
          </w:tcPr>
          <w:p w14:paraId="589AE274" w14:textId="7610887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70988336" w14:textId="77777777" w:rsidTr="00EF2A09">
        <w:tc>
          <w:tcPr>
            <w:tcW w:w="567" w:type="dxa"/>
            <w:shd w:val="clear" w:color="auto" w:fill="FBFBFB"/>
          </w:tcPr>
          <w:p w14:paraId="7B3A0648" w14:textId="77F4CFE9"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2</w:t>
            </w:r>
          </w:p>
        </w:tc>
        <w:tc>
          <w:tcPr>
            <w:tcW w:w="1985" w:type="dxa"/>
            <w:shd w:val="clear" w:color="auto" w:fill="FBFBFB"/>
            <w:vAlign w:val="bottom"/>
          </w:tcPr>
          <w:p w14:paraId="7C0FF9DB" w14:textId="3C6A562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ORG_00117</w:t>
            </w:r>
          </w:p>
        </w:tc>
        <w:tc>
          <w:tcPr>
            <w:tcW w:w="5812" w:type="dxa"/>
            <w:shd w:val="clear" w:color="auto" w:fill="FBFBFB"/>
            <w:vAlign w:val="bottom"/>
          </w:tcPr>
          <w:p w14:paraId="0BF13096" w14:textId="51A89B89"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Gothenburg</w:t>
            </w:r>
          </w:p>
        </w:tc>
        <w:tc>
          <w:tcPr>
            <w:tcW w:w="1264" w:type="dxa"/>
            <w:shd w:val="clear" w:color="auto" w:fill="FBFBFB"/>
            <w:vAlign w:val="bottom"/>
          </w:tcPr>
          <w:p w14:paraId="3EE19EDE" w14:textId="73510B42"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4</w:t>
            </w:r>
          </w:p>
        </w:tc>
      </w:tr>
      <w:tr w:rsidR="0029471A" w14:paraId="1A524786" w14:textId="77777777" w:rsidTr="00EF2A09">
        <w:tc>
          <w:tcPr>
            <w:tcW w:w="567" w:type="dxa"/>
          </w:tcPr>
          <w:p w14:paraId="25EEA348" w14:textId="52881F2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3</w:t>
            </w:r>
          </w:p>
        </w:tc>
        <w:tc>
          <w:tcPr>
            <w:tcW w:w="1985" w:type="dxa"/>
            <w:vAlign w:val="bottom"/>
          </w:tcPr>
          <w:p w14:paraId="4EFAD3F4" w14:textId="5677AE5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ORG_00147</w:t>
            </w:r>
          </w:p>
        </w:tc>
        <w:tc>
          <w:tcPr>
            <w:tcW w:w="5812" w:type="dxa"/>
            <w:vAlign w:val="bottom"/>
          </w:tcPr>
          <w:p w14:paraId="07A20678" w14:textId="4C63C164"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Waseda University</w:t>
            </w:r>
          </w:p>
        </w:tc>
        <w:tc>
          <w:tcPr>
            <w:tcW w:w="1264" w:type="dxa"/>
            <w:vAlign w:val="bottom"/>
          </w:tcPr>
          <w:p w14:paraId="6DDEE05D" w14:textId="0729D9E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6161F489" w14:textId="77777777" w:rsidTr="00EF2A09">
        <w:tc>
          <w:tcPr>
            <w:tcW w:w="567" w:type="dxa"/>
            <w:shd w:val="clear" w:color="auto" w:fill="FBFBFB"/>
          </w:tcPr>
          <w:p w14:paraId="618E9D58" w14:textId="4B20BC51"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lastRenderedPageBreak/>
              <w:t>4</w:t>
            </w:r>
          </w:p>
        </w:tc>
        <w:tc>
          <w:tcPr>
            <w:tcW w:w="1985" w:type="dxa"/>
            <w:shd w:val="clear" w:color="auto" w:fill="FBFBFB"/>
            <w:vAlign w:val="bottom"/>
          </w:tcPr>
          <w:p w14:paraId="3737259E" w14:textId="48693FB0" w:rsidR="0029471A" w:rsidRPr="00EF2A09" w:rsidRDefault="0029471A" w:rsidP="0029471A">
            <w:pPr>
              <w:tabs>
                <w:tab w:val="left" w:pos="709"/>
              </w:tabs>
              <w:spacing w:line="360" w:lineRule="auto"/>
              <w:jc w:val="center"/>
              <w:rPr>
                <w:rFonts w:ascii="Times New Roman" w:hAnsi="Times New Roman" w:cs="Times New Roman"/>
              </w:rPr>
            </w:pPr>
            <w:hyperlink r:id="rId25" w:history="1">
              <w:r w:rsidRPr="00EF2A09">
                <w:rPr>
                  <w:rStyle w:val="Hyperlink"/>
                  <w:rFonts w:ascii="Times New Roman" w:hAnsi="Times New Roman" w:cs="Times New Roman"/>
                  <w:color w:val="auto"/>
                  <w:u w:val="none"/>
                </w:rPr>
                <w:t>ORG_00135</w:t>
              </w:r>
            </w:hyperlink>
          </w:p>
        </w:tc>
        <w:tc>
          <w:tcPr>
            <w:tcW w:w="5812" w:type="dxa"/>
            <w:shd w:val="clear" w:color="auto" w:fill="FBFBFB"/>
            <w:vAlign w:val="bottom"/>
          </w:tcPr>
          <w:p w14:paraId="59AAE069" w14:textId="29FF056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Singapore</w:t>
            </w:r>
          </w:p>
        </w:tc>
        <w:tc>
          <w:tcPr>
            <w:tcW w:w="1264" w:type="dxa"/>
            <w:shd w:val="clear" w:color="auto" w:fill="FBFBFB"/>
            <w:vAlign w:val="bottom"/>
          </w:tcPr>
          <w:p w14:paraId="0B6FF6F6" w14:textId="6B98BD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1D988FDE" w14:textId="77777777" w:rsidTr="00EF2A09">
        <w:tc>
          <w:tcPr>
            <w:tcW w:w="567" w:type="dxa"/>
          </w:tcPr>
          <w:p w14:paraId="05EF1C51" w14:textId="41E5476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5</w:t>
            </w:r>
          </w:p>
        </w:tc>
        <w:tc>
          <w:tcPr>
            <w:tcW w:w="1985" w:type="dxa"/>
            <w:vAlign w:val="bottom"/>
          </w:tcPr>
          <w:p w14:paraId="411DFC29" w14:textId="08BD203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ORG_00087</w:t>
            </w:r>
          </w:p>
        </w:tc>
        <w:tc>
          <w:tcPr>
            <w:tcW w:w="5812" w:type="dxa"/>
            <w:vAlign w:val="bottom"/>
          </w:tcPr>
          <w:p w14:paraId="365F753B" w14:textId="377E0A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Royal University of Phnom Penh</w:t>
            </w:r>
          </w:p>
        </w:tc>
        <w:tc>
          <w:tcPr>
            <w:tcW w:w="1264" w:type="dxa"/>
            <w:vAlign w:val="bottom"/>
          </w:tcPr>
          <w:p w14:paraId="07212517" w14:textId="5DAA776B"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3</w:t>
            </w:r>
          </w:p>
        </w:tc>
      </w:tr>
      <w:tr w:rsidR="0029471A" w14:paraId="20BB821D" w14:textId="77777777" w:rsidTr="00EF2A09">
        <w:tc>
          <w:tcPr>
            <w:tcW w:w="567" w:type="dxa"/>
            <w:shd w:val="clear" w:color="auto" w:fill="FBFBFB"/>
          </w:tcPr>
          <w:p w14:paraId="00D3E715" w14:textId="13F0AA9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6</w:t>
            </w:r>
          </w:p>
        </w:tc>
        <w:tc>
          <w:tcPr>
            <w:tcW w:w="1985" w:type="dxa"/>
            <w:shd w:val="clear" w:color="auto" w:fill="FBFBFB"/>
            <w:vAlign w:val="bottom"/>
          </w:tcPr>
          <w:p w14:paraId="5C54C347" w14:textId="5A8A0A04"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ORG_00001</w:t>
            </w:r>
          </w:p>
        </w:tc>
        <w:tc>
          <w:tcPr>
            <w:tcW w:w="5812" w:type="dxa"/>
            <w:shd w:val="clear" w:color="auto" w:fill="FBFBFB"/>
            <w:vAlign w:val="bottom"/>
          </w:tcPr>
          <w:p w14:paraId="3AD472E8" w14:textId="7973BC10"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APSARA National Authority</w:t>
            </w:r>
          </w:p>
        </w:tc>
        <w:tc>
          <w:tcPr>
            <w:tcW w:w="1264" w:type="dxa"/>
            <w:shd w:val="clear" w:color="auto" w:fill="FBFBFB"/>
            <w:vAlign w:val="bottom"/>
          </w:tcPr>
          <w:p w14:paraId="0348F3BE" w14:textId="6FB42C65"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F210782" w14:textId="77777777" w:rsidTr="00EF2A09">
        <w:tc>
          <w:tcPr>
            <w:tcW w:w="567" w:type="dxa"/>
          </w:tcPr>
          <w:p w14:paraId="547B4DF4" w14:textId="12CDF00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7</w:t>
            </w:r>
          </w:p>
        </w:tc>
        <w:tc>
          <w:tcPr>
            <w:tcW w:w="1985" w:type="dxa"/>
            <w:vAlign w:val="bottom"/>
          </w:tcPr>
          <w:p w14:paraId="196A7C0F" w14:textId="7CAF1716"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ORG_00139</w:t>
            </w:r>
          </w:p>
        </w:tc>
        <w:tc>
          <w:tcPr>
            <w:tcW w:w="5812" w:type="dxa"/>
            <w:vAlign w:val="bottom"/>
          </w:tcPr>
          <w:p w14:paraId="25260CF0" w14:textId="6802B4B6"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Tsukuba</w:t>
            </w:r>
          </w:p>
        </w:tc>
        <w:tc>
          <w:tcPr>
            <w:tcW w:w="1264" w:type="dxa"/>
            <w:vAlign w:val="bottom"/>
          </w:tcPr>
          <w:p w14:paraId="3FCB2396" w14:textId="6E18077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62F8DABE" w14:textId="77777777" w:rsidTr="00EF2A09">
        <w:tc>
          <w:tcPr>
            <w:tcW w:w="567" w:type="dxa"/>
            <w:shd w:val="clear" w:color="auto" w:fill="FBFBFB"/>
          </w:tcPr>
          <w:p w14:paraId="6129F425" w14:textId="017CF4D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8</w:t>
            </w:r>
          </w:p>
        </w:tc>
        <w:tc>
          <w:tcPr>
            <w:tcW w:w="1985" w:type="dxa"/>
            <w:shd w:val="clear" w:color="auto" w:fill="FBFBFB"/>
            <w:vAlign w:val="bottom"/>
          </w:tcPr>
          <w:p w14:paraId="21881B44" w14:textId="6415ACD0"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ORG_00122</w:t>
            </w:r>
          </w:p>
        </w:tc>
        <w:tc>
          <w:tcPr>
            <w:tcW w:w="5812" w:type="dxa"/>
            <w:shd w:val="clear" w:color="auto" w:fill="FBFBFB"/>
            <w:vAlign w:val="bottom"/>
          </w:tcPr>
          <w:p w14:paraId="7D8AC1C9" w14:textId="4ADB908B"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University of Illinois</w:t>
            </w:r>
          </w:p>
        </w:tc>
        <w:tc>
          <w:tcPr>
            <w:tcW w:w="1264" w:type="dxa"/>
            <w:shd w:val="clear" w:color="auto" w:fill="FBFBFB"/>
            <w:vAlign w:val="bottom"/>
          </w:tcPr>
          <w:p w14:paraId="4F39442A" w14:textId="2AE2517E"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4C3976FB" w14:textId="77777777" w:rsidTr="00EF2A09">
        <w:tc>
          <w:tcPr>
            <w:tcW w:w="567" w:type="dxa"/>
          </w:tcPr>
          <w:p w14:paraId="7FECA2E8" w14:textId="31CA72FD"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9</w:t>
            </w:r>
          </w:p>
        </w:tc>
        <w:tc>
          <w:tcPr>
            <w:tcW w:w="1985" w:type="dxa"/>
            <w:vAlign w:val="bottom"/>
          </w:tcPr>
          <w:p w14:paraId="34329019" w14:textId="2E93914A"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ORG_00121</w:t>
            </w:r>
          </w:p>
        </w:tc>
        <w:tc>
          <w:tcPr>
            <w:tcW w:w="5812" w:type="dxa"/>
            <w:vAlign w:val="bottom"/>
          </w:tcPr>
          <w:p w14:paraId="12CEE5A1" w14:textId="644509F2"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Tokyo National Research Institute for Cultural Properties</w:t>
            </w:r>
          </w:p>
        </w:tc>
        <w:tc>
          <w:tcPr>
            <w:tcW w:w="1264" w:type="dxa"/>
            <w:vAlign w:val="bottom"/>
          </w:tcPr>
          <w:p w14:paraId="264BFD19" w14:textId="475D27B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r w:rsidR="0029471A" w14:paraId="1A186427" w14:textId="77777777" w:rsidTr="00EF2A09">
        <w:tc>
          <w:tcPr>
            <w:tcW w:w="567" w:type="dxa"/>
          </w:tcPr>
          <w:p w14:paraId="53965F49" w14:textId="220BB787"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rPr>
              <w:t>10</w:t>
            </w:r>
          </w:p>
        </w:tc>
        <w:tc>
          <w:tcPr>
            <w:tcW w:w="1985" w:type="dxa"/>
            <w:vAlign w:val="bottom"/>
          </w:tcPr>
          <w:p w14:paraId="4AD26722" w14:textId="6E3982AC" w:rsidR="0029471A" w:rsidRPr="00EF2A09" w:rsidRDefault="0029471A" w:rsidP="0029471A">
            <w:pPr>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ORG_00039</w:t>
            </w:r>
          </w:p>
        </w:tc>
        <w:tc>
          <w:tcPr>
            <w:tcW w:w="5812" w:type="dxa"/>
            <w:vAlign w:val="bottom"/>
          </w:tcPr>
          <w:p w14:paraId="04CB679C" w14:textId="479B86DE" w:rsidR="0029471A" w:rsidRPr="00EF2A09" w:rsidRDefault="0029471A" w:rsidP="0029471A">
            <w:pPr>
              <w:tabs>
                <w:tab w:val="left" w:pos="709"/>
              </w:tabs>
              <w:spacing w:line="360" w:lineRule="auto"/>
              <w:jc w:val="both"/>
              <w:rPr>
                <w:rFonts w:ascii="Times New Roman" w:hAnsi="Times New Roman" w:cs="Times New Roman"/>
              </w:rPr>
            </w:pPr>
            <w:r w:rsidRPr="00EF2A09">
              <w:rPr>
                <w:rFonts w:ascii="Times New Roman" w:hAnsi="Times New Roman" w:cs="Times New Roman"/>
                <w:color w:val="000000"/>
              </w:rPr>
              <w:t>Australian National University</w:t>
            </w:r>
          </w:p>
        </w:tc>
        <w:tc>
          <w:tcPr>
            <w:tcW w:w="1264" w:type="dxa"/>
            <w:shd w:val="clear" w:color="auto" w:fill="FBFBFB"/>
            <w:vAlign w:val="bottom"/>
          </w:tcPr>
          <w:p w14:paraId="0A528080" w14:textId="5BC96242" w:rsidR="0029471A" w:rsidRPr="00EF2A09" w:rsidRDefault="0029471A" w:rsidP="0029471A">
            <w:pPr>
              <w:keepNext/>
              <w:tabs>
                <w:tab w:val="left" w:pos="709"/>
              </w:tabs>
              <w:spacing w:line="360" w:lineRule="auto"/>
              <w:jc w:val="center"/>
              <w:rPr>
                <w:rFonts w:ascii="Times New Roman" w:hAnsi="Times New Roman" w:cs="Times New Roman"/>
              </w:rPr>
            </w:pPr>
            <w:r w:rsidRPr="00EF2A09">
              <w:rPr>
                <w:rFonts w:ascii="Times New Roman" w:hAnsi="Times New Roman" w:cs="Times New Roman"/>
                <w:color w:val="000000"/>
              </w:rPr>
              <w:t>2</w:t>
            </w:r>
          </w:p>
        </w:tc>
      </w:tr>
    </w:tbl>
    <w:p w14:paraId="4FC7BED2" w14:textId="77777777" w:rsidR="0029471A" w:rsidRDefault="0029471A" w:rsidP="0029471A">
      <w:pPr>
        <w:pStyle w:val="Legenda"/>
        <w:rPr>
          <w:rFonts w:ascii="Times New Roman" w:hAnsi="Times New Roman" w:cs="Times New Roman"/>
          <w:b/>
          <w:bCs/>
          <w:i w:val="0"/>
          <w:iCs w:val="0"/>
          <w:color w:val="auto"/>
        </w:rPr>
      </w:pPr>
    </w:p>
    <w:p w14:paraId="7294892A" w14:textId="432560F2" w:rsidR="00E35ED8" w:rsidRPr="0029471A" w:rsidRDefault="0029471A" w:rsidP="0029471A">
      <w:pPr>
        <w:pStyle w:val="Legenda"/>
        <w:rPr>
          <w:rFonts w:ascii="Times New Roman" w:hAnsi="Times New Roman" w:cs="Times New Roman"/>
          <w:b/>
          <w:bCs/>
          <w:i w:val="0"/>
          <w:iCs w:val="0"/>
          <w:color w:val="auto"/>
          <w:sz w:val="20"/>
          <w:szCs w:val="20"/>
        </w:rPr>
      </w:pPr>
      <w:bookmarkStart w:id="59" w:name="_Toc232020201"/>
      <w:r w:rsidRPr="0029471A">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9</w:t>
      </w:r>
      <w:r w:rsidR="00890FE3">
        <w:rPr>
          <w:rFonts w:ascii="Times New Roman" w:hAnsi="Times New Roman" w:cs="Times New Roman"/>
          <w:b/>
          <w:bCs/>
          <w:i w:val="0"/>
          <w:iCs w:val="0"/>
          <w:color w:val="auto"/>
        </w:rPr>
        <w:fldChar w:fldCharType="end"/>
      </w:r>
      <w:r w:rsidRPr="0029471A">
        <w:rPr>
          <w:rFonts w:ascii="Times New Roman" w:hAnsi="Times New Roman" w:cs="Times New Roman"/>
          <w:b/>
          <w:bCs/>
          <w:i w:val="0"/>
          <w:iCs w:val="0"/>
          <w:color w:val="auto"/>
        </w:rPr>
        <w:t>. Number of publications about Preah Vihear by author</w:t>
      </w:r>
      <w:r>
        <w:rPr>
          <w:rFonts w:ascii="Times New Roman" w:hAnsi="Times New Roman" w:cs="Times New Roman"/>
          <w:b/>
          <w:bCs/>
          <w:i w:val="0"/>
          <w:iCs w:val="0"/>
          <w:color w:val="auto"/>
        </w:rPr>
        <w:t>’s</w:t>
      </w:r>
      <w:r w:rsidRPr="0029471A">
        <w:rPr>
          <w:rFonts w:ascii="Times New Roman" w:hAnsi="Times New Roman" w:cs="Times New Roman"/>
          <w:b/>
          <w:bCs/>
          <w:i w:val="0"/>
          <w:iCs w:val="0"/>
          <w:color w:val="auto"/>
        </w:rPr>
        <w:t xml:space="preserve"> institution; top 10 rows out of </w:t>
      </w:r>
      <w:r>
        <w:rPr>
          <w:rFonts w:ascii="Times New Roman" w:hAnsi="Times New Roman" w:cs="Times New Roman"/>
          <w:b/>
          <w:bCs/>
          <w:i w:val="0"/>
          <w:iCs w:val="0"/>
          <w:color w:val="auto"/>
        </w:rPr>
        <w:t>56</w:t>
      </w:r>
      <w:r w:rsidRPr="0029471A">
        <w:rPr>
          <w:rFonts w:ascii="Times New Roman" w:hAnsi="Times New Roman" w:cs="Times New Roman"/>
          <w:b/>
          <w:bCs/>
          <w:i w:val="0"/>
          <w:iCs w:val="0"/>
          <w:color w:val="auto"/>
        </w:rPr>
        <w:t xml:space="preserve"> retrieved results.</w:t>
      </w:r>
      <w:bookmarkEnd w:id="59"/>
    </w:p>
    <w:p w14:paraId="51EA67CF" w14:textId="386A0E0F" w:rsidR="0029471A" w:rsidRDefault="0029471A" w:rsidP="0029471A">
      <w:pPr>
        <w:pStyle w:val="PargrafodaLista"/>
        <w:tabs>
          <w:tab w:val="left" w:pos="993"/>
        </w:tabs>
        <w:spacing w:line="360" w:lineRule="auto"/>
        <w:ind w:left="1080"/>
        <w:jc w:val="both"/>
        <w:rPr>
          <w:rFonts w:ascii="Times New Roman" w:hAnsi="Times New Roman" w:cs="Times New Roman"/>
        </w:rPr>
      </w:pPr>
    </w:p>
    <w:p w14:paraId="20D803A9" w14:textId="068D27C8" w:rsidR="005E2048" w:rsidRDefault="002E31C5" w:rsidP="005E2048">
      <w:pPr>
        <w:pStyle w:val="PargrafodaLista"/>
        <w:numPr>
          <w:ilvl w:val="0"/>
          <w:numId w:val="5"/>
        </w:numPr>
        <w:tabs>
          <w:tab w:val="left" w:pos="993"/>
        </w:tabs>
        <w:spacing w:line="360" w:lineRule="auto"/>
        <w:jc w:val="both"/>
        <w:rPr>
          <w:rFonts w:ascii="Times New Roman" w:hAnsi="Times New Roman" w:cs="Times New Roman"/>
        </w:rPr>
      </w:pPr>
      <w:r>
        <w:rPr>
          <w:rFonts w:ascii="Times New Roman" w:hAnsi="Times New Roman" w:cs="Times New Roman"/>
        </w:rPr>
        <w:t xml:space="preserve">Q6. </w:t>
      </w:r>
      <w:r w:rsidR="005E2048" w:rsidRPr="00021136">
        <w:rPr>
          <w:rFonts w:ascii="Times New Roman" w:hAnsi="Times New Roman" w:cs="Times New Roman"/>
        </w:rPr>
        <w:t>Which projects focus on constructions commissioned during the reign of Jayavarman IV</w:t>
      </w:r>
      <w:r w:rsidR="005E2048" w:rsidRPr="001E7822">
        <w:rPr>
          <w:rFonts w:ascii="Times New Roman" w:hAnsi="Times New Roman" w:cs="Times New Roman"/>
        </w:rPr>
        <w:t>?</w:t>
      </w:r>
    </w:p>
    <w:p w14:paraId="35C511EB" w14:textId="10A011C3" w:rsidR="0029471A" w:rsidRPr="002D231B" w:rsidRDefault="009722E3" w:rsidP="00F626A8">
      <w:pPr>
        <w:tabs>
          <w:tab w:val="left" w:pos="993"/>
        </w:tabs>
        <w:spacing w:after="0" w:line="240" w:lineRule="auto"/>
        <w:jc w:val="both"/>
        <w:rPr>
          <w:rFonts w:ascii="Courier New" w:hAnsi="Courier New" w:cs="Courier New"/>
          <w:sz w:val="20"/>
          <w:szCs w:val="20"/>
        </w:rPr>
      </w:pPr>
      <w:r>
        <w:rPr>
          <w:rFonts w:ascii="Courier New" w:hAnsi="Courier New" w:cs="Courier New"/>
          <w:noProof/>
        </w:rPr>
        <mc:AlternateContent>
          <mc:Choice Requires="wps">
            <w:drawing>
              <wp:anchor distT="0" distB="0" distL="114300" distR="114300" simplePos="0" relativeHeight="251707392" behindDoc="0" locked="0" layoutInCell="1" allowOverlap="1" wp14:anchorId="135C669C" wp14:editId="67D60ED3">
                <wp:simplePos x="0" y="0"/>
                <wp:positionH relativeFrom="margin">
                  <wp:align>left</wp:align>
                </wp:positionH>
                <wp:positionV relativeFrom="paragraph">
                  <wp:posOffset>12701</wp:posOffset>
                </wp:positionV>
                <wp:extent cx="6048375" cy="4800600"/>
                <wp:effectExtent l="0" t="0" r="0" b="0"/>
                <wp:wrapNone/>
                <wp:docPr id="2132434985" name="Caixa de Texto 19"/>
                <wp:cNvGraphicFramePr/>
                <a:graphic xmlns:a="http://schemas.openxmlformats.org/drawingml/2006/main">
                  <a:graphicData uri="http://schemas.microsoft.com/office/word/2010/wordprocessingShape">
                    <wps:wsp>
                      <wps:cNvSpPr txBox="1"/>
                      <wps:spPr>
                        <a:xfrm>
                          <a:off x="0" y="0"/>
                          <a:ext cx="6048375" cy="4800600"/>
                        </a:xfrm>
                        <a:prstGeom prst="rect">
                          <a:avLst/>
                        </a:prstGeom>
                        <a:noFill/>
                        <a:ln w="6350">
                          <a:noFill/>
                        </a:ln>
                      </wps:spPr>
                      <wps:txb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5C669C" id="_x0000_s1060" type="#_x0000_t202" style="position:absolute;left:0;text-align:left;margin-left:0;margin-top:1pt;width:476.25pt;height:378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" filled="f" stroked="f" strokeweight=".5pt">
                <v:textbox>
                  <w:txbxContent>
                    <w:p w14:paraId="44BB967A"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crm: &lt;http://www.cidoc-crm.org/cidoc-crm/&gt;</w:t>
                      </w:r>
                    </w:p>
                    <w:p w14:paraId="6B8899B7"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rdfs: &lt;http://www.w3.org/2000/01/rdf-schema#&gt;</w:t>
                      </w:r>
                    </w:p>
                    <w:p w14:paraId="727DE1B0"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schema: &lt;https://schema.org/&gt;</w:t>
                      </w:r>
                    </w:p>
                    <w:p w14:paraId="6247FF77" w14:textId="77777777" w:rsidR="009722E3" w:rsidRPr="0029471A" w:rsidRDefault="009722E3" w:rsidP="009722E3">
                      <w:pPr>
                        <w:tabs>
                          <w:tab w:val="left" w:pos="993"/>
                        </w:tabs>
                        <w:spacing w:after="0" w:line="240" w:lineRule="auto"/>
                        <w:jc w:val="both"/>
                        <w:rPr>
                          <w:rFonts w:ascii="Courier New" w:hAnsi="Courier New" w:cs="Courier New"/>
                          <w:lang w:val="pt-BR"/>
                        </w:rPr>
                      </w:pPr>
                      <w:r w:rsidRPr="0029471A">
                        <w:rPr>
                          <w:rFonts w:ascii="Courier New" w:hAnsi="Courier New" w:cs="Courier New"/>
                          <w:lang w:val="pt-BR"/>
                        </w:rPr>
                        <w:t>PREFIX xsd: &lt;http://www.w3.org/2001/XMLSchema#&gt;</w:t>
                      </w:r>
                    </w:p>
                    <w:p w14:paraId="7F20730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PREFIX rdf: &lt;http://www.w3.org/1999/02/22-rdf-syntax-ns#&gt;</w:t>
                      </w:r>
                    </w:p>
                    <w:p w14:paraId="1AEA154F" w14:textId="77777777" w:rsidR="009722E3" w:rsidRPr="007E0636" w:rsidRDefault="009722E3" w:rsidP="009722E3">
                      <w:pPr>
                        <w:tabs>
                          <w:tab w:val="left" w:pos="993"/>
                        </w:tabs>
                        <w:spacing w:after="0" w:line="240" w:lineRule="auto"/>
                        <w:jc w:val="both"/>
                        <w:rPr>
                          <w:rFonts w:ascii="Courier New" w:hAnsi="Courier New" w:cs="Courier New"/>
                        </w:rPr>
                      </w:pPr>
                      <w:r w:rsidRPr="007E0636">
                        <w:rPr>
                          <w:rFonts w:ascii="Courier New" w:hAnsi="Courier New" w:cs="Courier New"/>
                        </w:rPr>
                        <w:t>PREFIX foaf: &lt;http://xmlns.com/foaf/0.1/&gt;</w:t>
                      </w:r>
                    </w:p>
                    <w:p w14:paraId="2140470D" w14:textId="77777777" w:rsidR="009722E3" w:rsidRPr="007E0636" w:rsidRDefault="009722E3" w:rsidP="009722E3">
                      <w:pPr>
                        <w:tabs>
                          <w:tab w:val="left" w:pos="993"/>
                        </w:tabs>
                        <w:spacing w:after="0" w:line="240" w:lineRule="auto"/>
                        <w:jc w:val="both"/>
                        <w:rPr>
                          <w:rFonts w:ascii="Courier New" w:hAnsi="Courier New" w:cs="Courier New"/>
                        </w:rPr>
                      </w:pPr>
                    </w:p>
                    <w:p w14:paraId="39F27E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SELECT DISTINCT </w:t>
                      </w:r>
                      <w:r>
                        <w:rPr>
                          <w:rFonts w:ascii="Courier New" w:hAnsi="Courier New" w:cs="Courier New"/>
                        </w:rPr>
                        <w:t xml:space="preserve">?project </w:t>
                      </w:r>
                      <w:r w:rsidRPr="0029471A">
                        <w:rPr>
                          <w:rFonts w:ascii="Courier New" w:hAnsi="Courier New" w:cs="Courier New"/>
                        </w:rPr>
                        <w:t xml:space="preserve">?projectLabel </w:t>
                      </w:r>
                      <w:r>
                        <w:rPr>
                          <w:rFonts w:ascii="Courier New" w:hAnsi="Courier New" w:cs="Courier New"/>
                        </w:rPr>
                        <w:t xml:space="preserve">?site </w:t>
                      </w:r>
                      <w:r w:rsidRPr="0029471A">
                        <w:rPr>
                          <w:rFonts w:ascii="Courier New" w:hAnsi="Courier New" w:cs="Courier New"/>
                        </w:rPr>
                        <w:t>?siteLabel ?kingName</w:t>
                      </w:r>
                    </w:p>
                    <w:p w14:paraId="26FB8B8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WHERE {</w:t>
                      </w:r>
                    </w:p>
                    <w:p w14:paraId="1B24C6E9"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?project rdf:type crm:E7_Activity ;</w:t>
                      </w:r>
                    </w:p>
                    <w:p w14:paraId="6CEF9EB3" w14:textId="77777777" w:rsidR="009722E3" w:rsidRPr="0029471A"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FA832DC" w14:textId="77777777" w:rsidR="009722E3" w:rsidRPr="002D231B" w:rsidRDefault="009722E3" w:rsidP="009722E3">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?projectLabel .</w:t>
                      </w:r>
                    </w:p>
                    <w:p w14:paraId="7570F38B" w14:textId="0A1AE478" w:rsidR="002D231B" w:rsidRPr="0029471A" w:rsidRDefault="009722E3" w:rsidP="002D231B">
                      <w:pPr>
                        <w:tabs>
                          <w:tab w:val="left" w:pos="993"/>
                        </w:tabs>
                        <w:spacing w:after="0" w:line="240" w:lineRule="auto"/>
                        <w:jc w:val="both"/>
                        <w:rPr>
                          <w:rFonts w:ascii="Courier New" w:hAnsi="Courier New" w:cs="Courier New"/>
                        </w:rPr>
                      </w:pPr>
                      <w:r>
                        <w:rPr>
                          <w:rFonts w:ascii="Courier New" w:hAnsi="Courier New" w:cs="Courier New"/>
                        </w:rPr>
                        <w:br/>
                      </w:r>
                      <w:r w:rsidR="002D231B" w:rsidRPr="0029471A">
                        <w:rPr>
                          <w:rFonts w:ascii="Courier New" w:hAnsi="Courier New" w:cs="Courier New"/>
                        </w:rPr>
                        <w:t xml:space="preserve">  ?site rdf:type crm:E27_Site ;</w:t>
                      </w:r>
                    </w:p>
                    <w:p w14:paraId="093C23CC"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rdfs:label ?siteLabel . </w:t>
                      </w:r>
                    </w:p>
                    <w:p w14:paraId="6335F158" w14:textId="77777777" w:rsidR="002D231B" w:rsidRPr="0029471A" w:rsidRDefault="002D231B" w:rsidP="002D231B">
                      <w:pPr>
                        <w:tabs>
                          <w:tab w:val="left" w:pos="993"/>
                        </w:tabs>
                        <w:spacing w:after="0" w:line="240" w:lineRule="auto"/>
                        <w:jc w:val="both"/>
                        <w:rPr>
                          <w:rFonts w:ascii="Courier New" w:hAnsi="Courier New" w:cs="Courier New"/>
                        </w:rPr>
                      </w:pPr>
                    </w:p>
                    <w:p w14:paraId="2778AB91"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FILTER(LANG(?siteLabel) = "en")</w:t>
                      </w:r>
                    </w:p>
                    <w:p w14:paraId="5B5A910C" w14:textId="77777777" w:rsidR="002D231B" w:rsidRPr="0029471A" w:rsidRDefault="002D231B" w:rsidP="002D231B">
                      <w:pPr>
                        <w:tabs>
                          <w:tab w:val="left" w:pos="993"/>
                        </w:tabs>
                        <w:spacing w:after="0" w:line="240" w:lineRule="auto"/>
                        <w:jc w:val="both"/>
                        <w:rPr>
                          <w:rFonts w:ascii="Courier New" w:hAnsi="Courier New" w:cs="Courier New"/>
                        </w:rPr>
                      </w:pPr>
                    </w:p>
                    <w:p w14:paraId="3C7B5C1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?production rdf:type crm:E12_Production ;</w:t>
                      </w:r>
                    </w:p>
                    <w:p w14:paraId="6389ADCF"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crm:P8_took_place_on_or_within ?site ;</w:t>
                      </w:r>
                    </w:p>
                    <w:p w14:paraId="33DDBFE8"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crm:P14_carried_out_by ?king .</w:t>
                      </w:r>
                    </w:p>
                    <w:p w14:paraId="5D17FBB9" w14:textId="77777777" w:rsidR="002D231B"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?king foaf:name ?kingName .</w:t>
                      </w:r>
                    </w:p>
                    <w:p w14:paraId="7C20DD3E" w14:textId="77777777" w:rsidR="002D231B" w:rsidRPr="0029471A" w:rsidRDefault="002D231B" w:rsidP="002D231B">
                      <w:pPr>
                        <w:tabs>
                          <w:tab w:val="left" w:pos="993"/>
                        </w:tabs>
                        <w:spacing w:after="0" w:line="240" w:lineRule="auto"/>
                        <w:jc w:val="both"/>
                        <w:rPr>
                          <w:rFonts w:ascii="Courier New" w:hAnsi="Courier New" w:cs="Courier New"/>
                        </w:rPr>
                      </w:pPr>
                    </w:p>
                    <w:p w14:paraId="13D48917"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 xml:space="preserve">  FILTER(REGEX(str(?kingName), "jayavarman iv", "i"))</w:t>
                      </w:r>
                    </w:p>
                    <w:p w14:paraId="5B9BEAAE"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w:t>
                      </w:r>
                    </w:p>
                    <w:p w14:paraId="0786FF50" w14:textId="77777777" w:rsidR="002D231B" w:rsidRPr="0029471A" w:rsidRDefault="002D231B" w:rsidP="002D231B">
                      <w:pPr>
                        <w:tabs>
                          <w:tab w:val="left" w:pos="993"/>
                        </w:tabs>
                        <w:spacing w:after="0" w:line="240" w:lineRule="auto"/>
                        <w:jc w:val="both"/>
                        <w:rPr>
                          <w:rFonts w:ascii="Courier New" w:hAnsi="Courier New" w:cs="Courier New"/>
                        </w:rPr>
                      </w:pPr>
                    </w:p>
                    <w:p w14:paraId="60FD5B54" w14:textId="77777777" w:rsidR="002D231B" w:rsidRPr="0029471A" w:rsidRDefault="002D231B" w:rsidP="002D231B">
                      <w:pPr>
                        <w:tabs>
                          <w:tab w:val="left" w:pos="993"/>
                        </w:tabs>
                        <w:spacing w:after="0" w:line="240" w:lineRule="auto"/>
                        <w:jc w:val="both"/>
                        <w:rPr>
                          <w:rFonts w:ascii="Courier New" w:hAnsi="Courier New" w:cs="Courier New"/>
                        </w:rPr>
                      </w:pPr>
                      <w:r w:rsidRPr="0029471A">
                        <w:rPr>
                          <w:rFonts w:ascii="Courier New" w:hAnsi="Courier New" w:cs="Courier New"/>
                        </w:rPr>
                        <w:t>ORDER BY ?projectLabel</w:t>
                      </w:r>
                    </w:p>
                    <w:p w14:paraId="72A5995A" w14:textId="77777777" w:rsidR="002D231B" w:rsidRPr="00B74DD8" w:rsidRDefault="002D231B" w:rsidP="002D231B">
                      <w:pPr>
                        <w:spacing w:after="0" w:line="240" w:lineRule="auto"/>
                        <w:rPr>
                          <w:sz w:val="40"/>
                          <w:szCs w:val="40"/>
                        </w:rPr>
                      </w:pPr>
                    </w:p>
                  </w:txbxContent>
                </v:textbox>
                <w10:wrap anchorx="margin"/>
              </v:shape>
            </w:pict>
          </mc:Fallback>
        </mc:AlternateContent>
      </w:r>
    </w:p>
    <w:p w14:paraId="01D7151D" w14:textId="5C1F5414" w:rsidR="0029471A" w:rsidRPr="002D231B" w:rsidRDefault="0029471A" w:rsidP="00F626A8">
      <w:pPr>
        <w:tabs>
          <w:tab w:val="left" w:pos="993"/>
        </w:tabs>
        <w:spacing w:after="0" w:line="240" w:lineRule="auto"/>
        <w:jc w:val="both"/>
        <w:rPr>
          <w:rFonts w:ascii="Courier New" w:hAnsi="Courier New" w:cs="Courier New"/>
          <w:sz w:val="20"/>
          <w:szCs w:val="20"/>
        </w:rPr>
      </w:pPr>
    </w:p>
    <w:p w14:paraId="5E618988" w14:textId="1E2D05B8" w:rsidR="0029471A" w:rsidRPr="002D231B" w:rsidRDefault="0029471A" w:rsidP="00F626A8">
      <w:pPr>
        <w:tabs>
          <w:tab w:val="left" w:pos="993"/>
        </w:tabs>
        <w:spacing w:after="0" w:line="240" w:lineRule="auto"/>
        <w:jc w:val="both"/>
        <w:rPr>
          <w:rFonts w:ascii="Courier New" w:hAnsi="Courier New" w:cs="Courier New"/>
          <w:sz w:val="20"/>
          <w:szCs w:val="20"/>
        </w:rPr>
      </w:pPr>
    </w:p>
    <w:p w14:paraId="3ABAEA81" w14:textId="4D85D034" w:rsidR="0029471A" w:rsidRPr="002D231B" w:rsidRDefault="0029471A" w:rsidP="00F626A8">
      <w:pPr>
        <w:tabs>
          <w:tab w:val="left" w:pos="993"/>
        </w:tabs>
        <w:spacing w:after="0" w:line="240" w:lineRule="auto"/>
        <w:jc w:val="both"/>
        <w:rPr>
          <w:rFonts w:ascii="Courier New" w:hAnsi="Courier New" w:cs="Courier New"/>
          <w:sz w:val="20"/>
          <w:szCs w:val="20"/>
        </w:rPr>
      </w:pPr>
    </w:p>
    <w:p w14:paraId="6E3BBA8B" w14:textId="08ED077C" w:rsidR="0029471A" w:rsidRPr="002D231B" w:rsidRDefault="0029471A" w:rsidP="00F626A8">
      <w:pPr>
        <w:tabs>
          <w:tab w:val="left" w:pos="993"/>
        </w:tabs>
        <w:spacing w:after="0" w:line="240" w:lineRule="auto"/>
        <w:jc w:val="both"/>
        <w:rPr>
          <w:rFonts w:ascii="Courier New" w:hAnsi="Courier New" w:cs="Courier New"/>
          <w:sz w:val="20"/>
          <w:szCs w:val="20"/>
        </w:rPr>
      </w:pPr>
    </w:p>
    <w:p w14:paraId="64971000" w14:textId="28A03971" w:rsidR="0029471A" w:rsidRPr="002D231B" w:rsidRDefault="0029471A" w:rsidP="00F626A8">
      <w:pPr>
        <w:tabs>
          <w:tab w:val="left" w:pos="993"/>
        </w:tabs>
        <w:spacing w:after="0" w:line="240" w:lineRule="auto"/>
        <w:jc w:val="both"/>
        <w:rPr>
          <w:rFonts w:ascii="Courier New" w:hAnsi="Courier New" w:cs="Courier New"/>
          <w:sz w:val="20"/>
          <w:szCs w:val="20"/>
        </w:rPr>
      </w:pPr>
    </w:p>
    <w:p w14:paraId="4B0BB129" w14:textId="3D3EB7E8" w:rsidR="0029471A" w:rsidRPr="002D231B" w:rsidRDefault="0029471A" w:rsidP="00F626A8">
      <w:pPr>
        <w:tabs>
          <w:tab w:val="left" w:pos="993"/>
        </w:tabs>
        <w:spacing w:after="0" w:line="240" w:lineRule="auto"/>
        <w:jc w:val="both"/>
        <w:rPr>
          <w:rFonts w:ascii="Courier New" w:hAnsi="Courier New" w:cs="Courier New"/>
          <w:sz w:val="20"/>
          <w:szCs w:val="20"/>
        </w:rPr>
      </w:pPr>
    </w:p>
    <w:p w14:paraId="61DA433B" w14:textId="617C8438" w:rsidR="0029471A" w:rsidRPr="002D231B" w:rsidRDefault="0029471A" w:rsidP="00F626A8">
      <w:pPr>
        <w:tabs>
          <w:tab w:val="left" w:pos="993"/>
        </w:tabs>
        <w:spacing w:after="0" w:line="240" w:lineRule="auto"/>
        <w:jc w:val="both"/>
        <w:rPr>
          <w:rFonts w:ascii="Courier New" w:hAnsi="Courier New" w:cs="Courier New"/>
          <w:sz w:val="20"/>
          <w:szCs w:val="20"/>
        </w:rPr>
      </w:pPr>
    </w:p>
    <w:p w14:paraId="2297EEA0" w14:textId="66621DD1" w:rsidR="0029471A" w:rsidRPr="002D231B" w:rsidRDefault="0029471A" w:rsidP="00F626A8">
      <w:pPr>
        <w:tabs>
          <w:tab w:val="left" w:pos="993"/>
        </w:tabs>
        <w:spacing w:after="0" w:line="240" w:lineRule="auto"/>
        <w:jc w:val="both"/>
        <w:rPr>
          <w:rFonts w:ascii="Courier New" w:hAnsi="Courier New" w:cs="Courier New"/>
          <w:sz w:val="20"/>
          <w:szCs w:val="20"/>
        </w:rPr>
      </w:pPr>
    </w:p>
    <w:p w14:paraId="513E246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FCD386" w14:textId="0E8C964B" w:rsidR="0029471A" w:rsidRPr="002D231B" w:rsidRDefault="0029471A" w:rsidP="00F626A8">
      <w:pPr>
        <w:tabs>
          <w:tab w:val="left" w:pos="993"/>
        </w:tabs>
        <w:spacing w:after="0" w:line="240" w:lineRule="auto"/>
        <w:jc w:val="both"/>
        <w:rPr>
          <w:rFonts w:ascii="Courier New" w:hAnsi="Courier New" w:cs="Courier New"/>
          <w:sz w:val="20"/>
          <w:szCs w:val="20"/>
        </w:rPr>
      </w:pPr>
    </w:p>
    <w:p w14:paraId="6162E214" w14:textId="32A8AB9F" w:rsidR="0029471A" w:rsidRPr="002D231B" w:rsidRDefault="0029471A" w:rsidP="00F626A8">
      <w:pPr>
        <w:tabs>
          <w:tab w:val="left" w:pos="993"/>
        </w:tabs>
        <w:spacing w:after="0" w:line="240" w:lineRule="auto"/>
        <w:jc w:val="both"/>
        <w:rPr>
          <w:rFonts w:ascii="Courier New" w:hAnsi="Courier New" w:cs="Courier New"/>
          <w:sz w:val="20"/>
          <w:szCs w:val="20"/>
        </w:rPr>
      </w:pPr>
    </w:p>
    <w:p w14:paraId="6154EF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20183C7"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669ECF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8343D" w14:textId="31A135F7" w:rsidR="0029471A" w:rsidRPr="002D231B" w:rsidRDefault="0029471A" w:rsidP="00F626A8">
      <w:pPr>
        <w:tabs>
          <w:tab w:val="left" w:pos="993"/>
        </w:tabs>
        <w:spacing w:after="0" w:line="240" w:lineRule="auto"/>
        <w:jc w:val="both"/>
        <w:rPr>
          <w:rFonts w:ascii="Courier New" w:hAnsi="Courier New" w:cs="Courier New"/>
          <w:sz w:val="20"/>
          <w:szCs w:val="20"/>
        </w:rPr>
      </w:pPr>
    </w:p>
    <w:p w14:paraId="047CA968" w14:textId="77FE8C39" w:rsidR="0029471A" w:rsidRPr="002D231B" w:rsidRDefault="0029471A" w:rsidP="00F626A8">
      <w:pPr>
        <w:tabs>
          <w:tab w:val="left" w:pos="993"/>
        </w:tabs>
        <w:spacing w:after="0" w:line="240" w:lineRule="auto"/>
        <w:jc w:val="both"/>
        <w:rPr>
          <w:rFonts w:ascii="Courier New" w:hAnsi="Courier New" w:cs="Courier New"/>
          <w:sz w:val="20"/>
          <w:szCs w:val="20"/>
        </w:rPr>
      </w:pPr>
    </w:p>
    <w:p w14:paraId="4A18AB55"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A18713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D2B80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CDB58A8"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1F7CA6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CD0704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CE4780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8A7295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62CD54A3"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A2FFD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DC2678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054D754E"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824F7A1"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1B673BD0"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3F5B08C9"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3E481A6"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51DB3A2F" w14:textId="77777777" w:rsidR="0029471A" w:rsidRPr="002D231B" w:rsidRDefault="0029471A" w:rsidP="00F626A8">
      <w:pPr>
        <w:tabs>
          <w:tab w:val="left" w:pos="993"/>
        </w:tabs>
        <w:spacing w:after="0" w:line="240" w:lineRule="auto"/>
        <w:jc w:val="both"/>
        <w:rPr>
          <w:rFonts w:ascii="Courier New" w:hAnsi="Courier New" w:cs="Courier New"/>
          <w:sz w:val="20"/>
          <w:szCs w:val="20"/>
        </w:rPr>
      </w:pPr>
    </w:p>
    <w:p w14:paraId="4B756020" w14:textId="7B566C27" w:rsidR="002D231B" w:rsidRPr="007E0636" w:rsidRDefault="00E71FB9" w:rsidP="005E2048">
      <w:pPr>
        <w:tabs>
          <w:tab w:val="left" w:pos="993"/>
        </w:tabs>
        <w:spacing w:line="360" w:lineRule="auto"/>
        <w:jc w:val="both"/>
        <w:rPr>
          <w:rFonts w:ascii="Times New Roman" w:hAnsi="Times New Roman" w:cs="Times New Roman"/>
        </w:rPr>
      </w:pPr>
      <w:r>
        <w:rPr>
          <w:noProof/>
        </w:rPr>
        <mc:AlternateContent>
          <mc:Choice Requires="wps">
            <w:drawing>
              <wp:anchor distT="0" distB="0" distL="114300" distR="114300" simplePos="0" relativeHeight="251711488" behindDoc="0" locked="0" layoutInCell="1" allowOverlap="1" wp14:anchorId="77F8C292" wp14:editId="3D800157">
                <wp:simplePos x="0" y="0"/>
                <wp:positionH relativeFrom="margin">
                  <wp:align>left</wp:align>
                </wp:positionH>
                <wp:positionV relativeFrom="paragraph">
                  <wp:posOffset>52705</wp:posOffset>
                </wp:positionV>
                <wp:extent cx="6048375" cy="635"/>
                <wp:effectExtent l="0" t="0" r="9525" b="8255"/>
                <wp:wrapNone/>
                <wp:docPr id="457727072" name="Caixa de Texto 1"/>
                <wp:cNvGraphicFramePr/>
                <a:graphic xmlns:a="http://schemas.openxmlformats.org/drawingml/2006/main">
                  <a:graphicData uri="http://schemas.microsoft.com/office/word/2010/wordprocessingShape">
                    <wps:wsp>
                      <wps:cNvSpPr txBox="1"/>
                      <wps:spPr>
                        <a:xfrm>
                          <a:off x="0" y="0"/>
                          <a:ext cx="6048375" cy="635"/>
                        </a:xfrm>
                        <a:prstGeom prst="rect">
                          <a:avLst/>
                        </a:prstGeom>
                        <a:solidFill>
                          <a:prstClr val="white"/>
                        </a:solidFill>
                        <a:ln>
                          <a:noFill/>
                        </a:ln>
                      </wps:spPr>
                      <wps:txbx>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F8C292" id="_x0000_s1061" type="#_x0000_t202" style="position:absolute;left:0;text-align:left;margin-left:0;margin-top:4.15pt;width:476.25pt;height:.05pt;z-index:2517114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" stroked="f">
                <v:textbox style="mso-fit-shape-to-text:t" inset="0,0,0,0">
                  <w:txbxContent>
                    <w:p w14:paraId="2AC056BE" w14:textId="0F56B8C8" w:rsidR="002D231B" w:rsidRPr="002D231B" w:rsidRDefault="002D231B" w:rsidP="002D231B">
                      <w:pPr>
                        <w:pStyle w:val="Legenda"/>
                        <w:rPr>
                          <w:rFonts w:ascii="Times New Roman" w:hAnsi="Times New Roman" w:cs="Times New Roman"/>
                          <w:b/>
                          <w:bCs/>
                          <w:i w:val="0"/>
                          <w:iCs w:val="0"/>
                          <w:noProof/>
                          <w:color w:val="auto"/>
                        </w:rPr>
                      </w:pPr>
                      <w:r w:rsidRPr="002D231B">
                        <w:rPr>
                          <w:rFonts w:ascii="Times New Roman" w:hAnsi="Times New Roman" w:cs="Times New Roman"/>
                          <w:b/>
                          <w:bCs/>
                          <w:i w:val="0"/>
                          <w:iCs w:val="0"/>
                          <w:color w:val="auto"/>
                        </w:rPr>
                        <w:t>Query 6. Projects held on Jayavarman IV's commissioned buildings query.</w:t>
                      </w:r>
                    </w:p>
                  </w:txbxContent>
                </v:textbox>
                <w10:wrap anchorx="margin"/>
              </v:shape>
            </w:pict>
          </mc:Fallback>
        </mc:AlternateContent>
      </w:r>
    </w:p>
    <w:p w14:paraId="43B47055" w14:textId="77777777" w:rsidR="002D231B" w:rsidRDefault="002D231B" w:rsidP="005E2048">
      <w:pPr>
        <w:tabs>
          <w:tab w:val="left" w:pos="993"/>
        </w:tabs>
        <w:spacing w:line="360" w:lineRule="auto"/>
        <w:jc w:val="both"/>
        <w:rPr>
          <w:rFonts w:ascii="Times New Roman" w:hAnsi="Times New Roman" w:cs="Times New Roman"/>
        </w:rPr>
      </w:pPr>
    </w:p>
    <w:p w14:paraId="52757E1B" w14:textId="77777777" w:rsidR="00E71FB9" w:rsidRDefault="00E71FB9" w:rsidP="005E2048">
      <w:pPr>
        <w:tabs>
          <w:tab w:val="left" w:pos="993"/>
        </w:tabs>
        <w:spacing w:line="360" w:lineRule="auto"/>
        <w:jc w:val="both"/>
        <w:rPr>
          <w:rFonts w:ascii="Times New Roman" w:hAnsi="Times New Roman" w:cs="Times New Roman"/>
        </w:rPr>
      </w:pPr>
    </w:p>
    <w:p w14:paraId="6B112BFB" w14:textId="04A10A18" w:rsidR="005E2048" w:rsidRPr="00E71FB9" w:rsidRDefault="00E71FB9" w:rsidP="005E2048">
      <w:pPr>
        <w:tabs>
          <w:tab w:val="left" w:pos="993"/>
        </w:tabs>
        <w:spacing w:line="360" w:lineRule="auto"/>
        <w:jc w:val="both"/>
        <w:rPr>
          <w:rFonts w:ascii="Times New Roman" w:hAnsi="Times New Roman" w:cs="Times New Roman"/>
        </w:rPr>
      </w:pPr>
      <w:r w:rsidRPr="002E31C5">
        <w:rPr>
          <w:rFonts w:ascii="Times New Roman" w:hAnsi="Times New Roman" w:cs="Times New Roman"/>
        </w:rPr>
        <w:lastRenderedPageBreak/>
        <w:tab/>
      </w:r>
      <w:r w:rsidR="00F07ED0" w:rsidRPr="00E71FB9">
        <w:rPr>
          <w:rFonts w:ascii="Times New Roman" w:hAnsi="Times New Roman" w:cs="Times New Roman"/>
        </w:rPr>
        <w:t>Results:</w:t>
      </w:r>
    </w:p>
    <w:tbl>
      <w:tblPr>
        <w:tblStyle w:val="Tabelacomgrade"/>
        <w:tblpPr w:leftFromText="180" w:rightFromText="180" w:vertAnchor="text" w:tblpXSpec="center" w:tblpY="1"/>
        <w:tblOverlap w:val="nev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gridCol w:w="1590"/>
        <w:gridCol w:w="2309"/>
        <w:gridCol w:w="1443"/>
        <w:gridCol w:w="1929"/>
        <w:gridCol w:w="1742"/>
      </w:tblGrid>
      <w:tr w:rsidR="002820AF" w14:paraId="123C0804" w14:textId="77777777" w:rsidTr="00C5240B">
        <w:trPr>
          <w:trHeight w:val="421"/>
          <w:jc w:val="center"/>
        </w:trPr>
        <w:tc>
          <w:tcPr>
            <w:tcW w:w="632" w:type="dxa"/>
            <w:vAlign w:val="center"/>
          </w:tcPr>
          <w:p w14:paraId="679A49AC" w14:textId="77777777" w:rsidR="002820AF" w:rsidRPr="00F07ED0" w:rsidRDefault="002820AF" w:rsidP="00F07ED0">
            <w:pPr>
              <w:tabs>
                <w:tab w:val="left" w:pos="993"/>
              </w:tabs>
              <w:spacing w:line="360" w:lineRule="auto"/>
              <w:jc w:val="both"/>
              <w:rPr>
                <w:rFonts w:ascii="Times New Roman" w:hAnsi="Times New Roman" w:cs="Times New Roman"/>
              </w:rPr>
            </w:pPr>
          </w:p>
        </w:tc>
        <w:tc>
          <w:tcPr>
            <w:tcW w:w="1590" w:type="dxa"/>
            <w:vAlign w:val="center"/>
          </w:tcPr>
          <w:p w14:paraId="0AB735B3" w14:textId="596C075D" w:rsidR="002820AF" w:rsidRPr="00F07ED0" w:rsidRDefault="002820AF" w:rsidP="00F07ED0">
            <w:pPr>
              <w:tabs>
                <w:tab w:val="left" w:pos="993"/>
              </w:tabs>
              <w:spacing w:line="360" w:lineRule="auto"/>
              <w:jc w:val="both"/>
              <w:rPr>
                <w:rFonts w:ascii="Courier New" w:hAnsi="Courier New" w:cs="Courier New"/>
              </w:rPr>
            </w:pPr>
            <w:r>
              <w:rPr>
                <w:rFonts w:ascii="Courier New" w:hAnsi="Courier New" w:cs="Courier New"/>
              </w:rPr>
              <w:t>?project</w:t>
            </w:r>
          </w:p>
        </w:tc>
        <w:tc>
          <w:tcPr>
            <w:tcW w:w="2314" w:type="dxa"/>
            <w:vAlign w:val="center"/>
          </w:tcPr>
          <w:p w14:paraId="25094C5D" w14:textId="371DBBB7"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?projectLabel</w:t>
            </w:r>
          </w:p>
        </w:tc>
        <w:tc>
          <w:tcPr>
            <w:tcW w:w="1418" w:type="dxa"/>
            <w:vAlign w:val="center"/>
          </w:tcPr>
          <w:p w14:paraId="640D304B" w14:textId="39688063" w:rsidR="002820AF" w:rsidRPr="00F07ED0" w:rsidRDefault="002820AF" w:rsidP="00F07ED0">
            <w:pPr>
              <w:tabs>
                <w:tab w:val="left" w:pos="993"/>
              </w:tabs>
              <w:spacing w:line="360" w:lineRule="auto"/>
              <w:jc w:val="both"/>
              <w:rPr>
                <w:rFonts w:ascii="Courier New" w:hAnsi="Courier New" w:cs="Courier New"/>
              </w:rPr>
            </w:pPr>
            <w:r>
              <w:rPr>
                <w:rFonts w:ascii="Courier New" w:hAnsi="Courier New" w:cs="Courier New"/>
              </w:rPr>
              <w:t xml:space="preserve"> ?site</w:t>
            </w:r>
          </w:p>
        </w:tc>
        <w:tc>
          <w:tcPr>
            <w:tcW w:w="1936" w:type="dxa"/>
            <w:vAlign w:val="center"/>
          </w:tcPr>
          <w:p w14:paraId="70C34F71" w14:textId="58AC462E"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?siteLabel</w:t>
            </w:r>
          </w:p>
        </w:tc>
        <w:tc>
          <w:tcPr>
            <w:tcW w:w="1748" w:type="dxa"/>
            <w:vAlign w:val="center"/>
          </w:tcPr>
          <w:p w14:paraId="0FCBA315" w14:textId="3EA53DAF" w:rsidR="002820AF" w:rsidRPr="00F07ED0" w:rsidRDefault="002820AF" w:rsidP="00F07ED0">
            <w:pPr>
              <w:tabs>
                <w:tab w:val="left" w:pos="993"/>
              </w:tabs>
              <w:spacing w:line="360" w:lineRule="auto"/>
              <w:jc w:val="both"/>
              <w:rPr>
                <w:rFonts w:ascii="Times New Roman" w:hAnsi="Times New Roman" w:cs="Times New Roman"/>
              </w:rPr>
            </w:pPr>
            <w:r w:rsidRPr="00F07ED0">
              <w:rPr>
                <w:rFonts w:ascii="Courier New" w:hAnsi="Courier New" w:cs="Courier New"/>
              </w:rPr>
              <w:t>?kingName</w:t>
            </w:r>
          </w:p>
        </w:tc>
      </w:tr>
      <w:tr w:rsidR="002820AF" w14:paraId="1D00781C" w14:textId="77777777" w:rsidTr="00D81ABA">
        <w:trPr>
          <w:trHeight w:val="707"/>
          <w:jc w:val="center"/>
        </w:trPr>
        <w:tc>
          <w:tcPr>
            <w:tcW w:w="632" w:type="dxa"/>
            <w:vAlign w:val="center"/>
          </w:tcPr>
          <w:p w14:paraId="240C3B73" w14:textId="7ABF56B6"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1</w:t>
            </w:r>
          </w:p>
        </w:tc>
        <w:tc>
          <w:tcPr>
            <w:tcW w:w="1590" w:type="dxa"/>
            <w:vAlign w:val="center"/>
          </w:tcPr>
          <w:p w14:paraId="0B9905B7" w14:textId="123E69F5" w:rsidR="002820AF" w:rsidRPr="00F07ED0" w:rsidRDefault="00F572B7" w:rsidP="00F572B7">
            <w:pPr>
              <w:tabs>
                <w:tab w:val="left" w:pos="993"/>
              </w:tabs>
              <w:spacing w:line="360" w:lineRule="auto"/>
              <w:rPr>
                <w:rFonts w:ascii="Times New Roman" w:hAnsi="Times New Roman" w:cs="Times New Roman"/>
              </w:rPr>
            </w:pPr>
            <w:r w:rsidRPr="00F572B7">
              <w:rPr>
                <w:rFonts w:ascii="Times New Roman" w:hAnsi="Times New Roman" w:cs="Times New Roman"/>
              </w:rPr>
              <w:t>ACTV_00002</w:t>
            </w:r>
          </w:p>
        </w:tc>
        <w:tc>
          <w:tcPr>
            <w:tcW w:w="2314" w:type="dxa"/>
            <w:vAlign w:val="center"/>
          </w:tcPr>
          <w:p w14:paraId="045174E3" w14:textId="3193BBD1"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rPr>
              <w:t>Jaya Koh Ker Project</w:t>
            </w:r>
          </w:p>
        </w:tc>
        <w:tc>
          <w:tcPr>
            <w:tcW w:w="1418" w:type="dxa"/>
            <w:vAlign w:val="center"/>
          </w:tcPr>
          <w:p w14:paraId="26044F1E" w14:textId="509FBD10"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SITE_00081</w:t>
            </w:r>
          </w:p>
        </w:tc>
        <w:tc>
          <w:tcPr>
            <w:tcW w:w="1936" w:type="dxa"/>
            <w:vAlign w:val="center"/>
          </w:tcPr>
          <w:p w14:paraId="43FDCE3B" w14:textId="6902A86D" w:rsidR="002820AF" w:rsidRPr="00F07ED0" w:rsidRDefault="002820AF" w:rsidP="00D81ABA">
            <w:pPr>
              <w:tabs>
                <w:tab w:val="left" w:pos="993"/>
              </w:tabs>
              <w:rPr>
                <w:rFonts w:ascii="Times New Roman" w:hAnsi="Times New Roman" w:cs="Times New Roman"/>
              </w:rPr>
            </w:pPr>
            <w:r w:rsidRPr="00F07ED0">
              <w:rPr>
                <w:rFonts w:ascii="Times New Roman" w:hAnsi="Times New Roman" w:cs="Times New Roman"/>
                <w:color w:val="000000"/>
              </w:rPr>
              <w:t>Prasat Thom Prang</w:t>
            </w:r>
          </w:p>
        </w:tc>
        <w:tc>
          <w:tcPr>
            <w:tcW w:w="1748" w:type="dxa"/>
            <w:vAlign w:val="center"/>
          </w:tcPr>
          <w:p w14:paraId="7ADD75E3" w14:textId="70DE9188" w:rsidR="002820AF" w:rsidRPr="00F07ED0" w:rsidRDefault="002820AF"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2820AF" w14:paraId="3B2FA8FC" w14:textId="77777777" w:rsidTr="00C5240B">
        <w:trPr>
          <w:trHeight w:val="397"/>
          <w:jc w:val="center"/>
        </w:trPr>
        <w:tc>
          <w:tcPr>
            <w:tcW w:w="632" w:type="dxa"/>
            <w:shd w:val="clear" w:color="auto" w:fill="FBFBFB"/>
            <w:vAlign w:val="center"/>
          </w:tcPr>
          <w:p w14:paraId="360C7A5A" w14:textId="196E6F1E"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2</w:t>
            </w:r>
          </w:p>
        </w:tc>
        <w:tc>
          <w:tcPr>
            <w:tcW w:w="1590" w:type="dxa"/>
            <w:shd w:val="clear" w:color="auto" w:fill="FBFBFB"/>
            <w:vAlign w:val="center"/>
          </w:tcPr>
          <w:p w14:paraId="3ABF097D" w14:textId="0C4A3E3B"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ACTV_00002</w:t>
            </w:r>
          </w:p>
        </w:tc>
        <w:tc>
          <w:tcPr>
            <w:tcW w:w="2314" w:type="dxa"/>
            <w:shd w:val="clear" w:color="auto" w:fill="FBFBFB"/>
            <w:vAlign w:val="center"/>
          </w:tcPr>
          <w:p w14:paraId="17BEA0AB" w14:textId="087CE738"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Jaya Koh Ker Project</w:t>
            </w:r>
          </w:p>
        </w:tc>
        <w:tc>
          <w:tcPr>
            <w:tcW w:w="1418" w:type="dxa"/>
            <w:shd w:val="clear" w:color="auto" w:fill="FBFBFB"/>
            <w:vAlign w:val="center"/>
          </w:tcPr>
          <w:p w14:paraId="778C7942" w14:textId="37260869"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SITE_0008</w:t>
            </w:r>
            <w:r>
              <w:rPr>
                <w:rFonts w:ascii="Times New Roman" w:hAnsi="Times New Roman" w:cs="Times New Roman"/>
                <w:color w:val="000000"/>
              </w:rPr>
              <w:t>2</w:t>
            </w:r>
          </w:p>
        </w:tc>
        <w:tc>
          <w:tcPr>
            <w:tcW w:w="1936" w:type="dxa"/>
            <w:shd w:val="clear" w:color="auto" w:fill="FBFBFB"/>
            <w:vAlign w:val="center"/>
          </w:tcPr>
          <w:p w14:paraId="07268F06" w14:textId="0E5BEC7F"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Rahal</w:t>
            </w:r>
          </w:p>
        </w:tc>
        <w:tc>
          <w:tcPr>
            <w:tcW w:w="1748" w:type="dxa"/>
            <w:shd w:val="clear" w:color="auto" w:fill="FBFBFB"/>
            <w:vAlign w:val="center"/>
          </w:tcPr>
          <w:p w14:paraId="6D4996EB" w14:textId="2581F8F5" w:rsidR="002820AF" w:rsidRPr="00F07ED0" w:rsidRDefault="002820AF" w:rsidP="00F07ED0">
            <w:pPr>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r w:rsidR="002820AF" w14:paraId="724DFCAE" w14:textId="77777777" w:rsidTr="00C5240B">
        <w:trPr>
          <w:trHeight w:val="469"/>
          <w:jc w:val="center"/>
        </w:trPr>
        <w:tc>
          <w:tcPr>
            <w:tcW w:w="632" w:type="dxa"/>
            <w:vAlign w:val="center"/>
          </w:tcPr>
          <w:p w14:paraId="2E72AFE1" w14:textId="3CA99410" w:rsidR="002820AF" w:rsidRPr="00F07ED0" w:rsidRDefault="002820AF" w:rsidP="00F07ED0">
            <w:pPr>
              <w:tabs>
                <w:tab w:val="left" w:pos="993"/>
              </w:tabs>
              <w:spacing w:line="360" w:lineRule="auto"/>
              <w:jc w:val="center"/>
              <w:rPr>
                <w:rFonts w:ascii="Times New Roman" w:hAnsi="Times New Roman" w:cs="Times New Roman"/>
              </w:rPr>
            </w:pPr>
            <w:r w:rsidRPr="00F07ED0">
              <w:rPr>
                <w:rFonts w:ascii="Times New Roman" w:hAnsi="Times New Roman" w:cs="Times New Roman"/>
              </w:rPr>
              <w:t>3</w:t>
            </w:r>
          </w:p>
        </w:tc>
        <w:tc>
          <w:tcPr>
            <w:tcW w:w="1590" w:type="dxa"/>
            <w:vAlign w:val="center"/>
          </w:tcPr>
          <w:p w14:paraId="060B9E08" w14:textId="0B3AA2D9"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ACTV_00002</w:t>
            </w:r>
          </w:p>
        </w:tc>
        <w:tc>
          <w:tcPr>
            <w:tcW w:w="2314" w:type="dxa"/>
            <w:vAlign w:val="center"/>
          </w:tcPr>
          <w:p w14:paraId="00D20689" w14:textId="4DDBD873"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Jaya Koh Ker Project</w:t>
            </w:r>
          </w:p>
        </w:tc>
        <w:tc>
          <w:tcPr>
            <w:tcW w:w="1418" w:type="dxa"/>
            <w:vAlign w:val="center"/>
          </w:tcPr>
          <w:p w14:paraId="309D79BD" w14:textId="3BF9D61E" w:rsidR="002820AF" w:rsidRPr="00F07ED0" w:rsidRDefault="00F572B7" w:rsidP="00F572B7">
            <w:pPr>
              <w:tabs>
                <w:tab w:val="left" w:pos="993"/>
              </w:tabs>
              <w:spacing w:line="360" w:lineRule="auto"/>
              <w:rPr>
                <w:rFonts w:ascii="Times New Roman" w:hAnsi="Times New Roman" w:cs="Times New Roman"/>
                <w:color w:val="000000"/>
              </w:rPr>
            </w:pPr>
            <w:r w:rsidRPr="00F572B7">
              <w:rPr>
                <w:rFonts w:ascii="Times New Roman" w:hAnsi="Times New Roman" w:cs="Times New Roman"/>
                <w:color w:val="000000"/>
              </w:rPr>
              <w:t>SITE_00</w:t>
            </w:r>
            <w:r>
              <w:rPr>
                <w:rFonts w:ascii="Times New Roman" w:hAnsi="Times New Roman" w:cs="Times New Roman"/>
                <w:color w:val="000000"/>
              </w:rPr>
              <w:t>105</w:t>
            </w:r>
          </w:p>
        </w:tc>
        <w:tc>
          <w:tcPr>
            <w:tcW w:w="1936" w:type="dxa"/>
            <w:vAlign w:val="center"/>
          </w:tcPr>
          <w:p w14:paraId="1451674D" w14:textId="6314D0DC" w:rsidR="002820AF" w:rsidRPr="00F07ED0" w:rsidRDefault="002820AF" w:rsidP="00F572B7">
            <w:pPr>
              <w:tabs>
                <w:tab w:val="left" w:pos="993"/>
              </w:tabs>
              <w:spacing w:line="360" w:lineRule="auto"/>
              <w:rPr>
                <w:rFonts w:ascii="Times New Roman" w:hAnsi="Times New Roman" w:cs="Times New Roman"/>
              </w:rPr>
            </w:pPr>
            <w:r w:rsidRPr="00F07ED0">
              <w:rPr>
                <w:rFonts w:ascii="Times New Roman" w:hAnsi="Times New Roman" w:cs="Times New Roman"/>
                <w:color w:val="000000"/>
              </w:rPr>
              <w:t>Prasat Chen</w:t>
            </w:r>
          </w:p>
        </w:tc>
        <w:tc>
          <w:tcPr>
            <w:tcW w:w="1748" w:type="dxa"/>
            <w:vAlign w:val="center"/>
          </w:tcPr>
          <w:p w14:paraId="11F4AAED" w14:textId="06388DDF" w:rsidR="002820AF" w:rsidRPr="00F07ED0" w:rsidRDefault="002820AF" w:rsidP="00F07ED0">
            <w:pPr>
              <w:keepNext/>
              <w:tabs>
                <w:tab w:val="left" w:pos="993"/>
              </w:tabs>
              <w:spacing w:line="360" w:lineRule="auto"/>
              <w:jc w:val="both"/>
              <w:rPr>
                <w:rFonts w:ascii="Times New Roman" w:hAnsi="Times New Roman" w:cs="Times New Roman"/>
              </w:rPr>
            </w:pPr>
            <w:r w:rsidRPr="00F07ED0">
              <w:rPr>
                <w:rFonts w:ascii="Times New Roman" w:hAnsi="Times New Roman" w:cs="Times New Roman"/>
                <w:color w:val="000000"/>
              </w:rPr>
              <w:t>Jayavarman IV</w:t>
            </w:r>
          </w:p>
        </w:tc>
      </w:tr>
    </w:tbl>
    <w:p w14:paraId="540E76DB" w14:textId="77777777" w:rsidR="00F07ED0" w:rsidRPr="00F07ED0" w:rsidRDefault="00F07ED0" w:rsidP="00F07ED0">
      <w:pPr>
        <w:pStyle w:val="Legenda"/>
        <w:rPr>
          <w:i w:val="0"/>
          <w:iCs w:val="0"/>
          <w:sz w:val="4"/>
          <w:szCs w:val="4"/>
        </w:rPr>
      </w:pPr>
    </w:p>
    <w:p w14:paraId="70B8873D" w14:textId="141FC686" w:rsidR="00F07ED0" w:rsidRPr="00F07ED0" w:rsidRDefault="00F07ED0" w:rsidP="00F07ED0">
      <w:pPr>
        <w:pStyle w:val="Legenda"/>
        <w:rPr>
          <w:rFonts w:ascii="Times New Roman" w:hAnsi="Times New Roman" w:cs="Times New Roman"/>
          <w:b/>
          <w:bCs/>
          <w:i w:val="0"/>
          <w:iCs w:val="0"/>
          <w:color w:val="auto"/>
          <w:sz w:val="32"/>
          <w:szCs w:val="32"/>
        </w:rPr>
      </w:pPr>
      <w:bookmarkStart w:id="60" w:name="_Toc232020202"/>
      <w:r w:rsidRPr="00F07ED0">
        <w:rPr>
          <w:rFonts w:ascii="Times New Roman" w:hAnsi="Times New Roman" w:cs="Times New Roman"/>
          <w:b/>
          <w:bCs/>
          <w:i w:val="0"/>
          <w:iCs w:val="0"/>
          <w:color w:val="auto"/>
        </w:rPr>
        <w:t xml:space="preserve">Table </w:t>
      </w:r>
      <w:r w:rsidR="00890FE3">
        <w:rPr>
          <w:rFonts w:ascii="Times New Roman" w:hAnsi="Times New Roman" w:cs="Times New Roman"/>
          <w:b/>
          <w:bCs/>
          <w:i w:val="0"/>
          <w:iCs w:val="0"/>
          <w:color w:val="auto"/>
        </w:rPr>
        <w:fldChar w:fldCharType="begin"/>
      </w:r>
      <w:r w:rsidR="00890FE3">
        <w:rPr>
          <w:rFonts w:ascii="Times New Roman" w:hAnsi="Times New Roman" w:cs="Times New Roman"/>
          <w:b/>
          <w:bCs/>
          <w:i w:val="0"/>
          <w:iCs w:val="0"/>
          <w:color w:val="auto"/>
        </w:rPr>
        <w:instrText xml:space="preserve"> SEQ Table \* ARABIC </w:instrText>
      </w:r>
      <w:r w:rsidR="00890FE3">
        <w:rPr>
          <w:rFonts w:ascii="Times New Roman" w:hAnsi="Times New Roman" w:cs="Times New Roman"/>
          <w:b/>
          <w:bCs/>
          <w:i w:val="0"/>
          <w:iCs w:val="0"/>
          <w:color w:val="auto"/>
        </w:rPr>
        <w:fldChar w:fldCharType="separate"/>
      </w:r>
      <w:r w:rsidR="00890FE3">
        <w:rPr>
          <w:rFonts w:ascii="Times New Roman" w:hAnsi="Times New Roman" w:cs="Times New Roman"/>
          <w:b/>
          <w:bCs/>
          <w:i w:val="0"/>
          <w:iCs w:val="0"/>
          <w:noProof/>
          <w:color w:val="auto"/>
        </w:rPr>
        <w:t>10</w:t>
      </w:r>
      <w:r w:rsidR="00890FE3">
        <w:rPr>
          <w:rFonts w:ascii="Times New Roman" w:hAnsi="Times New Roman" w:cs="Times New Roman"/>
          <w:b/>
          <w:bCs/>
          <w:i w:val="0"/>
          <w:iCs w:val="0"/>
          <w:color w:val="auto"/>
        </w:rPr>
        <w:fldChar w:fldCharType="end"/>
      </w:r>
      <w:r w:rsidRPr="00F07ED0">
        <w:rPr>
          <w:rFonts w:ascii="Times New Roman" w:hAnsi="Times New Roman" w:cs="Times New Roman"/>
          <w:b/>
          <w:bCs/>
          <w:i w:val="0"/>
          <w:iCs w:val="0"/>
          <w:color w:val="auto"/>
        </w:rPr>
        <w:t xml:space="preserve">. Projects held </w:t>
      </w:r>
      <w:r w:rsidR="002D231B">
        <w:rPr>
          <w:rFonts w:ascii="Times New Roman" w:hAnsi="Times New Roman" w:cs="Times New Roman"/>
          <w:b/>
          <w:bCs/>
          <w:i w:val="0"/>
          <w:iCs w:val="0"/>
          <w:color w:val="auto"/>
        </w:rPr>
        <w:t>on</w:t>
      </w:r>
      <w:r w:rsidRPr="00F07ED0">
        <w:rPr>
          <w:rFonts w:ascii="Times New Roman" w:hAnsi="Times New Roman" w:cs="Times New Roman"/>
          <w:b/>
          <w:bCs/>
          <w:i w:val="0"/>
          <w:iCs w:val="0"/>
          <w:color w:val="auto"/>
        </w:rPr>
        <w:t xml:space="preserve"> Jayavarman IV's commissioned buildings; 3 retrieved results.</w:t>
      </w:r>
      <w:bookmarkEnd w:id="60"/>
    </w:p>
    <w:p w14:paraId="51E9B501" w14:textId="77777777" w:rsidR="005E2048" w:rsidRPr="005632C1" w:rsidRDefault="005E2048" w:rsidP="005632C1">
      <w:pPr>
        <w:tabs>
          <w:tab w:val="left" w:pos="993"/>
        </w:tabs>
        <w:spacing w:line="360" w:lineRule="auto"/>
        <w:jc w:val="both"/>
        <w:rPr>
          <w:rFonts w:ascii="Times New Roman" w:hAnsi="Times New Roman" w:cs="Times New Roman"/>
        </w:rPr>
      </w:pPr>
    </w:p>
    <w:p w14:paraId="41A80732" w14:textId="5C1D350E" w:rsidR="00890FE3" w:rsidRDefault="0095405A" w:rsidP="00DA687A">
      <w:pPr>
        <w:spacing w:line="360" w:lineRule="auto"/>
        <w:jc w:val="both"/>
        <w:rPr>
          <w:rFonts w:ascii="Times New Roman" w:hAnsi="Times New Roman" w:cs="Times New Roman"/>
        </w:rPr>
      </w:pPr>
      <w:r w:rsidRPr="005632C1">
        <w:rPr>
          <w:rFonts w:ascii="Times New Roman" w:hAnsi="Times New Roman" w:cs="Times New Roman"/>
        </w:rPr>
        <w:tab/>
      </w:r>
      <w:r w:rsidR="00DA687A" w:rsidRPr="00DA687A">
        <w:rPr>
          <w:rFonts w:ascii="Times New Roman" w:hAnsi="Times New Roman" w:cs="Times New Roman"/>
        </w:rPr>
        <w:t>The queries were designed in a non-redundant manner in order to demonstrate both intra-axis retrieval and cross-axis traversal across the knowledge graph, thereby testing different dimensions of semantic connectivity. The scope of each query is presented in Table 11.</w:t>
      </w:r>
    </w:p>
    <w:p w14:paraId="482BF434" w14:textId="77777777" w:rsidR="00DA687A" w:rsidRPr="00890FE3" w:rsidRDefault="00DA687A" w:rsidP="00DA687A">
      <w:pPr>
        <w:spacing w:line="360" w:lineRule="auto"/>
        <w:jc w:val="both"/>
        <w:rPr>
          <w:rFonts w:ascii="Times New Roman" w:hAnsi="Times New Roman" w:cs="Times New Roman"/>
          <w:sz w:val="10"/>
          <w:szCs w:val="1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5632C1" w:rsidRPr="005632C1" w14:paraId="0B029D6E" w14:textId="77777777" w:rsidTr="00890FE3">
        <w:trPr>
          <w:trHeight w:hRule="exact" w:val="471"/>
          <w:jc w:val="center"/>
        </w:trPr>
        <w:tc>
          <w:tcPr>
            <w:tcW w:w="1413" w:type="dxa"/>
            <w:vAlign w:val="center"/>
          </w:tcPr>
          <w:p w14:paraId="6ABCE0ED" w14:textId="101DC3CC" w:rsidR="005632C1" w:rsidRPr="00890FE3" w:rsidRDefault="005632C1" w:rsidP="00890FE3">
            <w:pPr>
              <w:spacing w:line="360" w:lineRule="auto"/>
              <w:jc w:val="center"/>
              <w:rPr>
                <w:rFonts w:ascii="Times New Roman" w:hAnsi="Times New Roman" w:cs="Times New Roman"/>
                <w:b/>
                <w:bCs/>
              </w:rPr>
            </w:pPr>
            <w:r w:rsidRPr="00890FE3">
              <w:rPr>
                <w:rFonts w:ascii="Times New Roman" w:hAnsi="Times New Roman" w:cs="Times New Roman"/>
                <w:b/>
                <w:bCs/>
              </w:rPr>
              <w:t>Query</w:t>
            </w:r>
          </w:p>
        </w:tc>
        <w:tc>
          <w:tcPr>
            <w:tcW w:w="8215" w:type="dxa"/>
            <w:vAlign w:val="center"/>
          </w:tcPr>
          <w:p w14:paraId="6B0DC9C6" w14:textId="7BBD8FC5" w:rsidR="005632C1" w:rsidRPr="00890FE3" w:rsidRDefault="005632C1" w:rsidP="005632C1">
            <w:pPr>
              <w:spacing w:line="360" w:lineRule="auto"/>
              <w:rPr>
                <w:rFonts w:ascii="Times New Roman" w:hAnsi="Times New Roman" w:cs="Times New Roman"/>
                <w:b/>
                <w:bCs/>
              </w:rPr>
            </w:pPr>
            <w:r w:rsidRPr="00890FE3">
              <w:rPr>
                <w:rFonts w:ascii="Times New Roman" w:hAnsi="Times New Roman" w:cs="Times New Roman"/>
                <w:b/>
                <w:bCs/>
              </w:rPr>
              <w:t>Axis / Dimension</w:t>
            </w:r>
          </w:p>
        </w:tc>
      </w:tr>
      <w:tr w:rsidR="005632C1" w:rsidRPr="005632C1" w14:paraId="5B3CDC16" w14:textId="77777777" w:rsidTr="00890FE3">
        <w:trPr>
          <w:trHeight w:hRule="exact" w:val="397"/>
          <w:jc w:val="center"/>
        </w:trPr>
        <w:tc>
          <w:tcPr>
            <w:tcW w:w="1413" w:type="dxa"/>
            <w:vAlign w:val="center"/>
          </w:tcPr>
          <w:p w14:paraId="7E5E3908" w14:textId="37020DB0"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Q1</w:t>
            </w:r>
          </w:p>
        </w:tc>
        <w:tc>
          <w:tcPr>
            <w:tcW w:w="8215" w:type="dxa"/>
            <w:vAlign w:val="center"/>
          </w:tcPr>
          <w:p w14:paraId="7FBEF152" w14:textId="3821E0F9"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Bibliographic axis</w:t>
            </w:r>
            <w:r w:rsidR="00890FE3">
              <w:rPr>
                <w:rFonts w:ascii="Times New Roman" w:hAnsi="Times New Roman" w:cs="Times New Roman"/>
              </w:rPr>
              <w:t xml:space="preserve"> / </w:t>
            </w:r>
            <w:r w:rsidR="00464E52">
              <w:rPr>
                <w:rFonts w:ascii="Times New Roman" w:hAnsi="Times New Roman" w:cs="Times New Roman"/>
              </w:rPr>
              <w:t>Scholar f</w:t>
            </w:r>
            <w:r w:rsidRPr="005632C1">
              <w:rPr>
                <w:rFonts w:ascii="Times New Roman" w:hAnsi="Times New Roman" w:cs="Times New Roman"/>
              </w:rPr>
              <w:t>ield classification and counting</w:t>
            </w:r>
          </w:p>
        </w:tc>
      </w:tr>
      <w:tr w:rsidR="005632C1" w:rsidRPr="005632C1" w14:paraId="1039963E" w14:textId="77777777" w:rsidTr="00890FE3">
        <w:trPr>
          <w:trHeight w:hRule="exact" w:val="397"/>
          <w:jc w:val="center"/>
        </w:trPr>
        <w:tc>
          <w:tcPr>
            <w:tcW w:w="1413" w:type="dxa"/>
            <w:shd w:val="clear" w:color="auto" w:fill="FBFBFB"/>
            <w:vAlign w:val="center"/>
          </w:tcPr>
          <w:p w14:paraId="48D4173A" w14:textId="2E63D88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Q2</w:t>
            </w:r>
          </w:p>
        </w:tc>
        <w:tc>
          <w:tcPr>
            <w:tcW w:w="8215" w:type="dxa"/>
            <w:shd w:val="clear" w:color="auto" w:fill="FBFBFB"/>
            <w:vAlign w:val="center"/>
          </w:tcPr>
          <w:p w14:paraId="0B8BE0BE" w14:textId="6DAED3DC"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Integration between Publications and Objects axes.</w:t>
            </w:r>
          </w:p>
        </w:tc>
      </w:tr>
      <w:tr w:rsidR="005632C1" w:rsidRPr="005632C1" w14:paraId="1751B476" w14:textId="77777777" w:rsidTr="00890FE3">
        <w:trPr>
          <w:trHeight w:hRule="exact" w:val="397"/>
          <w:jc w:val="center"/>
        </w:trPr>
        <w:tc>
          <w:tcPr>
            <w:tcW w:w="1413" w:type="dxa"/>
            <w:vAlign w:val="center"/>
          </w:tcPr>
          <w:p w14:paraId="0C458B5D" w14:textId="14EE5EC8"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Q3</w:t>
            </w:r>
          </w:p>
        </w:tc>
        <w:tc>
          <w:tcPr>
            <w:tcW w:w="8215" w:type="dxa"/>
            <w:vAlign w:val="center"/>
          </w:tcPr>
          <w:p w14:paraId="63002329" w14:textId="1AF98F21"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Sites axis / Filtering architectural types and materials</w:t>
            </w:r>
          </w:p>
        </w:tc>
      </w:tr>
      <w:tr w:rsidR="005632C1" w:rsidRPr="005632C1" w14:paraId="02A354D4" w14:textId="77777777" w:rsidTr="00890FE3">
        <w:trPr>
          <w:trHeight w:hRule="exact" w:val="397"/>
          <w:jc w:val="center"/>
        </w:trPr>
        <w:tc>
          <w:tcPr>
            <w:tcW w:w="1413" w:type="dxa"/>
            <w:shd w:val="clear" w:color="auto" w:fill="FBFBFB"/>
            <w:vAlign w:val="center"/>
          </w:tcPr>
          <w:p w14:paraId="3484E12B" w14:textId="5AB3DF04"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Q4</w:t>
            </w:r>
          </w:p>
        </w:tc>
        <w:tc>
          <w:tcPr>
            <w:tcW w:w="8215" w:type="dxa"/>
            <w:shd w:val="clear" w:color="auto" w:fill="FBFBFB"/>
            <w:vAlign w:val="center"/>
          </w:tcPr>
          <w:p w14:paraId="68BF0157" w14:textId="654746CD"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Objects axis / Filtering institutions by </w:t>
            </w:r>
            <w:r w:rsidR="00D742B5">
              <w:rPr>
                <w:rFonts w:ascii="Times New Roman" w:hAnsi="Times New Roman" w:cs="Times New Roman"/>
              </w:rPr>
              <w:t xml:space="preserve">creation </w:t>
            </w:r>
            <w:r w:rsidRPr="005632C1">
              <w:rPr>
                <w:rFonts w:ascii="Times New Roman" w:hAnsi="Times New Roman" w:cs="Times New Roman"/>
              </w:rPr>
              <w:t>date</w:t>
            </w:r>
          </w:p>
        </w:tc>
      </w:tr>
      <w:tr w:rsidR="005632C1" w:rsidRPr="005632C1" w14:paraId="64C1DBFB" w14:textId="77777777" w:rsidTr="00890FE3">
        <w:trPr>
          <w:trHeight w:hRule="exact" w:val="397"/>
          <w:jc w:val="center"/>
        </w:trPr>
        <w:tc>
          <w:tcPr>
            <w:tcW w:w="1413" w:type="dxa"/>
            <w:vAlign w:val="center"/>
          </w:tcPr>
          <w:p w14:paraId="4EFA03E9" w14:textId="52994507"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Q5</w:t>
            </w:r>
          </w:p>
        </w:tc>
        <w:tc>
          <w:tcPr>
            <w:tcW w:w="8215" w:type="dxa"/>
            <w:vAlign w:val="center"/>
          </w:tcPr>
          <w:p w14:paraId="6874D2A4" w14:textId="416B1E92" w:rsidR="005632C1" w:rsidRPr="005632C1" w:rsidRDefault="005632C1" w:rsidP="005632C1">
            <w:pPr>
              <w:spacing w:line="360" w:lineRule="auto"/>
              <w:rPr>
                <w:rFonts w:ascii="Times New Roman" w:hAnsi="Times New Roman" w:cs="Times New Roman"/>
              </w:rPr>
            </w:pPr>
            <w:r w:rsidRPr="005632C1">
              <w:rPr>
                <w:rFonts w:ascii="Times New Roman" w:hAnsi="Times New Roman" w:cs="Times New Roman"/>
              </w:rPr>
              <w:t xml:space="preserve">Integration </w:t>
            </w:r>
            <w:r w:rsidR="009F3184">
              <w:rPr>
                <w:rFonts w:ascii="Times New Roman" w:hAnsi="Times New Roman" w:cs="Times New Roman"/>
              </w:rPr>
              <w:t>b</w:t>
            </w:r>
            <w:r w:rsidRPr="005632C1">
              <w:rPr>
                <w:rFonts w:ascii="Times New Roman" w:hAnsi="Times New Roman" w:cs="Times New Roman"/>
              </w:rPr>
              <w:t xml:space="preserve">etween Publication and Sites axes. </w:t>
            </w:r>
          </w:p>
        </w:tc>
      </w:tr>
      <w:tr w:rsidR="005632C1" w:rsidRPr="005632C1" w14:paraId="1FEB4BB8" w14:textId="77777777" w:rsidTr="00890FE3">
        <w:trPr>
          <w:trHeight w:hRule="exact" w:val="397"/>
          <w:jc w:val="center"/>
        </w:trPr>
        <w:tc>
          <w:tcPr>
            <w:tcW w:w="1413" w:type="dxa"/>
            <w:shd w:val="clear" w:color="auto" w:fill="FBFBFB"/>
            <w:vAlign w:val="center"/>
          </w:tcPr>
          <w:p w14:paraId="7C21166E" w14:textId="7F153F6E" w:rsidR="005632C1" w:rsidRPr="005632C1" w:rsidRDefault="005632C1" w:rsidP="00890FE3">
            <w:pPr>
              <w:spacing w:line="360" w:lineRule="auto"/>
              <w:jc w:val="center"/>
              <w:rPr>
                <w:rFonts w:ascii="Times New Roman" w:hAnsi="Times New Roman" w:cs="Times New Roman"/>
              </w:rPr>
            </w:pPr>
            <w:r w:rsidRPr="005632C1">
              <w:rPr>
                <w:rFonts w:ascii="Times New Roman" w:hAnsi="Times New Roman" w:cs="Times New Roman"/>
              </w:rPr>
              <w:t>Q6</w:t>
            </w:r>
          </w:p>
        </w:tc>
        <w:tc>
          <w:tcPr>
            <w:tcW w:w="8215" w:type="dxa"/>
            <w:shd w:val="clear" w:color="auto" w:fill="FBFBFB"/>
            <w:vAlign w:val="center"/>
          </w:tcPr>
          <w:p w14:paraId="1C666988" w14:textId="7C88E0DC" w:rsidR="005632C1" w:rsidRPr="005632C1" w:rsidRDefault="005632C1" w:rsidP="00890FE3">
            <w:pPr>
              <w:keepNext/>
              <w:spacing w:line="360" w:lineRule="auto"/>
              <w:rPr>
                <w:rFonts w:ascii="Times New Roman" w:hAnsi="Times New Roman" w:cs="Times New Roman"/>
              </w:rPr>
            </w:pPr>
            <w:r w:rsidRPr="005632C1">
              <w:rPr>
                <w:rFonts w:ascii="Times New Roman" w:hAnsi="Times New Roman" w:cs="Times New Roman"/>
              </w:rPr>
              <w:t>Integration between Activities and Sites axis</w:t>
            </w:r>
          </w:p>
        </w:tc>
      </w:tr>
    </w:tbl>
    <w:p w14:paraId="57148E1D" w14:textId="77777777" w:rsidR="00890FE3" w:rsidRDefault="00890FE3" w:rsidP="00890FE3">
      <w:pPr>
        <w:pStyle w:val="Legenda"/>
        <w:rPr>
          <w:rFonts w:ascii="Times New Roman" w:hAnsi="Times New Roman" w:cs="Times New Roman"/>
          <w:b/>
          <w:bCs/>
          <w:i w:val="0"/>
          <w:iCs w:val="0"/>
          <w:color w:val="auto"/>
        </w:rPr>
      </w:pPr>
    </w:p>
    <w:p w14:paraId="3006ADED" w14:textId="5EF3A465" w:rsidR="0095405A" w:rsidRDefault="00890FE3" w:rsidP="00890FE3">
      <w:pPr>
        <w:pStyle w:val="Legenda"/>
        <w:rPr>
          <w:rFonts w:ascii="Times New Roman" w:hAnsi="Times New Roman" w:cs="Times New Roman"/>
          <w:b/>
          <w:bCs/>
          <w:i w:val="0"/>
          <w:iCs w:val="0"/>
          <w:color w:val="auto"/>
        </w:rPr>
      </w:pPr>
      <w:bookmarkStart w:id="61" w:name="_Toc232020203"/>
      <w:r w:rsidRPr="00890FE3">
        <w:rPr>
          <w:rFonts w:ascii="Times New Roman" w:hAnsi="Times New Roman" w:cs="Times New Roman"/>
          <w:b/>
          <w:bCs/>
          <w:i w:val="0"/>
          <w:iCs w:val="0"/>
          <w:color w:val="auto"/>
        </w:rPr>
        <w:t xml:space="preserve">Table </w:t>
      </w:r>
      <w:r w:rsidRPr="00890FE3">
        <w:rPr>
          <w:rFonts w:ascii="Times New Roman" w:hAnsi="Times New Roman" w:cs="Times New Roman"/>
          <w:b/>
          <w:bCs/>
          <w:i w:val="0"/>
          <w:iCs w:val="0"/>
          <w:color w:val="auto"/>
        </w:rPr>
        <w:fldChar w:fldCharType="begin"/>
      </w:r>
      <w:r w:rsidRPr="00890FE3">
        <w:rPr>
          <w:rFonts w:ascii="Times New Roman" w:hAnsi="Times New Roman" w:cs="Times New Roman"/>
          <w:b/>
          <w:bCs/>
          <w:i w:val="0"/>
          <w:iCs w:val="0"/>
          <w:color w:val="auto"/>
        </w:rPr>
        <w:instrText xml:space="preserve"> SEQ Table \* ARABIC </w:instrText>
      </w:r>
      <w:r w:rsidRPr="00890FE3">
        <w:rPr>
          <w:rFonts w:ascii="Times New Roman" w:hAnsi="Times New Roman" w:cs="Times New Roman"/>
          <w:b/>
          <w:bCs/>
          <w:i w:val="0"/>
          <w:iCs w:val="0"/>
          <w:color w:val="auto"/>
        </w:rPr>
        <w:fldChar w:fldCharType="separate"/>
      </w:r>
      <w:r w:rsidRPr="00890FE3">
        <w:rPr>
          <w:rFonts w:ascii="Times New Roman" w:hAnsi="Times New Roman" w:cs="Times New Roman"/>
          <w:b/>
          <w:bCs/>
          <w:i w:val="0"/>
          <w:iCs w:val="0"/>
          <w:noProof/>
          <w:color w:val="auto"/>
        </w:rPr>
        <w:t>11</w:t>
      </w:r>
      <w:r w:rsidRPr="00890FE3">
        <w:rPr>
          <w:rFonts w:ascii="Times New Roman" w:hAnsi="Times New Roman" w:cs="Times New Roman"/>
          <w:b/>
          <w:bCs/>
          <w:i w:val="0"/>
          <w:iCs w:val="0"/>
          <w:color w:val="auto"/>
        </w:rPr>
        <w:fldChar w:fldCharType="end"/>
      </w:r>
      <w:r w:rsidRPr="00890FE3">
        <w:rPr>
          <w:rFonts w:ascii="Times New Roman" w:hAnsi="Times New Roman" w:cs="Times New Roman"/>
          <w:b/>
          <w:bCs/>
          <w:i w:val="0"/>
          <w:iCs w:val="0"/>
          <w:color w:val="auto"/>
        </w:rPr>
        <w:t xml:space="preserve">. </w:t>
      </w:r>
      <w:r w:rsidR="00DA687A" w:rsidRPr="00DA687A">
        <w:rPr>
          <w:rFonts w:ascii="Times New Roman" w:hAnsi="Times New Roman" w:cs="Times New Roman"/>
          <w:b/>
          <w:bCs/>
          <w:i w:val="0"/>
          <w:iCs w:val="0"/>
          <w:color w:val="auto"/>
        </w:rPr>
        <w:t>Knowledge retrieval parameters across ontology axes</w:t>
      </w:r>
      <w:bookmarkEnd w:id="61"/>
    </w:p>
    <w:p w14:paraId="7E356039" w14:textId="77777777" w:rsidR="00890FE3" w:rsidRPr="00890FE3" w:rsidRDefault="00890FE3" w:rsidP="00890FE3"/>
    <w:p w14:paraId="318D1804" w14:textId="6628E853" w:rsidR="0095405A" w:rsidRDefault="00890FE3" w:rsidP="0095405A">
      <w:pPr>
        <w:tabs>
          <w:tab w:val="left" w:pos="993"/>
        </w:tabs>
        <w:spacing w:line="360" w:lineRule="auto"/>
        <w:jc w:val="both"/>
        <w:rPr>
          <w:rFonts w:ascii="Times New Roman" w:hAnsi="Times New Roman" w:cs="Times New Roman"/>
        </w:rPr>
      </w:pPr>
      <w:r>
        <w:rPr>
          <w:rFonts w:ascii="Times New Roman" w:hAnsi="Times New Roman" w:cs="Times New Roman"/>
        </w:rPr>
        <w:tab/>
      </w:r>
      <w:r w:rsidR="0095405A" w:rsidRPr="00DD5493">
        <w:rPr>
          <w:rFonts w:ascii="Times New Roman" w:hAnsi="Times New Roman" w:cs="Times New Roman"/>
        </w:rPr>
        <w:t>Collectively, these questions demonstrate that the four axes of the ontology can function both independently and as an interconnected semantic network. The successful execution of the queries confirms that the class hierarchy, property chains, and vocabulary mappings have been implemented consistently.</w:t>
      </w:r>
    </w:p>
    <w:p w14:paraId="58890DF7" w14:textId="77777777" w:rsidR="005632C1" w:rsidRDefault="005632C1" w:rsidP="0095405A">
      <w:pPr>
        <w:tabs>
          <w:tab w:val="left" w:pos="993"/>
        </w:tabs>
        <w:spacing w:line="360" w:lineRule="auto"/>
        <w:jc w:val="both"/>
        <w:rPr>
          <w:rFonts w:ascii="Times New Roman" w:hAnsi="Times New Roman" w:cs="Times New Roman"/>
        </w:rPr>
      </w:pPr>
    </w:p>
    <w:p w14:paraId="277E01D1" w14:textId="20B3F898" w:rsidR="00F07ED0" w:rsidRPr="00F07ED0" w:rsidRDefault="00F07ED0" w:rsidP="00F25F17">
      <w:pPr>
        <w:pStyle w:val="Ttulo2"/>
        <w:spacing w:before="0" w:after="160" w:line="360" w:lineRule="auto"/>
      </w:pPr>
      <w:bookmarkStart w:id="62" w:name="_Toc232020118"/>
      <w:r w:rsidRPr="00F07ED0">
        <w:t>4.2. Model Application</w:t>
      </w:r>
      <w:bookmarkEnd w:id="62"/>
    </w:p>
    <w:p w14:paraId="37CAE911" w14:textId="43BAC31E" w:rsidR="00B74DD8"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This section demonstrates the capacity of the knowledge graph for cross-institutional knowledge discovery through the navigation of interconnected instances across the four axes of the model. Rather than operating through predefined aggregate queries, as in the preceding section, this approach traces two concrete subgraphs of real individuals, illustrating how semantic links between instances produce </w:t>
      </w:r>
      <w:r w:rsidRPr="009901E6">
        <w:rPr>
          <w:rFonts w:ascii="Times New Roman" w:hAnsi="Times New Roman" w:cs="Times New Roman"/>
        </w:rPr>
        <w:lastRenderedPageBreak/>
        <w:t>contextual knowledge that no single institutional dataset could generate independently.</w:t>
      </w:r>
      <w:r w:rsidR="00933D86">
        <w:rPr>
          <w:rFonts w:ascii="Times New Roman" w:hAnsi="Times New Roman" w:cs="Times New Roman"/>
        </w:rPr>
        <w:t xml:space="preserve"> It is guided by </w:t>
      </w:r>
      <w:r w:rsidR="007F0E53">
        <w:rPr>
          <w:rFonts w:ascii="Times New Roman" w:hAnsi="Times New Roman" w:cs="Times New Roman"/>
        </w:rPr>
        <w:t xml:space="preserve">interpretative </w:t>
      </w:r>
      <w:r w:rsidR="00933D86">
        <w:rPr>
          <w:rFonts w:ascii="Times New Roman" w:hAnsi="Times New Roman" w:cs="Times New Roman"/>
        </w:rPr>
        <w:t xml:space="preserve">questions such as </w:t>
      </w:r>
      <w:r w:rsidR="00933D86" w:rsidRPr="00933D86">
        <w:rPr>
          <w:rFonts w:ascii="Times New Roman" w:hAnsi="Times New Roman" w:cs="Times New Roman"/>
          <w:i/>
          <w:iCs/>
        </w:rPr>
        <w:t>what, when, where, who</w:t>
      </w:r>
      <w:r w:rsidR="00933D86">
        <w:rPr>
          <w:rFonts w:ascii="Times New Roman" w:hAnsi="Times New Roman" w:cs="Times New Roman"/>
          <w:i/>
          <w:iCs/>
        </w:rPr>
        <w:t xml:space="preserve"> </w:t>
      </w:r>
      <w:r w:rsidR="00933D86" w:rsidRPr="00933D86">
        <w:rPr>
          <w:rFonts w:ascii="Times New Roman" w:hAnsi="Times New Roman" w:cs="Times New Roman"/>
        </w:rPr>
        <w:t>and</w:t>
      </w:r>
      <w:r w:rsidR="00933D86">
        <w:rPr>
          <w:rFonts w:ascii="Times New Roman" w:hAnsi="Times New Roman" w:cs="Times New Roman"/>
          <w:i/>
          <w:iCs/>
        </w:rPr>
        <w:t xml:space="preserve"> how</w:t>
      </w:r>
      <w:r w:rsidR="00933D86">
        <w:rPr>
          <w:rFonts w:ascii="Times New Roman" w:hAnsi="Times New Roman" w:cs="Times New Roman"/>
        </w:rPr>
        <w:t>.</w:t>
      </w:r>
    </w:p>
    <w:p w14:paraId="07E8302C" w14:textId="77777777" w:rsidR="009901E6" w:rsidRPr="009901E6" w:rsidRDefault="009901E6" w:rsidP="009901E6">
      <w:pPr>
        <w:tabs>
          <w:tab w:val="left" w:pos="993"/>
        </w:tabs>
        <w:spacing w:line="360" w:lineRule="auto"/>
        <w:jc w:val="both"/>
        <w:rPr>
          <w:rFonts w:ascii="Times New Roman" w:hAnsi="Times New Roman" w:cs="Times New Roman"/>
        </w:rPr>
      </w:pPr>
    </w:p>
    <w:p w14:paraId="33DE32C1" w14:textId="2402DBE3" w:rsidR="009901E6" w:rsidRPr="009901E6" w:rsidRDefault="009901E6" w:rsidP="00F25F17">
      <w:pPr>
        <w:pStyle w:val="Ttulo3"/>
        <w:spacing w:before="0" w:after="160" w:line="360" w:lineRule="auto"/>
      </w:pPr>
      <w:bookmarkStart w:id="63" w:name="_Toc232020119"/>
      <w:r w:rsidRPr="009901E6">
        <w:t>4.2.1. Case 1. Publication and Activity</w:t>
      </w:r>
      <w:bookmarkEnd w:id="63"/>
    </w:p>
    <w:p w14:paraId="6E4DE682" w14:textId="45CE232C" w:rsidR="009901E6" w:rsidRPr="009901E6" w:rsidRDefault="009901E6" w:rsidP="009901E6">
      <w:pPr>
        <w:tabs>
          <w:tab w:val="left" w:pos="993"/>
        </w:tabs>
        <w:spacing w:line="360" w:lineRule="auto"/>
        <w:jc w:val="both"/>
        <w:rPr>
          <w:rFonts w:ascii="Times New Roman" w:hAnsi="Times New Roman" w:cs="Times New Roman"/>
        </w:rPr>
      </w:pPr>
      <w:r w:rsidRPr="009901E6">
        <w:rPr>
          <w:rFonts w:ascii="Times New Roman" w:hAnsi="Times New Roman" w:cs="Times New Roman"/>
        </w:rPr>
        <w:t xml:space="preserve">The first </w:t>
      </w:r>
      <w:r w:rsidR="0002622F">
        <w:rPr>
          <w:rFonts w:ascii="Times New Roman" w:hAnsi="Times New Roman" w:cs="Times New Roman"/>
        </w:rPr>
        <w:t>example</w:t>
      </w:r>
      <w:r w:rsidR="00DE7AA3">
        <w:rPr>
          <w:rFonts w:ascii="Times New Roman" w:hAnsi="Times New Roman" w:cs="Times New Roman"/>
        </w:rPr>
        <w:t xml:space="preserve"> of transversal</w:t>
      </w:r>
      <w:r w:rsidR="0002622F">
        <w:rPr>
          <w:rFonts w:ascii="Times New Roman" w:hAnsi="Times New Roman" w:cs="Times New Roman"/>
        </w:rPr>
        <w:t xml:space="preserve"> </w:t>
      </w:r>
      <w:r w:rsidRPr="009901E6">
        <w:rPr>
          <w:rFonts w:ascii="Times New Roman" w:hAnsi="Times New Roman" w:cs="Times New Roman"/>
        </w:rPr>
        <w:t xml:space="preserve">connection is established between the bibliographic and activity axes through the shared instance of </w:t>
      </w:r>
      <w:r w:rsidRPr="009901E6">
        <w:rPr>
          <w:rFonts w:ascii="Courier New" w:hAnsi="Courier New" w:cs="Courier New"/>
        </w:rPr>
        <w:t>kh:ACTV_00003</w:t>
      </w:r>
      <w:r w:rsidRPr="009901E6">
        <w:rPr>
          <w:rFonts w:ascii="Times New Roman" w:hAnsi="Times New Roman" w:cs="Times New Roman"/>
        </w:rPr>
        <w:t>, illustrated in Figures 17 and 18.</w:t>
      </w:r>
    </w:p>
    <w:p w14:paraId="7CBD4B44" w14:textId="400A11B9" w:rsidR="0057038E" w:rsidRDefault="00933D86" w:rsidP="009901E6">
      <w:pPr>
        <w:tabs>
          <w:tab w:val="left" w:pos="993"/>
        </w:tabs>
        <w:spacing w:line="360" w:lineRule="auto"/>
        <w:jc w:val="both"/>
        <w:rPr>
          <w:rFonts w:ascii="Times New Roman" w:hAnsi="Times New Roman" w:cs="Times New Roman"/>
        </w:rPr>
      </w:pPr>
      <w:r>
        <w:rPr>
          <w:rFonts w:ascii="Times New Roman" w:hAnsi="Times New Roman" w:cs="Times New Roman"/>
        </w:rPr>
        <w:tab/>
        <w:t>(</w:t>
      </w:r>
      <w:r w:rsidRPr="00933D86">
        <w:rPr>
          <w:rFonts w:ascii="Times New Roman" w:hAnsi="Times New Roman" w:cs="Times New Roman"/>
          <w:i/>
          <w:iCs/>
        </w:rPr>
        <w:t>What</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9901E6">
        <w:rPr>
          <w:rFonts w:ascii="Times New Roman" w:hAnsi="Times New Roman" w:cs="Times New Roman"/>
        </w:rPr>
        <w:t xml:space="preserve">The </w:t>
      </w:r>
      <w:r w:rsidR="009901E6" w:rsidRPr="009901E6">
        <w:rPr>
          <w:rFonts w:ascii="Courier New" w:hAnsi="Courier New" w:cs="Courier New"/>
        </w:rPr>
        <w:t xml:space="preserve">kh:PUB_00100 </w:t>
      </w:r>
      <w:r w:rsidR="009901E6" w:rsidRPr="009901E6">
        <w:rPr>
          <w:rFonts w:ascii="Times New Roman" w:hAnsi="Times New Roman" w:cs="Times New Roman"/>
        </w:rPr>
        <w:t xml:space="preserve">is a 2014 open-access article published in </w:t>
      </w:r>
      <w:r w:rsidR="0057038E">
        <w:rPr>
          <w:rFonts w:ascii="Times New Roman" w:hAnsi="Times New Roman" w:cs="Times New Roman"/>
        </w:rPr>
        <w:t xml:space="preserve">the journal </w:t>
      </w:r>
      <w:r w:rsidR="009901E6" w:rsidRPr="0057038E">
        <w:rPr>
          <w:rFonts w:ascii="Times New Roman" w:hAnsi="Times New Roman" w:cs="Times New Roman"/>
        </w:rPr>
        <w:t>Heritage Science,</w:t>
      </w:r>
      <w:r w:rsidR="009901E6">
        <w:rPr>
          <w:rFonts w:ascii="Times New Roman" w:hAnsi="Times New Roman" w:cs="Times New Roman"/>
        </w:rPr>
        <w:t xml:space="preserve"> v</w:t>
      </w:r>
      <w:r w:rsidR="009901E6" w:rsidRPr="009901E6">
        <w:rPr>
          <w:rFonts w:ascii="Times New Roman" w:hAnsi="Times New Roman" w:cs="Times New Roman"/>
        </w:rPr>
        <w:t xml:space="preserve">olume 2, </w:t>
      </w:r>
      <w:r w:rsidR="009901E6">
        <w:rPr>
          <w:rFonts w:ascii="Times New Roman" w:hAnsi="Times New Roman" w:cs="Times New Roman"/>
        </w:rPr>
        <w:t>i</w:t>
      </w:r>
      <w:r w:rsidR="009901E6" w:rsidRPr="009901E6">
        <w:rPr>
          <w:rFonts w:ascii="Times New Roman" w:hAnsi="Times New Roman" w:cs="Times New Roman"/>
        </w:rPr>
        <w:t>ssue 10, titled "Construction sequence of the Koh Ker monuments in Cambodia deduced from the chemical composition and magnetic susceptibility of its laterites." The publication is classified under three disciplinary fields</w:t>
      </w:r>
      <w:r w:rsidR="009901E6">
        <w:rPr>
          <w:rFonts w:ascii="Times New Roman" w:hAnsi="Times New Roman" w:cs="Times New Roman"/>
        </w:rPr>
        <w:t xml:space="preserve">: </w:t>
      </w:r>
      <w:r w:rsidR="009901E6" w:rsidRPr="009901E6">
        <w:rPr>
          <w:rFonts w:ascii="Times New Roman" w:hAnsi="Times New Roman" w:cs="Times New Roman"/>
        </w:rPr>
        <w:t>Archaeology (</w:t>
      </w:r>
      <w:r w:rsidR="009901E6" w:rsidRPr="009901E6">
        <w:rPr>
          <w:rFonts w:ascii="Courier New" w:hAnsi="Courier New" w:cs="Courier New"/>
        </w:rPr>
        <w:t>aat:300054328</w:t>
      </w:r>
      <w:r w:rsidR="009901E6" w:rsidRPr="009901E6">
        <w:rPr>
          <w:rFonts w:ascii="Times New Roman" w:hAnsi="Times New Roman" w:cs="Times New Roman"/>
        </w:rPr>
        <w:t>), Materials Science (</w:t>
      </w:r>
      <w:r w:rsidR="009901E6" w:rsidRPr="009901E6">
        <w:rPr>
          <w:rFonts w:ascii="Courier New" w:hAnsi="Courier New" w:cs="Courier New"/>
        </w:rPr>
        <w:t>aat:300054496</w:t>
      </w:r>
      <w:r w:rsidR="009901E6" w:rsidRPr="009901E6">
        <w:rPr>
          <w:rFonts w:ascii="Times New Roman" w:hAnsi="Times New Roman" w:cs="Times New Roman"/>
        </w:rPr>
        <w:t>), and Archaeometry (</w:t>
      </w:r>
      <w:r w:rsidR="009901E6" w:rsidRPr="009901E6">
        <w:rPr>
          <w:rFonts w:ascii="Courier New" w:hAnsi="Courier New" w:cs="Courier New"/>
        </w:rPr>
        <w:t>aat:300122729</w:t>
      </w:r>
      <w:r w:rsidR="009901E6" w:rsidRPr="009901E6">
        <w:rPr>
          <w:rFonts w:ascii="Times New Roman" w:hAnsi="Times New Roman" w:cs="Times New Roman"/>
        </w:rPr>
        <w:t>)</w:t>
      </w:r>
      <w:r w:rsidR="0057038E">
        <w:rPr>
          <w:rFonts w:ascii="Times New Roman" w:hAnsi="Times New Roman" w:cs="Times New Roman"/>
        </w:rPr>
        <w:t>.</w:t>
      </w:r>
    </w:p>
    <w:p w14:paraId="013B9693" w14:textId="5D56B973"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Where</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Pr>
          <w:rFonts w:ascii="Times New Roman" w:hAnsi="Times New Roman" w:cs="Times New Roman"/>
        </w:rPr>
        <w:t>The article is s</w:t>
      </w:r>
      <w:r w:rsidR="009901E6" w:rsidRPr="009901E6">
        <w:rPr>
          <w:rFonts w:ascii="Times New Roman" w:hAnsi="Times New Roman" w:cs="Times New Roman"/>
        </w:rPr>
        <w:t xml:space="preserve">patially linked via </w:t>
      </w:r>
      <w:r w:rsidR="009901E6" w:rsidRPr="0057038E">
        <w:rPr>
          <w:rFonts w:ascii="Courier New" w:hAnsi="Courier New" w:cs="Courier New"/>
        </w:rPr>
        <w:t>crm:P70_documents</w:t>
      </w:r>
      <w:r w:rsidR="009901E6" w:rsidRPr="0057038E">
        <w:rPr>
          <w:rFonts w:ascii="Times New Roman" w:hAnsi="Times New Roman" w:cs="Times New Roman"/>
        </w:rPr>
        <w:t xml:space="preserve"> </w:t>
      </w:r>
      <w:r w:rsidR="009901E6" w:rsidRPr="009901E6">
        <w:rPr>
          <w:rFonts w:ascii="Times New Roman" w:hAnsi="Times New Roman" w:cs="Times New Roman"/>
        </w:rPr>
        <w:t>to eleven individual Koh Ker site instances (</w:t>
      </w:r>
      <w:r w:rsidR="009901E6" w:rsidRPr="0057038E">
        <w:rPr>
          <w:rFonts w:ascii="Courier New" w:hAnsi="Courier New" w:cs="Courier New"/>
        </w:rPr>
        <w:t>SITE_00081</w:t>
      </w:r>
      <w:r w:rsidRPr="0057038E">
        <w:rPr>
          <w:rFonts w:ascii="Courier New" w:hAnsi="Courier New" w:cs="Courier New"/>
        </w:rPr>
        <w:t xml:space="preserve">, SITE_00084, SITE_00087. SITE_00088, SITE_00094, SITE_00100, SITE_00101, SITE_00103, SITE_00107, SITE_00106, SITE_00109 </w:t>
      </w:r>
      <w:r w:rsidR="009901E6" w:rsidRPr="009901E6">
        <w:rPr>
          <w:rFonts w:ascii="Times New Roman" w:hAnsi="Times New Roman" w:cs="Times New Roman"/>
        </w:rPr>
        <w:t xml:space="preserve">and </w:t>
      </w:r>
      <w:r w:rsidR="009901E6" w:rsidRPr="0057038E">
        <w:rPr>
          <w:rFonts w:ascii="Courier New" w:hAnsi="Courier New" w:cs="Courier New"/>
        </w:rPr>
        <w:t>UNESCO_04</w:t>
      </w:r>
      <w:r w:rsidR="009901E6" w:rsidRPr="009901E6">
        <w:rPr>
          <w:rFonts w:ascii="Times New Roman" w:hAnsi="Times New Roman" w:cs="Times New Roman"/>
        </w:rPr>
        <w:t xml:space="preserve">), explicitly </w:t>
      </w:r>
      <w:r>
        <w:rPr>
          <w:rFonts w:ascii="Times New Roman" w:hAnsi="Times New Roman" w:cs="Times New Roman"/>
        </w:rPr>
        <w:t>addressing</w:t>
      </w:r>
      <w:r w:rsidR="009901E6" w:rsidRPr="009901E6">
        <w:rPr>
          <w:rFonts w:ascii="Times New Roman" w:hAnsi="Times New Roman" w:cs="Times New Roman"/>
        </w:rPr>
        <w:t xml:space="preserve"> which structures within the heritage zone are the subjects of the research.</w:t>
      </w:r>
    </w:p>
    <w:p w14:paraId="1630B96D" w14:textId="63156969" w:rsidR="0057038E"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tab/>
      </w:r>
      <w:r w:rsidR="00933D86">
        <w:rPr>
          <w:rFonts w:ascii="Times New Roman" w:hAnsi="Times New Roman" w:cs="Times New Roman"/>
        </w:rPr>
        <w:t>(</w:t>
      </w:r>
      <w:r w:rsidR="00933D86" w:rsidRPr="00933D86">
        <w:rPr>
          <w:rFonts w:ascii="Times New Roman" w:hAnsi="Times New Roman" w:cs="Times New Roman"/>
          <w:i/>
          <w:iCs/>
        </w:rPr>
        <w:t>Who</w:t>
      </w:r>
      <w:r w:rsidR="00933D86">
        <w:rPr>
          <w:rFonts w:ascii="Times New Roman" w:hAnsi="Times New Roman" w:cs="Times New Roman"/>
        </w:rPr>
        <w:t>)</w:t>
      </w:r>
      <w:r w:rsidR="00A33E22">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Its three authors</w:t>
      </w:r>
      <w:r>
        <w:rPr>
          <w:rFonts w:ascii="Times New Roman" w:hAnsi="Times New Roman" w:cs="Times New Roman"/>
        </w:rPr>
        <w:t xml:space="preserve">, </w:t>
      </w:r>
      <w:r w:rsidR="009901E6" w:rsidRPr="009901E6">
        <w:rPr>
          <w:rFonts w:ascii="Times New Roman" w:hAnsi="Times New Roman" w:cs="Times New Roman"/>
        </w:rPr>
        <w:t xml:space="preserve"> Ichita Shimoda (</w:t>
      </w:r>
      <w:r w:rsidR="009901E6" w:rsidRPr="0057038E">
        <w:rPr>
          <w:rFonts w:ascii="Courier New" w:hAnsi="Courier New" w:cs="Courier New"/>
        </w:rPr>
        <w:t>AUTH_ICSHIM</w:t>
      </w:r>
      <w:r w:rsidR="009901E6" w:rsidRPr="009901E6">
        <w:rPr>
          <w:rFonts w:ascii="Times New Roman" w:hAnsi="Times New Roman" w:cs="Times New Roman"/>
        </w:rPr>
        <w:t>), Etsuo Uchida (</w:t>
      </w:r>
      <w:r w:rsidR="009901E6" w:rsidRPr="0057038E">
        <w:rPr>
          <w:rFonts w:ascii="Courier New" w:hAnsi="Courier New" w:cs="Courier New"/>
        </w:rPr>
        <w:t>AUTH_ETUCHI</w:t>
      </w:r>
      <w:r w:rsidR="009901E6" w:rsidRPr="009901E6">
        <w:rPr>
          <w:rFonts w:ascii="Times New Roman" w:hAnsi="Times New Roman" w:cs="Times New Roman"/>
        </w:rPr>
        <w:t>), and Kojiro Tsuda (</w:t>
      </w:r>
      <w:r w:rsidR="009901E6" w:rsidRPr="0057038E">
        <w:rPr>
          <w:rFonts w:ascii="Courier New" w:hAnsi="Courier New" w:cs="Courier New"/>
        </w:rPr>
        <w:t>AUTH_KOTSUD</w:t>
      </w:r>
      <w:r w:rsidR="009901E6" w:rsidRPr="009901E6">
        <w:rPr>
          <w:rFonts w:ascii="Times New Roman" w:hAnsi="Times New Roman" w:cs="Times New Roman"/>
        </w:rPr>
        <w:t>)</w:t>
      </w:r>
      <w:r>
        <w:rPr>
          <w:rFonts w:ascii="Times New Roman" w:hAnsi="Times New Roman" w:cs="Times New Roman"/>
        </w:rPr>
        <w:t xml:space="preserve">, </w:t>
      </w:r>
      <w:r w:rsidR="009901E6" w:rsidRPr="009901E6">
        <w:rPr>
          <w:rFonts w:ascii="Times New Roman" w:hAnsi="Times New Roman" w:cs="Times New Roman"/>
        </w:rPr>
        <w:t>are individually identified through ORCID persistent identifiers and affiliated with two Japanese institutions, Waseda University (</w:t>
      </w:r>
      <w:r w:rsidR="009901E6" w:rsidRPr="0057038E">
        <w:rPr>
          <w:rFonts w:ascii="Courier New" w:hAnsi="Courier New" w:cs="Courier New"/>
        </w:rPr>
        <w:t>ORG_00147</w:t>
      </w:r>
      <w:r w:rsidR="009901E6" w:rsidRPr="009901E6">
        <w:rPr>
          <w:rFonts w:ascii="Times New Roman" w:hAnsi="Times New Roman" w:cs="Times New Roman"/>
        </w:rPr>
        <w:t>) and the University of Tsukuba (</w:t>
      </w:r>
      <w:r w:rsidR="009901E6" w:rsidRPr="0057038E">
        <w:rPr>
          <w:rFonts w:ascii="Courier New" w:hAnsi="Courier New" w:cs="Courier New"/>
        </w:rPr>
        <w:t>ORG_00139</w:t>
      </w:r>
      <w:r w:rsidR="009901E6" w:rsidRPr="009901E6">
        <w:rPr>
          <w:rFonts w:ascii="Times New Roman" w:hAnsi="Times New Roman" w:cs="Times New Roman"/>
        </w:rPr>
        <w:t xml:space="preserve">), both </w:t>
      </w:r>
      <w:r w:rsidR="00933D86">
        <w:rPr>
          <w:rFonts w:ascii="Times New Roman" w:hAnsi="Times New Roman" w:cs="Times New Roman"/>
        </w:rPr>
        <w:t xml:space="preserve">institutions </w:t>
      </w:r>
      <w:r w:rsidR="00933D86" w:rsidRPr="00BE41BA">
        <w:rPr>
          <w:rFonts w:ascii="Courier New" w:hAnsi="Courier New" w:cs="Courier New"/>
        </w:rPr>
        <w:t xml:space="preserve">from </w:t>
      </w:r>
      <w:r w:rsidR="00BE41BA" w:rsidRPr="00BE41BA">
        <w:rPr>
          <w:rFonts w:ascii="Courier New" w:hAnsi="Courier New" w:cs="Courier New"/>
        </w:rPr>
        <w:t>crm:E53_Place</w:t>
      </w:r>
      <w:r>
        <w:rPr>
          <w:rFonts w:ascii="Times New Roman" w:hAnsi="Times New Roman" w:cs="Times New Roman"/>
        </w:rPr>
        <w:t xml:space="preserve"> </w:t>
      </w:r>
      <w:r w:rsidR="00BE41BA">
        <w:rPr>
          <w:rFonts w:ascii="Times New Roman" w:hAnsi="Times New Roman" w:cs="Times New Roman"/>
        </w:rPr>
        <w:t>kh:</w:t>
      </w:r>
      <w:r w:rsidRPr="0057038E">
        <w:rPr>
          <w:rFonts w:ascii="Courier New" w:hAnsi="Courier New" w:cs="Courier New"/>
        </w:rPr>
        <w:t>Japan</w:t>
      </w:r>
      <w:r>
        <w:rPr>
          <w:rFonts w:ascii="Times New Roman" w:hAnsi="Times New Roman" w:cs="Times New Roman"/>
        </w:rPr>
        <w:t xml:space="preserve"> and its</w:t>
      </w:r>
      <w:r w:rsidR="009901E6" w:rsidRPr="009901E6">
        <w:rPr>
          <w:rFonts w:ascii="Times New Roman" w:hAnsi="Times New Roman" w:cs="Times New Roman"/>
        </w:rPr>
        <w:t xml:space="preserve"> GeoNames authority. Within the bibliographic axis alone, the graph already exceeds what the original journal record provides: the authors are disambiguated, their institutions are geolocated, and the publication's disciplinary and spatial scope is formally encoded.</w:t>
      </w:r>
      <w:r w:rsidRPr="0057038E">
        <w:rPr>
          <w:rFonts w:ascii="Times New Roman" w:hAnsi="Times New Roman" w:cs="Times New Roman"/>
          <w:noProof/>
        </w:rPr>
        <w:t xml:space="preserve"> </w:t>
      </w:r>
    </w:p>
    <w:p w14:paraId="3795BC5B" w14:textId="77777777" w:rsidR="0002622F" w:rsidRDefault="0057038E" w:rsidP="0002622F">
      <w:pPr>
        <w:keepNext/>
        <w:tabs>
          <w:tab w:val="left" w:pos="993"/>
        </w:tabs>
        <w:spacing w:line="360" w:lineRule="auto"/>
        <w:jc w:val="both"/>
      </w:pPr>
      <w:r>
        <w:rPr>
          <w:rFonts w:ascii="Times New Roman" w:hAnsi="Times New Roman" w:cs="Times New Roman"/>
          <w:noProof/>
        </w:rPr>
        <w:lastRenderedPageBreak/>
        <w:drawing>
          <wp:inline distT="0" distB="0" distL="0" distR="0" wp14:anchorId="222937E3" wp14:editId="2251BB7C">
            <wp:extent cx="6120000" cy="5868612"/>
            <wp:effectExtent l="0" t="0" r="0" b="0"/>
            <wp:docPr id="752956216"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56216" name="Imagem 41"/>
                    <pic:cNvPicPr/>
                  </pic:nvPicPr>
                  <pic:blipFill>
                    <a:blip r:embed="rId26">
                      <a:extLst>
                        <a:ext uri="{28A0092B-C50C-407E-A947-70E740481C1C}">
                          <a14:useLocalDpi xmlns:a14="http://schemas.microsoft.com/office/drawing/2010/main" val="0"/>
                        </a:ext>
                      </a:extLst>
                    </a:blip>
                    <a:stretch>
                      <a:fillRect/>
                    </a:stretch>
                  </pic:blipFill>
                  <pic:spPr>
                    <a:xfrm>
                      <a:off x="0" y="0"/>
                      <a:ext cx="6120000" cy="5868612"/>
                    </a:xfrm>
                    <a:prstGeom prst="rect">
                      <a:avLst/>
                    </a:prstGeom>
                  </pic:spPr>
                </pic:pic>
              </a:graphicData>
            </a:graphic>
          </wp:inline>
        </w:drawing>
      </w:r>
    </w:p>
    <w:p w14:paraId="3D91059C" w14:textId="463B5B4A" w:rsidR="009901E6" w:rsidRDefault="0002622F" w:rsidP="0002622F">
      <w:pPr>
        <w:pStyle w:val="Legenda"/>
        <w:jc w:val="both"/>
        <w:rPr>
          <w:rFonts w:ascii="Times New Roman" w:hAnsi="Times New Roman" w:cs="Times New Roman"/>
          <w:b/>
          <w:bCs/>
          <w:i w:val="0"/>
          <w:iCs w:val="0"/>
          <w:color w:val="auto"/>
        </w:rPr>
      </w:pPr>
      <w:bookmarkStart w:id="64" w:name="_Toc232009012"/>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17</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Publications axis.</w:t>
      </w:r>
      <w:bookmarkEnd w:id="64"/>
    </w:p>
    <w:p w14:paraId="68270909" w14:textId="77777777" w:rsidR="0002622F" w:rsidRPr="0002622F" w:rsidRDefault="0002622F" w:rsidP="0002622F"/>
    <w:p w14:paraId="418B4FCF" w14:textId="4779CBEB" w:rsidR="0057038E" w:rsidRDefault="0057038E" w:rsidP="009901E6">
      <w:pPr>
        <w:tabs>
          <w:tab w:val="left" w:pos="993"/>
        </w:tabs>
        <w:spacing w:line="360" w:lineRule="auto"/>
        <w:jc w:val="both"/>
        <w:rPr>
          <w:rFonts w:ascii="Times New Roman" w:hAnsi="Times New Roman" w:cs="Times New Roman"/>
        </w:rPr>
      </w:pPr>
      <w:r>
        <w:rPr>
          <w:rFonts w:ascii="Times New Roman" w:hAnsi="Times New Roman" w:cs="Times New Roman"/>
        </w:rPr>
        <w:tab/>
      </w:r>
      <w:r w:rsidR="00BE41BA">
        <w:rPr>
          <w:rFonts w:ascii="Times New Roman" w:hAnsi="Times New Roman" w:cs="Times New Roman"/>
        </w:rPr>
        <w:t>(</w:t>
      </w:r>
      <w:r w:rsidR="00BE41BA" w:rsidRPr="00BE41BA">
        <w:rPr>
          <w:rFonts w:ascii="Times New Roman" w:hAnsi="Times New Roman" w:cs="Times New Roman"/>
          <w:i/>
          <w:iCs/>
        </w:rPr>
        <w:t>What, When</w:t>
      </w:r>
      <w:r w:rsidR="00BE41BA">
        <w:rPr>
          <w:rFonts w:ascii="Times New Roman" w:hAnsi="Times New Roman" w:cs="Times New Roman"/>
          <w:i/>
          <w:iCs/>
        </w:rPr>
        <w:t xml:space="preserve">, </w:t>
      </w:r>
      <w:r w:rsidR="00BE41BA" w:rsidRPr="00BE41BA">
        <w:rPr>
          <w:rFonts w:ascii="Times New Roman" w:hAnsi="Times New Roman" w:cs="Times New Roman"/>
          <w:i/>
          <w:iCs/>
        </w:rPr>
        <w:t>Who</w:t>
      </w:r>
      <w:r w:rsidR="00BE41BA">
        <w:rPr>
          <w:rFonts w:ascii="Times New Roman" w:hAnsi="Times New Roman" w:cs="Times New Roman"/>
        </w:rPr>
        <w:t>)</w:t>
      </w:r>
      <w:r w:rsidR="00A33E22">
        <w:rPr>
          <w:rFonts w:ascii="Times New Roman" w:hAnsi="Times New Roman" w:cs="Times New Roman"/>
        </w:rPr>
        <w:t>.</w:t>
      </w:r>
      <w:r w:rsidR="00BE41BA">
        <w:rPr>
          <w:rFonts w:ascii="Times New Roman" w:hAnsi="Times New Roman" w:cs="Times New Roman"/>
        </w:rPr>
        <w:t xml:space="preserve"> </w:t>
      </w:r>
      <w:r w:rsidR="009901E6" w:rsidRPr="009901E6">
        <w:rPr>
          <w:rFonts w:ascii="Times New Roman" w:hAnsi="Times New Roman" w:cs="Times New Roman"/>
        </w:rPr>
        <w:t>The publication's most significant out</w:t>
      </w:r>
      <w:r>
        <w:rPr>
          <w:rFonts w:ascii="Times New Roman" w:hAnsi="Times New Roman" w:cs="Times New Roman"/>
        </w:rPr>
        <w:t>put</w:t>
      </w:r>
      <w:r w:rsidR="009901E6" w:rsidRPr="009901E6">
        <w:rPr>
          <w:rFonts w:ascii="Times New Roman" w:hAnsi="Times New Roman" w:cs="Times New Roman"/>
        </w:rPr>
        <w:t xml:space="preserve"> connection, however, is established through </w:t>
      </w:r>
      <w:r w:rsidR="009901E6" w:rsidRPr="0057038E">
        <w:rPr>
          <w:rFonts w:ascii="Courier New" w:hAnsi="Courier New" w:cs="Courier New"/>
        </w:rPr>
        <w:t>crm:P70_documents</w:t>
      </w:r>
      <w:r w:rsidR="009901E6" w:rsidRPr="009901E6">
        <w:rPr>
          <w:rFonts w:ascii="Times New Roman" w:hAnsi="Times New Roman" w:cs="Times New Roman"/>
        </w:rPr>
        <w:t xml:space="preserve">, which links </w:t>
      </w:r>
      <w:r w:rsidR="009901E6" w:rsidRPr="0057038E">
        <w:rPr>
          <w:rFonts w:ascii="Courier New" w:hAnsi="Courier New" w:cs="Courier New"/>
        </w:rPr>
        <w:t>kh:PUB_00100</w:t>
      </w:r>
      <w:r w:rsidR="009901E6" w:rsidRPr="009901E6">
        <w:rPr>
          <w:rFonts w:ascii="Times New Roman" w:hAnsi="Times New Roman" w:cs="Times New Roman"/>
        </w:rPr>
        <w:t xml:space="preserve"> directly to </w:t>
      </w:r>
      <w:r w:rsidR="009901E6" w:rsidRPr="0057038E">
        <w:rPr>
          <w:rFonts w:ascii="Courier New" w:hAnsi="Courier New" w:cs="Courier New"/>
        </w:rPr>
        <w:t>kh:ACTV_00003</w:t>
      </w:r>
      <w:r>
        <w:rPr>
          <w:rFonts w:ascii="Times New Roman" w:hAnsi="Times New Roman" w:cs="Times New Roman"/>
        </w:rPr>
        <w:t xml:space="preserve">, </w:t>
      </w:r>
      <w:r w:rsidR="009901E6" w:rsidRPr="009901E6">
        <w:rPr>
          <w:rFonts w:ascii="Times New Roman" w:hAnsi="Times New Roman" w:cs="Times New Roman"/>
        </w:rPr>
        <w:t xml:space="preserve">the Japan-APSARA for Safeguarding Angkor project (JASA), identifier UNESCO-JFIT. </w:t>
      </w:r>
      <w:r w:rsidR="00BE41BA">
        <w:rPr>
          <w:rFonts w:ascii="Times New Roman" w:hAnsi="Times New Roman" w:cs="Times New Roman"/>
        </w:rPr>
        <w:t>T</w:t>
      </w:r>
      <w:r w:rsidR="009901E6" w:rsidRPr="009901E6">
        <w:rPr>
          <w:rFonts w:ascii="Times New Roman" w:hAnsi="Times New Roman" w:cs="Times New Roman"/>
        </w:rPr>
        <w:t>his conservation activity, ongoing since 1994, is carried out jointly by Takeshi Nakagawa (</w:t>
      </w:r>
      <w:r w:rsidR="009901E6" w:rsidRPr="0057038E">
        <w:rPr>
          <w:rFonts w:ascii="Courier New" w:hAnsi="Courier New" w:cs="Courier New"/>
        </w:rPr>
        <w:t>AUTH_TANAKA</w:t>
      </w:r>
      <w:r w:rsidR="009901E6" w:rsidRPr="009901E6">
        <w:rPr>
          <w:rFonts w:ascii="Times New Roman" w:hAnsi="Times New Roman" w:cs="Times New Roman"/>
        </w:rPr>
        <w:t>,</w:t>
      </w:r>
      <w:r>
        <w:rPr>
          <w:rFonts w:ascii="Times New Roman" w:hAnsi="Times New Roman" w:cs="Times New Roman"/>
        </w:rPr>
        <w:t xml:space="preserve"> and his</w:t>
      </w:r>
      <w:r w:rsidR="009901E6" w:rsidRPr="009901E6">
        <w:rPr>
          <w:rFonts w:ascii="Times New Roman" w:hAnsi="Times New Roman" w:cs="Times New Roman"/>
        </w:rPr>
        <w:t xml:space="preserve"> ORCID) and Waseda University (</w:t>
      </w:r>
      <w:r w:rsidR="009901E6" w:rsidRPr="0057038E">
        <w:rPr>
          <w:rFonts w:ascii="Courier New" w:hAnsi="Courier New" w:cs="Courier New"/>
        </w:rPr>
        <w:t>ORG_00147</w:t>
      </w:r>
      <w:r w:rsidR="009901E6" w:rsidRPr="009901E6">
        <w:rPr>
          <w:rFonts w:ascii="Times New Roman" w:hAnsi="Times New Roman" w:cs="Times New Roman"/>
        </w:rPr>
        <w:t>), funded by Japan Funds-in-Trust (</w:t>
      </w:r>
      <w:r w:rsidR="009901E6" w:rsidRPr="0057038E">
        <w:rPr>
          <w:rFonts w:ascii="Courier New" w:hAnsi="Courier New" w:cs="Courier New"/>
        </w:rPr>
        <w:t>ORG_00155</w:t>
      </w:r>
      <w:r w:rsidR="009901E6" w:rsidRPr="009901E6">
        <w:rPr>
          <w:rFonts w:ascii="Times New Roman" w:hAnsi="Times New Roman" w:cs="Times New Roman"/>
        </w:rPr>
        <w:t>), and maintained under the institutional oversight of the APSARA National Authority (</w:t>
      </w:r>
      <w:r w:rsidR="009901E6" w:rsidRPr="0057038E">
        <w:rPr>
          <w:rFonts w:ascii="Courier New" w:hAnsi="Courier New" w:cs="Courier New"/>
        </w:rPr>
        <w:t>NATB_00001</w:t>
      </w:r>
      <w:r w:rsidR="009901E6" w:rsidRPr="009901E6">
        <w:rPr>
          <w:rFonts w:ascii="Times New Roman" w:hAnsi="Times New Roman" w:cs="Times New Roman"/>
        </w:rPr>
        <w:t>), whose spatial context is resolved to Cambodia via GeoNames (</w:t>
      </w:r>
      <w:r w:rsidR="009901E6" w:rsidRPr="0057038E">
        <w:rPr>
          <w:rFonts w:ascii="Courier New" w:hAnsi="Courier New" w:cs="Courier New"/>
        </w:rPr>
        <w:t>geonames:1831722</w:t>
      </w:r>
      <w:r w:rsidR="009901E6" w:rsidRPr="009901E6">
        <w:rPr>
          <w:rFonts w:ascii="Times New Roman" w:hAnsi="Times New Roman" w:cs="Times New Roman"/>
        </w:rPr>
        <w:t xml:space="preserve">). </w:t>
      </w:r>
    </w:p>
    <w:p w14:paraId="05776053" w14:textId="64988396" w:rsidR="0002622F" w:rsidRDefault="0057038E" w:rsidP="009901E6">
      <w:pPr>
        <w:tabs>
          <w:tab w:val="left" w:pos="993"/>
        </w:tabs>
        <w:spacing w:line="360" w:lineRule="auto"/>
        <w:jc w:val="both"/>
        <w:rPr>
          <w:rFonts w:ascii="Times New Roman" w:hAnsi="Times New Roman" w:cs="Times New Roman"/>
          <w:noProof/>
        </w:rPr>
      </w:pPr>
      <w:r>
        <w:rPr>
          <w:rFonts w:ascii="Times New Roman" w:hAnsi="Times New Roman" w:cs="Times New Roman"/>
        </w:rPr>
        <w:lastRenderedPageBreak/>
        <w:tab/>
      </w:r>
      <w:r w:rsidR="00933D86">
        <w:rPr>
          <w:rFonts w:ascii="Times New Roman" w:hAnsi="Times New Roman" w:cs="Times New Roman"/>
        </w:rPr>
        <w:t>(</w:t>
      </w:r>
      <w:r w:rsidR="00933D86" w:rsidRPr="00BE41BA">
        <w:rPr>
          <w:rFonts w:ascii="Times New Roman" w:hAnsi="Times New Roman" w:cs="Times New Roman"/>
          <w:i/>
          <w:iCs/>
        </w:rPr>
        <w:t>How</w:t>
      </w:r>
      <w:r w:rsidR="00933D86">
        <w:rPr>
          <w:rFonts w:ascii="Times New Roman" w:hAnsi="Times New Roman" w:cs="Times New Roman"/>
        </w:rPr>
        <w:t>)</w:t>
      </w:r>
      <w:r w:rsidR="001E41E0">
        <w:rPr>
          <w:rFonts w:ascii="Times New Roman" w:hAnsi="Times New Roman" w:cs="Times New Roman"/>
        </w:rPr>
        <w:t>.</w:t>
      </w:r>
      <w:r w:rsidR="00933D86">
        <w:rPr>
          <w:rFonts w:ascii="Times New Roman" w:hAnsi="Times New Roman" w:cs="Times New Roman"/>
        </w:rPr>
        <w:t xml:space="preserve"> </w:t>
      </w:r>
      <w:r w:rsidR="009901E6" w:rsidRPr="009901E6">
        <w:rPr>
          <w:rFonts w:ascii="Times New Roman" w:hAnsi="Times New Roman" w:cs="Times New Roman"/>
        </w:rPr>
        <w:t>The activity's disciplinary scope</w:t>
      </w:r>
      <w:r>
        <w:rPr>
          <w:rFonts w:ascii="Times New Roman" w:hAnsi="Times New Roman" w:cs="Times New Roman"/>
        </w:rPr>
        <w:t xml:space="preserve"> (</w:t>
      </w:r>
      <w:r w:rsidR="009901E6" w:rsidRPr="009901E6">
        <w:rPr>
          <w:rFonts w:ascii="Times New Roman" w:hAnsi="Times New Roman" w:cs="Times New Roman"/>
        </w:rPr>
        <w:t>Geotechnical Engineering, Archaeology, Materials Science, Architecture, and Conservation Science</w:t>
      </w:r>
      <w:r>
        <w:rPr>
          <w:rFonts w:ascii="Times New Roman" w:hAnsi="Times New Roman" w:cs="Times New Roman"/>
        </w:rPr>
        <w:t xml:space="preserve">) </w:t>
      </w:r>
      <w:r w:rsidR="009901E6" w:rsidRPr="009901E6">
        <w:rPr>
          <w:rFonts w:ascii="Times New Roman" w:hAnsi="Times New Roman" w:cs="Times New Roman"/>
        </w:rPr>
        <w:t xml:space="preserve">contextualizes the article's research questions as directly serving an active preservation mandate. The </w:t>
      </w:r>
      <w:r w:rsidR="009901E6" w:rsidRPr="0057038E">
        <w:rPr>
          <w:rFonts w:ascii="Courier New" w:hAnsi="Courier New" w:cs="Courier New"/>
        </w:rPr>
        <w:t>schema:actionStatus</w:t>
      </w:r>
      <w:r w:rsidR="009901E6" w:rsidRPr="009901E6">
        <w:rPr>
          <w:rFonts w:ascii="Times New Roman" w:hAnsi="Times New Roman" w:cs="Times New Roman"/>
        </w:rPr>
        <w:t xml:space="preserve"> property records the project as ongoing (</w:t>
      </w:r>
      <w:r w:rsidR="009901E6" w:rsidRPr="0057038E">
        <w:rPr>
          <w:rFonts w:ascii="Courier New" w:hAnsi="Courier New" w:cs="Courier New"/>
        </w:rPr>
        <w:t>schema:ActiveActionStatus</w:t>
      </w:r>
      <w:r w:rsidR="009901E6" w:rsidRPr="009901E6">
        <w:rPr>
          <w:rFonts w:ascii="Times New Roman" w:hAnsi="Times New Roman" w:cs="Times New Roman"/>
        </w:rPr>
        <w:t xml:space="preserve">), adding operational currency to the scholarly record. This connection was not present in any single source: the academic databases held the article; institutional reports described the project; the knowledge graph fuses them into a single queryable network through the shared CRM property </w:t>
      </w:r>
      <w:r w:rsidR="009901E6" w:rsidRPr="001E41E0">
        <w:rPr>
          <w:rFonts w:ascii="Courier New" w:hAnsi="Courier New" w:cs="Courier New"/>
        </w:rPr>
        <w:t>crm:P70_documents</w:t>
      </w:r>
      <w:r w:rsidR="009901E6" w:rsidRPr="009901E6">
        <w:rPr>
          <w:rFonts w:ascii="Times New Roman" w:hAnsi="Times New Roman" w:cs="Times New Roman"/>
        </w:rPr>
        <w:t>.</w:t>
      </w:r>
      <w:r w:rsidR="0002622F" w:rsidRPr="0002622F">
        <w:rPr>
          <w:rFonts w:ascii="Times New Roman" w:hAnsi="Times New Roman" w:cs="Times New Roman"/>
          <w:noProof/>
        </w:rPr>
        <w:t xml:space="preserve"> </w:t>
      </w:r>
    </w:p>
    <w:p w14:paraId="75EEA079" w14:textId="77777777" w:rsidR="00BE41BA" w:rsidRPr="00DE7AA3" w:rsidRDefault="00BE41BA" w:rsidP="009901E6">
      <w:pPr>
        <w:tabs>
          <w:tab w:val="left" w:pos="993"/>
        </w:tabs>
        <w:spacing w:line="360" w:lineRule="auto"/>
        <w:jc w:val="both"/>
        <w:rPr>
          <w:rFonts w:ascii="Times New Roman" w:hAnsi="Times New Roman" w:cs="Times New Roman"/>
          <w:noProof/>
          <w:sz w:val="14"/>
          <w:szCs w:val="14"/>
        </w:rPr>
      </w:pPr>
    </w:p>
    <w:p w14:paraId="79418589" w14:textId="77777777" w:rsidR="0002622F" w:rsidRDefault="0002622F" w:rsidP="0002622F">
      <w:pPr>
        <w:keepNext/>
        <w:tabs>
          <w:tab w:val="left" w:pos="993"/>
        </w:tabs>
        <w:spacing w:line="360" w:lineRule="auto"/>
        <w:jc w:val="both"/>
      </w:pPr>
      <w:r>
        <w:rPr>
          <w:rFonts w:ascii="Times New Roman" w:hAnsi="Times New Roman" w:cs="Times New Roman"/>
          <w:noProof/>
        </w:rPr>
        <w:drawing>
          <wp:inline distT="0" distB="0" distL="0" distR="0" wp14:anchorId="5C27D55E" wp14:editId="6318E4AD">
            <wp:extent cx="6120000" cy="4765151"/>
            <wp:effectExtent l="0" t="0" r="0" b="0"/>
            <wp:docPr id="588536396"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536396" name="Imagem 38"/>
                    <pic:cNvPicPr/>
                  </pic:nvPicPr>
                  <pic:blipFill>
                    <a:blip r:embed="rId27">
                      <a:extLst>
                        <a:ext uri="{28A0092B-C50C-407E-A947-70E740481C1C}">
                          <a14:useLocalDpi xmlns:a14="http://schemas.microsoft.com/office/drawing/2010/main" val="0"/>
                        </a:ext>
                      </a:extLst>
                    </a:blip>
                    <a:stretch>
                      <a:fillRect/>
                    </a:stretch>
                  </pic:blipFill>
                  <pic:spPr>
                    <a:xfrm>
                      <a:off x="0" y="0"/>
                      <a:ext cx="6120000" cy="4765151"/>
                    </a:xfrm>
                    <a:prstGeom prst="rect">
                      <a:avLst/>
                    </a:prstGeom>
                  </pic:spPr>
                </pic:pic>
              </a:graphicData>
            </a:graphic>
          </wp:inline>
        </w:drawing>
      </w:r>
    </w:p>
    <w:p w14:paraId="529F4011" w14:textId="1E7F0EEF" w:rsidR="0002622F" w:rsidRDefault="0002622F" w:rsidP="0002622F">
      <w:pPr>
        <w:pStyle w:val="Legenda"/>
        <w:jc w:val="both"/>
        <w:rPr>
          <w:rFonts w:ascii="Times New Roman" w:hAnsi="Times New Roman" w:cs="Times New Roman"/>
          <w:b/>
          <w:bCs/>
          <w:i w:val="0"/>
          <w:iCs w:val="0"/>
          <w:color w:val="auto"/>
        </w:rPr>
      </w:pPr>
      <w:bookmarkStart w:id="65" w:name="_Toc232009013"/>
      <w:r w:rsidRPr="0002622F">
        <w:rPr>
          <w:rFonts w:ascii="Times New Roman" w:hAnsi="Times New Roman" w:cs="Times New Roman"/>
          <w:b/>
          <w:bCs/>
          <w:i w:val="0"/>
          <w:iCs w:val="0"/>
          <w:color w:val="auto"/>
        </w:rPr>
        <w:t xml:space="preserve">Figure </w:t>
      </w:r>
      <w:r w:rsidRPr="0002622F">
        <w:rPr>
          <w:rFonts w:ascii="Times New Roman" w:hAnsi="Times New Roman" w:cs="Times New Roman"/>
          <w:b/>
          <w:bCs/>
          <w:i w:val="0"/>
          <w:iCs w:val="0"/>
          <w:color w:val="auto"/>
        </w:rPr>
        <w:fldChar w:fldCharType="begin"/>
      </w:r>
      <w:r w:rsidRPr="0002622F">
        <w:rPr>
          <w:rFonts w:ascii="Times New Roman" w:hAnsi="Times New Roman" w:cs="Times New Roman"/>
          <w:b/>
          <w:bCs/>
          <w:i w:val="0"/>
          <w:iCs w:val="0"/>
          <w:color w:val="auto"/>
        </w:rPr>
        <w:instrText xml:space="preserve"> SEQ Figure \* ARABIC </w:instrText>
      </w:r>
      <w:r w:rsidRPr="0002622F">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18</w:t>
      </w:r>
      <w:r w:rsidRPr="0002622F">
        <w:rPr>
          <w:rFonts w:ascii="Times New Roman" w:hAnsi="Times New Roman" w:cs="Times New Roman"/>
          <w:b/>
          <w:bCs/>
          <w:i w:val="0"/>
          <w:iCs w:val="0"/>
          <w:color w:val="auto"/>
        </w:rPr>
        <w:fldChar w:fldCharType="end"/>
      </w:r>
      <w:r w:rsidRPr="0002622F">
        <w:rPr>
          <w:rFonts w:ascii="Times New Roman" w:hAnsi="Times New Roman" w:cs="Times New Roman"/>
          <w:b/>
          <w:bCs/>
          <w:i w:val="0"/>
          <w:iCs w:val="0"/>
          <w:color w:val="auto"/>
        </w:rPr>
        <w:t>. In</w:t>
      </w:r>
      <w:r w:rsidR="00890FE3">
        <w:rPr>
          <w:rFonts w:ascii="Times New Roman" w:hAnsi="Times New Roman" w:cs="Times New Roman"/>
          <w:b/>
          <w:bCs/>
          <w:i w:val="0"/>
          <w:iCs w:val="0"/>
          <w:color w:val="auto"/>
        </w:rPr>
        <w:t xml:space="preserve">stance-level </w:t>
      </w:r>
      <w:r w:rsidRPr="0002622F">
        <w:rPr>
          <w:rFonts w:ascii="Times New Roman" w:hAnsi="Times New Roman" w:cs="Times New Roman"/>
          <w:b/>
          <w:bCs/>
          <w:i w:val="0"/>
          <w:iCs w:val="0"/>
          <w:color w:val="auto"/>
        </w:rPr>
        <w:t>representation for Activity axis.</w:t>
      </w:r>
      <w:bookmarkEnd w:id="65"/>
    </w:p>
    <w:p w14:paraId="3FE58E7F" w14:textId="77777777" w:rsidR="001E41E0" w:rsidRPr="001E41E0" w:rsidRDefault="001E41E0" w:rsidP="001E41E0"/>
    <w:p w14:paraId="02B7D9C0" w14:textId="515498A9" w:rsidR="0002622F" w:rsidRPr="00F25F17" w:rsidRDefault="0002622F" w:rsidP="00F25F17">
      <w:pPr>
        <w:pStyle w:val="Ttulo3"/>
        <w:spacing w:before="0" w:after="160" w:line="360" w:lineRule="auto"/>
        <w:rPr>
          <w:rFonts w:eastAsiaTheme="minorHAnsi"/>
        </w:rPr>
      </w:pPr>
      <w:bookmarkStart w:id="66" w:name="_Toc232020120"/>
      <w:r w:rsidRPr="00F25F17">
        <w:rPr>
          <w:rFonts w:eastAsiaTheme="minorHAnsi"/>
        </w:rPr>
        <w:t xml:space="preserve">4.2.2. </w:t>
      </w:r>
      <w:r w:rsidRPr="00F25F17">
        <w:t xml:space="preserve">Case 2. </w:t>
      </w:r>
      <w:r w:rsidRPr="00F25F17">
        <w:rPr>
          <w:rFonts w:eastAsiaTheme="minorHAnsi"/>
        </w:rPr>
        <w:t>Object and Site</w:t>
      </w:r>
      <w:bookmarkEnd w:id="66"/>
    </w:p>
    <w:p w14:paraId="62294861" w14:textId="07B71614" w:rsidR="0002622F" w:rsidRPr="0002622F" w:rsidRDefault="0002622F" w:rsidP="0002622F">
      <w:pPr>
        <w:spacing w:line="360" w:lineRule="auto"/>
        <w:jc w:val="both"/>
        <w:rPr>
          <w:rFonts w:ascii="Times New Roman" w:hAnsi="Times New Roman" w:cs="Times New Roman"/>
        </w:rPr>
      </w:pPr>
      <w:r w:rsidRPr="0002622F">
        <w:rPr>
          <w:rFonts w:ascii="Times New Roman" w:hAnsi="Times New Roman" w:cs="Times New Roman"/>
        </w:rPr>
        <w:t xml:space="preserve">The second </w:t>
      </w:r>
      <w:r>
        <w:rPr>
          <w:rFonts w:ascii="Times New Roman" w:hAnsi="Times New Roman" w:cs="Times New Roman"/>
        </w:rPr>
        <w:t xml:space="preserve">example </w:t>
      </w:r>
      <w:r w:rsidRPr="0002622F">
        <w:rPr>
          <w:rFonts w:ascii="Times New Roman" w:hAnsi="Times New Roman" w:cs="Times New Roman"/>
        </w:rPr>
        <w:t>connection is established between the museum object and site axes through the shared instance of kh:SITE_00010, illustrated in Figures 19 and 20.</w:t>
      </w:r>
    </w:p>
    <w:p w14:paraId="31A5D21A" w14:textId="2690C9FE" w:rsidR="0002622F"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Wha</w:t>
      </w:r>
      <w:r>
        <w:rPr>
          <w:rFonts w:ascii="Times New Roman" w:hAnsi="Times New Roman" w:cs="Times New Roman"/>
        </w:rPr>
        <w:t>t)</w:t>
      </w:r>
      <w:r w:rsidR="00A33E22">
        <w:rPr>
          <w:rFonts w:ascii="Times New Roman" w:hAnsi="Times New Roman" w:cs="Times New Roman"/>
        </w:rPr>
        <w:t>.</w:t>
      </w:r>
      <w:r>
        <w:rPr>
          <w:rFonts w:ascii="Times New Roman" w:hAnsi="Times New Roman" w:cs="Times New Roman"/>
        </w:rPr>
        <w:t xml:space="preserve"> </w:t>
      </w:r>
      <w:r w:rsidR="0002622F">
        <w:rPr>
          <w:rFonts w:ascii="Times New Roman" w:hAnsi="Times New Roman" w:cs="Times New Roman"/>
        </w:rPr>
        <w:t xml:space="preserve">The </w:t>
      </w:r>
      <w:r w:rsidR="0002622F" w:rsidRPr="0002622F">
        <w:rPr>
          <w:rFonts w:ascii="Courier New" w:hAnsi="Courier New" w:cs="Courier New"/>
        </w:rPr>
        <w:t>kh:OBJ_00009</w:t>
      </w:r>
      <w:r w:rsidR="0002622F" w:rsidRPr="0002622F">
        <w:rPr>
          <w:rFonts w:ascii="Times New Roman" w:hAnsi="Times New Roman" w:cs="Times New Roman"/>
        </w:rPr>
        <w:t xml:space="preserve"> is a sandstone sculpture (</w:t>
      </w:r>
      <w:r w:rsidR="0002622F" w:rsidRPr="0002622F">
        <w:rPr>
          <w:rFonts w:ascii="Courier New" w:hAnsi="Courier New" w:cs="Courier New"/>
        </w:rPr>
        <w:t>aat:300047090</w:t>
      </w:r>
      <w:r w:rsidR="0002622F" w:rsidRPr="0002622F">
        <w:rPr>
          <w:rFonts w:ascii="Times New Roman" w:hAnsi="Times New Roman" w:cs="Times New Roman"/>
        </w:rPr>
        <w:t>) currently held at the Musée Guimet in Paris (</w:t>
      </w:r>
      <w:r w:rsidR="0002622F" w:rsidRPr="0002622F">
        <w:rPr>
          <w:rFonts w:ascii="Courier New" w:hAnsi="Courier New" w:cs="Courier New"/>
        </w:rPr>
        <w:t>MUS_00002</w:t>
      </w:r>
      <w:r w:rsidR="0002622F" w:rsidRPr="0002622F">
        <w:rPr>
          <w:rFonts w:ascii="Times New Roman" w:hAnsi="Times New Roman" w:cs="Times New Roman"/>
        </w:rPr>
        <w:t xml:space="preserve">) under inventory number MG18912. Labeled "Relief of </w:t>
      </w:r>
      <w:r w:rsidR="0002622F" w:rsidRPr="0002622F">
        <w:rPr>
          <w:rFonts w:ascii="Times New Roman" w:hAnsi="Times New Roman" w:cs="Times New Roman"/>
        </w:rPr>
        <w:lastRenderedPageBreak/>
        <w:t>Shiva" and measuring 87×134×33 cm, the object depicts the legend of Parvati refusing to listen to Shiva disguised as an ascetic, and is classified as architectural in general use (</w:t>
      </w:r>
      <w:r w:rsidR="0002622F" w:rsidRPr="0002622F">
        <w:rPr>
          <w:rFonts w:ascii="Courier New" w:hAnsi="Courier New" w:cs="Courier New"/>
        </w:rPr>
        <w:t>aat:300000885</w:t>
      </w:r>
      <w:r w:rsidR="0002622F" w:rsidRPr="0002622F">
        <w:rPr>
          <w:rFonts w:ascii="Times New Roman" w:hAnsi="Times New Roman" w:cs="Times New Roman"/>
        </w:rPr>
        <w:t>), intended for Hinduism (</w:t>
      </w:r>
      <w:r w:rsidR="0002622F" w:rsidRPr="0002622F">
        <w:rPr>
          <w:rFonts w:ascii="Courier New" w:hAnsi="Courier New" w:cs="Courier New"/>
        </w:rPr>
        <w:t>unesco:concept2347</w:t>
      </w:r>
      <w:r w:rsidR="0002622F" w:rsidRPr="0002622F">
        <w:rPr>
          <w:rFonts w:ascii="Times New Roman" w:hAnsi="Times New Roman" w:cs="Times New Roman"/>
        </w:rPr>
        <w:t xml:space="preserve">). </w:t>
      </w:r>
    </w:p>
    <w:p w14:paraId="65975270" w14:textId="1BA1E407" w:rsidR="0002622F" w:rsidRDefault="00BE41BA" w:rsidP="0002622F">
      <w:pPr>
        <w:spacing w:line="360" w:lineRule="auto"/>
        <w:ind w:firstLine="720"/>
        <w:jc w:val="both"/>
        <w:rPr>
          <w:rFonts w:ascii="Times New Roman" w:hAnsi="Times New Roman" w:cs="Times New Roman"/>
          <w:noProof/>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i/>
          <w:iCs/>
        </w:rPr>
        <w:t>, When, Who</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Its digital representation is accessible via a Grand Palais RMN URI (</w:t>
      </w:r>
      <w:r w:rsidR="0002622F" w:rsidRPr="0002622F">
        <w:rPr>
          <w:rFonts w:ascii="Courier New" w:hAnsi="Courier New" w:cs="Courier New"/>
        </w:rPr>
        <w:t>kh:URL_00009</w:t>
      </w:r>
      <w:r w:rsidR="0002622F" w:rsidRPr="0002622F">
        <w:rPr>
          <w:rFonts w:ascii="Times New Roman" w:hAnsi="Times New Roman" w:cs="Times New Roman"/>
        </w:rPr>
        <w:t>), and its current location is resolved through a spatial hierarchy from Paris (</w:t>
      </w:r>
      <w:r w:rsidR="0002622F" w:rsidRPr="0002622F">
        <w:rPr>
          <w:rFonts w:ascii="Courier New" w:hAnsi="Courier New" w:cs="Courier New"/>
        </w:rPr>
        <w:t>geonames:2988507</w:t>
      </w:r>
      <w:r w:rsidR="0002622F" w:rsidRPr="0002622F">
        <w:rPr>
          <w:rFonts w:ascii="Times New Roman" w:hAnsi="Times New Roman" w:cs="Times New Roman"/>
        </w:rPr>
        <w:t>) to France (geonames:3017382). The production event (</w:t>
      </w:r>
      <w:r w:rsidR="0002622F" w:rsidRPr="0002622F">
        <w:rPr>
          <w:rFonts w:ascii="Courier New" w:hAnsi="Courier New" w:cs="Courier New"/>
        </w:rPr>
        <w:t>OBPR_00009</w:t>
      </w:r>
      <w:r w:rsidR="0002622F" w:rsidRPr="0002622F">
        <w:rPr>
          <w:rFonts w:ascii="Times New Roman" w:hAnsi="Times New Roman" w:cs="Times New Roman"/>
        </w:rPr>
        <w:t xml:space="preserve">) attributes the object's </w:t>
      </w:r>
      <w:r w:rsidR="0002622F">
        <w:rPr>
          <w:rFonts w:ascii="Times New Roman" w:hAnsi="Times New Roman" w:cs="Times New Roman"/>
        </w:rPr>
        <w:t>creation to the period of</w:t>
      </w:r>
      <w:r w:rsidR="0002622F" w:rsidRPr="0002622F">
        <w:rPr>
          <w:rFonts w:ascii="Times New Roman" w:hAnsi="Times New Roman" w:cs="Times New Roman"/>
        </w:rPr>
        <w:t xml:space="preserve"> Jayavarman VIII (</w:t>
      </w:r>
      <w:r w:rsidR="0002622F" w:rsidRPr="0002622F">
        <w:rPr>
          <w:rFonts w:ascii="Courier New" w:hAnsi="Courier New" w:cs="Courier New"/>
        </w:rPr>
        <w:t>kh:KING_JAYA_VIII</w:t>
      </w:r>
      <w:r w:rsidR="0002622F" w:rsidRPr="0002622F">
        <w:rPr>
          <w:rFonts w:ascii="Times New Roman" w:hAnsi="Times New Roman" w:cs="Times New Roman"/>
        </w:rPr>
        <w:t xml:space="preserve">, aligned to </w:t>
      </w:r>
      <w:r w:rsidR="0002622F" w:rsidRPr="0002622F">
        <w:rPr>
          <w:rFonts w:ascii="Courier New" w:hAnsi="Courier New" w:cs="Courier New"/>
        </w:rPr>
        <w:t>wd:Q879225</w:t>
      </w:r>
      <w:r w:rsidR="0002622F" w:rsidRPr="0002622F">
        <w:rPr>
          <w:rFonts w:ascii="Times New Roman" w:hAnsi="Times New Roman" w:cs="Times New Roman"/>
        </w:rPr>
        <w:t>), with normalized date bounds of 1218–1243 alongside the descriptive label "Early 13th century," implementing the dual temporal structure established in the conceptual model.</w:t>
      </w:r>
      <w:r w:rsidR="0002622F" w:rsidRPr="0002622F">
        <w:rPr>
          <w:rFonts w:ascii="Times New Roman" w:hAnsi="Times New Roman" w:cs="Times New Roman"/>
          <w:noProof/>
        </w:rPr>
        <w:t xml:space="preserve"> </w:t>
      </w:r>
    </w:p>
    <w:p w14:paraId="70C12C2A" w14:textId="77777777" w:rsidR="00DE7AA3" w:rsidRDefault="00DE7AA3" w:rsidP="0002622F">
      <w:pPr>
        <w:spacing w:line="360" w:lineRule="auto"/>
        <w:ind w:firstLine="720"/>
        <w:jc w:val="both"/>
        <w:rPr>
          <w:rFonts w:ascii="Times New Roman" w:hAnsi="Times New Roman" w:cs="Times New Roman"/>
          <w:noProof/>
        </w:rPr>
      </w:pPr>
    </w:p>
    <w:p w14:paraId="53EC56C4" w14:textId="77777777" w:rsidR="00BA22DE" w:rsidRDefault="0002622F" w:rsidP="00BA22DE">
      <w:pPr>
        <w:keepNext/>
        <w:spacing w:line="360" w:lineRule="auto"/>
        <w:jc w:val="both"/>
      </w:pPr>
      <w:r>
        <w:rPr>
          <w:rFonts w:ascii="Times New Roman" w:hAnsi="Times New Roman" w:cs="Times New Roman"/>
          <w:noProof/>
        </w:rPr>
        <w:drawing>
          <wp:inline distT="0" distB="0" distL="0" distR="0" wp14:anchorId="0A911CFB" wp14:editId="7C327942">
            <wp:extent cx="6120130" cy="3611245"/>
            <wp:effectExtent l="0" t="0" r="0" b="8255"/>
            <wp:docPr id="470772103"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72103" name="Imagem 470772103"/>
                    <pic:cNvPicPr/>
                  </pic:nvPicPr>
                  <pic:blipFill>
                    <a:blip r:embed="rId28">
                      <a:extLst>
                        <a:ext uri="{28A0092B-C50C-407E-A947-70E740481C1C}">
                          <a14:useLocalDpi xmlns:a14="http://schemas.microsoft.com/office/drawing/2010/main" val="0"/>
                        </a:ext>
                      </a:extLst>
                    </a:blip>
                    <a:stretch>
                      <a:fillRect/>
                    </a:stretch>
                  </pic:blipFill>
                  <pic:spPr>
                    <a:xfrm>
                      <a:off x="0" y="0"/>
                      <a:ext cx="6120130" cy="3611245"/>
                    </a:xfrm>
                    <a:prstGeom prst="rect">
                      <a:avLst/>
                    </a:prstGeom>
                  </pic:spPr>
                </pic:pic>
              </a:graphicData>
            </a:graphic>
          </wp:inline>
        </w:drawing>
      </w:r>
    </w:p>
    <w:p w14:paraId="64CAA2D4" w14:textId="6CFA9D08" w:rsidR="0002622F" w:rsidRDefault="00BA22DE" w:rsidP="00BA22DE">
      <w:pPr>
        <w:pStyle w:val="Legenda"/>
        <w:jc w:val="both"/>
        <w:rPr>
          <w:rFonts w:ascii="Times New Roman" w:hAnsi="Times New Roman" w:cs="Times New Roman"/>
          <w:b/>
          <w:bCs/>
          <w:i w:val="0"/>
          <w:iCs w:val="0"/>
          <w:color w:val="auto"/>
        </w:rPr>
      </w:pPr>
      <w:bookmarkStart w:id="67" w:name="_Toc232009014"/>
      <w:r w:rsidRPr="00BA22DE">
        <w:rPr>
          <w:rFonts w:ascii="Times New Roman" w:hAnsi="Times New Roman" w:cs="Times New Roman"/>
          <w:b/>
          <w:bCs/>
          <w:i w:val="0"/>
          <w:iCs w:val="0"/>
          <w:color w:val="auto"/>
        </w:rPr>
        <w:t xml:space="preserve">Figure </w:t>
      </w:r>
      <w:r w:rsidRPr="00BA22DE">
        <w:rPr>
          <w:rFonts w:ascii="Times New Roman" w:hAnsi="Times New Roman" w:cs="Times New Roman"/>
          <w:b/>
          <w:bCs/>
          <w:i w:val="0"/>
          <w:iCs w:val="0"/>
          <w:color w:val="auto"/>
        </w:rPr>
        <w:fldChar w:fldCharType="begin"/>
      </w:r>
      <w:r w:rsidRPr="00BA22DE">
        <w:rPr>
          <w:rFonts w:ascii="Times New Roman" w:hAnsi="Times New Roman" w:cs="Times New Roman"/>
          <w:b/>
          <w:bCs/>
          <w:i w:val="0"/>
          <w:iCs w:val="0"/>
          <w:color w:val="auto"/>
        </w:rPr>
        <w:instrText xml:space="preserve"> SEQ Figure \* ARABIC </w:instrText>
      </w:r>
      <w:r w:rsidRPr="00BA22DE">
        <w:rPr>
          <w:rFonts w:ascii="Times New Roman" w:hAnsi="Times New Roman" w:cs="Times New Roman"/>
          <w:b/>
          <w:bCs/>
          <w:i w:val="0"/>
          <w:iCs w:val="0"/>
          <w:color w:val="auto"/>
        </w:rPr>
        <w:fldChar w:fldCharType="separate"/>
      </w:r>
      <w:r w:rsidR="00BE41BA">
        <w:rPr>
          <w:rFonts w:ascii="Times New Roman" w:hAnsi="Times New Roman" w:cs="Times New Roman"/>
          <w:b/>
          <w:bCs/>
          <w:i w:val="0"/>
          <w:iCs w:val="0"/>
          <w:noProof/>
          <w:color w:val="auto"/>
        </w:rPr>
        <w:t>19</w:t>
      </w:r>
      <w:r w:rsidRPr="00BA22DE">
        <w:rPr>
          <w:rFonts w:ascii="Times New Roman" w:hAnsi="Times New Roman" w:cs="Times New Roman"/>
          <w:b/>
          <w:bCs/>
          <w:i w:val="0"/>
          <w:iCs w:val="0"/>
          <w:color w:val="auto"/>
        </w:rPr>
        <w:fldChar w:fldCharType="end"/>
      </w:r>
      <w:r w:rsidRPr="00BA22DE">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A22DE">
        <w:rPr>
          <w:rFonts w:ascii="Times New Roman" w:hAnsi="Times New Roman" w:cs="Times New Roman"/>
          <w:b/>
          <w:bCs/>
          <w:i w:val="0"/>
          <w:iCs w:val="0"/>
          <w:color w:val="auto"/>
        </w:rPr>
        <w:t>representation for Objects axis.</w:t>
      </w:r>
      <w:bookmarkEnd w:id="67"/>
    </w:p>
    <w:p w14:paraId="780DAF12" w14:textId="77777777" w:rsidR="00BA22DE" w:rsidRPr="00BA22DE" w:rsidRDefault="00BA22DE" w:rsidP="00BA22DE"/>
    <w:p w14:paraId="2F70186A" w14:textId="3AF5B2BB" w:rsidR="00BA22DE" w:rsidRDefault="00BE41BA" w:rsidP="0002622F">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 xml:space="preserve">What, </w:t>
      </w:r>
      <w:r w:rsidR="00A33E22">
        <w:rPr>
          <w:rFonts w:ascii="Times New Roman" w:hAnsi="Times New Roman" w:cs="Times New Roman"/>
          <w:i/>
          <w:iCs/>
        </w:rPr>
        <w:t xml:space="preserve">How, </w:t>
      </w:r>
      <w:r w:rsidRPr="00BE41BA">
        <w:rPr>
          <w:rFonts w:ascii="Times New Roman" w:hAnsi="Times New Roman" w:cs="Times New Roman"/>
          <w:i/>
          <w:iCs/>
        </w:rPr>
        <w:t>Where</w:t>
      </w:r>
      <w:r>
        <w:rPr>
          <w:rFonts w:ascii="Times New Roman" w:hAnsi="Times New Roman" w:cs="Times New Roman"/>
        </w:rPr>
        <w:t>)</w:t>
      </w:r>
      <w:r w:rsidR="00A33E22">
        <w:rPr>
          <w:rFonts w:ascii="Times New Roman" w:hAnsi="Times New Roman" w:cs="Times New Roman"/>
        </w:rPr>
        <w:t>.</w:t>
      </w:r>
      <w:r>
        <w:rPr>
          <w:rFonts w:ascii="Times New Roman" w:hAnsi="Times New Roman" w:cs="Times New Roman"/>
        </w:rPr>
        <w:t xml:space="preserve"> </w:t>
      </w:r>
      <w:r w:rsidR="0002622F" w:rsidRPr="0002622F">
        <w:rPr>
          <w:rFonts w:ascii="Times New Roman" w:hAnsi="Times New Roman" w:cs="Times New Roman"/>
        </w:rPr>
        <w:t xml:space="preserve">The </w:t>
      </w:r>
      <w:r>
        <w:rPr>
          <w:rFonts w:ascii="Times New Roman" w:hAnsi="Times New Roman" w:cs="Times New Roman"/>
        </w:rPr>
        <w:t>link</w:t>
      </w:r>
      <w:r w:rsidR="00A33E22">
        <w:rPr>
          <w:rFonts w:ascii="Times New Roman" w:hAnsi="Times New Roman" w:cs="Times New Roman"/>
        </w:rPr>
        <w:t>ing</w:t>
      </w:r>
      <w:r>
        <w:rPr>
          <w:rFonts w:ascii="Times New Roman" w:hAnsi="Times New Roman" w:cs="Times New Roman"/>
        </w:rPr>
        <w:t xml:space="preserve"> </w:t>
      </w:r>
      <w:r w:rsidR="0002622F" w:rsidRPr="0002622F">
        <w:rPr>
          <w:rFonts w:ascii="Times New Roman" w:hAnsi="Times New Roman" w:cs="Times New Roman"/>
        </w:rPr>
        <w:t xml:space="preserve">decisive property is </w:t>
      </w:r>
      <w:r w:rsidR="0002622F" w:rsidRPr="00BA22DE">
        <w:rPr>
          <w:rFonts w:ascii="Courier New" w:hAnsi="Courier New" w:cs="Courier New"/>
        </w:rPr>
        <w:t>crm:P8_took_place_on_or_within</w:t>
      </w:r>
      <w:r w:rsidR="0002622F" w:rsidRPr="0002622F">
        <w:rPr>
          <w:rFonts w:ascii="Times New Roman" w:hAnsi="Times New Roman" w:cs="Times New Roman"/>
        </w:rPr>
        <w:t xml:space="preserve">, which anchors the production event to </w:t>
      </w:r>
      <w:r w:rsidR="0002622F" w:rsidRPr="00BA22DE">
        <w:rPr>
          <w:rFonts w:ascii="Courier New" w:hAnsi="Courier New" w:cs="Courier New"/>
        </w:rPr>
        <w:t>kh:SITE_00010</w:t>
      </w:r>
      <w:r w:rsidR="00BA22DE">
        <w:rPr>
          <w:rFonts w:ascii="Times New Roman" w:hAnsi="Times New Roman" w:cs="Times New Roman"/>
        </w:rPr>
        <w:t>,</w:t>
      </w:r>
      <w:r w:rsidR="0002622F" w:rsidRPr="0002622F">
        <w:rPr>
          <w:rFonts w:ascii="Times New Roman" w:hAnsi="Times New Roman" w:cs="Times New Roman"/>
        </w:rPr>
        <w:t xml:space="preserve"> the Preah Pithu Group. This site instance, described in Figure 20, is a Hindu temple complex constructed in sandstone between 1113 and 1150 under Suryavarman II (</w:t>
      </w:r>
      <w:r w:rsidR="0002622F" w:rsidRPr="00BA22DE">
        <w:rPr>
          <w:rFonts w:ascii="Courier New" w:hAnsi="Courier New" w:cs="Courier New"/>
        </w:rPr>
        <w:t>wd:Q501356</w:t>
      </w:r>
      <w:r w:rsidR="0002622F" w:rsidRPr="0002622F">
        <w:rPr>
          <w:rFonts w:ascii="Times New Roman" w:hAnsi="Times New Roman" w:cs="Times New Roman"/>
        </w:rPr>
        <w:t>), classified as a Temple Complex (</w:t>
      </w:r>
      <w:r w:rsidR="0002622F" w:rsidRPr="00BA22DE">
        <w:rPr>
          <w:rFonts w:ascii="Courier New" w:hAnsi="Courier New" w:cs="Courier New"/>
        </w:rPr>
        <w:t>aat:300007596</w:t>
      </w:r>
      <w:r w:rsidR="0002622F" w:rsidRPr="0002622F">
        <w:rPr>
          <w:rFonts w:ascii="Times New Roman" w:hAnsi="Times New Roman" w:cs="Times New Roman"/>
        </w:rPr>
        <w:t>), in good conservation condition (</w:t>
      </w:r>
      <w:r w:rsidR="0002622F" w:rsidRPr="00BA22DE">
        <w:rPr>
          <w:rFonts w:ascii="Courier New" w:hAnsi="Courier New" w:cs="Courier New"/>
        </w:rPr>
        <w:t>khmer:Good</w:t>
      </w:r>
      <w:r w:rsidR="0002622F" w:rsidRPr="0002622F">
        <w:rPr>
          <w:rFonts w:ascii="Times New Roman" w:hAnsi="Times New Roman" w:cs="Times New Roman"/>
        </w:rPr>
        <w:t>), and situated within a complete administrative hierarchy: Nokor Thom</w:t>
      </w:r>
      <w:r w:rsidR="00BA22DE">
        <w:rPr>
          <w:rFonts w:ascii="Times New Roman" w:hAnsi="Times New Roman" w:cs="Times New Roman"/>
        </w:rPr>
        <w:t xml:space="preserve"> </w:t>
      </w:r>
      <w:r w:rsidR="00BA22DE" w:rsidRPr="0002622F">
        <w:rPr>
          <w:rFonts w:ascii="Times New Roman" w:hAnsi="Times New Roman" w:cs="Times New Roman"/>
        </w:rPr>
        <w:t>(</w:t>
      </w:r>
      <w:r w:rsidR="00BA22DE" w:rsidRPr="00BA22DE">
        <w:rPr>
          <w:rFonts w:ascii="Courier New" w:hAnsi="Courier New" w:cs="Courier New"/>
        </w:rPr>
        <w:t>geonames:12206268</w:t>
      </w:r>
      <w:r w:rsidR="00BA22DE" w:rsidRPr="0002622F">
        <w:rPr>
          <w:rFonts w:ascii="Times New Roman" w:hAnsi="Times New Roman" w:cs="Times New Roman"/>
        </w:rPr>
        <w:t>)</w:t>
      </w:r>
      <w:r w:rsidR="0002622F" w:rsidRPr="0002622F">
        <w:rPr>
          <w:rFonts w:ascii="Times New Roman" w:hAnsi="Times New Roman" w:cs="Times New Roman"/>
        </w:rPr>
        <w:t xml:space="preserve"> → Krong Siem Reap (</w:t>
      </w:r>
      <w:r w:rsidR="0002622F" w:rsidRPr="00BA22DE">
        <w:rPr>
          <w:rFonts w:ascii="Courier New" w:hAnsi="Courier New" w:cs="Courier New"/>
        </w:rPr>
        <w:t>geonames:7647224</w:t>
      </w:r>
      <w:r w:rsidR="0002622F" w:rsidRPr="0002622F">
        <w:rPr>
          <w:rFonts w:ascii="Times New Roman" w:hAnsi="Times New Roman" w:cs="Times New Roman"/>
        </w:rPr>
        <w:t xml:space="preserve">) → Siem Reap Province </w:t>
      </w:r>
      <w:r w:rsidR="0002622F" w:rsidRPr="0002622F">
        <w:rPr>
          <w:rFonts w:ascii="Times New Roman" w:hAnsi="Times New Roman" w:cs="Times New Roman"/>
        </w:rPr>
        <w:lastRenderedPageBreak/>
        <w:t>(</w:t>
      </w:r>
      <w:r w:rsidR="0002622F" w:rsidRPr="00BA22DE">
        <w:rPr>
          <w:rFonts w:ascii="Courier New" w:hAnsi="Courier New" w:cs="Courier New"/>
        </w:rPr>
        <w:t>geonames:1822213</w:t>
      </w:r>
      <w:r w:rsidR="0002622F" w:rsidRPr="0002622F">
        <w:rPr>
          <w:rFonts w:ascii="Times New Roman" w:hAnsi="Times New Roman" w:cs="Times New Roman"/>
        </w:rPr>
        <w:t>) → Cambodia (</w:t>
      </w:r>
      <w:r w:rsidR="0002622F" w:rsidRPr="00BA22DE">
        <w:rPr>
          <w:rFonts w:ascii="Courier New" w:hAnsi="Courier New" w:cs="Courier New"/>
        </w:rPr>
        <w:t>geonames:1831722</w:t>
      </w:r>
      <w:r w:rsidR="0002622F" w:rsidRPr="0002622F">
        <w:rPr>
          <w:rFonts w:ascii="Times New Roman" w:hAnsi="Times New Roman" w:cs="Times New Roman"/>
        </w:rPr>
        <w:t xml:space="preserve">), all </w:t>
      </w:r>
      <w:r w:rsidR="00BA22DE">
        <w:rPr>
          <w:rFonts w:ascii="Times New Roman" w:hAnsi="Times New Roman" w:cs="Times New Roman"/>
        </w:rPr>
        <w:t xml:space="preserve">controlled by </w:t>
      </w:r>
      <w:r w:rsidR="0002622F" w:rsidRPr="0002622F">
        <w:rPr>
          <w:rFonts w:ascii="Times New Roman" w:hAnsi="Times New Roman" w:cs="Times New Roman"/>
        </w:rPr>
        <w:t>GeoNames authority identifiers. The site forms part of the Angkor Complex (</w:t>
      </w:r>
      <w:r w:rsidR="0002622F" w:rsidRPr="00BA22DE">
        <w:rPr>
          <w:rFonts w:ascii="Courier New" w:hAnsi="Courier New" w:cs="Courier New"/>
        </w:rPr>
        <w:t>kh:UNESCO_01</w:t>
      </w:r>
      <w:r w:rsidR="0002622F" w:rsidRPr="0002622F">
        <w:rPr>
          <w:rFonts w:ascii="Times New Roman" w:hAnsi="Times New Roman" w:cs="Times New Roman"/>
        </w:rPr>
        <w:t xml:space="preserve">) whose spatial boundary is defined by a WKT polygon geometry via geo:asWKT. </w:t>
      </w:r>
    </w:p>
    <w:p w14:paraId="4CD59DF2" w14:textId="0E845AA2" w:rsidR="0002622F" w:rsidRPr="0002622F" w:rsidRDefault="0002622F" w:rsidP="0002622F">
      <w:pPr>
        <w:spacing w:line="360" w:lineRule="auto"/>
        <w:ind w:firstLine="720"/>
        <w:jc w:val="both"/>
        <w:rPr>
          <w:rFonts w:ascii="Times New Roman" w:hAnsi="Times New Roman" w:cs="Times New Roman"/>
        </w:rPr>
      </w:pPr>
      <w:r w:rsidRPr="0002622F">
        <w:rPr>
          <w:rFonts w:ascii="Times New Roman" w:hAnsi="Times New Roman" w:cs="Times New Roman"/>
        </w:rPr>
        <w:t xml:space="preserve">In a </w:t>
      </w:r>
      <w:r w:rsidR="00DE7AA3" w:rsidRPr="0002622F">
        <w:rPr>
          <w:rFonts w:ascii="Times New Roman" w:hAnsi="Times New Roman" w:cs="Times New Roman"/>
        </w:rPr>
        <w:t>traversal</w:t>
      </w:r>
      <w:r w:rsidRPr="0002622F">
        <w:rPr>
          <w:rFonts w:ascii="Times New Roman" w:hAnsi="Times New Roman" w:cs="Times New Roman"/>
        </w:rPr>
        <w:t xml:space="preserve"> graph, a physical object held in a Parisian museum has been connected to its precise Cambodian site of origin, together with the site's full spatial, temporal, historical, and conservation context</w:t>
      </w:r>
      <w:r w:rsidR="00BA22DE">
        <w:rPr>
          <w:rFonts w:ascii="Times New Roman" w:hAnsi="Times New Roman" w:cs="Times New Roman"/>
        </w:rPr>
        <w:t>. This</w:t>
      </w:r>
      <w:r w:rsidRPr="0002622F">
        <w:rPr>
          <w:rFonts w:ascii="Times New Roman" w:hAnsi="Times New Roman" w:cs="Times New Roman"/>
        </w:rPr>
        <w:t xml:space="preserve"> </w:t>
      </w:r>
      <w:r w:rsidR="00BA22DE" w:rsidRPr="0002622F">
        <w:rPr>
          <w:rFonts w:ascii="Times New Roman" w:hAnsi="Times New Roman" w:cs="Times New Roman"/>
        </w:rPr>
        <w:t>information</w:t>
      </w:r>
      <w:r w:rsidRPr="0002622F">
        <w:rPr>
          <w:rFonts w:ascii="Times New Roman" w:hAnsi="Times New Roman" w:cs="Times New Roman"/>
        </w:rPr>
        <w:t xml:space="preserve"> was distributed across museum catalogs, UNESCO documentation, and geospatial repositories, with no machine-readable link between them prior to this integration.</w:t>
      </w:r>
    </w:p>
    <w:p w14:paraId="175B948B" w14:textId="04D7A7AA" w:rsidR="00D43B21" w:rsidRDefault="00BE41BA" w:rsidP="00BA22DE">
      <w:pPr>
        <w:spacing w:line="360" w:lineRule="auto"/>
        <w:ind w:firstLine="720"/>
        <w:jc w:val="both"/>
        <w:rPr>
          <w:rFonts w:ascii="Times New Roman" w:hAnsi="Times New Roman" w:cs="Times New Roman"/>
        </w:rPr>
      </w:pPr>
      <w:r>
        <w:rPr>
          <w:rFonts w:ascii="Times New Roman" w:hAnsi="Times New Roman" w:cs="Times New Roman"/>
        </w:rPr>
        <w:t>(</w:t>
      </w:r>
      <w:r w:rsidRPr="00BE41BA">
        <w:rPr>
          <w:rFonts w:ascii="Times New Roman" w:hAnsi="Times New Roman" w:cs="Times New Roman"/>
          <w:i/>
          <w:iCs/>
        </w:rPr>
        <w:t>Where</w:t>
      </w:r>
      <w:r>
        <w:rPr>
          <w:rFonts w:ascii="Times New Roman" w:hAnsi="Times New Roman" w:cs="Times New Roman"/>
        </w:rPr>
        <w:t xml:space="preserve">) </w:t>
      </w:r>
      <w:r w:rsidR="0002622F" w:rsidRPr="0002622F">
        <w:rPr>
          <w:rFonts w:ascii="Times New Roman" w:hAnsi="Times New Roman" w:cs="Times New Roman"/>
        </w:rPr>
        <w:t xml:space="preserve">A further dimension this subgraph makes computationally explicit is the geographical displacement between production and custody. The object was produced in Cambodia between 1218 and 1243; it is currently held in Paris. The graph encodes this displacement as a queryable semantic statement: </w:t>
      </w:r>
      <w:r w:rsidR="0002622F" w:rsidRPr="00BA22DE">
        <w:rPr>
          <w:rFonts w:ascii="Courier New" w:hAnsi="Courier New" w:cs="Courier New"/>
        </w:rPr>
        <w:t>crm:P55_has_current_location</w:t>
      </w:r>
      <w:r w:rsidR="0002622F" w:rsidRPr="0002622F">
        <w:rPr>
          <w:rFonts w:ascii="Times New Roman" w:hAnsi="Times New Roman" w:cs="Times New Roman"/>
        </w:rPr>
        <w:t xml:space="preserve"> to </w:t>
      </w:r>
      <w:r w:rsidR="0002622F" w:rsidRPr="00BA22DE">
        <w:rPr>
          <w:rFonts w:ascii="Courier New" w:hAnsi="Courier New" w:cs="Courier New"/>
        </w:rPr>
        <w:t>kh:Paris</w:t>
      </w:r>
      <w:r w:rsidR="0002622F" w:rsidRPr="0002622F">
        <w:rPr>
          <w:rFonts w:ascii="Times New Roman" w:hAnsi="Times New Roman" w:cs="Times New Roman"/>
        </w:rPr>
        <w:t xml:space="preserve"> (</w:t>
      </w:r>
      <w:r w:rsidR="0002622F" w:rsidRPr="00BA22DE">
        <w:rPr>
          <w:rFonts w:ascii="Courier New" w:hAnsi="Courier New" w:cs="Courier New"/>
        </w:rPr>
        <w:t>geonames:2988507</w:t>
      </w:r>
      <w:r w:rsidR="0002622F" w:rsidRPr="0002622F">
        <w:rPr>
          <w:rFonts w:ascii="Times New Roman" w:hAnsi="Times New Roman" w:cs="Times New Roman"/>
        </w:rPr>
        <w:t xml:space="preserve">), while the production event resolves to </w:t>
      </w:r>
      <w:r w:rsidR="0002622F" w:rsidRPr="00BA22DE">
        <w:rPr>
          <w:rFonts w:ascii="Courier New" w:hAnsi="Courier New" w:cs="Courier New"/>
        </w:rPr>
        <w:t>kh:SITE_00010</w:t>
      </w:r>
      <w:r w:rsidR="0002622F" w:rsidRPr="0002622F">
        <w:rPr>
          <w:rFonts w:ascii="Times New Roman" w:hAnsi="Times New Roman" w:cs="Times New Roman"/>
        </w:rPr>
        <w:t xml:space="preserve"> within Cambodia </w:t>
      </w:r>
      <w:r w:rsidR="0002622F" w:rsidRPr="00BA22DE">
        <w:rPr>
          <w:rFonts w:ascii="Courier New" w:hAnsi="Courier New" w:cs="Courier New"/>
        </w:rPr>
        <w:t>geonames:1831722</w:t>
      </w:r>
      <w:r w:rsidR="0002622F" w:rsidRPr="0002622F">
        <w:rPr>
          <w:rFonts w:ascii="Times New Roman" w:hAnsi="Times New Roman" w:cs="Times New Roman"/>
        </w:rPr>
        <w:t xml:space="preserve">). </w:t>
      </w:r>
      <w:r w:rsidR="00D43B21" w:rsidRPr="00D43B21">
        <w:rPr>
          <w:rFonts w:ascii="Times New Roman" w:hAnsi="Times New Roman" w:cs="Times New Roman"/>
        </w:rPr>
        <w:t>This directly operationalizes one of the objectives stated in Chapter 3</w:t>
      </w:r>
      <w:r w:rsidR="00D43B21">
        <w:rPr>
          <w:rFonts w:ascii="Times New Roman" w:hAnsi="Times New Roman" w:cs="Times New Roman"/>
        </w:rPr>
        <w:t xml:space="preserve"> (</w:t>
      </w:r>
      <w:r w:rsidR="00D43B21" w:rsidRPr="00D43B21">
        <w:rPr>
          <w:rFonts w:ascii="Times New Roman" w:hAnsi="Times New Roman" w:cs="Times New Roman"/>
        </w:rPr>
        <w:t>the contextualization of the geographical displacement of objects over time</w:t>
      </w:r>
      <w:r w:rsidR="00D43B21">
        <w:rPr>
          <w:rFonts w:ascii="Times New Roman" w:hAnsi="Times New Roman" w:cs="Times New Roman"/>
        </w:rPr>
        <w:t>)</w:t>
      </w:r>
      <w:r w:rsidR="00D43B21" w:rsidRPr="00D43B21">
        <w:rPr>
          <w:rFonts w:ascii="Times New Roman" w:hAnsi="Times New Roman" w:cs="Times New Roman"/>
        </w:rPr>
        <w:t xml:space="preserve"> and represents a form of knowledge that emerges specifically from the integration of the museum and site axes, not from either source in isolation. </w:t>
      </w:r>
    </w:p>
    <w:p w14:paraId="0E0EB3EE" w14:textId="5421139B" w:rsidR="00D43B21" w:rsidRDefault="00D43B21" w:rsidP="00BA22DE">
      <w:pPr>
        <w:spacing w:line="360" w:lineRule="auto"/>
        <w:ind w:firstLine="720"/>
        <w:jc w:val="both"/>
        <w:rPr>
          <w:rFonts w:ascii="Times New Roman" w:hAnsi="Times New Roman" w:cs="Times New Roman"/>
        </w:rPr>
      </w:pPr>
      <w:r w:rsidRPr="00D43B21">
        <w:rPr>
          <w:rFonts w:ascii="Times New Roman" w:hAnsi="Times New Roman" w:cs="Times New Roman"/>
        </w:rPr>
        <w:t xml:space="preserve">However, the current implementation presents a known limitation in this regard: most museum datasets </w:t>
      </w:r>
      <w:r>
        <w:rPr>
          <w:rFonts w:ascii="Times New Roman" w:hAnsi="Times New Roman" w:cs="Times New Roman"/>
        </w:rPr>
        <w:t xml:space="preserve">(and this project dataset) </w:t>
      </w:r>
      <w:r w:rsidRPr="00D43B21">
        <w:rPr>
          <w:rFonts w:ascii="Times New Roman" w:hAnsi="Times New Roman" w:cs="Times New Roman"/>
        </w:rPr>
        <w:t>include</w:t>
      </w:r>
      <w:r>
        <w:rPr>
          <w:rFonts w:ascii="Times New Roman" w:hAnsi="Times New Roman" w:cs="Times New Roman"/>
        </w:rPr>
        <w:t xml:space="preserve"> </w:t>
      </w:r>
      <w:r w:rsidRPr="00D43B21">
        <w:rPr>
          <w:rFonts w:ascii="Times New Roman" w:hAnsi="Times New Roman" w:cs="Times New Roman"/>
        </w:rPr>
        <w:t xml:space="preserve">an acquisition date recording when an object entered institutional custody, a temporal qualification that applies not to the object itself but to the relationship between the object and its current keeper. Standard RDF cannot natively attach metadata to a triple, meaning the </w:t>
      </w:r>
      <w:r w:rsidRPr="00D43B21">
        <w:rPr>
          <w:rFonts w:ascii="Courier New" w:hAnsi="Courier New" w:cs="Courier New"/>
        </w:rPr>
        <w:t>crm:P50_has_current_keeper</w:t>
      </w:r>
      <w:r w:rsidRPr="00D43B21">
        <w:rPr>
          <w:rFonts w:ascii="Times New Roman" w:hAnsi="Times New Roman" w:cs="Times New Roman"/>
        </w:rPr>
        <w:t xml:space="preserve"> relation cannot carry a date value without the introduction of intermediate node</w:t>
      </w:r>
      <w:r>
        <w:rPr>
          <w:rFonts w:ascii="Times New Roman" w:hAnsi="Times New Roman" w:cs="Times New Roman"/>
        </w:rPr>
        <w:t>s</w:t>
      </w:r>
      <w:r w:rsidRPr="00D43B21">
        <w:rPr>
          <w:rFonts w:ascii="Times New Roman" w:hAnsi="Times New Roman" w:cs="Times New Roman"/>
        </w:rPr>
        <w:t>, which would compromise the model's structural simplicity. A necessary future implementation would adopt RDF-Star</w:t>
      </w:r>
      <w:r>
        <w:rPr>
          <w:rStyle w:val="Refdenotaderodap"/>
          <w:rFonts w:ascii="Times New Roman" w:hAnsi="Times New Roman" w:cs="Times New Roman"/>
        </w:rPr>
        <w:footnoteReference w:id="54"/>
      </w:r>
      <w:r w:rsidRPr="00D43B21">
        <w:rPr>
          <w:rFonts w:ascii="Times New Roman" w:hAnsi="Times New Roman" w:cs="Times New Roman"/>
        </w:rPr>
        <w:t xml:space="preserve">, which extends the RDF data model by allowing triples to be the subject of other triples, enabling the acquisition date to be asserted directly on the relation. This would complete the temporal dimension of the displacement narrative, allowing the graph to express not only </w:t>
      </w:r>
      <w:r w:rsidRPr="00D43B21">
        <w:rPr>
          <w:rFonts w:ascii="Times New Roman" w:hAnsi="Times New Roman" w:cs="Times New Roman"/>
          <w:i/>
          <w:iCs/>
        </w:rPr>
        <w:t>where</w:t>
      </w:r>
      <w:r w:rsidRPr="00D43B21">
        <w:rPr>
          <w:rFonts w:ascii="Times New Roman" w:hAnsi="Times New Roman" w:cs="Times New Roman"/>
        </w:rPr>
        <w:t xml:space="preserve"> an object moved, but </w:t>
      </w:r>
      <w:r w:rsidRPr="00D43B21">
        <w:rPr>
          <w:rFonts w:ascii="Times New Roman" w:hAnsi="Times New Roman" w:cs="Times New Roman"/>
          <w:i/>
          <w:iCs/>
        </w:rPr>
        <w:t>when</w:t>
      </w:r>
      <w:r w:rsidRPr="00D43B21">
        <w:rPr>
          <w:rFonts w:ascii="Times New Roman" w:hAnsi="Times New Roman" w:cs="Times New Roman"/>
        </w:rPr>
        <w:t xml:space="preserve"> the transition of custody occurred.</w:t>
      </w:r>
    </w:p>
    <w:p w14:paraId="433AF8F1" w14:textId="77777777" w:rsidR="00BE41BA" w:rsidRPr="00BE41BA" w:rsidRDefault="00BE41BA" w:rsidP="00BA22DE">
      <w:pPr>
        <w:spacing w:line="360" w:lineRule="auto"/>
        <w:ind w:firstLine="720"/>
        <w:jc w:val="both"/>
        <w:rPr>
          <w:rFonts w:ascii="Times New Roman" w:hAnsi="Times New Roman" w:cs="Times New Roman"/>
          <w:sz w:val="20"/>
          <w:szCs w:val="20"/>
        </w:rPr>
      </w:pPr>
    </w:p>
    <w:p w14:paraId="5DD7CE76" w14:textId="77777777" w:rsidR="00BE41BA" w:rsidRDefault="0057038E" w:rsidP="00BE41BA">
      <w:pPr>
        <w:keepNext/>
        <w:tabs>
          <w:tab w:val="left" w:pos="993"/>
        </w:tabs>
        <w:spacing w:line="360" w:lineRule="auto"/>
        <w:jc w:val="both"/>
      </w:pPr>
      <w:r>
        <w:rPr>
          <w:rFonts w:ascii="Times New Roman" w:hAnsi="Times New Roman" w:cs="Times New Roman"/>
          <w:noProof/>
        </w:rPr>
        <w:lastRenderedPageBreak/>
        <w:drawing>
          <wp:inline distT="0" distB="0" distL="0" distR="0" wp14:anchorId="06FBBB01" wp14:editId="0241C758">
            <wp:extent cx="6120000" cy="5735441"/>
            <wp:effectExtent l="0" t="0" r="0" b="0"/>
            <wp:docPr id="68968416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84169" name="Imagem 39"/>
                    <pic:cNvPicPr/>
                  </pic:nvPicPr>
                  <pic:blipFill>
                    <a:blip r:embed="rId29">
                      <a:extLst>
                        <a:ext uri="{28A0092B-C50C-407E-A947-70E740481C1C}">
                          <a14:useLocalDpi xmlns:a14="http://schemas.microsoft.com/office/drawing/2010/main" val="0"/>
                        </a:ext>
                      </a:extLst>
                    </a:blip>
                    <a:stretch>
                      <a:fillRect/>
                    </a:stretch>
                  </pic:blipFill>
                  <pic:spPr>
                    <a:xfrm>
                      <a:off x="0" y="0"/>
                      <a:ext cx="6120000" cy="5735441"/>
                    </a:xfrm>
                    <a:prstGeom prst="rect">
                      <a:avLst/>
                    </a:prstGeom>
                  </pic:spPr>
                </pic:pic>
              </a:graphicData>
            </a:graphic>
          </wp:inline>
        </w:drawing>
      </w:r>
    </w:p>
    <w:p w14:paraId="7F90F93A" w14:textId="6AD03A72" w:rsidR="009901E6" w:rsidRDefault="00BE41BA" w:rsidP="00BE41BA">
      <w:pPr>
        <w:pStyle w:val="Legenda"/>
        <w:jc w:val="both"/>
        <w:rPr>
          <w:rFonts w:ascii="Times New Roman" w:hAnsi="Times New Roman" w:cs="Times New Roman"/>
          <w:b/>
          <w:bCs/>
          <w:i w:val="0"/>
          <w:iCs w:val="0"/>
          <w:color w:val="auto"/>
        </w:rPr>
      </w:pPr>
      <w:bookmarkStart w:id="68" w:name="_Toc232009015"/>
      <w:r w:rsidRPr="00BE41BA">
        <w:rPr>
          <w:rFonts w:ascii="Times New Roman" w:hAnsi="Times New Roman" w:cs="Times New Roman"/>
          <w:b/>
          <w:bCs/>
          <w:i w:val="0"/>
          <w:iCs w:val="0"/>
          <w:color w:val="auto"/>
        </w:rPr>
        <w:t xml:space="preserve">Figure </w:t>
      </w:r>
      <w:r w:rsidRPr="00BE41BA">
        <w:rPr>
          <w:rFonts w:ascii="Times New Roman" w:hAnsi="Times New Roman" w:cs="Times New Roman"/>
          <w:b/>
          <w:bCs/>
          <w:i w:val="0"/>
          <w:iCs w:val="0"/>
          <w:color w:val="auto"/>
        </w:rPr>
        <w:fldChar w:fldCharType="begin"/>
      </w:r>
      <w:r w:rsidRPr="00BE41BA">
        <w:rPr>
          <w:rFonts w:ascii="Times New Roman" w:hAnsi="Times New Roman" w:cs="Times New Roman"/>
          <w:b/>
          <w:bCs/>
          <w:i w:val="0"/>
          <w:iCs w:val="0"/>
          <w:color w:val="auto"/>
        </w:rPr>
        <w:instrText xml:space="preserve"> SEQ Figure \* ARABIC </w:instrText>
      </w:r>
      <w:r w:rsidRPr="00BE41BA">
        <w:rPr>
          <w:rFonts w:ascii="Times New Roman" w:hAnsi="Times New Roman" w:cs="Times New Roman"/>
          <w:b/>
          <w:bCs/>
          <w:i w:val="0"/>
          <w:iCs w:val="0"/>
          <w:color w:val="auto"/>
        </w:rPr>
        <w:fldChar w:fldCharType="separate"/>
      </w:r>
      <w:r w:rsidRPr="00BE41BA">
        <w:rPr>
          <w:rFonts w:ascii="Times New Roman" w:hAnsi="Times New Roman" w:cs="Times New Roman"/>
          <w:b/>
          <w:bCs/>
          <w:i w:val="0"/>
          <w:iCs w:val="0"/>
          <w:noProof/>
          <w:color w:val="auto"/>
        </w:rPr>
        <w:t>20</w:t>
      </w:r>
      <w:r w:rsidRPr="00BE41BA">
        <w:rPr>
          <w:rFonts w:ascii="Times New Roman" w:hAnsi="Times New Roman" w:cs="Times New Roman"/>
          <w:b/>
          <w:bCs/>
          <w:i w:val="0"/>
          <w:iCs w:val="0"/>
          <w:color w:val="auto"/>
        </w:rPr>
        <w:fldChar w:fldCharType="end"/>
      </w:r>
      <w:r w:rsidRPr="00BE41BA">
        <w:rPr>
          <w:rFonts w:ascii="Times New Roman" w:hAnsi="Times New Roman" w:cs="Times New Roman"/>
          <w:b/>
          <w:bCs/>
          <w:i w:val="0"/>
          <w:iCs w:val="0"/>
          <w:color w:val="auto"/>
        </w:rPr>
        <w:t xml:space="preserve">. </w:t>
      </w:r>
      <w:r w:rsidR="00890FE3" w:rsidRPr="0002622F">
        <w:rPr>
          <w:rFonts w:ascii="Times New Roman" w:hAnsi="Times New Roman" w:cs="Times New Roman"/>
          <w:b/>
          <w:bCs/>
          <w:i w:val="0"/>
          <w:iCs w:val="0"/>
          <w:color w:val="auto"/>
        </w:rPr>
        <w:t>In</w:t>
      </w:r>
      <w:r w:rsidR="00890FE3">
        <w:rPr>
          <w:rFonts w:ascii="Times New Roman" w:hAnsi="Times New Roman" w:cs="Times New Roman"/>
          <w:b/>
          <w:bCs/>
          <w:i w:val="0"/>
          <w:iCs w:val="0"/>
          <w:color w:val="auto"/>
        </w:rPr>
        <w:t xml:space="preserve">stance-level </w:t>
      </w:r>
      <w:r w:rsidRPr="00BE41BA">
        <w:rPr>
          <w:rFonts w:ascii="Times New Roman" w:hAnsi="Times New Roman" w:cs="Times New Roman"/>
          <w:b/>
          <w:bCs/>
          <w:i w:val="0"/>
          <w:iCs w:val="0"/>
          <w:color w:val="auto"/>
        </w:rPr>
        <w:t>representation for Site axis.</w:t>
      </w:r>
      <w:bookmarkEnd w:id="68"/>
    </w:p>
    <w:p w14:paraId="75281C8B" w14:textId="77777777" w:rsidR="00DA687A" w:rsidRDefault="00DA687A" w:rsidP="00DA687A"/>
    <w:p w14:paraId="58CD3494" w14:textId="77777777" w:rsidR="008F441B" w:rsidRDefault="008F441B" w:rsidP="008F441B">
      <w:pPr>
        <w:spacing w:line="360" w:lineRule="auto"/>
        <w:ind w:firstLine="720"/>
        <w:jc w:val="both"/>
        <w:rPr>
          <w:rFonts w:ascii="Times New Roman" w:hAnsi="Times New Roman" w:cs="Times New Roman"/>
        </w:rPr>
      </w:pPr>
      <w:r w:rsidRPr="0002622F">
        <w:rPr>
          <w:rFonts w:ascii="Times New Roman" w:hAnsi="Times New Roman" w:cs="Times New Roman"/>
        </w:rPr>
        <w:t>Taken together, these two connections demonstrate that the knowledge graph does not merely store records from disparate institutions: it makes the relationships between those records meaningful and traversable. A researcher can move from a journal article to the conservation project it documents, from a museum object to the temple complex where it was produced, and from both entry points outward toward the shared spatial, temporal, and institutional contexts that connect them. This is the concrete realization of the research question posed in Chapter 3</w:t>
      </w:r>
      <w:r>
        <w:rPr>
          <w:rFonts w:ascii="Times New Roman" w:hAnsi="Times New Roman" w:cs="Times New Roman"/>
        </w:rPr>
        <w:t xml:space="preserve">, </w:t>
      </w:r>
      <w:r w:rsidRPr="0002622F">
        <w:rPr>
          <w:rFonts w:ascii="Times New Roman" w:hAnsi="Times New Roman" w:cs="Times New Roman"/>
        </w:rPr>
        <w:t>the integration of fragmented data into a comprehensive digital representation</w:t>
      </w:r>
      <w:r>
        <w:rPr>
          <w:rFonts w:ascii="Times New Roman" w:hAnsi="Times New Roman" w:cs="Times New Roman"/>
        </w:rPr>
        <w:t>,</w:t>
      </w:r>
      <w:r w:rsidRPr="0002622F">
        <w:rPr>
          <w:rFonts w:ascii="Times New Roman" w:hAnsi="Times New Roman" w:cs="Times New Roman"/>
        </w:rPr>
        <w:t xml:space="preserve"> validated not only through formal SPARQL queries, but through the interpretive depth revealed by navigating the graph as a unified semantic network.</w:t>
      </w:r>
    </w:p>
    <w:p w14:paraId="7675E2FB" w14:textId="77777777" w:rsidR="00DA687A" w:rsidRDefault="00DA687A" w:rsidP="00DA687A"/>
    <w:p w14:paraId="21355BFA" w14:textId="77777777" w:rsidR="00DA687A" w:rsidRDefault="00DA687A" w:rsidP="00DA687A"/>
    <w:p w14:paraId="32F8C9A7" w14:textId="2B9B7905" w:rsidR="00F25F17" w:rsidRPr="00CE4B3E" w:rsidRDefault="00F25F17" w:rsidP="00F25F17">
      <w:pPr>
        <w:pStyle w:val="Ttulo1"/>
        <w:rPr>
          <w:rFonts w:cs="Times New Roman"/>
        </w:rPr>
      </w:pPr>
      <w:bookmarkStart w:id="69" w:name="_Toc232020121"/>
      <w:r w:rsidRPr="00CE4B3E">
        <w:rPr>
          <w:rFonts w:cs="Times New Roman"/>
        </w:rPr>
        <w:lastRenderedPageBreak/>
        <w:t>Chapter 5</w:t>
      </w:r>
      <w:r w:rsidR="00DA687A" w:rsidRPr="00CE4B3E">
        <w:rPr>
          <w:rFonts w:cs="Times New Roman"/>
        </w:rPr>
        <w:t>.</w:t>
      </w:r>
      <w:r w:rsidRPr="00CE4B3E">
        <w:rPr>
          <w:rFonts w:cs="Times New Roman"/>
        </w:rPr>
        <w:t xml:space="preserve"> Discussion</w:t>
      </w:r>
      <w:bookmarkEnd w:id="69"/>
    </w:p>
    <w:p w14:paraId="3992C3C9" w14:textId="5697832B" w:rsidR="00CE4B3E" w:rsidRDefault="00CE4B3E">
      <w:pPr>
        <w:rPr>
          <w:rFonts w:ascii="Times New Roman" w:hAnsi="Times New Roman" w:cs="Times New Roman"/>
        </w:rPr>
      </w:pPr>
      <w:r>
        <w:rPr>
          <w:rFonts w:ascii="Times New Roman" w:hAnsi="Times New Roman" w:cs="Times New Roman"/>
        </w:rPr>
        <w:br w:type="page"/>
      </w:r>
    </w:p>
    <w:p w14:paraId="6502C5A5" w14:textId="70D4CBC1" w:rsidR="00CE4B3E" w:rsidRDefault="00CE4B3E" w:rsidP="00CE4B3E">
      <w:pPr>
        <w:pStyle w:val="Ttulo1"/>
      </w:pPr>
      <w:r w:rsidRPr="00CE4B3E">
        <w:lastRenderedPageBreak/>
        <w:t>Conc</w:t>
      </w:r>
      <w:r>
        <w:t>lusion</w:t>
      </w:r>
    </w:p>
    <w:p w14:paraId="2E99A70C" w14:textId="77777777" w:rsidR="00CE4B3E" w:rsidRDefault="00CE4B3E">
      <w:pPr>
        <w:rPr>
          <w:rFonts w:ascii="Times New Roman" w:eastAsiaTheme="majorEastAsia" w:hAnsi="Times New Roman" w:cstheme="majorBidi"/>
          <w:b/>
          <w:color w:val="000000" w:themeColor="text1"/>
          <w:sz w:val="28"/>
          <w:szCs w:val="40"/>
        </w:rPr>
      </w:pPr>
      <w:r>
        <w:br w:type="page"/>
      </w:r>
    </w:p>
    <w:p w14:paraId="60F966B5" w14:textId="5C5ABBE8" w:rsidR="00E52625" w:rsidRPr="00CE4B3E" w:rsidRDefault="00F36349" w:rsidP="00B71072">
      <w:pPr>
        <w:pStyle w:val="Ttulo1"/>
        <w:spacing w:before="0" w:after="160" w:line="360" w:lineRule="auto"/>
        <w:rPr>
          <w:rFonts w:cs="Times New Roman"/>
        </w:rPr>
      </w:pPr>
      <w:bookmarkStart w:id="70" w:name="_Toc232020122"/>
      <w:r w:rsidRPr="00CE4B3E">
        <w:rPr>
          <w:rFonts w:cs="Times New Roman"/>
        </w:rPr>
        <w:lastRenderedPageBreak/>
        <w:t>Re</w:t>
      </w:r>
      <w:r w:rsidR="00E52625" w:rsidRPr="00CE4B3E">
        <w:rPr>
          <w:rFonts w:cs="Times New Roman"/>
        </w:rPr>
        <w:t>ferences</w:t>
      </w:r>
      <w:bookmarkEnd w:id="70"/>
    </w:p>
    <w:p w14:paraId="5AE615FA" w14:textId="689678F2" w:rsidR="00E52625" w:rsidRPr="00F36349" w:rsidRDefault="00E52625" w:rsidP="00E52625">
      <w:pPr>
        <w:tabs>
          <w:tab w:val="left" w:pos="8652"/>
        </w:tabs>
        <w:spacing w:line="360" w:lineRule="auto"/>
        <w:rPr>
          <w:rFonts w:ascii="Times New Roman" w:hAnsi="Times New Roman" w:cs="Times New Roman"/>
          <w:u w:val="single"/>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Prishanta Gunawardhana, Mark Manuel, Gamini Adikari, Mangala Katugampola,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Sompel.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30"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Pr="009901E6"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w:t>
      </w:r>
      <w:r w:rsidRPr="009901E6">
        <w:rPr>
          <w:rFonts w:ascii="Times New Roman" w:hAnsi="Times New Roman" w:cs="Times New Roman"/>
        </w:rPr>
        <w:t xml:space="preserve">2026. </w:t>
      </w:r>
      <w:r w:rsidRPr="009901E6">
        <w:rPr>
          <w:rFonts w:ascii="Times New Roman" w:hAnsi="Times New Roman" w:cs="Times New Roman"/>
          <w:i/>
          <w:iCs/>
        </w:rPr>
        <w:t>Fasti Online Archaeological Database</w:t>
      </w:r>
      <w:r w:rsidRPr="009901E6">
        <w:rPr>
          <w:rFonts w:ascii="Times New Roman" w:hAnsi="Times New Roman" w:cs="Times New Roman"/>
        </w:rPr>
        <w:t xml:space="preserve">. </w:t>
      </w:r>
      <w:hyperlink r:id="rId31" w:tgtFrame="_new" w:history="1">
        <w:r w:rsidRPr="009901E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9901E6">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Kompong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CRM?,”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32"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06A0279B" w14:textId="77777777" w:rsidR="00C6206E" w:rsidRDefault="00C6206E" w:rsidP="00E52625">
      <w:pPr>
        <w:tabs>
          <w:tab w:val="left" w:pos="8652"/>
        </w:tabs>
        <w:spacing w:line="360" w:lineRule="auto"/>
        <w:rPr>
          <w:rFonts w:ascii="Times New Roman" w:hAnsi="Times New Roman" w:cs="Times New Roman"/>
        </w:rPr>
      </w:pPr>
      <w:r w:rsidRPr="00C6206E">
        <w:rPr>
          <w:rFonts w:ascii="Times New Roman" w:hAnsi="Times New Roman" w:cs="Times New Roman"/>
        </w:rPr>
        <w:t xml:space="preserve">Noy, Natalya F., and Deborah L. McGuinness. 2001. </w:t>
      </w:r>
      <w:r w:rsidRPr="00C6206E">
        <w:rPr>
          <w:rFonts w:ascii="Times New Roman" w:hAnsi="Times New Roman" w:cs="Times New Roman"/>
          <w:i/>
          <w:iCs/>
        </w:rPr>
        <w:t>Ontology Development 101: A Guide to Creating Your First Ontology</w:t>
      </w:r>
      <w:r w:rsidRPr="00C6206E">
        <w:rPr>
          <w:rFonts w:ascii="Times New Roman" w:hAnsi="Times New Roman" w:cs="Times New Roman"/>
        </w:rPr>
        <w:t>. Stanford, CA: Stanford Knowledge Systems Laboratory. Technical Report KSL-01-05.</w:t>
      </w:r>
    </w:p>
    <w:p w14:paraId="5B995C18" w14:textId="4E21ED79"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lastRenderedPageBreak/>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0B22029D" w14:textId="77777777" w:rsidR="003A1A46" w:rsidRDefault="003A1A46" w:rsidP="00E52625">
      <w:pPr>
        <w:tabs>
          <w:tab w:val="left" w:pos="8652"/>
        </w:tabs>
        <w:spacing w:line="360" w:lineRule="auto"/>
        <w:rPr>
          <w:rFonts w:ascii="Times New Roman" w:hAnsi="Times New Roman" w:cs="Times New Roman"/>
        </w:rPr>
      </w:pPr>
      <w:r w:rsidRPr="003A1A46">
        <w:rPr>
          <w:rFonts w:ascii="Times New Roman" w:hAnsi="Times New Roman" w:cs="Times New Roman"/>
        </w:rPr>
        <w:t>Tully, John. 2006. </w:t>
      </w:r>
      <w:r w:rsidRPr="003A1A46">
        <w:rPr>
          <w:rFonts w:ascii="Times New Roman" w:hAnsi="Times New Roman" w:cs="Times New Roman"/>
          <w:i/>
          <w:iCs/>
        </w:rPr>
        <w:t>A Short History of Cambodia: From Empire to Survival</w:t>
      </w:r>
      <w:r w:rsidRPr="003A1A46">
        <w:rPr>
          <w:rFonts w:ascii="Times New Roman" w:hAnsi="Times New Roman" w:cs="Times New Roman"/>
        </w:rPr>
        <w:t>. Chiang Mai: Silkworm Books.</w:t>
      </w:r>
    </w:p>
    <w:p w14:paraId="221FC08C" w14:textId="63A34F31"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lastRenderedPageBreak/>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33"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34" w:tgtFrame="_new" w:history="1">
        <w:r w:rsidRPr="00780F83">
          <w:rPr>
            <w:rStyle w:val="Hyperlink"/>
            <w:rFonts w:ascii="Times New Roman" w:hAnsi="Times New Roman" w:cs="Times New Roman"/>
          </w:rPr>
          <w:t>https://www.w3.org/TR/skos-reference/</w:t>
        </w:r>
      </w:hyperlink>
    </w:p>
    <w:p w14:paraId="7C18DD94" w14:textId="3070CFEB" w:rsidR="00E52625" w:rsidRPr="00F25F17" w:rsidRDefault="00E52625" w:rsidP="00F25F17">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35" w:tgtFrame="_new" w:history="1">
        <w:r w:rsidRPr="00780F83">
          <w:rPr>
            <w:rStyle w:val="Hyperlink"/>
            <w:rFonts w:ascii="Times New Roman" w:hAnsi="Times New Roman" w:cs="Times New Roman"/>
          </w:rPr>
          <w:t>https://www.w3.org/TR/owl2-overview/</w:t>
        </w:r>
      </w:hyperlink>
    </w:p>
    <w:sectPr w:rsidR="00E52625" w:rsidRPr="00F25F17" w:rsidSect="00C9396B">
      <w:type w:val="continuous"/>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DA049" w14:textId="77777777" w:rsidR="00E7471E" w:rsidRDefault="00E7471E" w:rsidP="00A8615F">
      <w:pPr>
        <w:spacing w:after="0" w:line="240" w:lineRule="auto"/>
      </w:pPr>
      <w:r>
        <w:separator/>
      </w:r>
    </w:p>
  </w:endnote>
  <w:endnote w:type="continuationSeparator" w:id="0">
    <w:p w14:paraId="008AED10" w14:textId="77777777" w:rsidR="00E7471E" w:rsidRDefault="00E7471E"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5A3E1" w14:textId="77777777" w:rsidR="00E7471E" w:rsidRDefault="00E7471E" w:rsidP="00A8615F">
      <w:pPr>
        <w:spacing w:after="0" w:line="240" w:lineRule="auto"/>
      </w:pPr>
      <w:r>
        <w:separator/>
      </w:r>
    </w:p>
  </w:footnote>
  <w:footnote w:type="continuationSeparator" w:id="0">
    <w:p w14:paraId="2E492F08" w14:textId="77777777" w:rsidR="00E7471E" w:rsidRDefault="00E7471E"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C899E96" w14:textId="77777777" w:rsidR="00CB4AA6" w:rsidRPr="00591EBF" w:rsidRDefault="00CB4AA6" w:rsidP="00CB4AA6">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Pr="00591EBF">
          <w:rPr>
            <w:rStyle w:val="Hyperlink"/>
            <w:rFonts w:ascii="Times New Roman" w:hAnsi="Times New Roman" w:cs="Times New Roman"/>
            <w:lang w:val="it-IT"/>
          </w:rPr>
          <w:t>https://www.w3.org/TR/xmlschema11-1/</w:t>
        </w:r>
      </w:hyperlink>
    </w:p>
  </w:footnote>
  <w:footnote w:id="50">
    <w:p w14:paraId="5C58B6F4" w14:textId="380D7E5C" w:rsidR="00AF19CC" w:rsidRPr="00AF19CC" w:rsidRDefault="00210E0C">
      <w:pPr>
        <w:pStyle w:val="Textodenotaderodap"/>
        <w:rPr>
          <w:rFonts w:ascii="Times New Roman" w:hAnsi="Times New Roman" w:cs="Times New Roman"/>
          <w:lang w:val="it-IT"/>
        </w:rPr>
      </w:pPr>
      <w:r w:rsidRPr="00AF19CC">
        <w:rPr>
          <w:rStyle w:val="Refdenotaderodap"/>
          <w:rFonts w:ascii="Times New Roman" w:hAnsi="Times New Roman" w:cs="Times New Roman"/>
        </w:rPr>
        <w:footnoteRef/>
      </w:r>
      <w:r w:rsidRPr="00AF19CC">
        <w:rPr>
          <w:rFonts w:ascii="Times New Roman" w:hAnsi="Times New Roman" w:cs="Times New Roman"/>
          <w:lang w:val="it-IT"/>
        </w:rPr>
        <w:t xml:space="preserve"> </w:t>
      </w:r>
      <w:hyperlink r:id="rId46" w:history="1">
        <w:r w:rsidR="00AF19CC" w:rsidRPr="00AF19CC">
          <w:rPr>
            <w:rStyle w:val="Hyperlink"/>
            <w:rFonts w:ascii="Times New Roman" w:hAnsi="Times New Roman" w:cs="Times New Roman"/>
            <w:lang w:val="it-IT"/>
          </w:rPr>
          <w:t>https://protege.stanford.edu/</w:t>
        </w:r>
      </w:hyperlink>
    </w:p>
  </w:footnote>
  <w:footnote w:id="51">
    <w:p w14:paraId="12924CE0"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7" w:history="1">
        <w:r w:rsidRPr="00D51806">
          <w:rPr>
            <w:rStyle w:val="Hyperlink"/>
            <w:rFonts w:ascii="Times New Roman" w:hAnsi="Times New Roman" w:cs="Times New Roman"/>
            <w:lang w:val="it-IT"/>
          </w:rPr>
          <w:t>http://www.hermit-reasoner.com/</w:t>
        </w:r>
      </w:hyperlink>
    </w:p>
  </w:footnote>
  <w:footnote w:id="52">
    <w:p w14:paraId="119BE38D"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8" w:history="1">
        <w:r w:rsidRPr="00D51806">
          <w:rPr>
            <w:rStyle w:val="Hyperlink"/>
            <w:rFonts w:ascii="Times New Roman" w:hAnsi="Times New Roman" w:cs="Times New Roman"/>
            <w:lang w:val="it-IT"/>
          </w:rPr>
          <w:t>https://www.w3.org/TR/shacl/</w:t>
        </w:r>
      </w:hyperlink>
    </w:p>
  </w:footnote>
  <w:footnote w:id="53">
    <w:p w14:paraId="24755837" w14:textId="77777777" w:rsidR="002321CC" w:rsidRPr="009A3FFA" w:rsidRDefault="002321CC" w:rsidP="002321CC">
      <w:pPr>
        <w:pStyle w:val="Textodenotaderodap"/>
        <w:rPr>
          <w:rFonts w:ascii="Times New Roman" w:hAnsi="Times New Roman" w:cs="Times New Roman"/>
          <w:lang w:val="it-IT"/>
        </w:rPr>
      </w:pPr>
      <w:r w:rsidRPr="009A3FFA">
        <w:rPr>
          <w:rStyle w:val="Refdenotaderodap"/>
          <w:rFonts w:ascii="Times New Roman" w:hAnsi="Times New Roman" w:cs="Times New Roman"/>
        </w:rPr>
        <w:footnoteRef/>
      </w:r>
      <w:r w:rsidRPr="009A3FFA">
        <w:rPr>
          <w:rFonts w:ascii="Times New Roman" w:hAnsi="Times New Roman" w:cs="Times New Roman"/>
          <w:lang w:val="it-IT"/>
        </w:rPr>
        <w:t xml:space="preserve"> </w:t>
      </w:r>
      <w:hyperlink r:id="rId49" w:history="1">
        <w:r w:rsidRPr="00D51806">
          <w:rPr>
            <w:rStyle w:val="Hyperlink"/>
            <w:rFonts w:ascii="Times New Roman" w:hAnsi="Times New Roman" w:cs="Times New Roman"/>
            <w:lang w:val="it-IT"/>
          </w:rPr>
          <w:t>https://service.tib.eu/webvowl/</w:t>
        </w:r>
      </w:hyperlink>
    </w:p>
  </w:footnote>
  <w:footnote w:id="54">
    <w:p w14:paraId="592D7553" w14:textId="5254722D" w:rsidR="00D43B21" w:rsidRPr="00D43B21" w:rsidRDefault="00D43B21">
      <w:pPr>
        <w:pStyle w:val="Textodenotaderodap"/>
        <w:rPr>
          <w:rFonts w:ascii="Times New Roman" w:hAnsi="Times New Roman" w:cs="Times New Roman"/>
          <w:lang w:val="it-IT"/>
        </w:rPr>
      </w:pPr>
      <w:r w:rsidRPr="00D43B21">
        <w:rPr>
          <w:rStyle w:val="Refdenotaderodap"/>
          <w:rFonts w:ascii="Times New Roman" w:hAnsi="Times New Roman" w:cs="Times New Roman"/>
        </w:rPr>
        <w:footnoteRef/>
      </w:r>
      <w:r w:rsidRPr="00D43B21">
        <w:rPr>
          <w:rFonts w:ascii="Times New Roman" w:hAnsi="Times New Roman" w:cs="Times New Roman"/>
          <w:lang w:val="it-IT"/>
        </w:rPr>
        <w:t xml:space="preserve"> </w:t>
      </w:r>
      <w:hyperlink r:id="rId50" w:history="1">
        <w:r w:rsidRPr="006F1D18">
          <w:rPr>
            <w:rStyle w:val="Hyperlink"/>
            <w:rFonts w:ascii="Times New Roman" w:hAnsi="Times New Roman" w:cs="Times New Roman"/>
            <w:lang w:val="it-IT"/>
          </w:rPr>
          <w:t>https://w3c-cg.github.io/rdf-star/cg-spec/editors_draft.html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D313D81"/>
    <w:multiLevelType w:val="multilevel"/>
    <w:tmpl w:val="791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1"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1"/>
  </w:num>
  <w:num w:numId="2" w16cid:durableId="1635913184">
    <w:abstractNumId w:val="12"/>
  </w:num>
  <w:num w:numId="3" w16cid:durableId="725447945">
    <w:abstractNumId w:val="1"/>
  </w:num>
  <w:num w:numId="4" w16cid:durableId="854148550">
    <w:abstractNumId w:val="10"/>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3"/>
  </w:num>
  <w:num w:numId="10" w16cid:durableId="648361612">
    <w:abstractNumId w:val="5"/>
  </w:num>
  <w:num w:numId="11" w16cid:durableId="1581676086">
    <w:abstractNumId w:val="7"/>
  </w:num>
  <w:num w:numId="12" w16cid:durableId="985861520">
    <w:abstractNumId w:val="6"/>
  </w:num>
  <w:num w:numId="13" w16cid:durableId="453212423">
    <w:abstractNumId w:val="2"/>
  </w:num>
  <w:num w:numId="14" w16cid:durableId="4749561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00E63"/>
    <w:rsid w:val="000079E0"/>
    <w:rsid w:val="000122E9"/>
    <w:rsid w:val="000248BA"/>
    <w:rsid w:val="00025FD1"/>
    <w:rsid w:val="0002622F"/>
    <w:rsid w:val="000410A5"/>
    <w:rsid w:val="0005468B"/>
    <w:rsid w:val="00057247"/>
    <w:rsid w:val="0006046C"/>
    <w:rsid w:val="000661B9"/>
    <w:rsid w:val="00071ABF"/>
    <w:rsid w:val="00081C83"/>
    <w:rsid w:val="00085A41"/>
    <w:rsid w:val="000965F2"/>
    <w:rsid w:val="000B66B6"/>
    <w:rsid w:val="000B6A49"/>
    <w:rsid w:val="000C20F7"/>
    <w:rsid w:val="000C62A0"/>
    <w:rsid w:val="000D03B7"/>
    <w:rsid w:val="000D3DF9"/>
    <w:rsid w:val="000D6513"/>
    <w:rsid w:val="000E42FF"/>
    <w:rsid w:val="000E5168"/>
    <w:rsid w:val="000F643B"/>
    <w:rsid w:val="0010048C"/>
    <w:rsid w:val="001050BF"/>
    <w:rsid w:val="00111FDD"/>
    <w:rsid w:val="00113202"/>
    <w:rsid w:val="001222CB"/>
    <w:rsid w:val="0012481A"/>
    <w:rsid w:val="00126833"/>
    <w:rsid w:val="00134563"/>
    <w:rsid w:val="00144F74"/>
    <w:rsid w:val="00162562"/>
    <w:rsid w:val="00180473"/>
    <w:rsid w:val="00180816"/>
    <w:rsid w:val="00183E26"/>
    <w:rsid w:val="0018528F"/>
    <w:rsid w:val="00185978"/>
    <w:rsid w:val="0018684C"/>
    <w:rsid w:val="00187FBA"/>
    <w:rsid w:val="00191743"/>
    <w:rsid w:val="00191B61"/>
    <w:rsid w:val="00191E1F"/>
    <w:rsid w:val="0019556F"/>
    <w:rsid w:val="001A3695"/>
    <w:rsid w:val="001A4891"/>
    <w:rsid w:val="001A4EA3"/>
    <w:rsid w:val="001B12ED"/>
    <w:rsid w:val="001B1AF6"/>
    <w:rsid w:val="001B6195"/>
    <w:rsid w:val="001D268B"/>
    <w:rsid w:val="001D387C"/>
    <w:rsid w:val="001D5EF5"/>
    <w:rsid w:val="001D7C81"/>
    <w:rsid w:val="001E239B"/>
    <w:rsid w:val="001E3884"/>
    <w:rsid w:val="001E3D88"/>
    <w:rsid w:val="001E41E0"/>
    <w:rsid w:val="001F6FDD"/>
    <w:rsid w:val="0020429A"/>
    <w:rsid w:val="00210E0C"/>
    <w:rsid w:val="00215A64"/>
    <w:rsid w:val="00221BC4"/>
    <w:rsid w:val="00224B58"/>
    <w:rsid w:val="00230A94"/>
    <w:rsid w:val="002321CC"/>
    <w:rsid w:val="00232AAD"/>
    <w:rsid w:val="0025745C"/>
    <w:rsid w:val="002620ED"/>
    <w:rsid w:val="00262C6D"/>
    <w:rsid w:val="00262E89"/>
    <w:rsid w:val="002718AA"/>
    <w:rsid w:val="00274D42"/>
    <w:rsid w:val="002754BD"/>
    <w:rsid w:val="00275ABB"/>
    <w:rsid w:val="00280B7D"/>
    <w:rsid w:val="002820AF"/>
    <w:rsid w:val="00284F1A"/>
    <w:rsid w:val="002910C0"/>
    <w:rsid w:val="0029471A"/>
    <w:rsid w:val="00296D36"/>
    <w:rsid w:val="002A556D"/>
    <w:rsid w:val="002B7012"/>
    <w:rsid w:val="002C4BF6"/>
    <w:rsid w:val="002C6632"/>
    <w:rsid w:val="002D231B"/>
    <w:rsid w:val="002D4946"/>
    <w:rsid w:val="002E31C5"/>
    <w:rsid w:val="002F04D7"/>
    <w:rsid w:val="002F3264"/>
    <w:rsid w:val="00307823"/>
    <w:rsid w:val="00311632"/>
    <w:rsid w:val="00314E9E"/>
    <w:rsid w:val="00320A68"/>
    <w:rsid w:val="003249BC"/>
    <w:rsid w:val="00330D26"/>
    <w:rsid w:val="00332E26"/>
    <w:rsid w:val="003367E8"/>
    <w:rsid w:val="00344B35"/>
    <w:rsid w:val="00352879"/>
    <w:rsid w:val="00356E58"/>
    <w:rsid w:val="003629A4"/>
    <w:rsid w:val="003665EC"/>
    <w:rsid w:val="00367876"/>
    <w:rsid w:val="00383010"/>
    <w:rsid w:val="00383E24"/>
    <w:rsid w:val="003866CF"/>
    <w:rsid w:val="00395FFE"/>
    <w:rsid w:val="003A1226"/>
    <w:rsid w:val="003A1A46"/>
    <w:rsid w:val="003B51B8"/>
    <w:rsid w:val="003B776B"/>
    <w:rsid w:val="003B7BF8"/>
    <w:rsid w:val="003E0294"/>
    <w:rsid w:val="003E5691"/>
    <w:rsid w:val="003E716E"/>
    <w:rsid w:val="003F0D9D"/>
    <w:rsid w:val="003F0FBF"/>
    <w:rsid w:val="003F28E0"/>
    <w:rsid w:val="004025AD"/>
    <w:rsid w:val="00402997"/>
    <w:rsid w:val="0040337A"/>
    <w:rsid w:val="00404BBC"/>
    <w:rsid w:val="0042067D"/>
    <w:rsid w:val="004239C9"/>
    <w:rsid w:val="004254E9"/>
    <w:rsid w:val="004403FF"/>
    <w:rsid w:val="0044109A"/>
    <w:rsid w:val="00453F8B"/>
    <w:rsid w:val="00461CCD"/>
    <w:rsid w:val="00464918"/>
    <w:rsid w:val="00464E52"/>
    <w:rsid w:val="00484A35"/>
    <w:rsid w:val="00493259"/>
    <w:rsid w:val="004979EE"/>
    <w:rsid w:val="004A0350"/>
    <w:rsid w:val="004A239A"/>
    <w:rsid w:val="004A7C22"/>
    <w:rsid w:val="004B1167"/>
    <w:rsid w:val="004B4841"/>
    <w:rsid w:val="004B50F7"/>
    <w:rsid w:val="004C200E"/>
    <w:rsid w:val="004C37BC"/>
    <w:rsid w:val="004C7FC8"/>
    <w:rsid w:val="004D3211"/>
    <w:rsid w:val="004F090C"/>
    <w:rsid w:val="004F0DA4"/>
    <w:rsid w:val="004F321A"/>
    <w:rsid w:val="004F4239"/>
    <w:rsid w:val="0050386F"/>
    <w:rsid w:val="00507653"/>
    <w:rsid w:val="00507711"/>
    <w:rsid w:val="00512200"/>
    <w:rsid w:val="005127A0"/>
    <w:rsid w:val="00516CB9"/>
    <w:rsid w:val="00521759"/>
    <w:rsid w:val="005217B7"/>
    <w:rsid w:val="00526DD3"/>
    <w:rsid w:val="005311C6"/>
    <w:rsid w:val="00532B09"/>
    <w:rsid w:val="00533163"/>
    <w:rsid w:val="00535C3F"/>
    <w:rsid w:val="00535FEE"/>
    <w:rsid w:val="005430B1"/>
    <w:rsid w:val="00543753"/>
    <w:rsid w:val="005478FE"/>
    <w:rsid w:val="00547E28"/>
    <w:rsid w:val="00550456"/>
    <w:rsid w:val="00552152"/>
    <w:rsid w:val="00552DD0"/>
    <w:rsid w:val="005532F0"/>
    <w:rsid w:val="00560921"/>
    <w:rsid w:val="005632C1"/>
    <w:rsid w:val="0057038E"/>
    <w:rsid w:val="00573E87"/>
    <w:rsid w:val="00591EBF"/>
    <w:rsid w:val="005940C1"/>
    <w:rsid w:val="005A02D8"/>
    <w:rsid w:val="005A0FF5"/>
    <w:rsid w:val="005A2CA7"/>
    <w:rsid w:val="005B67F6"/>
    <w:rsid w:val="005C0080"/>
    <w:rsid w:val="005D60DF"/>
    <w:rsid w:val="005E2048"/>
    <w:rsid w:val="005E6150"/>
    <w:rsid w:val="00600E3E"/>
    <w:rsid w:val="006055D4"/>
    <w:rsid w:val="006115BA"/>
    <w:rsid w:val="006175AF"/>
    <w:rsid w:val="0062056D"/>
    <w:rsid w:val="00626660"/>
    <w:rsid w:val="00626758"/>
    <w:rsid w:val="00633F37"/>
    <w:rsid w:val="00634F6F"/>
    <w:rsid w:val="00636F7C"/>
    <w:rsid w:val="00640088"/>
    <w:rsid w:val="00644CB3"/>
    <w:rsid w:val="00650468"/>
    <w:rsid w:val="00650EDF"/>
    <w:rsid w:val="0065333B"/>
    <w:rsid w:val="00655282"/>
    <w:rsid w:val="006561B0"/>
    <w:rsid w:val="0066069E"/>
    <w:rsid w:val="006628C0"/>
    <w:rsid w:val="006663EA"/>
    <w:rsid w:val="00672868"/>
    <w:rsid w:val="00676547"/>
    <w:rsid w:val="00676B64"/>
    <w:rsid w:val="00677D29"/>
    <w:rsid w:val="00682304"/>
    <w:rsid w:val="0068535D"/>
    <w:rsid w:val="0069072D"/>
    <w:rsid w:val="00692225"/>
    <w:rsid w:val="006A4FC9"/>
    <w:rsid w:val="006A5D90"/>
    <w:rsid w:val="006B5FAF"/>
    <w:rsid w:val="006B7EB9"/>
    <w:rsid w:val="006C57AC"/>
    <w:rsid w:val="006C589B"/>
    <w:rsid w:val="006D1D4D"/>
    <w:rsid w:val="006D36D8"/>
    <w:rsid w:val="006D60C7"/>
    <w:rsid w:val="006E09BF"/>
    <w:rsid w:val="006E44FD"/>
    <w:rsid w:val="006F09F8"/>
    <w:rsid w:val="006F617F"/>
    <w:rsid w:val="007026BD"/>
    <w:rsid w:val="00713086"/>
    <w:rsid w:val="007553FF"/>
    <w:rsid w:val="007577D0"/>
    <w:rsid w:val="00761FBD"/>
    <w:rsid w:val="00766B89"/>
    <w:rsid w:val="00767E16"/>
    <w:rsid w:val="007712C4"/>
    <w:rsid w:val="007879B9"/>
    <w:rsid w:val="00787D17"/>
    <w:rsid w:val="00792239"/>
    <w:rsid w:val="0079535E"/>
    <w:rsid w:val="007A6D46"/>
    <w:rsid w:val="007B069F"/>
    <w:rsid w:val="007B5C4A"/>
    <w:rsid w:val="007C0555"/>
    <w:rsid w:val="007C0B36"/>
    <w:rsid w:val="007C69FC"/>
    <w:rsid w:val="007C7025"/>
    <w:rsid w:val="007D4DE7"/>
    <w:rsid w:val="007D652D"/>
    <w:rsid w:val="007E0636"/>
    <w:rsid w:val="007E24D8"/>
    <w:rsid w:val="007F0E53"/>
    <w:rsid w:val="007F3064"/>
    <w:rsid w:val="007F3683"/>
    <w:rsid w:val="007F3E90"/>
    <w:rsid w:val="008041B6"/>
    <w:rsid w:val="00806529"/>
    <w:rsid w:val="00810458"/>
    <w:rsid w:val="00811E2F"/>
    <w:rsid w:val="00812FE3"/>
    <w:rsid w:val="00813C8A"/>
    <w:rsid w:val="00817798"/>
    <w:rsid w:val="00817CE2"/>
    <w:rsid w:val="00824151"/>
    <w:rsid w:val="008448CE"/>
    <w:rsid w:val="00851C40"/>
    <w:rsid w:val="008525C3"/>
    <w:rsid w:val="008722B0"/>
    <w:rsid w:val="00872EA9"/>
    <w:rsid w:val="008762BF"/>
    <w:rsid w:val="00882960"/>
    <w:rsid w:val="00884E74"/>
    <w:rsid w:val="00890FE3"/>
    <w:rsid w:val="00891F7E"/>
    <w:rsid w:val="008A4E8C"/>
    <w:rsid w:val="008A59E6"/>
    <w:rsid w:val="008A7C7B"/>
    <w:rsid w:val="008B23C9"/>
    <w:rsid w:val="008B3553"/>
    <w:rsid w:val="008B5383"/>
    <w:rsid w:val="008B5E7B"/>
    <w:rsid w:val="008C26B0"/>
    <w:rsid w:val="008D1568"/>
    <w:rsid w:val="008D6427"/>
    <w:rsid w:val="008E36A2"/>
    <w:rsid w:val="008F441B"/>
    <w:rsid w:val="00901788"/>
    <w:rsid w:val="0091037D"/>
    <w:rsid w:val="00917FF4"/>
    <w:rsid w:val="00924CB4"/>
    <w:rsid w:val="009253AA"/>
    <w:rsid w:val="0093054E"/>
    <w:rsid w:val="00932F30"/>
    <w:rsid w:val="00933D86"/>
    <w:rsid w:val="00936902"/>
    <w:rsid w:val="00940308"/>
    <w:rsid w:val="00944DE1"/>
    <w:rsid w:val="009451CD"/>
    <w:rsid w:val="0095405A"/>
    <w:rsid w:val="00954D76"/>
    <w:rsid w:val="00960E15"/>
    <w:rsid w:val="00964445"/>
    <w:rsid w:val="00970001"/>
    <w:rsid w:val="009722E3"/>
    <w:rsid w:val="00975BC7"/>
    <w:rsid w:val="009901E6"/>
    <w:rsid w:val="0099465C"/>
    <w:rsid w:val="00997DA7"/>
    <w:rsid w:val="009A31C0"/>
    <w:rsid w:val="009A3FFA"/>
    <w:rsid w:val="009B3271"/>
    <w:rsid w:val="009B5162"/>
    <w:rsid w:val="009C16C8"/>
    <w:rsid w:val="009C3B7E"/>
    <w:rsid w:val="009C6D28"/>
    <w:rsid w:val="009D1FB3"/>
    <w:rsid w:val="009D3217"/>
    <w:rsid w:val="009D7C7B"/>
    <w:rsid w:val="009E758E"/>
    <w:rsid w:val="009F3184"/>
    <w:rsid w:val="009F3973"/>
    <w:rsid w:val="00A0238C"/>
    <w:rsid w:val="00A12250"/>
    <w:rsid w:val="00A13076"/>
    <w:rsid w:val="00A23EF3"/>
    <w:rsid w:val="00A26067"/>
    <w:rsid w:val="00A2721C"/>
    <w:rsid w:val="00A33E22"/>
    <w:rsid w:val="00A362CC"/>
    <w:rsid w:val="00A37454"/>
    <w:rsid w:val="00A40325"/>
    <w:rsid w:val="00A5104A"/>
    <w:rsid w:val="00A561C7"/>
    <w:rsid w:val="00A57CEF"/>
    <w:rsid w:val="00A6332F"/>
    <w:rsid w:val="00A65779"/>
    <w:rsid w:val="00A663DA"/>
    <w:rsid w:val="00A72A00"/>
    <w:rsid w:val="00A744C7"/>
    <w:rsid w:val="00A76BB1"/>
    <w:rsid w:val="00A8452A"/>
    <w:rsid w:val="00A8615F"/>
    <w:rsid w:val="00A87107"/>
    <w:rsid w:val="00A97213"/>
    <w:rsid w:val="00AA7EB0"/>
    <w:rsid w:val="00AC629F"/>
    <w:rsid w:val="00AC6BE3"/>
    <w:rsid w:val="00AD308B"/>
    <w:rsid w:val="00AE3B1F"/>
    <w:rsid w:val="00AE609E"/>
    <w:rsid w:val="00AE7B10"/>
    <w:rsid w:val="00AE7B42"/>
    <w:rsid w:val="00AF19CC"/>
    <w:rsid w:val="00B02002"/>
    <w:rsid w:val="00B2112C"/>
    <w:rsid w:val="00B21BA8"/>
    <w:rsid w:val="00B2265C"/>
    <w:rsid w:val="00B27DA5"/>
    <w:rsid w:val="00B3654E"/>
    <w:rsid w:val="00B376C0"/>
    <w:rsid w:val="00B37F47"/>
    <w:rsid w:val="00B410BE"/>
    <w:rsid w:val="00B41EBD"/>
    <w:rsid w:val="00B442D6"/>
    <w:rsid w:val="00B46B62"/>
    <w:rsid w:val="00B56243"/>
    <w:rsid w:val="00B62FE3"/>
    <w:rsid w:val="00B71072"/>
    <w:rsid w:val="00B71387"/>
    <w:rsid w:val="00B72EBF"/>
    <w:rsid w:val="00B74DD8"/>
    <w:rsid w:val="00B82821"/>
    <w:rsid w:val="00B9167C"/>
    <w:rsid w:val="00BA22DE"/>
    <w:rsid w:val="00BA2BE6"/>
    <w:rsid w:val="00BA3FAB"/>
    <w:rsid w:val="00BB1E07"/>
    <w:rsid w:val="00BB5DB8"/>
    <w:rsid w:val="00BB6B28"/>
    <w:rsid w:val="00BC4566"/>
    <w:rsid w:val="00BC5E07"/>
    <w:rsid w:val="00BD0202"/>
    <w:rsid w:val="00BD1EA1"/>
    <w:rsid w:val="00BD2688"/>
    <w:rsid w:val="00BD26BD"/>
    <w:rsid w:val="00BE0931"/>
    <w:rsid w:val="00BE41BA"/>
    <w:rsid w:val="00BE7EF8"/>
    <w:rsid w:val="00C02E93"/>
    <w:rsid w:val="00C03A96"/>
    <w:rsid w:val="00C105B7"/>
    <w:rsid w:val="00C13402"/>
    <w:rsid w:val="00C151DE"/>
    <w:rsid w:val="00C1577C"/>
    <w:rsid w:val="00C21E2B"/>
    <w:rsid w:val="00C26272"/>
    <w:rsid w:val="00C44694"/>
    <w:rsid w:val="00C5240B"/>
    <w:rsid w:val="00C5663A"/>
    <w:rsid w:val="00C57513"/>
    <w:rsid w:val="00C610FA"/>
    <w:rsid w:val="00C6206E"/>
    <w:rsid w:val="00C71894"/>
    <w:rsid w:val="00C72A87"/>
    <w:rsid w:val="00C7464E"/>
    <w:rsid w:val="00C76FA0"/>
    <w:rsid w:val="00C80CB3"/>
    <w:rsid w:val="00C81996"/>
    <w:rsid w:val="00C86739"/>
    <w:rsid w:val="00C92E9A"/>
    <w:rsid w:val="00C93232"/>
    <w:rsid w:val="00C9396B"/>
    <w:rsid w:val="00C94C27"/>
    <w:rsid w:val="00CA4097"/>
    <w:rsid w:val="00CA66A1"/>
    <w:rsid w:val="00CA687D"/>
    <w:rsid w:val="00CB4AA6"/>
    <w:rsid w:val="00CB6645"/>
    <w:rsid w:val="00CD035F"/>
    <w:rsid w:val="00CD486E"/>
    <w:rsid w:val="00CD5CD2"/>
    <w:rsid w:val="00CE0345"/>
    <w:rsid w:val="00CE180A"/>
    <w:rsid w:val="00CE31F3"/>
    <w:rsid w:val="00CE4B3E"/>
    <w:rsid w:val="00CF2439"/>
    <w:rsid w:val="00D030E9"/>
    <w:rsid w:val="00D06AD7"/>
    <w:rsid w:val="00D10B5A"/>
    <w:rsid w:val="00D203CA"/>
    <w:rsid w:val="00D378FC"/>
    <w:rsid w:val="00D43B21"/>
    <w:rsid w:val="00D51B95"/>
    <w:rsid w:val="00D51CD9"/>
    <w:rsid w:val="00D53821"/>
    <w:rsid w:val="00D55D26"/>
    <w:rsid w:val="00D73665"/>
    <w:rsid w:val="00D742B5"/>
    <w:rsid w:val="00D8114F"/>
    <w:rsid w:val="00D81ABA"/>
    <w:rsid w:val="00D926BE"/>
    <w:rsid w:val="00D94032"/>
    <w:rsid w:val="00D94D09"/>
    <w:rsid w:val="00D96FB2"/>
    <w:rsid w:val="00DA1324"/>
    <w:rsid w:val="00DA687A"/>
    <w:rsid w:val="00DB7B67"/>
    <w:rsid w:val="00DC2313"/>
    <w:rsid w:val="00DC635B"/>
    <w:rsid w:val="00DC709E"/>
    <w:rsid w:val="00DD3D69"/>
    <w:rsid w:val="00DD5493"/>
    <w:rsid w:val="00DD71C4"/>
    <w:rsid w:val="00DE0505"/>
    <w:rsid w:val="00DE21CA"/>
    <w:rsid w:val="00DE61F7"/>
    <w:rsid w:val="00DE7AA3"/>
    <w:rsid w:val="00DF3C08"/>
    <w:rsid w:val="00E1096B"/>
    <w:rsid w:val="00E10E5E"/>
    <w:rsid w:val="00E12185"/>
    <w:rsid w:val="00E147BB"/>
    <w:rsid w:val="00E35ED8"/>
    <w:rsid w:val="00E4737C"/>
    <w:rsid w:val="00E52625"/>
    <w:rsid w:val="00E53FAA"/>
    <w:rsid w:val="00E546E0"/>
    <w:rsid w:val="00E6413D"/>
    <w:rsid w:val="00E652BC"/>
    <w:rsid w:val="00E671BB"/>
    <w:rsid w:val="00E7095A"/>
    <w:rsid w:val="00E71FB9"/>
    <w:rsid w:val="00E73967"/>
    <w:rsid w:val="00E7471E"/>
    <w:rsid w:val="00E81959"/>
    <w:rsid w:val="00E82A7E"/>
    <w:rsid w:val="00E835C9"/>
    <w:rsid w:val="00E84DF7"/>
    <w:rsid w:val="00E930BC"/>
    <w:rsid w:val="00E94750"/>
    <w:rsid w:val="00E9627D"/>
    <w:rsid w:val="00EA77AD"/>
    <w:rsid w:val="00EC1306"/>
    <w:rsid w:val="00EC1E23"/>
    <w:rsid w:val="00ED2646"/>
    <w:rsid w:val="00ED40E6"/>
    <w:rsid w:val="00ED4E63"/>
    <w:rsid w:val="00EE0B2B"/>
    <w:rsid w:val="00EE6847"/>
    <w:rsid w:val="00EE68FD"/>
    <w:rsid w:val="00EF041E"/>
    <w:rsid w:val="00EF2A09"/>
    <w:rsid w:val="00EF6971"/>
    <w:rsid w:val="00F0017B"/>
    <w:rsid w:val="00F07ED0"/>
    <w:rsid w:val="00F1162C"/>
    <w:rsid w:val="00F12358"/>
    <w:rsid w:val="00F15EFD"/>
    <w:rsid w:val="00F24F9E"/>
    <w:rsid w:val="00F25F17"/>
    <w:rsid w:val="00F26C08"/>
    <w:rsid w:val="00F27584"/>
    <w:rsid w:val="00F27DCA"/>
    <w:rsid w:val="00F32C86"/>
    <w:rsid w:val="00F36349"/>
    <w:rsid w:val="00F3733F"/>
    <w:rsid w:val="00F37FF9"/>
    <w:rsid w:val="00F40D5B"/>
    <w:rsid w:val="00F47574"/>
    <w:rsid w:val="00F51E81"/>
    <w:rsid w:val="00F572B7"/>
    <w:rsid w:val="00F626A8"/>
    <w:rsid w:val="00F66A6E"/>
    <w:rsid w:val="00F717EE"/>
    <w:rsid w:val="00F75A78"/>
    <w:rsid w:val="00F946AC"/>
    <w:rsid w:val="00FA2FE2"/>
    <w:rsid w:val="00FC3C7A"/>
    <w:rsid w:val="00FC3E14"/>
    <w:rsid w:val="00FD1402"/>
    <w:rsid w:val="00FD6C78"/>
    <w:rsid w:val="00FE629A"/>
    <w:rsid w:val="00FE7D3C"/>
    <w:rsid w:val="00FF6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646"/>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 w:type="character" w:styleId="Forte">
    <w:name w:val="Strong"/>
    <w:basedOn w:val="Fontepargpadro"/>
    <w:uiPriority w:val="22"/>
    <w:qFormat/>
    <w:rsid w:val="004C200E"/>
    <w:rPr>
      <w:b/>
      <w:bCs/>
    </w:rPr>
  </w:style>
  <w:style w:type="paragraph" w:styleId="Cabealho">
    <w:name w:val="header"/>
    <w:basedOn w:val="Normal"/>
    <w:link w:val="CabealhoChar"/>
    <w:uiPriority w:val="99"/>
    <w:unhideWhenUsed/>
    <w:rsid w:val="00676B64"/>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676B64"/>
  </w:style>
  <w:style w:type="paragraph" w:styleId="Rodap">
    <w:name w:val="footer"/>
    <w:basedOn w:val="Normal"/>
    <w:link w:val="RodapChar"/>
    <w:uiPriority w:val="99"/>
    <w:unhideWhenUsed/>
    <w:rsid w:val="00676B64"/>
    <w:pPr>
      <w:tabs>
        <w:tab w:val="center" w:pos="4680"/>
        <w:tab w:val="right" w:pos="9360"/>
      </w:tabs>
      <w:spacing w:after="0" w:line="240" w:lineRule="auto"/>
    </w:pPr>
  </w:style>
  <w:style w:type="character" w:customStyle="1" w:styleId="RodapChar">
    <w:name w:val="Rodapé Char"/>
    <w:basedOn w:val="Fontepargpadro"/>
    <w:link w:val="Rodap"/>
    <w:uiPriority w:val="99"/>
    <w:rsid w:val="00676B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21" Type="http://schemas.openxmlformats.org/officeDocument/2006/relationships/image" Target="media/image14.png"/><Relationship Id="rId34" Type="http://schemas.openxmlformats.org/officeDocument/2006/relationships/hyperlink" Target="https://www.w3.org/TR/skos-referen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www.semanticweb.org/ontologies/2026/khmerLOD/ORG_00135" TargetMode="External"/><Relationship Id="rId33" Type="http://schemas.openxmlformats.org/officeDocument/2006/relationships/hyperlink" Target="https://www.w3.org/TR/owl-ref/"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microsoft.com/office/2007/relationships/hdphoto" Target="media/hdphoto1.wdp"/><Relationship Id="rId32" Type="http://schemas.openxmlformats.org/officeDocument/2006/relationships/hyperlink" Target="https://www.cidoc-crm.org/"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fastionline.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8.png"/><Relationship Id="rId30" Type="http://schemas.openxmlformats.org/officeDocument/2006/relationships/hyperlink" Target="https://digital-strategy.ec.europa.eu/en/activities/digital-programme" TargetMode="External"/><Relationship Id="rId35" Type="http://schemas.openxmlformats.org/officeDocument/2006/relationships/hyperlink" Target="https://www.w3.org/TR/owl2-overview/" TargetMode="External"/><Relationship Id="rId8" Type="http://schemas.openxmlformats.org/officeDocument/2006/relationships/image" Target="media/image1.pn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47" Type="http://schemas.openxmlformats.org/officeDocument/2006/relationships/hyperlink" Target="http://www.hermit-reasoner.com/" TargetMode="External"/><Relationship Id="rId50" Type="http://schemas.openxmlformats.org/officeDocument/2006/relationships/hyperlink" Target="https://w3c-cg.github.io/rdf-star/cg-spec/editors_draft.html"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49" Type="http://schemas.openxmlformats.org/officeDocument/2006/relationships/hyperlink" Target="https://service.tib.eu/webvowl/"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48" Type="http://schemas.openxmlformats.org/officeDocument/2006/relationships/hyperlink" Target="https://www.w3.org/TR/shacl/"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46" Type="http://schemas.openxmlformats.org/officeDocument/2006/relationships/hyperlink" Target="https://protege.stanford.edu/"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1933</TotalTime>
  <Pages>70</Pages>
  <Words>18608</Words>
  <Characters>106071</Characters>
  <Application>Microsoft Office Word</Application>
  <DocSecurity>0</DocSecurity>
  <Lines>883</Lines>
  <Paragraphs>248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98</cp:revision>
  <cp:lastPrinted>2026-06-10T16:41:00Z</cp:lastPrinted>
  <dcterms:created xsi:type="dcterms:W3CDTF">2026-05-23T17:09:00Z</dcterms:created>
  <dcterms:modified xsi:type="dcterms:W3CDTF">2026-06-26T15:08:00Z</dcterms:modified>
</cp:coreProperties>
</file>