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6F527" w14:textId="77777777" w:rsidR="002F041E" w:rsidRDefault="002F041E"/>
    <w:p w14:paraId="07079E1B" w14:textId="77777777" w:rsidR="00FF3C4E" w:rsidRDefault="00FF3C4E" w:rsidP="005B6711">
      <w:pPr>
        <w:pStyle w:val="Title"/>
      </w:pPr>
      <w:r>
        <w:t>General Introduction of Network Traffic Generation and Analysis Platform</w:t>
      </w:r>
    </w:p>
    <w:p w14:paraId="4A49297B" w14:textId="77777777" w:rsidR="00FF3C4E" w:rsidRDefault="00FF3C4E"/>
    <w:p w14:paraId="73C92BF2" w14:textId="77777777" w:rsidR="005B6711" w:rsidRDefault="005B6711"/>
    <w:p w14:paraId="07A7E212" w14:textId="77777777" w:rsidR="0024623B" w:rsidRDefault="0024623B"/>
    <w:p w14:paraId="4E988975" w14:textId="77777777" w:rsidR="0024623B" w:rsidRDefault="0024623B"/>
    <w:p w14:paraId="4CDE1AD4" w14:textId="77777777" w:rsidR="005B6711" w:rsidRDefault="005B6711"/>
    <w:p w14:paraId="7FB8223C" w14:textId="77777777" w:rsidR="005B6711" w:rsidRDefault="005B6711"/>
    <w:p w14:paraId="5606553A" w14:textId="77777777" w:rsidR="005B6711" w:rsidRDefault="005B6711">
      <w:r>
        <w:rPr>
          <w:noProof/>
        </w:rPr>
        <w:t xml:space="preserve">                                         </w:t>
      </w:r>
      <w:r>
        <w:rPr>
          <w:noProof/>
          <w:lang w:val="en-US" w:eastAsia="en-US"/>
        </w:rPr>
        <w:drawing>
          <wp:inline distT="0" distB="0" distL="0" distR="0" wp14:anchorId="6C6BA65B" wp14:editId="78D9CF51">
            <wp:extent cx="1518285" cy="948690"/>
            <wp:effectExtent l="0" t="0" r="5715" b="3810"/>
            <wp:docPr id="1" name="Picture 1" descr="E:\TCD\CTVR-DISCUS\Internet_Traffic\Traffic_modeling\Traffic_generator_V1p0\discus-fp7-small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CD\CTVR-DISCUS\Internet_Traffic\Traffic_modeling\Traffic_generator_V1p0\discus-fp7-small_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</w:t>
      </w:r>
      <w:r>
        <w:rPr>
          <w:noProof/>
          <w:lang w:val="en-US" w:eastAsia="en-US"/>
        </w:rPr>
        <w:drawing>
          <wp:inline distT="0" distB="0" distL="0" distR="0" wp14:anchorId="56F343BF" wp14:editId="4D7AD0D3">
            <wp:extent cx="793631" cy="985624"/>
            <wp:effectExtent l="0" t="0" r="6985" b="5080"/>
            <wp:docPr id="2" name="Picture 2" descr="E:\TCD\CTVR-DISCUS\Internet_Traffic\Traffic_modeling\Traffic_generator_V1p0\T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CD\CTVR-DISCUS\Internet_Traffic\Traffic_modeling\Traffic_generator_V1p0\TC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981" cy="98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6E9B" w14:textId="77777777" w:rsidR="005B6711" w:rsidRDefault="005B6711"/>
    <w:p w14:paraId="47A016A9" w14:textId="77777777" w:rsidR="005B6711" w:rsidRDefault="005B6711"/>
    <w:p w14:paraId="63922FE1" w14:textId="77777777" w:rsidR="0024623B" w:rsidRDefault="0024623B"/>
    <w:p w14:paraId="7A43A673" w14:textId="77777777" w:rsidR="0024623B" w:rsidRDefault="0024623B"/>
    <w:p w14:paraId="10557035" w14:textId="77777777" w:rsidR="0024623B" w:rsidRDefault="0024623B"/>
    <w:p w14:paraId="38BE606B" w14:textId="77777777" w:rsidR="0024623B" w:rsidRDefault="0024623B"/>
    <w:p w14:paraId="7A85C76D" w14:textId="77777777" w:rsidR="0024623B" w:rsidRDefault="0024623B"/>
    <w:p w14:paraId="7940A9A3" w14:textId="77777777" w:rsidR="000D618A" w:rsidRDefault="000D618A" w:rsidP="000D618A">
      <w:pPr>
        <w:spacing w:after="0"/>
        <w:rPr>
          <w:sz w:val="28"/>
          <w:szCs w:val="28"/>
        </w:rPr>
      </w:pPr>
      <w:r>
        <w:rPr>
          <w:sz w:val="28"/>
          <w:szCs w:val="28"/>
        </w:rPr>
        <w:t>Author: Dr. Lei Guan   (</w:t>
      </w:r>
      <w:hyperlink r:id="rId9" w:history="1">
        <w:r>
          <w:rPr>
            <w:rStyle w:val="Hyperlink"/>
            <w:sz w:val="28"/>
            <w:szCs w:val="28"/>
          </w:rPr>
          <w:t>lei.guan.tcd@gmail.com</w:t>
        </w:r>
      </w:hyperlink>
      <w:r>
        <w:rPr>
          <w:sz w:val="28"/>
          <w:szCs w:val="28"/>
        </w:rPr>
        <w:t xml:space="preserve">) </w:t>
      </w:r>
    </w:p>
    <w:p w14:paraId="40B8DAF6" w14:textId="77777777" w:rsidR="000D618A" w:rsidRPr="0024623B" w:rsidRDefault="000D618A" w:rsidP="000D618A">
      <w:pPr>
        <w:spacing w:after="0"/>
        <w:rPr>
          <w:sz w:val="28"/>
          <w:szCs w:val="28"/>
        </w:rPr>
      </w:pPr>
      <w:r>
        <w:rPr>
          <w:sz w:val="28"/>
          <w:szCs w:val="28"/>
        </w:rPr>
        <w:t>Modified by: Marco Ruffini  (</w:t>
      </w:r>
      <w:hyperlink r:id="rId10" w:history="1">
        <w:r w:rsidRPr="00F11A57">
          <w:rPr>
            <w:rStyle w:val="Hyperlink"/>
            <w:sz w:val="28"/>
            <w:szCs w:val="28"/>
          </w:rPr>
          <w:t>marco.ruffini@tcd.ie</w:t>
        </w:r>
      </w:hyperlink>
      <w:r>
        <w:rPr>
          <w:sz w:val="28"/>
          <w:szCs w:val="28"/>
        </w:rPr>
        <w:t xml:space="preserve">) </w:t>
      </w:r>
    </w:p>
    <w:p w14:paraId="0EB4D5E1" w14:textId="77777777" w:rsidR="000D618A" w:rsidRPr="0024623B" w:rsidRDefault="000D618A" w:rsidP="000D618A">
      <w:pPr>
        <w:spacing w:after="0"/>
        <w:rPr>
          <w:sz w:val="28"/>
          <w:szCs w:val="28"/>
        </w:rPr>
      </w:pPr>
      <w:r w:rsidRPr="0024623B">
        <w:rPr>
          <w:sz w:val="28"/>
          <w:szCs w:val="28"/>
        </w:rPr>
        <w:t xml:space="preserve">Optical Network </w:t>
      </w:r>
      <w:r>
        <w:rPr>
          <w:sz w:val="28"/>
          <w:szCs w:val="28"/>
        </w:rPr>
        <w:t xml:space="preserve">Architectures </w:t>
      </w:r>
      <w:r w:rsidRPr="0024623B">
        <w:rPr>
          <w:sz w:val="28"/>
          <w:szCs w:val="28"/>
        </w:rPr>
        <w:t>Group</w:t>
      </w:r>
    </w:p>
    <w:p w14:paraId="4A7DC94B" w14:textId="77777777" w:rsidR="000D618A" w:rsidRPr="0024623B" w:rsidRDefault="000D618A" w:rsidP="000D618A">
      <w:pPr>
        <w:spacing w:after="0"/>
        <w:rPr>
          <w:sz w:val="28"/>
          <w:szCs w:val="28"/>
        </w:rPr>
      </w:pPr>
      <w:r w:rsidRPr="009953AE">
        <w:rPr>
          <w:sz w:val="28"/>
          <w:szCs w:val="28"/>
        </w:rPr>
        <w:t>CONNECT / The Centre for Future Networks and Communication</w:t>
      </w:r>
    </w:p>
    <w:p w14:paraId="56A010B2" w14:textId="77777777" w:rsidR="000D618A" w:rsidRPr="0024623B" w:rsidRDefault="000D618A" w:rsidP="000D618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University of Dublin, </w:t>
      </w:r>
      <w:r w:rsidRPr="0024623B">
        <w:rPr>
          <w:sz w:val="28"/>
          <w:szCs w:val="28"/>
        </w:rPr>
        <w:t xml:space="preserve">Trinity College </w:t>
      </w:r>
    </w:p>
    <w:p w14:paraId="55AD5D52" w14:textId="77777777" w:rsidR="000D618A" w:rsidRDefault="000D618A" w:rsidP="000D618A">
      <w:pPr>
        <w:spacing w:after="0"/>
        <w:rPr>
          <w:sz w:val="28"/>
          <w:szCs w:val="28"/>
        </w:rPr>
      </w:pPr>
      <w:r w:rsidRPr="0024623B">
        <w:rPr>
          <w:sz w:val="28"/>
          <w:szCs w:val="28"/>
        </w:rPr>
        <w:t>Dublin 2, Ireland</w:t>
      </w:r>
    </w:p>
    <w:p w14:paraId="76E1F8C3" w14:textId="77777777" w:rsidR="00192ADA" w:rsidRDefault="005B6711" w:rsidP="00826677">
      <w:pPr>
        <w:spacing w:after="0"/>
        <w:rPr>
          <w:sz w:val="28"/>
          <w:szCs w:val="28"/>
        </w:rPr>
      </w:pPr>
      <w:r w:rsidRPr="0024623B">
        <w:rPr>
          <w:sz w:val="28"/>
          <w:szCs w:val="28"/>
        </w:rPr>
        <w:lastRenderedPageBreak/>
        <w:t>Dublin 2, Ireland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  <w:lang w:val="en-IE" w:eastAsia="zh-CN"/>
        </w:rPr>
        <w:id w:val="16245461"/>
        <w:docPartObj>
          <w:docPartGallery w:val="Table of Contents"/>
          <w:docPartUnique/>
        </w:docPartObj>
      </w:sdtPr>
      <w:sdtEndPr/>
      <w:sdtContent>
        <w:p w14:paraId="56115935" w14:textId="77777777" w:rsidR="006123A9" w:rsidRDefault="006123A9">
          <w:pPr>
            <w:pStyle w:val="TOCHeading"/>
          </w:pPr>
          <w:r>
            <w:t>Table of Contents</w:t>
          </w:r>
        </w:p>
        <w:p w14:paraId="4B6C7DE5" w14:textId="77777777" w:rsidR="00B05DCE" w:rsidRDefault="00944676">
          <w:pPr>
            <w:pStyle w:val="TOC1"/>
            <w:tabs>
              <w:tab w:val="right" w:leader="dot" w:pos="9016"/>
            </w:tabs>
            <w:rPr>
              <w:noProof/>
              <w:szCs w:val="24"/>
              <w:lang w:eastAsia="ja-JP"/>
            </w:rPr>
          </w:pPr>
          <w:r>
            <w:fldChar w:fldCharType="begin"/>
          </w:r>
          <w:r w:rsidR="006123A9">
            <w:instrText xml:space="preserve"> TOC \o "1-3" \h \z \u </w:instrText>
          </w:r>
          <w:r>
            <w:fldChar w:fldCharType="separate"/>
          </w:r>
          <w:r w:rsidR="00B05DCE">
            <w:rPr>
              <w:noProof/>
            </w:rPr>
            <w:t>1. Network Traffic Generation Platform</w:t>
          </w:r>
          <w:r w:rsidR="00B05DCE">
            <w:rPr>
              <w:noProof/>
            </w:rPr>
            <w:tab/>
          </w:r>
          <w:r w:rsidR="00B05DCE">
            <w:rPr>
              <w:noProof/>
            </w:rPr>
            <w:fldChar w:fldCharType="begin"/>
          </w:r>
          <w:r w:rsidR="00B05DCE">
            <w:rPr>
              <w:noProof/>
            </w:rPr>
            <w:instrText xml:space="preserve"> PAGEREF _Toc314587564 \h </w:instrText>
          </w:r>
          <w:r w:rsidR="00B05DCE">
            <w:rPr>
              <w:noProof/>
            </w:rPr>
          </w:r>
          <w:r w:rsidR="00B05DCE">
            <w:rPr>
              <w:noProof/>
            </w:rPr>
            <w:fldChar w:fldCharType="separate"/>
          </w:r>
          <w:r w:rsidR="00B05DCE">
            <w:rPr>
              <w:noProof/>
            </w:rPr>
            <w:t>3</w:t>
          </w:r>
          <w:r w:rsidR="00B05DCE">
            <w:rPr>
              <w:noProof/>
            </w:rPr>
            <w:fldChar w:fldCharType="end"/>
          </w:r>
        </w:p>
        <w:p w14:paraId="1C269289" w14:textId="77777777" w:rsidR="00B05DCE" w:rsidRDefault="00B05DCE">
          <w:pPr>
            <w:pStyle w:val="TOC2"/>
            <w:tabs>
              <w:tab w:val="right" w:leader="dot" w:pos="9016"/>
            </w:tabs>
            <w:rPr>
              <w:noProof/>
              <w:szCs w:val="24"/>
              <w:lang w:eastAsia="ja-JP"/>
            </w:rPr>
          </w:pPr>
          <w:r>
            <w:rPr>
              <w:noProof/>
            </w:rPr>
            <w:t>1.1. Top-Level GUI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_Toc314587565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ED04B2B" w14:textId="77777777" w:rsidR="00B05DCE" w:rsidRDefault="00B05DCE">
          <w:pPr>
            <w:pStyle w:val="TOC2"/>
            <w:tabs>
              <w:tab w:val="right" w:leader="dot" w:pos="9016"/>
            </w:tabs>
            <w:rPr>
              <w:noProof/>
              <w:szCs w:val="24"/>
              <w:lang w:eastAsia="ja-JP"/>
            </w:rPr>
          </w:pPr>
          <w:r>
            <w:rPr>
              <w:noProof/>
            </w:rPr>
            <w:t>1.2. Service Profile Synthesizer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_Toc314587566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E06957" w14:textId="77777777" w:rsidR="00B05DCE" w:rsidRDefault="00B05DCE">
          <w:pPr>
            <w:pStyle w:val="TOC2"/>
            <w:tabs>
              <w:tab w:val="right" w:leader="dot" w:pos="9016"/>
            </w:tabs>
            <w:rPr>
              <w:noProof/>
              <w:szCs w:val="24"/>
              <w:lang w:eastAsia="ja-JP"/>
            </w:rPr>
          </w:pPr>
          <w:r>
            <w:rPr>
              <w:noProof/>
            </w:rPr>
            <w:t>1.3. User Profile Synthesizer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_Toc314587567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7361BB4" w14:textId="77777777" w:rsidR="00B05DCE" w:rsidRDefault="00B05DCE">
          <w:pPr>
            <w:pStyle w:val="TOC2"/>
            <w:tabs>
              <w:tab w:val="right" w:leader="dot" w:pos="9016"/>
            </w:tabs>
            <w:rPr>
              <w:noProof/>
              <w:szCs w:val="24"/>
              <w:lang w:eastAsia="ja-JP"/>
            </w:rPr>
          </w:pPr>
          <w:r>
            <w:rPr>
              <w:noProof/>
            </w:rPr>
            <w:t>1.4. Traffic Flow Generator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_Toc314587568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CCC87AB" w14:textId="77777777" w:rsidR="006123A9" w:rsidRDefault="00944676">
          <w:r>
            <w:fldChar w:fldCharType="end"/>
          </w:r>
        </w:p>
      </w:sdtContent>
    </w:sdt>
    <w:p w14:paraId="1D7D6232" w14:textId="77777777" w:rsidR="00192ADA" w:rsidRDefault="00192ADA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78FF6F7D" w14:textId="592B1D0F" w:rsidR="0060095B" w:rsidRDefault="0082564B" w:rsidP="0060095B">
      <w:pPr>
        <w:pStyle w:val="Heading1"/>
      </w:pPr>
      <w:bookmarkStart w:id="1" w:name="_Toc314587564"/>
      <w:r>
        <w:lastRenderedPageBreak/>
        <w:t>1</w:t>
      </w:r>
      <w:r w:rsidR="0060095B">
        <w:t>.</w:t>
      </w:r>
      <w:r w:rsidR="00E93CD1">
        <w:t xml:space="preserve"> </w:t>
      </w:r>
      <w:r w:rsidR="00A25EB6">
        <w:t xml:space="preserve">Network </w:t>
      </w:r>
      <w:r w:rsidR="004030E7">
        <w:t>Traffic Generation Platform</w:t>
      </w:r>
      <w:bookmarkEnd w:id="1"/>
    </w:p>
    <w:p w14:paraId="7A64FFB3" w14:textId="77777777" w:rsidR="008422F4" w:rsidRDefault="00D17FE2" w:rsidP="008422F4">
      <w:pPr>
        <w:rPr>
          <w:szCs w:val="24"/>
        </w:rPr>
      </w:pPr>
      <w:r>
        <w:rPr>
          <w:szCs w:val="24"/>
        </w:rPr>
        <w:t xml:space="preserve">NTGA platform </w:t>
      </w:r>
      <w:r w:rsidR="00946FFD">
        <w:rPr>
          <w:szCs w:val="24"/>
        </w:rPr>
        <w:t>has been</w:t>
      </w:r>
      <w:r>
        <w:rPr>
          <w:szCs w:val="24"/>
        </w:rPr>
        <w:t xml:space="preserve"> designed </w:t>
      </w:r>
      <w:r w:rsidR="00C42D95">
        <w:rPr>
          <w:szCs w:val="24"/>
        </w:rPr>
        <w:t>by</w:t>
      </w:r>
      <w:r>
        <w:rPr>
          <w:szCs w:val="24"/>
        </w:rPr>
        <w:t xml:space="preserve"> </w:t>
      </w:r>
      <w:r w:rsidR="00C42D95">
        <w:rPr>
          <w:szCs w:val="24"/>
        </w:rPr>
        <w:t>Dr. Lei Guan and Dr. Marco Ruffini</w:t>
      </w:r>
      <w:r w:rsidR="005F2239">
        <w:rPr>
          <w:szCs w:val="24"/>
        </w:rPr>
        <w:t xml:space="preserve"> in </w:t>
      </w:r>
      <w:r>
        <w:rPr>
          <w:szCs w:val="24"/>
        </w:rPr>
        <w:t>O</w:t>
      </w:r>
      <w:r w:rsidR="00596693">
        <w:rPr>
          <w:szCs w:val="24"/>
        </w:rPr>
        <w:t xml:space="preserve">ptical Network Group of CTVR, </w:t>
      </w:r>
      <w:r>
        <w:rPr>
          <w:szCs w:val="24"/>
        </w:rPr>
        <w:t>Trinity College Dublin</w:t>
      </w:r>
      <w:r w:rsidR="00596693">
        <w:rPr>
          <w:szCs w:val="24"/>
        </w:rPr>
        <w:t xml:space="preserve">. </w:t>
      </w:r>
      <w:r w:rsidR="0048246B" w:rsidRPr="00550396">
        <w:rPr>
          <w:szCs w:val="24"/>
        </w:rPr>
        <w:t xml:space="preserve">This chapter briefly describes </w:t>
      </w:r>
      <w:r w:rsidR="00082D04">
        <w:rPr>
          <w:szCs w:val="24"/>
        </w:rPr>
        <w:t xml:space="preserve">the main purpose and </w:t>
      </w:r>
      <w:r w:rsidR="00697AA4">
        <w:rPr>
          <w:szCs w:val="24"/>
        </w:rPr>
        <w:t>major functions of this Graphic User Interface</w:t>
      </w:r>
      <w:r w:rsidR="00F2757F">
        <w:rPr>
          <w:szCs w:val="24"/>
        </w:rPr>
        <w:t xml:space="preserve"> (GUI)</w:t>
      </w:r>
      <w:r w:rsidR="00697AA4">
        <w:rPr>
          <w:szCs w:val="24"/>
        </w:rPr>
        <w:t xml:space="preserve"> based software tool sets.</w:t>
      </w:r>
    </w:p>
    <w:p w14:paraId="0FB26872" w14:textId="77777777" w:rsidR="00EE3797" w:rsidRPr="00CE59E4" w:rsidRDefault="00EE3797" w:rsidP="008422F4">
      <w:pPr>
        <w:rPr>
          <w:rFonts w:cstheme="minorHAnsi"/>
          <w:szCs w:val="24"/>
        </w:rPr>
      </w:pPr>
    </w:p>
    <w:p w14:paraId="4A5D9EFA" w14:textId="267BAED8" w:rsidR="008F4484" w:rsidRDefault="0082564B" w:rsidP="008F4484">
      <w:pPr>
        <w:pStyle w:val="Heading2"/>
      </w:pPr>
      <w:bookmarkStart w:id="2" w:name="_Toc314587565"/>
      <w:r>
        <w:t>1</w:t>
      </w:r>
      <w:r w:rsidR="008F4484">
        <w:t xml:space="preserve">.1. </w:t>
      </w:r>
      <w:r w:rsidR="00C91C4A">
        <w:t xml:space="preserve">Top-Level </w:t>
      </w:r>
      <w:r w:rsidR="00D31558">
        <w:t>GUI</w:t>
      </w:r>
      <w:bookmarkEnd w:id="2"/>
    </w:p>
    <w:p w14:paraId="04A8B431" w14:textId="77777777" w:rsidR="00141E8E" w:rsidRPr="00141E8E" w:rsidRDefault="00141E8E" w:rsidP="00167227">
      <w:r>
        <w:t>Top GUI provides a high-level control of t</w:t>
      </w:r>
      <w:r w:rsidR="00167227">
        <w:t xml:space="preserve">he software tool as shown below, which contains three </w:t>
      </w:r>
      <w:r w:rsidR="00866587">
        <w:t xml:space="preserve">buttons related with </w:t>
      </w:r>
      <w:r w:rsidR="00167227">
        <w:t xml:space="preserve">sub-GUI software </w:t>
      </w:r>
      <w:r w:rsidR="00395CB4">
        <w:t>tools</w:t>
      </w:r>
      <w:r w:rsidR="00167227">
        <w:t>, i.e., Service Profile Synthes</w:t>
      </w:r>
      <w:r w:rsidR="00D467A5">
        <w:t xml:space="preserve">izer, User Profile Synthesizer and </w:t>
      </w:r>
      <w:r w:rsidR="00167227">
        <w:t xml:space="preserve">Traffic </w:t>
      </w:r>
      <w:r w:rsidR="008B49A8">
        <w:t xml:space="preserve">Flow Generator; and three buttons </w:t>
      </w:r>
      <w:r w:rsidR="00ED629A">
        <w:t xml:space="preserve">pointing to </w:t>
      </w:r>
      <w:r w:rsidR="00780550">
        <w:t>some documentaries</w:t>
      </w:r>
      <w:r w:rsidR="00ED629A">
        <w:t xml:space="preserve"> of this software. </w:t>
      </w:r>
    </w:p>
    <w:p w14:paraId="57156755" w14:textId="77777777" w:rsidR="008F4484" w:rsidRDefault="008F4484" w:rsidP="00E667B0">
      <w:pPr>
        <w:spacing w:after="0"/>
        <w:jc w:val="center"/>
      </w:pPr>
      <w:r>
        <w:rPr>
          <w:noProof/>
          <w:lang w:val="en-US" w:eastAsia="en-US"/>
        </w:rPr>
        <w:drawing>
          <wp:inline distT="0" distB="0" distL="0" distR="0" wp14:anchorId="7BAA11B4" wp14:editId="46762B8A">
            <wp:extent cx="2357767" cy="2328572"/>
            <wp:effectExtent l="19050" t="0" r="4433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67" cy="232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A162C" w14:textId="77777777" w:rsidR="00D434C5" w:rsidRDefault="00E467BC" w:rsidP="00291CD6">
      <w:pPr>
        <w:jc w:val="center"/>
      </w:pPr>
      <w:r>
        <w:t>Fig</w:t>
      </w:r>
      <w:r w:rsidR="00D434C5">
        <w:t xml:space="preserve">. 1 </w:t>
      </w:r>
      <w:r w:rsidR="00AD5DCF">
        <w:t>Snap shot of NTGA platform at the top level</w:t>
      </w:r>
      <w:r w:rsidR="00D576EF">
        <w:t>.</w:t>
      </w:r>
    </w:p>
    <w:p w14:paraId="48A17E36" w14:textId="04C473C9" w:rsidR="006C2CB0" w:rsidRDefault="0082564B" w:rsidP="00337237">
      <w:pPr>
        <w:pStyle w:val="Heading2"/>
      </w:pPr>
      <w:bookmarkStart w:id="3" w:name="_Toc314587566"/>
      <w:r>
        <w:t>1</w:t>
      </w:r>
      <w:r w:rsidR="00337237">
        <w:t>.2. Service Profile Synthesizer</w:t>
      </w:r>
      <w:bookmarkEnd w:id="3"/>
      <w:r w:rsidR="00337237">
        <w:t xml:space="preserve"> </w:t>
      </w:r>
    </w:p>
    <w:p w14:paraId="7673AA91" w14:textId="77777777" w:rsidR="00337237" w:rsidRPr="00337237" w:rsidRDefault="00D63075" w:rsidP="00337237">
      <w:r>
        <w:t>This sub-GUI is designed for character</w:t>
      </w:r>
      <w:r w:rsidR="002F437B">
        <w:t xml:space="preserve">izing different services that occurred in a given network. </w:t>
      </w:r>
      <w:r w:rsidR="00695A46">
        <w:t xml:space="preserve">The main parameters of each service are: </w:t>
      </w:r>
      <w:r w:rsidR="00D90E05">
        <w:t xml:space="preserve">downstream </w:t>
      </w:r>
      <w:r w:rsidR="00695A46">
        <w:t xml:space="preserve">bandwidth </w:t>
      </w:r>
      <w:r w:rsidR="002E278A">
        <w:t>requirement</w:t>
      </w:r>
      <w:r w:rsidR="00F73D68">
        <w:t xml:space="preserve">, </w:t>
      </w:r>
      <w:r w:rsidR="00EF11BC">
        <w:t xml:space="preserve">upstream bandwidth requirement, </w:t>
      </w:r>
      <w:r w:rsidR="00FE5E5B">
        <w:t xml:space="preserve">Peer-to-peer </w:t>
      </w:r>
      <w:r w:rsidR="0051690C">
        <w:t>traffic percentage, Data centre traffic percentage and Internet Exchange traffic percentage.</w:t>
      </w:r>
    </w:p>
    <w:p w14:paraId="4E636B6B" w14:textId="77777777" w:rsidR="00C64078" w:rsidRDefault="00C64078" w:rsidP="009753E8">
      <w:pPr>
        <w:spacing w:after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3E711E6E" wp14:editId="14A93EE0">
            <wp:extent cx="4771429" cy="3143689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429" cy="314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1CD3B1" w14:textId="77777777" w:rsidR="001509DA" w:rsidRDefault="00F127E2" w:rsidP="00C64078">
      <w:pPr>
        <w:jc w:val="center"/>
      </w:pPr>
      <w:r>
        <w:t>Fig</w:t>
      </w:r>
      <w:r w:rsidR="001509DA">
        <w:t>.2 Snap shot of Service Profile Synthesizer</w:t>
      </w:r>
      <w:r w:rsidR="00D576EF">
        <w:t>.</w:t>
      </w:r>
    </w:p>
    <w:p w14:paraId="07F215C1" w14:textId="77777777" w:rsidR="00634CEB" w:rsidRDefault="00B56613" w:rsidP="00634CEB">
      <w:r>
        <w:t>A default service profile has been pre-defined as below.</w:t>
      </w:r>
    </w:p>
    <w:p w14:paraId="6D394887" w14:textId="77777777" w:rsidR="00C51E66" w:rsidRDefault="00C51E66" w:rsidP="002C7EF2">
      <w:pPr>
        <w:spacing w:after="0"/>
        <w:jc w:val="center"/>
      </w:pPr>
      <w:r>
        <w:t>Table I. Default Service profile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2081"/>
        <w:gridCol w:w="1281"/>
        <w:gridCol w:w="1282"/>
        <w:gridCol w:w="1263"/>
        <w:gridCol w:w="1259"/>
        <w:gridCol w:w="1259"/>
      </w:tblGrid>
      <w:tr w:rsidR="00FE3329" w14:paraId="4181F1F6" w14:textId="77777777" w:rsidTr="00F70C36">
        <w:tc>
          <w:tcPr>
            <w:tcW w:w="817" w:type="dxa"/>
          </w:tcPr>
          <w:p w14:paraId="49A064D2" w14:textId="77777777" w:rsidR="00FE3329" w:rsidRPr="002D5DFA" w:rsidRDefault="00FE3329" w:rsidP="00634CEB">
            <w:pPr>
              <w:rPr>
                <w:b/>
              </w:rPr>
            </w:pPr>
            <w:r w:rsidRPr="002D5DFA">
              <w:rPr>
                <w:b/>
              </w:rPr>
              <w:t>N</w:t>
            </w:r>
            <w:r w:rsidR="00770426" w:rsidRPr="002D5DFA">
              <w:rPr>
                <w:b/>
              </w:rPr>
              <w:t>o.</w:t>
            </w:r>
          </w:p>
        </w:tc>
        <w:tc>
          <w:tcPr>
            <w:tcW w:w="2081" w:type="dxa"/>
          </w:tcPr>
          <w:p w14:paraId="294896D8" w14:textId="77777777" w:rsidR="00FE3329" w:rsidRPr="002D5DFA" w:rsidRDefault="00FE3329" w:rsidP="00634CEB">
            <w:pPr>
              <w:rPr>
                <w:b/>
              </w:rPr>
            </w:pPr>
            <w:r w:rsidRPr="002D5DFA">
              <w:rPr>
                <w:b/>
              </w:rPr>
              <w:t>Name</w:t>
            </w:r>
          </w:p>
        </w:tc>
        <w:tc>
          <w:tcPr>
            <w:tcW w:w="1281" w:type="dxa"/>
          </w:tcPr>
          <w:p w14:paraId="60CFAC0A" w14:textId="77777777" w:rsidR="00FE3329" w:rsidRPr="002D5DFA" w:rsidRDefault="00FE3329" w:rsidP="00634CEB">
            <w:pPr>
              <w:rPr>
                <w:b/>
              </w:rPr>
            </w:pPr>
            <w:r w:rsidRPr="002D5DFA">
              <w:rPr>
                <w:b/>
              </w:rPr>
              <w:t>BWDS</w:t>
            </w:r>
          </w:p>
        </w:tc>
        <w:tc>
          <w:tcPr>
            <w:tcW w:w="1282" w:type="dxa"/>
          </w:tcPr>
          <w:p w14:paraId="1A07F817" w14:textId="77777777" w:rsidR="00FE3329" w:rsidRPr="002D5DFA" w:rsidRDefault="00FE3329" w:rsidP="00634CEB">
            <w:pPr>
              <w:rPr>
                <w:b/>
              </w:rPr>
            </w:pPr>
            <w:r w:rsidRPr="002D5DFA">
              <w:rPr>
                <w:b/>
              </w:rPr>
              <w:t>BWUS</w:t>
            </w:r>
          </w:p>
        </w:tc>
        <w:tc>
          <w:tcPr>
            <w:tcW w:w="1263" w:type="dxa"/>
          </w:tcPr>
          <w:p w14:paraId="3EC558E1" w14:textId="77777777" w:rsidR="00FE3329" w:rsidRPr="002D5DFA" w:rsidRDefault="00FE3329" w:rsidP="00634CEB">
            <w:pPr>
              <w:rPr>
                <w:b/>
              </w:rPr>
            </w:pPr>
            <w:r w:rsidRPr="002D5DFA">
              <w:rPr>
                <w:b/>
              </w:rPr>
              <w:t>P2P</w:t>
            </w:r>
          </w:p>
        </w:tc>
        <w:tc>
          <w:tcPr>
            <w:tcW w:w="1259" w:type="dxa"/>
          </w:tcPr>
          <w:p w14:paraId="33EF975D" w14:textId="77777777" w:rsidR="00FE3329" w:rsidRPr="002D5DFA" w:rsidRDefault="00FE3329" w:rsidP="00634CEB">
            <w:pPr>
              <w:rPr>
                <w:b/>
              </w:rPr>
            </w:pPr>
            <w:r w:rsidRPr="002D5DFA">
              <w:rPr>
                <w:b/>
              </w:rPr>
              <w:t>IX</w:t>
            </w:r>
          </w:p>
        </w:tc>
        <w:tc>
          <w:tcPr>
            <w:tcW w:w="1259" w:type="dxa"/>
          </w:tcPr>
          <w:p w14:paraId="098EACA5" w14:textId="77777777" w:rsidR="00FE3329" w:rsidRPr="002D5DFA" w:rsidRDefault="00FE3329" w:rsidP="00634CEB">
            <w:pPr>
              <w:rPr>
                <w:b/>
              </w:rPr>
            </w:pPr>
            <w:r w:rsidRPr="002D5DFA">
              <w:rPr>
                <w:b/>
              </w:rPr>
              <w:t>DC</w:t>
            </w:r>
          </w:p>
        </w:tc>
      </w:tr>
      <w:tr w:rsidR="00FE3329" w14:paraId="358E7DF3" w14:textId="77777777" w:rsidTr="00F70C36">
        <w:tc>
          <w:tcPr>
            <w:tcW w:w="817" w:type="dxa"/>
          </w:tcPr>
          <w:p w14:paraId="312C30CD" w14:textId="77777777" w:rsidR="00FE3329" w:rsidRDefault="00B747E9" w:rsidP="00634CEB">
            <w:r>
              <w:t>S1-1</w:t>
            </w:r>
          </w:p>
        </w:tc>
        <w:tc>
          <w:tcPr>
            <w:tcW w:w="2081" w:type="dxa"/>
          </w:tcPr>
          <w:p w14:paraId="0758F86D" w14:textId="77777777" w:rsidR="00FE3329" w:rsidRDefault="00B747E9" w:rsidP="00634CEB">
            <w:r>
              <w:t>E-Life</w:t>
            </w:r>
          </w:p>
        </w:tc>
        <w:tc>
          <w:tcPr>
            <w:tcW w:w="1281" w:type="dxa"/>
          </w:tcPr>
          <w:p w14:paraId="7B3F19CD" w14:textId="77777777" w:rsidR="00FE3329" w:rsidRDefault="001C6CCA" w:rsidP="00634CEB">
            <w:r>
              <w:t>1</w:t>
            </w:r>
          </w:p>
        </w:tc>
        <w:tc>
          <w:tcPr>
            <w:tcW w:w="1282" w:type="dxa"/>
          </w:tcPr>
          <w:p w14:paraId="3ECDD41F" w14:textId="77777777" w:rsidR="00FE3329" w:rsidRDefault="001C6CCA" w:rsidP="00634CEB">
            <w:r>
              <w:t>0.5</w:t>
            </w:r>
          </w:p>
        </w:tc>
        <w:tc>
          <w:tcPr>
            <w:tcW w:w="1263" w:type="dxa"/>
          </w:tcPr>
          <w:p w14:paraId="794F6C78" w14:textId="77777777" w:rsidR="00FE3329" w:rsidRDefault="001C6CCA" w:rsidP="00634CEB">
            <w:r>
              <w:t>0.3</w:t>
            </w:r>
          </w:p>
        </w:tc>
        <w:tc>
          <w:tcPr>
            <w:tcW w:w="1259" w:type="dxa"/>
          </w:tcPr>
          <w:p w14:paraId="7701352C" w14:textId="77777777" w:rsidR="00FE3329" w:rsidRDefault="001C6CCA" w:rsidP="00634CEB">
            <w:r>
              <w:t>0.4</w:t>
            </w:r>
          </w:p>
        </w:tc>
        <w:tc>
          <w:tcPr>
            <w:tcW w:w="1259" w:type="dxa"/>
          </w:tcPr>
          <w:p w14:paraId="0461C350" w14:textId="77777777" w:rsidR="00FE3329" w:rsidRDefault="001C6CCA" w:rsidP="00634CEB">
            <w:r>
              <w:t>0.3</w:t>
            </w:r>
          </w:p>
        </w:tc>
      </w:tr>
      <w:tr w:rsidR="00FE3329" w14:paraId="05918C18" w14:textId="77777777" w:rsidTr="00F70C36">
        <w:tc>
          <w:tcPr>
            <w:tcW w:w="817" w:type="dxa"/>
          </w:tcPr>
          <w:p w14:paraId="36829B5C" w14:textId="77777777" w:rsidR="00FE3329" w:rsidRDefault="001C6CCA" w:rsidP="00634CEB">
            <w:r>
              <w:t>S1-2</w:t>
            </w:r>
          </w:p>
        </w:tc>
        <w:tc>
          <w:tcPr>
            <w:tcW w:w="2081" w:type="dxa"/>
          </w:tcPr>
          <w:p w14:paraId="4B8EE838" w14:textId="77777777" w:rsidR="00FE3329" w:rsidRDefault="001C6CCA" w:rsidP="00634CEB">
            <w:r w:rsidRPr="001C6CCA">
              <w:t>E-Entertainment</w:t>
            </w:r>
          </w:p>
        </w:tc>
        <w:tc>
          <w:tcPr>
            <w:tcW w:w="1281" w:type="dxa"/>
          </w:tcPr>
          <w:p w14:paraId="446F9757" w14:textId="77777777" w:rsidR="00FE3329" w:rsidRDefault="00636B12" w:rsidP="00634CEB">
            <w:r>
              <w:t>1</w:t>
            </w:r>
          </w:p>
        </w:tc>
        <w:tc>
          <w:tcPr>
            <w:tcW w:w="1282" w:type="dxa"/>
          </w:tcPr>
          <w:p w14:paraId="080DCD22" w14:textId="77777777" w:rsidR="00FE3329" w:rsidRDefault="00636B12" w:rsidP="00634CEB">
            <w:r>
              <w:t>0.5</w:t>
            </w:r>
          </w:p>
        </w:tc>
        <w:tc>
          <w:tcPr>
            <w:tcW w:w="1263" w:type="dxa"/>
          </w:tcPr>
          <w:p w14:paraId="148353BE" w14:textId="77777777" w:rsidR="00FE3329" w:rsidRDefault="00636B12" w:rsidP="00634CEB">
            <w:r>
              <w:t>0.3</w:t>
            </w:r>
          </w:p>
        </w:tc>
        <w:tc>
          <w:tcPr>
            <w:tcW w:w="1259" w:type="dxa"/>
          </w:tcPr>
          <w:p w14:paraId="0D3050F4" w14:textId="77777777" w:rsidR="00FE3329" w:rsidRDefault="00636B12" w:rsidP="00634CEB">
            <w:r>
              <w:t>0.4</w:t>
            </w:r>
          </w:p>
        </w:tc>
        <w:tc>
          <w:tcPr>
            <w:tcW w:w="1259" w:type="dxa"/>
          </w:tcPr>
          <w:p w14:paraId="119E6B92" w14:textId="77777777" w:rsidR="00FE3329" w:rsidRDefault="00636B12" w:rsidP="00634CEB">
            <w:r>
              <w:t>0.3</w:t>
            </w:r>
          </w:p>
        </w:tc>
      </w:tr>
      <w:tr w:rsidR="00FE3329" w14:paraId="03E63822" w14:textId="77777777" w:rsidTr="00F70C36">
        <w:tc>
          <w:tcPr>
            <w:tcW w:w="817" w:type="dxa"/>
          </w:tcPr>
          <w:p w14:paraId="3BB83635" w14:textId="77777777" w:rsidR="00FE3329" w:rsidRDefault="00BD792A" w:rsidP="00634CEB">
            <w:r>
              <w:t>S1-3</w:t>
            </w:r>
          </w:p>
        </w:tc>
        <w:tc>
          <w:tcPr>
            <w:tcW w:w="2081" w:type="dxa"/>
          </w:tcPr>
          <w:p w14:paraId="25045FA7" w14:textId="77777777" w:rsidR="00FE3329" w:rsidRDefault="00872C48" w:rsidP="00634CEB">
            <w:r w:rsidRPr="00872C48">
              <w:t>E-Commerce</w:t>
            </w:r>
          </w:p>
        </w:tc>
        <w:tc>
          <w:tcPr>
            <w:tcW w:w="1281" w:type="dxa"/>
          </w:tcPr>
          <w:p w14:paraId="33D65FB0" w14:textId="77777777" w:rsidR="00FE3329" w:rsidRDefault="00656870" w:rsidP="00634CEB">
            <w:r>
              <w:t>0.5</w:t>
            </w:r>
          </w:p>
        </w:tc>
        <w:tc>
          <w:tcPr>
            <w:tcW w:w="1282" w:type="dxa"/>
          </w:tcPr>
          <w:p w14:paraId="4221AA7F" w14:textId="77777777" w:rsidR="00FE3329" w:rsidRDefault="00656870" w:rsidP="00634CEB">
            <w:r>
              <w:t>0.25</w:t>
            </w:r>
          </w:p>
        </w:tc>
        <w:tc>
          <w:tcPr>
            <w:tcW w:w="1263" w:type="dxa"/>
          </w:tcPr>
          <w:p w14:paraId="20968F86" w14:textId="77777777" w:rsidR="00FE3329" w:rsidRDefault="00656870" w:rsidP="00634CEB">
            <w:r>
              <w:t>0.3</w:t>
            </w:r>
          </w:p>
        </w:tc>
        <w:tc>
          <w:tcPr>
            <w:tcW w:w="1259" w:type="dxa"/>
          </w:tcPr>
          <w:p w14:paraId="4B0CC2CC" w14:textId="77777777" w:rsidR="00FE3329" w:rsidRDefault="00656870" w:rsidP="00634CEB">
            <w:r>
              <w:t>0.4</w:t>
            </w:r>
          </w:p>
        </w:tc>
        <w:tc>
          <w:tcPr>
            <w:tcW w:w="1259" w:type="dxa"/>
          </w:tcPr>
          <w:p w14:paraId="4399F203" w14:textId="77777777" w:rsidR="00FE3329" w:rsidRDefault="00656870" w:rsidP="00634CEB">
            <w:r>
              <w:t>0.3</w:t>
            </w:r>
          </w:p>
        </w:tc>
      </w:tr>
      <w:tr w:rsidR="00FE3329" w14:paraId="6D4550CC" w14:textId="77777777" w:rsidTr="00F70C36">
        <w:tc>
          <w:tcPr>
            <w:tcW w:w="817" w:type="dxa"/>
          </w:tcPr>
          <w:p w14:paraId="32041811" w14:textId="77777777" w:rsidR="00FE3329" w:rsidRDefault="007B7C7D" w:rsidP="00634CEB">
            <w:r>
              <w:t>S1-4</w:t>
            </w:r>
          </w:p>
        </w:tc>
        <w:tc>
          <w:tcPr>
            <w:tcW w:w="2081" w:type="dxa"/>
          </w:tcPr>
          <w:p w14:paraId="621C01FD" w14:textId="77777777" w:rsidR="00FE3329" w:rsidRDefault="007B7C7D" w:rsidP="00634CEB">
            <w:r w:rsidRPr="007B7C7D">
              <w:t>E-Learning</w:t>
            </w:r>
          </w:p>
        </w:tc>
        <w:tc>
          <w:tcPr>
            <w:tcW w:w="1281" w:type="dxa"/>
          </w:tcPr>
          <w:p w14:paraId="6785417E" w14:textId="77777777" w:rsidR="00FE3329" w:rsidRDefault="00D43ED3" w:rsidP="00634CEB">
            <w:r>
              <w:t>0.5</w:t>
            </w:r>
          </w:p>
        </w:tc>
        <w:tc>
          <w:tcPr>
            <w:tcW w:w="1282" w:type="dxa"/>
          </w:tcPr>
          <w:p w14:paraId="7E2E5EE7" w14:textId="77777777" w:rsidR="00FE3329" w:rsidRDefault="00D43ED3" w:rsidP="00634CEB">
            <w:r>
              <w:t>0.25</w:t>
            </w:r>
          </w:p>
        </w:tc>
        <w:tc>
          <w:tcPr>
            <w:tcW w:w="1263" w:type="dxa"/>
          </w:tcPr>
          <w:p w14:paraId="53FBC5D8" w14:textId="77777777" w:rsidR="00FE3329" w:rsidRDefault="00D43ED3" w:rsidP="00634CEB">
            <w:r>
              <w:t>0.3</w:t>
            </w:r>
          </w:p>
        </w:tc>
        <w:tc>
          <w:tcPr>
            <w:tcW w:w="1259" w:type="dxa"/>
          </w:tcPr>
          <w:p w14:paraId="7CE1C81B" w14:textId="77777777" w:rsidR="00FE3329" w:rsidRDefault="00D43ED3" w:rsidP="00634CEB">
            <w:r>
              <w:t>0.4</w:t>
            </w:r>
          </w:p>
        </w:tc>
        <w:tc>
          <w:tcPr>
            <w:tcW w:w="1259" w:type="dxa"/>
          </w:tcPr>
          <w:p w14:paraId="7CC6AF70" w14:textId="77777777" w:rsidR="00FE3329" w:rsidRDefault="00D43ED3" w:rsidP="00634CEB">
            <w:r>
              <w:t>0.3</w:t>
            </w:r>
          </w:p>
        </w:tc>
      </w:tr>
      <w:tr w:rsidR="00FE3329" w14:paraId="6AE861AF" w14:textId="77777777" w:rsidTr="00F70C36">
        <w:tc>
          <w:tcPr>
            <w:tcW w:w="817" w:type="dxa"/>
          </w:tcPr>
          <w:p w14:paraId="17399EB8" w14:textId="77777777" w:rsidR="00FE3329" w:rsidRDefault="00804B23" w:rsidP="00634CEB">
            <w:r>
              <w:t>S1-5</w:t>
            </w:r>
          </w:p>
        </w:tc>
        <w:tc>
          <w:tcPr>
            <w:tcW w:w="2081" w:type="dxa"/>
          </w:tcPr>
          <w:p w14:paraId="188AAF05" w14:textId="77777777" w:rsidR="00FE3329" w:rsidRDefault="000B1964" w:rsidP="00634CEB">
            <w:r w:rsidRPr="000B1964">
              <w:t>E-Social</w:t>
            </w:r>
          </w:p>
        </w:tc>
        <w:tc>
          <w:tcPr>
            <w:tcW w:w="1281" w:type="dxa"/>
          </w:tcPr>
          <w:p w14:paraId="1B6912CF" w14:textId="77777777" w:rsidR="00FE3329" w:rsidRDefault="004C5BCF" w:rsidP="00634CEB">
            <w:r>
              <w:t>5</w:t>
            </w:r>
          </w:p>
        </w:tc>
        <w:tc>
          <w:tcPr>
            <w:tcW w:w="1282" w:type="dxa"/>
          </w:tcPr>
          <w:p w14:paraId="29034752" w14:textId="77777777" w:rsidR="00FE3329" w:rsidRDefault="004C5BCF" w:rsidP="00634CEB">
            <w:r>
              <w:t>2.5</w:t>
            </w:r>
          </w:p>
        </w:tc>
        <w:tc>
          <w:tcPr>
            <w:tcW w:w="1263" w:type="dxa"/>
          </w:tcPr>
          <w:p w14:paraId="7DD3F07F" w14:textId="77777777" w:rsidR="00FE3329" w:rsidRDefault="004C5BCF" w:rsidP="00634CEB">
            <w:r>
              <w:t>0.3</w:t>
            </w:r>
          </w:p>
        </w:tc>
        <w:tc>
          <w:tcPr>
            <w:tcW w:w="1259" w:type="dxa"/>
          </w:tcPr>
          <w:p w14:paraId="46BE44ED" w14:textId="77777777" w:rsidR="00FE3329" w:rsidRDefault="004C5BCF" w:rsidP="00634CEB">
            <w:r>
              <w:t>0.4</w:t>
            </w:r>
          </w:p>
        </w:tc>
        <w:tc>
          <w:tcPr>
            <w:tcW w:w="1259" w:type="dxa"/>
          </w:tcPr>
          <w:p w14:paraId="0C671DA1" w14:textId="77777777" w:rsidR="00FE3329" w:rsidRDefault="004C5BCF" w:rsidP="00634CEB">
            <w:r>
              <w:t>0.3</w:t>
            </w:r>
          </w:p>
        </w:tc>
      </w:tr>
      <w:tr w:rsidR="00FE3329" w14:paraId="35D43417" w14:textId="77777777" w:rsidTr="00F70C36">
        <w:tc>
          <w:tcPr>
            <w:tcW w:w="817" w:type="dxa"/>
          </w:tcPr>
          <w:p w14:paraId="6FF85941" w14:textId="77777777" w:rsidR="00FE3329" w:rsidRDefault="008B1BC7" w:rsidP="00634CEB">
            <w:r>
              <w:t>S2-1</w:t>
            </w:r>
          </w:p>
        </w:tc>
        <w:tc>
          <w:tcPr>
            <w:tcW w:w="2081" w:type="dxa"/>
          </w:tcPr>
          <w:p w14:paraId="2584F4FF" w14:textId="77777777" w:rsidR="00FE3329" w:rsidRDefault="008B1BC7" w:rsidP="00634CEB">
            <w:r w:rsidRPr="008B1BC7">
              <w:t>VoD-UHD(2160P)</w:t>
            </w:r>
          </w:p>
        </w:tc>
        <w:tc>
          <w:tcPr>
            <w:tcW w:w="1281" w:type="dxa"/>
          </w:tcPr>
          <w:p w14:paraId="78B7A124" w14:textId="77777777" w:rsidR="00FE3329" w:rsidRDefault="00113B10" w:rsidP="00634CEB">
            <w:r>
              <w:t>25</w:t>
            </w:r>
          </w:p>
        </w:tc>
        <w:tc>
          <w:tcPr>
            <w:tcW w:w="1282" w:type="dxa"/>
          </w:tcPr>
          <w:p w14:paraId="37ADDF5C" w14:textId="77777777" w:rsidR="00FE3329" w:rsidRDefault="00113B10" w:rsidP="00634CEB">
            <w:r>
              <w:t>2.5</w:t>
            </w:r>
          </w:p>
        </w:tc>
        <w:tc>
          <w:tcPr>
            <w:tcW w:w="1263" w:type="dxa"/>
          </w:tcPr>
          <w:p w14:paraId="245E9AE0" w14:textId="77777777" w:rsidR="00FE3329" w:rsidRDefault="00113B10" w:rsidP="00634CEB">
            <w:r>
              <w:t>0.3</w:t>
            </w:r>
          </w:p>
        </w:tc>
        <w:tc>
          <w:tcPr>
            <w:tcW w:w="1259" w:type="dxa"/>
          </w:tcPr>
          <w:p w14:paraId="5C683DAB" w14:textId="77777777" w:rsidR="00FE3329" w:rsidRDefault="00113B10" w:rsidP="00634CEB">
            <w:r>
              <w:t>0.1</w:t>
            </w:r>
          </w:p>
        </w:tc>
        <w:tc>
          <w:tcPr>
            <w:tcW w:w="1259" w:type="dxa"/>
          </w:tcPr>
          <w:p w14:paraId="2612AF1A" w14:textId="77777777" w:rsidR="00FE3329" w:rsidRDefault="00113B10" w:rsidP="00634CEB">
            <w:r>
              <w:t>0.6</w:t>
            </w:r>
          </w:p>
        </w:tc>
      </w:tr>
      <w:tr w:rsidR="00FE3329" w14:paraId="06235BD0" w14:textId="77777777" w:rsidTr="00F70C36">
        <w:tc>
          <w:tcPr>
            <w:tcW w:w="817" w:type="dxa"/>
          </w:tcPr>
          <w:p w14:paraId="28DF2050" w14:textId="77777777" w:rsidR="00FE3329" w:rsidRDefault="002A2BB9" w:rsidP="00634CEB">
            <w:r>
              <w:t>S2-2</w:t>
            </w:r>
          </w:p>
        </w:tc>
        <w:tc>
          <w:tcPr>
            <w:tcW w:w="2081" w:type="dxa"/>
          </w:tcPr>
          <w:p w14:paraId="12E75B42" w14:textId="77777777" w:rsidR="00FE3329" w:rsidRDefault="002A2BB9" w:rsidP="00634CEB">
            <w:r w:rsidRPr="002A2BB9">
              <w:t>VoD-FHD(1080P)</w:t>
            </w:r>
          </w:p>
        </w:tc>
        <w:tc>
          <w:tcPr>
            <w:tcW w:w="1281" w:type="dxa"/>
          </w:tcPr>
          <w:p w14:paraId="50A49D4F" w14:textId="77777777" w:rsidR="00FE3329" w:rsidRDefault="00E67A37" w:rsidP="00634CEB">
            <w:r>
              <w:t>18</w:t>
            </w:r>
          </w:p>
        </w:tc>
        <w:tc>
          <w:tcPr>
            <w:tcW w:w="1282" w:type="dxa"/>
          </w:tcPr>
          <w:p w14:paraId="5633D197" w14:textId="77777777" w:rsidR="00FE3329" w:rsidRDefault="00E67A37" w:rsidP="00634CEB">
            <w:r>
              <w:t>1.8</w:t>
            </w:r>
          </w:p>
        </w:tc>
        <w:tc>
          <w:tcPr>
            <w:tcW w:w="1263" w:type="dxa"/>
          </w:tcPr>
          <w:p w14:paraId="1CFC6B4B" w14:textId="77777777" w:rsidR="00FE3329" w:rsidRDefault="00E67A37" w:rsidP="00634CEB">
            <w:r>
              <w:t>0.2</w:t>
            </w:r>
          </w:p>
        </w:tc>
        <w:tc>
          <w:tcPr>
            <w:tcW w:w="1259" w:type="dxa"/>
          </w:tcPr>
          <w:p w14:paraId="1AACE322" w14:textId="77777777" w:rsidR="00FE3329" w:rsidRDefault="00E67A37" w:rsidP="00634CEB">
            <w:r>
              <w:t>0.1</w:t>
            </w:r>
          </w:p>
        </w:tc>
        <w:tc>
          <w:tcPr>
            <w:tcW w:w="1259" w:type="dxa"/>
          </w:tcPr>
          <w:p w14:paraId="75923C61" w14:textId="77777777" w:rsidR="00FE3329" w:rsidRDefault="00E67A37" w:rsidP="00634CEB">
            <w:r>
              <w:t>0.7</w:t>
            </w:r>
          </w:p>
        </w:tc>
      </w:tr>
      <w:tr w:rsidR="00FE3329" w14:paraId="147C254F" w14:textId="77777777" w:rsidTr="00F70C36">
        <w:tc>
          <w:tcPr>
            <w:tcW w:w="817" w:type="dxa"/>
          </w:tcPr>
          <w:p w14:paraId="1585F6BC" w14:textId="77777777" w:rsidR="00FE3329" w:rsidRDefault="00B07504" w:rsidP="00634CEB">
            <w:r>
              <w:t>S2-3</w:t>
            </w:r>
          </w:p>
        </w:tc>
        <w:tc>
          <w:tcPr>
            <w:tcW w:w="2081" w:type="dxa"/>
          </w:tcPr>
          <w:p w14:paraId="4F57384D" w14:textId="77777777" w:rsidR="00FE3329" w:rsidRDefault="009E52E2" w:rsidP="00634CEB">
            <w:r w:rsidRPr="009E52E2">
              <w:t>VoD-HD(720P)</w:t>
            </w:r>
          </w:p>
        </w:tc>
        <w:tc>
          <w:tcPr>
            <w:tcW w:w="1281" w:type="dxa"/>
          </w:tcPr>
          <w:p w14:paraId="6017D00A" w14:textId="77777777" w:rsidR="00FE3329" w:rsidRDefault="007C0C48" w:rsidP="00634CEB">
            <w:r>
              <w:t>8</w:t>
            </w:r>
          </w:p>
        </w:tc>
        <w:tc>
          <w:tcPr>
            <w:tcW w:w="1282" w:type="dxa"/>
          </w:tcPr>
          <w:p w14:paraId="0C950952" w14:textId="77777777" w:rsidR="00FE3329" w:rsidRDefault="007C0C48" w:rsidP="00634CEB">
            <w:r>
              <w:t>0.8</w:t>
            </w:r>
          </w:p>
        </w:tc>
        <w:tc>
          <w:tcPr>
            <w:tcW w:w="1263" w:type="dxa"/>
          </w:tcPr>
          <w:p w14:paraId="4C9341AA" w14:textId="77777777" w:rsidR="00FE3329" w:rsidRDefault="007C0C48" w:rsidP="00634CEB">
            <w:r>
              <w:t>0.2</w:t>
            </w:r>
          </w:p>
        </w:tc>
        <w:tc>
          <w:tcPr>
            <w:tcW w:w="1259" w:type="dxa"/>
          </w:tcPr>
          <w:p w14:paraId="484AFD69" w14:textId="77777777" w:rsidR="00FE3329" w:rsidRDefault="007C0C48" w:rsidP="00634CEB">
            <w:r>
              <w:t>0.1</w:t>
            </w:r>
          </w:p>
        </w:tc>
        <w:tc>
          <w:tcPr>
            <w:tcW w:w="1259" w:type="dxa"/>
          </w:tcPr>
          <w:p w14:paraId="7FE87923" w14:textId="77777777" w:rsidR="00FE3329" w:rsidRDefault="007C0C48" w:rsidP="00634CEB">
            <w:r>
              <w:t>0.7</w:t>
            </w:r>
          </w:p>
        </w:tc>
      </w:tr>
      <w:tr w:rsidR="00FE3329" w14:paraId="265305D3" w14:textId="77777777" w:rsidTr="00F70C36">
        <w:tc>
          <w:tcPr>
            <w:tcW w:w="817" w:type="dxa"/>
          </w:tcPr>
          <w:p w14:paraId="79B00942" w14:textId="77777777" w:rsidR="00FE3329" w:rsidRDefault="008B1266" w:rsidP="00634CEB">
            <w:r>
              <w:t>S2-4</w:t>
            </w:r>
          </w:p>
        </w:tc>
        <w:tc>
          <w:tcPr>
            <w:tcW w:w="2081" w:type="dxa"/>
          </w:tcPr>
          <w:p w14:paraId="716026B4" w14:textId="77777777" w:rsidR="00FE3329" w:rsidRDefault="00BD0A40" w:rsidP="00634CEB">
            <w:r w:rsidRPr="00BD0A40">
              <w:t>VoD-SD(480P)</w:t>
            </w:r>
          </w:p>
        </w:tc>
        <w:tc>
          <w:tcPr>
            <w:tcW w:w="1281" w:type="dxa"/>
          </w:tcPr>
          <w:p w14:paraId="10B9BFCE" w14:textId="77777777" w:rsidR="00FE3329" w:rsidRDefault="00377989" w:rsidP="00634CEB">
            <w:r>
              <w:t>2</w:t>
            </w:r>
          </w:p>
        </w:tc>
        <w:tc>
          <w:tcPr>
            <w:tcW w:w="1282" w:type="dxa"/>
          </w:tcPr>
          <w:p w14:paraId="40FFF16A" w14:textId="77777777" w:rsidR="00FE3329" w:rsidRDefault="00377989" w:rsidP="00634CEB">
            <w:r>
              <w:t>0.2</w:t>
            </w:r>
          </w:p>
        </w:tc>
        <w:tc>
          <w:tcPr>
            <w:tcW w:w="1263" w:type="dxa"/>
          </w:tcPr>
          <w:p w14:paraId="35DD5676" w14:textId="77777777" w:rsidR="00FE3329" w:rsidRDefault="00377989" w:rsidP="00634CEB">
            <w:r>
              <w:t>0.2</w:t>
            </w:r>
          </w:p>
        </w:tc>
        <w:tc>
          <w:tcPr>
            <w:tcW w:w="1259" w:type="dxa"/>
          </w:tcPr>
          <w:p w14:paraId="074AB660" w14:textId="77777777" w:rsidR="00FE3329" w:rsidRDefault="00377989" w:rsidP="00634CEB">
            <w:r>
              <w:t>0.1</w:t>
            </w:r>
          </w:p>
        </w:tc>
        <w:tc>
          <w:tcPr>
            <w:tcW w:w="1259" w:type="dxa"/>
          </w:tcPr>
          <w:p w14:paraId="58433B9E" w14:textId="77777777" w:rsidR="00FE3329" w:rsidRDefault="00377989" w:rsidP="00634CEB">
            <w:r>
              <w:t>0.7</w:t>
            </w:r>
          </w:p>
        </w:tc>
      </w:tr>
      <w:tr w:rsidR="00FE3329" w14:paraId="51ADAE9B" w14:textId="77777777" w:rsidTr="00F70C36">
        <w:tc>
          <w:tcPr>
            <w:tcW w:w="817" w:type="dxa"/>
          </w:tcPr>
          <w:p w14:paraId="5A1338EE" w14:textId="77777777" w:rsidR="00FE3329" w:rsidRDefault="000A7026" w:rsidP="00634CEB">
            <w:r>
              <w:t>S2-5</w:t>
            </w:r>
          </w:p>
        </w:tc>
        <w:tc>
          <w:tcPr>
            <w:tcW w:w="2081" w:type="dxa"/>
          </w:tcPr>
          <w:p w14:paraId="2E7BF507" w14:textId="77777777" w:rsidR="00FE3329" w:rsidRDefault="00F43781" w:rsidP="00634CEB">
            <w:r w:rsidRPr="00F43781">
              <w:t>VC-HD(720P)</w:t>
            </w:r>
          </w:p>
        </w:tc>
        <w:tc>
          <w:tcPr>
            <w:tcW w:w="1281" w:type="dxa"/>
          </w:tcPr>
          <w:p w14:paraId="6473DCF7" w14:textId="77777777" w:rsidR="00FE3329" w:rsidRDefault="00F811BE" w:rsidP="00634CEB">
            <w:r>
              <w:t>16</w:t>
            </w:r>
          </w:p>
        </w:tc>
        <w:tc>
          <w:tcPr>
            <w:tcW w:w="1282" w:type="dxa"/>
          </w:tcPr>
          <w:p w14:paraId="4BF0DE40" w14:textId="77777777" w:rsidR="00FE3329" w:rsidRDefault="00F811BE" w:rsidP="00634CEB">
            <w:r>
              <w:t>16</w:t>
            </w:r>
          </w:p>
        </w:tc>
        <w:tc>
          <w:tcPr>
            <w:tcW w:w="1263" w:type="dxa"/>
          </w:tcPr>
          <w:p w14:paraId="728B1404" w14:textId="77777777" w:rsidR="00FE3329" w:rsidRDefault="00F811BE" w:rsidP="00634CEB">
            <w:r>
              <w:t>0.2</w:t>
            </w:r>
          </w:p>
        </w:tc>
        <w:tc>
          <w:tcPr>
            <w:tcW w:w="1259" w:type="dxa"/>
          </w:tcPr>
          <w:p w14:paraId="5C8BC454" w14:textId="77777777" w:rsidR="00FE3329" w:rsidRDefault="00F811BE" w:rsidP="00634CEB">
            <w:r>
              <w:t>0.3</w:t>
            </w:r>
          </w:p>
        </w:tc>
        <w:tc>
          <w:tcPr>
            <w:tcW w:w="1259" w:type="dxa"/>
          </w:tcPr>
          <w:p w14:paraId="78F7B37D" w14:textId="77777777" w:rsidR="00FE3329" w:rsidRDefault="00F811BE" w:rsidP="00634CEB">
            <w:r>
              <w:t>0.5</w:t>
            </w:r>
          </w:p>
        </w:tc>
      </w:tr>
      <w:tr w:rsidR="00FE3329" w14:paraId="270A7FC5" w14:textId="77777777" w:rsidTr="00F70C36">
        <w:tc>
          <w:tcPr>
            <w:tcW w:w="817" w:type="dxa"/>
          </w:tcPr>
          <w:p w14:paraId="0F10553E" w14:textId="77777777" w:rsidR="00FE3329" w:rsidRDefault="001B1334" w:rsidP="00634CEB">
            <w:r>
              <w:t>S2-6</w:t>
            </w:r>
          </w:p>
        </w:tc>
        <w:tc>
          <w:tcPr>
            <w:tcW w:w="2081" w:type="dxa"/>
          </w:tcPr>
          <w:p w14:paraId="00A2D257" w14:textId="77777777" w:rsidR="00FE3329" w:rsidRDefault="001B1334" w:rsidP="00634CEB">
            <w:r w:rsidRPr="001B1334">
              <w:t>VC-SD(480P)</w:t>
            </w:r>
          </w:p>
        </w:tc>
        <w:tc>
          <w:tcPr>
            <w:tcW w:w="1281" w:type="dxa"/>
          </w:tcPr>
          <w:p w14:paraId="016C0A88" w14:textId="77777777" w:rsidR="00FE3329" w:rsidRDefault="00083DAB" w:rsidP="00634CEB">
            <w:r>
              <w:t>3</w:t>
            </w:r>
          </w:p>
        </w:tc>
        <w:tc>
          <w:tcPr>
            <w:tcW w:w="1282" w:type="dxa"/>
          </w:tcPr>
          <w:p w14:paraId="28DCBC5B" w14:textId="77777777" w:rsidR="00FE3329" w:rsidRDefault="00083DAB" w:rsidP="00634CEB">
            <w:r>
              <w:t>3</w:t>
            </w:r>
          </w:p>
        </w:tc>
        <w:tc>
          <w:tcPr>
            <w:tcW w:w="1263" w:type="dxa"/>
          </w:tcPr>
          <w:p w14:paraId="3732AFD5" w14:textId="77777777" w:rsidR="00FE3329" w:rsidRDefault="00083DAB" w:rsidP="00634CEB">
            <w:r>
              <w:t>0.2</w:t>
            </w:r>
          </w:p>
        </w:tc>
        <w:tc>
          <w:tcPr>
            <w:tcW w:w="1259" w:type="dxa"/>
          </w:tcPr>
          <w:p w14:paraId="2E90557C" w14:textId="77777777" w:rsidR="00FE3329" w:rsidRDefault="00083DAB" w:rsidP="00634CEB">
            <w:r>
              <w:t>0.3</w:t>
            </w:r>
          </w:p>
        </w:tc>
        <w:tc>
          <w:tcPr>
            <w:tcW w:w="1259" w:type="dxa"/>
          </w:tcPr>
          <w:p w14:paraId="722C42C5" w14:textId="77777777" w:rsidR="00FE3329" w:rsidRDefault="00083DAB" w:rsidP="00634CEB">
            <w:r>
              <w:t>0.5</w:t>
            </w:r>
          </w:p>
        </w:tc>
      </w:tr>
      <w:tr w:rsidR="00FE3329" w14:paraId="6900043D" w14:textId="77777777" w:rsidTr="00F70C36">
        <w:tc>
          <w:tcPr>
            <w:tcW w:w="817" w:type="dxa"/>
          </w:tcPr>
          <w:p w14:paraId="58D47A50" w14:textId="77777777" w:rsidR="00FE3329" w:rsidRDefault="007B118D" w:rsidP="00634CEB">
            <w:r>
              <w:t>S2-7</w:t>
            </w:r>
          </w:p>
        </w:tc>
        <w:tc>
          <w:tcPr>
            <w:tcW w:w="2081" w:type="dxa"/>
          </w:tcPr>
          <w:p w14:paraId="6A652F6B" w14:textId="77777777" w:rsidR="00FE3329" w:rsidRDefault="007B118D" w:rsidP="00634CEB">
            <w:r w:rsidRPr="007B118D">
              <w:t>VC-LD(240P)</w:t>
            </w:r>
          </w:p>
        </w:tc>
        <w:tc>
          <w:tcPr>
            <w:tcW w:w="1281" w:type="dxa"/>
          </w:tcPr>
          <w:p w14:paraId="46D90C57" w14:textId="77777777" w:rsidR="00FE3329" w:rsidRDefault="00EA14EF" w:rsidP="00634CEB">
            <w:r>
              <w:t>0.7</w:t>
            </w:r>
          </w:p>
        </w:tc>
        <w:tc>
          <w:tcPr>
            <w:tcW w:w="1282" w:type="dxa"/>
          </w:tcPr>
          <w:p w14:paraId="0FBB31BC" w14:textId="77777777" w:rsidR="00FE3329" w:rsidRDefault="00EA14EF" w:rsidP="00634CEB">
            <w:r>
              <w:t>0.7</w:t>
            </w:r>
          </w:p>
        </w:tc>
        <w:tc>
          <w:tcPr>
            <w:tcW w:w="1263" w:type="dxa"/>
          </w:tcPr>
          <w:p w14:paraId="1B6FC1C1" w14:textId="77777777" w:rsidR="00FE3329" w:rsidRDefault="00EA14EF" w:rsidP="00634CEB">
            <w:r>
              <w:t>0.2</w:t>
            </w:r>
          </w:p>
        </w:tc>
        <w:tc>
          <w:tcPr>
            <w:tcW w:w="1259" w:type="dxa"/>
          </w:tcPr>
          <w:p w14:paraId="2968D564" w14:textId="77777777" w:rsidR="00FE3329" w:rsidRDefault="00EA14EF" w:rsidP="00634CEB">
            <w:r>
              <w:t>0.3</w:t>
            </w:r>
          </w:p>
        </w:tc>
        <w:tc>
          <w:tcPr>
            <w:tcW w:w="1259" w:type="dxa"/>
          </w:tcPr>
          <w:p w14:paraId="35CF33B9" w14:textId="77777777" w:rsidR="00FE3329" w:rsidRDefault="00EA14EF" w:rsidP="00634CEB">
            <w:r>
              <w:t>0.5</w:t>
            </w:r>
          </w:p>
        </w:tc>
      </w:tr>
      <w:tr w:rsidR="00FE3329" w14:paraId="5DA80ECD" w14:textId="77777777" w:rsidTr="00F70C36">
        <w:tc>
          <w:tcPr>
            <w:tcW w:w="817" w:type="dxa"/>
          </w:tcPr>
          <w:p w14:paraId="40AF95AA" w14:textId="77777777" w:rsidR="00FE3329" w:rsidRDefault="00125F5E" w:rsidP="00634CEB">
            <w:r>
              <w:t>S2-8</w:t>
            </w:r>
          </w:p>
        </w:tc>
        <w:tc>
          <w:tcPr>
            <w:tcW w:w="2081" w:type="dxa"/>
          </w:tcPr>
          <w:p w14:paraId="2B0D7E1D" w14:textId="77777777" w:rsidR="00FE3329" w:rsidRDefault="00E25C38" w:rsidP="00634CEB">
            <w:r w:rsidRPr="00E25C38">
              <w:t>Online-Gaming</w:t>
            </w:r>
          </w:p>
        </w:tc>
        <w:tc>
          <w:tcPr>
            <w:tcW w:w="1281" w:type="dxa"/>
          </w:tcPr>
          <w:p w14:paraId="3FABF2D4" w14:textId="77777777" w:rsidR="00FE3329" w:rsidRDefault="00C24171" w:rsidP="00634CEB">
            <w:r>
              <w:t>6</w:t>
            </w:r>
          </w:p>
        </w:tc>
        <w:tc>
          <w:tcPr>
            <w:tcW w:w="1282" w:type="dxa"/>
          </w:tcPr>
          <w:p w14:paraId="428F961E" w14:textId="77777777" w:rsidR="00FE3329" w:rsidRDefault="00C24171" w:rsidP="00634CEB">
            <w:r>
              <w:t>3</w:t>
            </w:r>
          </w:p>
        </w:tc>
        <w:tc>
          <w:tcPr>
            <w:tcW w:w="1263" w:type="dxa"/>
          </w:tcPr>
          <w:p w14:paraId="197ED458" w14:textId="77777777" w:rsidR="00FE3329" w:rsidRDefault="00C24171" w:rsidP="00634CEB">
            <w:r>
              <w:t>0.3</w:t>
            </w:r>
          </w:p>
        </w:tc>
        <w:tc>
          <w:tcPr>
            <w:tcW w:w="1259" w:type="dxa"/>
          </w:tcPr>
          <w:p w14:paraId="31A4E679" w14:textId="77777777" w:rsidR="00FE3329" w:rsidRDefault="00C24171" w:rsidP="00634CEB">
            <w:r>
              <w:t>0.4</w:t>
            </w:r>
          </w:p>
        </w:tc>
        <w:tc>
          <w:tcPr>
            <w:tcW w:w="1259" w:type="dxa"/>
          </w:tcPr>
          <w:p w14:paraId="1E2A73C5" w14:textId="77777777" w:rsidR="00FE3329" w:rsidRDefault="00C24171" w:rsidP="00634CEB">
            <w:r>
              <w:t>0.3</w:t>
            </w:r>
          </w:p>
        </w:tc>
      </w:tr>
      <w:tr w:rsidR="00FE3329" w14:paraId="3C9E955E" w14:textId="77777777" w:rsidTr="00F70C36">
        <w:tc>
          <w:tcPr>
            <w:tcW w:w="817" w:type="dxa"/>
          </w:tcPr>
          <w:p w14:paraId="134CBE32" w14:textId="77777777" w:rsidR="00FE3329" w:rsidRDefault="00FC4C07" w:rsidP="00634CEB">
            <w:r>
              <w:t>S2-9</w:t>
            </w:r>
          </w:p>
        </w:tc>
        <w:tc>
          <w:tcPr>
            <w:tcW w:w="2081" w:type="dxa"/>
          </w:tcPr>
          <w:p w14:paraId="022930FA" w14:textId="77777777" w:rsidR="00FE3329" w:rsidRDefault="00FC4C07" w:rsidP="00634CEB">
            <w:r>
              <w:t>VoIP</w:t>
            </w:r>
          </w:p>
        </w:tc>
        <w:tc>
          <w:tcPr>
            <w:tcW w:w="1281" w:type="dxa"/>
          </w:tcPr>
          <w:p w14:paraId="01488BC4" w14:textId="77777777" w:rsidR="00FE3329" w:rsidRDefault="00D870DD" w:rsidP="00634CEB">
            <w:r>
              <w:t>0.2</w:t>
            </w:r>
          </w:p>
        </w:tc>
        <w:tc>
          <w:tcPr>
            <w:tcW w:w="1282" w:type="dxa"/>
          </w:tcPr>
          <w:p w14:paraId="5726805F" w14:textId="77777777" w:rsidR="00FE3329" w:rsidRDefault="00D870DD" w:rsidP="00634CEB">
            <w:r>
              <w:t>0.2</w:t>
            </w:r>
          </w:p>
        </w:tc>
        <w:tc>
          <w:tcPr>
            <w:tcW w:w="1263" w:type="dxa"/>
          </w:tcPr>
          <w:p w14:paraId="7B17A6C0" w14:textId="77777777" w:rsidR="00FE3329" w:rsidRDefault="00D870DD" w:rsidP="00634CEB">
            <w:r>
              <w:t>0.3</w:t>
            </w:r>
          </w:p>
        </w:tc>
        <w:tc>
          <w:tcPr>
            <w:tcW w:w="1259" w:type="dxa"/>
          </w:tcPr>
          <w:p w14:paraId="55651693" w14:textId="77777777" w:rsidR="00FE3329" w:rsidRDefault="00D870DD" w:rsidP="00634CEB">
            <w:r>
              <w:t>0.4</w:t>
            </w:r>
          </w:p>
        </w:tc>
        <w:tc>
          <w:tcPr>
            <w:tcW w:w="1259" w:type="dxa"/>
          </w:tcPr>
          <w:p w14:paraId="221FE4F0" w14:textId="77777777" w:rsidR="00FE3329" w:rsidRDefault="00D870DD" w:rsidP="00634CEB">
            <w:r>
              <w:t>0.3</w:t>
            </w:r>
          </w:p>
        </w:tc>
      </w:tr>
      <w:tr w:rsidR="00FE3329" w14:paraId="3DA5DA15" w14:textId="77777777" w:rsidTr="00F70C36">
        <w:tc>
          <w:tcPr>
            <w:tcW w:w="817" w:type="dxa"/>
          </w:tcPr>
          <w:p w14:paraId="2AD50A3F" w14:textId="77777777" w:rsidR="00FE3329" w:rsidRDefault="00B041A4" w:rsidP="00634CEB">
            <w:r>
              <w:t>S3-1</w:t>
            </w:r>
          </w:p>
        </w:tc>
        <w:tc>
          <w:tcPr>
            <w:tcW w:w="2081" w:type="dxa"/>
          </w:tcPr>
          <w:p w14:paraId="49F6D739" w14:textId="77777777" w:rsidR="00FE3329" w:rsidRDefault="00B041A4" w:rsidP="00634CEB">
            <w:r w:rsidRPr="00B041A4">
              <w:t>File-Sharing</w:t>
            </w:r>
          </w:p>
        </w:tc>
        <w:tc>
          <w:tcPr>
            <w:tcW w:w="1281" w:type="dxa"/>
          </w:tcPr>
          <w:p w14:paraId="1DAB725C" w14:textId="77777777" w:rsidR="00FE3329" w:rsidRDefault="00587AF5" w:rsidP="00634CEB">
            <w:r>
              <w:t>10</w:t>
            </w:r>
          </w:p>
        </w:tc>
        <w:tc>
          <w:tcPr>
            <w:tcW w:w="1282" w:type="dxa"/>
          </w:tcPr>
          <w:p w14:paraId="554F064B" w14:textId="77777777" w:rsidR="00FE3329" w:rsidRDefault="00587AF5" w:rsidP="00634CEB">
            <w:r>
              <w:t>10</w:t>
            </w:r>
          </w:p>
        </w:tc>
        <w:tc>
          <w:tcPr>
            <w:tcW w:w="1263" w:type="dxa"/>
          </w:tcPr>
          <w:p w14:paraId="53B1410A" w14:textId="77777777" w:rsidR="00FE3329" w:rsidRDefault="00587AF5" w:rsidP="00634CEB">
            <w:r>
              <w:t>0.8</w:t>
            </w:r>
          </w:p>
        </w:tc>
        <w:tc>
          <w:tcPr>
            <w:tcW w:w="1259" w:type="dxa"/>
          </w:tcPr>
          <w:p w14:paraId="5218F5A6" w14:textId="77777777" w:rsidR="00FE3329" w:rsidRDefault="00587AF5" w:rsidP="00634CEB">
            <w:r>
              <w:t>0.05</w:t>
            </w:r>
          </w:p>
        </w:tc>
        <w:tc>
          <w:tcPr>
            <w:tcW w:w="1259" w:type="dxa"/>
          </w:tcPr>
          <w:p w14:paraId="2294B30E" w14:textId="77777777" w:rsidR="00FE3329" w:rsidRDefault="00587AF5" w:rsidP="00634CEB">
            <w:r>
              <w:t>0.15</w:t>
            </w:r>
          </w:p>
        </w:tc>
      </w:tr>
      <w:tr w:rsidR="00FE3329" w14:paraId="62786A79" w14:textId="77777777" w:rsidTr="00F70C36">
        <w:tc>
          <w:tcPr>
            <w:tcW w:w="817" w:type="dxa"/>
          </w:tcPr>
          <w:p w14:paraId="1EAC21BC" w14:textId="77777777" w:rsidR="00FE3329" w:rsidRDefault="00930DDE" w:rsidP="00634CEB">
            <w:r>
              <w:t>S3-2</w:t>
            </w:r>
          </w:p>
        </w:tc>
        <w:tc>
          <w:tcPr>
            <w:tcW w:w="2081" w:type="dxa"/>
          </w:tcPr>
          <w:p w14:paraId="4C96F56C" w14:textId="77777777" w:rsidR="00FE3329" w:rsidRDefault="000612C3" w:rsidP="00634CEB">
            <w:r w:rsidRPr="000612C3">
              <w:t>Data-Backup</w:t>
            </w:r>
          </w:p>
        </w:tc>
        <w:tc>
          <w:tcPr>
            <w:tcW w:w="1281" w:type="dxa"/>
          </w:tcPr>
          <w:p w14:paraId="56521F0D" w14:textId="77777777" w:rsidR="00FE3329" w:rsidRDefault="0065308C" w:rsidP="00634CEB">
            <w:r>
              <w:t>5</w:t>
            </w:r>
          </w:p>
        </w:tc>
        <w:tc>
          <w:tcPr>
            <w:tcW w:w="1282" w:type="dxa"/>
          </w:tcPr>
          <w:p w14:paraId="277E285D" w14:textId="77777777" w:rsidR="00FE3329" w:rsidRDefault="0065308C" w:rsidP="00634CEB">
            <w:r>
              <w:t>5</w:t>
            </w:r>
          </w:p>
        </w:tc>
        <w:tc>
          <w:tcPr>
            <w:tcW w:w="1263" w:type="dxa"/>
          </w:tcPr>
          <w:p w14:paraId="2DDF4E2E" w14:textId="77777777" w:rsidR="00FE3329" w:rsidRDefault="0065308C" w:rsidP="00634CEB">
            <w:r>
              <w:t>0.2</w:t>
            </w:r>
          </w:p>
        </w:tc>
        <w:tc>
          <w:tcPr>
            <w:tcW w:w="1259" w:type="dxa"/>
          </w:tcPr>
          <w:p w14:paraId="6AC6FEBE" w14:textId="77777777" w:rsidR="00FE3329" w:rsidRDefault="0065308C" w:rsidP="00634CEB">
            <w:r>
              <w:t>0.1</w:t>
            </w:r>
          </w:p>
        </w:tc>
        <w:tc>
          <w:tcPr>
            <w:tcW w:w="1259" w:type="dxa"/>
          </w:tcPr>
          <w:p w14:paraId="6F27BC87" w14:textId="77777777" w:rsidR="00FE3329" w:rsidRDefault="0065308C" w:rsidP="00634CEB">
            <w:r>
              <w:t>0.7</w:t>
            </w:r>
          </w:p>
        </w:tc>
      </w:tr>
    </w:tbl>
    <w:p w14:paraId="40997F4B" w14:textId="77777777" w:rsidR="00B56613" w:rsidRDefault="00B56613" w:rsidP="00634CEB"/>
    <w:p w14:paraId="5BB54A31" w14:textId="77777777" w:rsidR="001B7111" w:rsidRDefault="001B7111" w:rsidP="00634CEB">
      <w:r>
        <w:t xml:space="preserve">Except for the name of </w:t>
      </w:r>
      <w:r w:rsidR="004059FD">
        <w:t>the service, other parameters of a given service can be customized</w:t>
      </w:r>
      <w:r w:rsidR="000413EF">
        <w:t xml:space="preserve"> according to the user’s measurement or prediction.</w:t>
      </w:r>
      <w:r w:rsidR="004059FD">
        <w:t xml:space="preserve"> </w:t>
      </w:r>
    </w:p>
    <w:p w14:paraId="54EC33DC" w14:textId="77777777" w:rsidR="00E13C49" w:rsidRDefault="00936DDC" w:rsidP="005905A8">
      <w:r>
        <w:t xml:space="preserve">Besides the service profile modification capability, this </w:t>
      </w:r>
      <w:r w:rsidR="00187B52">
        <w:t>sub-module</w:t>
      </w:r>
      <w:r w:rsidR="003D3D40">
        <w:t xml:space="preserve"> also provides </w:t>
      </w:r>
      <w:r w:rsidR="00E87E18">
        <w:t>two</w:t>
      </w:r>
      <w:r w:rsidR="003D3D40">
        <w:t xml:space="preserve"> simple validation </w:t>
      </w:r>
      <w:r w:rsidR="00E87E18">
        <w:t xml:space="preserve">models </w:t>
      </w:r>
      <w:r w:rsidR="003D3D40">
        <w:t xml:space="preserve">for evaluating </w:t>
      </w:r>
      <w:r w:rsidR="00E426D4">
        <w:t>the parameters</w:t>
      </w:r>
      <w:r w:rsidR="003D3D40">
        <w:t>.</w:t>
      </w:r>
    </w:p>
    <w:p w14:paraId="048E54A5" w14:textId="77777777" w:rsidR="0017474B" w:rsidRDefault="0017474B" w:rsidP="005905A8"/>
    <w:p w14:paraId="6351E99F" w14:textId="6B0A9745" w:rsidR="00634CEB" w:rsidRDefault="0082564B" w:rsidP="00B806DB">
      <w:pPr>
        <w:pStyle w:val="Heading2"/>
      </w:pPr>
      <w:bookmarkStart w:id="4" w:name="_Toc314587567"/>
      <w:r>
        <w:t>1</w:t>
      </w:r>
      <w:r w:rsidR="00037EC5">
        <w:t>.3. User Profile Synthesizer</w:t>
      </w:r>
      <w:bookmarkEnd w:id="4"/>
    </w:p>
    <w:p w14:paraId="587C74FE" w14:textId="77777777" w:rsidR="00B806DB" w:rsidRPr="00B806DB" w:rsidRDefault="00F54A45" w:rsidP="00B806DB">
      <w:r>
        <w:t>This sub-GUI is designed for generating user profile that statistically characterize</w:t>
      </w:r>
      <w:r w:rsidR="00BF0F6C">
        <w:t>s</w:t>
      </w:r>
      <w:r>
        <w:t xml:space="preserve"> the network usage behavior of a group of users. </w:t>
      </w:r>
    </w:p>
    <w:p w14:paraId="39A11442" w14:textId="77777777" w:rsidR="004D14D8" w:rsidRDefault="003A47A5" w:rsidP="0095478E">
      <w:pPr>
        <w:spacing w:after="0"/>
        <w:jc w:val="center"/>
      </w:pPr>
      <w:r>
        <w:rPr>
          <w:noProof/>
          <w:lang w:val="en-US" w:eastAsia="en-US"/>
        </w:rPr>
        <w:drawing>
          <wp:inline distT="0" distB="0" distL="0" distR="0" wp14:anchorId="3BDDD3D8" wp14:editId="4814CF59">
            <wp:extent cx="5423810" cy="3542858"/>
            <wp:effectExtent l="19050" t="0" r="544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810" cy="354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2F599" w14:textId="77777777" w:rsidR="002C333C" w:rsidRDefault="002C333C" w:rsidP="007A13E9">
      <w:pPr>
        <w:jc w:val="center"/>
      </w:pPr>
      <w:r>
        <w:t>Fig. 3</w:t>
      </w:r>
      <w:r w:rsidR="007A13E9">
        <w:t xml:space="preserve"> Snap shot of </w:t>
      </w:r>
      <w:r w:rsidR="00DB4E98">
        <w:t>User</w:t>
      </w:r>
      <w:r w:rsidR="007A13E9">
        <w:t xml:space="preserve"> Profile Synthesizer.</w:t>
      </w:r>
    </w:p>
    <w:p w14:paraId="67E4F5AD" w14:textId="77777777" w:rsidR="00B9545C" w:rsidRDefault="00B9545C" w:rsidP="003A47A5">
      <w:pPr>
        <w:jc w:val="center"/>
      </w:pPr>
    </w:p>
    <w:p w14:paraId="55B1DADE" w14:textId="77777777" w:rsidR="00DD6937" w:rsidRDefault="00143D60" w:rsidP="00634CEB">
      <w:r>
        <w:t xml:space="preserve">In the current version (V1.0a), four parameters are used for reflecting the usage of a given service. </w:t>
      </w:r>
      <w:r w:rsidR="001F6996">
        <w:t>Each of the parameter has been modelled by a bet</w:t>
      </w:r>
      <w:r w:rsidR="005D1212">
        <w:t xml:space="preserve">a function with </w:t>
      </w:r>
      <w:r w:rsidR="001F6996">
        <w:t>typical input</w:t>
      </w:r>
      <w:r w:rsidR="005D1212">
        <w:t>s</w:t>
      </w:r>
      <w:r w:rsidR="001F6996">
        <w:t xml:space="preserve"> a, b, var or scaling factor.</w:t>
      </w:r>
      <w:r w:rsidR="00E955C4">
        <w:t xml:space="preserve"> Several typical beta distributions have been </w:t>
      </w:r>
      <w:r w:rsidR="00364473">
        <w:t xml:space="preserve">pre-set as options </w:t>
      </w:r>
      <w:r w:rsidR="009C6443">
        <w:t>in each of</w:t>
      </w:r>
      <w:r w:rsidR="00364473">
        <w:t xml:space="preserve"> the popup menu.</w:t>
      </w:r>
      <w:r w:rsidR="00D6798B">
        <w:t xml:space="preserve"> User </w:t>
      </w:r>
      <w:r w:rsidR="00D96A23">
        <w:t>customization function is also available in this version.</w:t>
      </w:r>
    </w:p>
    <w:p w14:paraId="23265B81" w14:textId="77777777" w:rsidR="00DD303A" w:rsidRDefault="00DD303A" w:rsidP="00634CEB">
      <w:r>
        <w:t>One m</w:t>
      </w:r>
      <w:r w:rsidR="002A5E90">
        <w:t xml:space="preserve">eaningful user profile may contain one validated service </w:t>
      </w:r>
      <w:r w:rsidR="00603DFB">
        <w:t>or multiple services that characterized by beta function</w:t>
      </w:r>
      <w:r w:rsidR="00AA37AF">
        <w:t>s</w:t>
      </w:r>
      <w:r w:rsidR="00603DFB">
        <w:t xml:space="preserve"> respectively. </w:t>
      </w:r>
      <w:r w:rsidR="00590711">
        <w:t>One typical user profile actually aggregates</w:t>
      </w:r>
      <w:r w:rsidR="008063E4">
        <w:t xml:space="preserve"> all of the usage</w:t>
      </w:r>
      <w:r w:rsidR="00590711">
        <w:t xml:space="preserve"> of selected services for one day statistically. </w:t>
      </w:r>
      <w:r w:rsidR="00F27391">
        <w:t>For a particular day, it may look like as the figure shown below.</w:t>
      </w:r>
      <w:r w:rsidR="00A02A5E">
        <w:t xml:space="preserve"> The corresponding distribution, </w:t>
      </w:r>
      <w:r w:rsidR="00C868AB">
        <w:t xml:space="preserve">total duration, usage break down, duration break down will be also measured and shown in </w:t>
      </w:r>
      <w:r w:rsidR="00DA6374">
        <w:t>a new</w:t>
      </w:r>
      <w:r w:rsidR="00682ECA">
        <w:t xml:space="preserve"> popup GUI.</w:t>
      </w:r>
    </w:p>
    <w:p w14:paraId="11912A13" w14:textId="77777777" w:rsidR="00616187" w:rsidRDefault="00616187" w:rsidP="003003CD">
      <w:pPr>
        <w:spacing w:after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616366EA" wp14:editId="3D701A31">
            <wp:extent cx="4480953" cy="3433334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953" cy="343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7D5F3" w14:textId="77777777" w:rsidR="003003CD" w:rsidRDefault="003003CD" w:rsidP="003003CD">
      <w:pPr>
        <w:jc w:val="center"/>
      </w:pPr>
      <w:r>
        <w:t xml:space="preserve">Fig. </w:t>
      </w:r>
      <w:r w:rsidR="001E2494">
        <w:t>4</w:t>
      </w:r>
      <w:r>
        <w:t xml:space="preserve"> Snap shot of </w:t>
      </w:r>
      <w:r w:rsidR="000C67CB">
        <w:t xml:space="preserve">an example of </w:t>
      </w:r>
      <w:r>
        <w:t xml:space="preserve">User Profile </w:t>
      </w:r>
      <w:r w:rsidR="00072EAD">
        <w:t xml:space="preserve">Output </w:t>
      </w:r>
      <w:r w:rsidR="00280587">
        <w:t>illustration</w:t>
      </w:r>
      <w:r>
        <w:t>.</w:t>
      </w:r>
    </w:p>
    <w:p w14:paraId="0CA783DA" w14:textId="77777777" w:rsidR="003003CD" w:rsidRDefault="003003CD" w:rsidP="00616187">
      <w:pPr>
        <w:jc w:val="center"/>
      </w:pPr>
    </w:p>
    <w:p w14:paraId="1179FAFE" w14:textId="6C0B780F" w:rsidR="004D14D8" w:rsidRDefault="0082564B" w:rsidP="006640FD">
      <w:pPr>
        <w:pStyle w:val="Heading2"/>
      </w:pPr>
      <w:bookmarkStart w:id="5" w:name="_Toc314587568"/>
      <w:r>
        <w:t>1</w:t>
      </w:r>
      <w:r w:rsidR="004D14D8">
        <w:t xml:space="preserve">.4. </w:t>
      </w:r>
      <w:r w:rsidR="002864C8">
        <w:t>Traffic Flow Generator</w:t>
      </w:r>
      <w:bookmarkEnd w:id="5"/>
    </w:p>
    <w:p w14:paraId="0F9EAFFA" w14:textId="77777777" w:rsidR="00291CD6" w:rsidRDefault="00586ACD" w:rsidP="00291CD6">
      <w:r>
        <w:t xml:space="preserve">Taking the service profile and user profiles as parts of input, the Traffic Flow Generator will generate traffic flow matrix </w:t>
      </w:r>
      <w:r w:rsidR="0025455C">
        <w:t xml:space="preserve">for a number of given metro core nodes, which </w:t>
      </w:r>
      <w:r w:rsidR="00927A20">
        <w:t>are specified in a given txt file or can be statistically generated within this tool.</w:t>
      </w:r>
      <w:r w:rsidR="00137C4B">
        <w:t xml:space="preserve"> Corresponding measurement and proc</w:t>
      </w:r>
      <w:r w:rsidR="006106C9">
        <w:t>essing status are also provided, and the traffic matrix can be replayed as well.</w:t>
      </w:r>
    </w:p>
    <w:p w14:paraId="55D1CB28" w14:textId="77777777" w:rsidR="00DD6937" w:rsidRPr="008F4484" w:rsidRDefault="00934744" w:rsidP="00CC2C84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10A994F5" wp14:editId="54C43599">
            <wp:extent cx="5195239" cy="3380953"/>
            <wp:effectExtent l="19050" t="0" r="5411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239" cy="338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6937" w:rsidRPr="008F4484" w:rsidSect="00EF0276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A24FE" w14:textId="77777777" w:rsidR="002541F1" w:rsidRDefault="002541F1" w:rsidP="00A23BC3">
      <w:pPr>
        <w:spacing w:after="0" w:line="240" w:lineRule="auto"/>
      </w:pPr>
      <w:r>
        <w:separator/>
      </w:r>
    </w:p>
  </w:endnote>
  <w:endnote w:type="continuationSeparator" w:id="0">
    <w:p w14:paraId="23B11E31" w14:textId="77777777" w:rsidR="002541F1" w:rsidRDefault="002541F1" w:rsidP="00A2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FE944" w14:textId="77777777" w:rsidR="005B6711" w:rsidRDefault="005B671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DISCUS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944676">
      <w:fldChar w:fldCharType="begin"/>
    </w:r>
    <w:r>
      <w:instrText xml:space="preserve"> PAGE   \* MERGEFORMAT </w:instrText>
    </w:r>
    <w:r w:rsidR="00944676">
      <w:fldChar w:fldCharType="separate"/>
    </w:r>
    <w:r w:rsidR="00B05DCE" w:rsidRPr="00B05DCE">
      <w:rPr>
        <w:rFonts w:asciiTheme="majorHAnsi" w:eastAsiaTheme="majorEastAsia" w:hAnsiTheme="majorHAnsi" w:cstheme="majorBidi"/>
        <w:noProof/>
      </w:rPr>
      <w:t>2</w:t>
    </w:r>
    <w:r w:rsidR="00944676">
      <w:rPr>
        <w:rFonts w:asciiTheme="majorHAnsi" w:eastAsiaTheme="majorEastAsia" w:hAnsiTheme="majorHAnsi" w:cstheme="majorBidi"/>
        <w:noProof/>
      </w:rPr>
      <w:fldChar w:fldCharType="end"/>
    </w:r>
  </w:p>
  <w:p w14:paraId="2144CC04" w14:textId="77777777" w:rsidR="005B6711" w:rsidRDefault="005B671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90A13" w14:textId="77777777" w:rsidR="002541F1" w:rsidRDefault="002541F1" w:rsidP="00A23BC3">
      <w:pPr>
        <w:spacing w:after="0" w:line="240" w:lineRule="auto"/>
      </w:pPr>
      <w:r>
        <w:separator/>
      </w:r>
    </w:p>
  </w:footnote>
  <w:footnote w:type="continuationSeparator" w:id="0">
    <w:p w14:paraId="0F04FF45" w14:textId="77777777" w:rsidR="002541F1" w:rsidRDefault="002541F1" w:rsidP="00A23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BEFE7" w14:textId="77777777" w:rsidR="00A23BC3" w:rsidRDefault="009B78BD">
    <w:pPr>
      <w:pStyle w:val="Header"/>
    </w:pPr>
    <w:r>
      <w:t>DocVersion: GI</w:t>
    </w:r>
    <w:r w:rsidR="00A23BC3">
      <w:t>_V1.0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85BA6"/>
    <w:rsid w:val="00000EAA"/>
    <w:rsid w:val="00001EB4"/>
    <w:rsid w:val="00037EC5"/>
    <w:rsid w:val="000413EF"/>
    <w:rsid w:val="000612C3"/>
    <w:rsid w:val="00072EAD"/>
    <w:rsid w:val="00082D04"/>
    <w:rsid w:val="00083DAB"/>
    <w:rsid w:val="000A7026"/>
    <w:rsid w:val="000B1964"/>
    <w:rsid w:val="000C67CB"/>
    <w:rsid w:val="000D618A"/>
    <w:rsid w:val="00113B10"/>
    <w:rsid w:val="00125F5E"/>
    <w:rsid w:val="00137C4B"/>
    <w:rsid w:val="00141E8E"/>
    <w:rsid w:val="00143D60"/>
    <w:rsid w:val="001509DA"/>
    <w:rsid w:val="00167227"/>
    <w:rsid w:val="0017474B"/>
    <w:rsid w:val="00187B52"/>
    <w:rsid w:val="00192ADA"/>
    <w:rsid w:val="001B1334"/>
    <w:rsid w:val="001B7111"/>
    <w:rsid w:val="001C5E0A"/>
    <w:rsid w:val="001C6CCA"/>
    <w:rsid w:val="001E2494"/>
    <w:rsid w:val="001F6996"/>
    <w:rsid w:val="0024623B"/>
    <w:rsid w:val="002541F1"/>
    <w:rsid w:val="0025455C"/>
    <w:rsid w:val="00265F26"/>
    <w:rsid w:val="002776C9"/>
    <w:rsid w:val="00280587"/>
    <w:rsid w:val="002811F6"/>
    <w:rsid w:val="002864C8"/>
    <w:rsid w:val="00291CD6"/>
    <w:rsid w:val="00294380"/>
    <w:rsid w:val="002A2BB9"/>
    <w:rsid w:val="002A5E90"/>
    <w:rsid w:val="002B220A"/>
    <w:rsid w:val="002C333C"/>
    <w:rsid w:val="002C7EF2"/>
    <w:rsid w:val="002D4EF7"/>
    <w:rsid w:val="002D5DFA"/>
    <w:rsid w:val="002E278A"/>
    <w:rsid w:val="002F041E"/>
    <w:rsid w:val="002F437B"/>
    <w:rsid w:val="003003CD"/>
    <w:rsid w:val="00306E50"/>
    <w:rsid w:val="00337237"/>
    <w:rsid w:val="00364473"/>
    <w:rsid w:val="00377989"/>
    <w:rsid w:val="00395CB4"/>
    <w:rsid w:val="003A47A5"/>
    <w:rsid w:val="003B2CB4"/>
    <w:rsid w:val="003D3D40"/>
    <w:rsid w:val="004030E7"/>
    <w:rsid w:val="004059FD"/>
    <w:rsid w:val="00422BE2"/>
    <w:rsid w:val="004269B1"/>
    <w:rsid w:val="004329CB"/>
    <w:rsid w:val="0048246B"/>
    <w:rsid w:val="004C5BCF"/>
    <w:rsid w:val="004D14D8"/>
    <w:rsid w:val="0051690C"/>
    <w:rsid w:val="00520EB1"/>
    <w:rsid w:val="00550396"/>
    <w:rsid w:val="00586ACD"/>
    <w:rsid w:val="00587AF5"/>
    <w:rsid w:val="005905A8"/>
    <w:rsid w:val="00590711"/>
    <w:rsid w:val="00596693"/>
    <w:rsid w:val="005B45A8"/>
    <w:rsid w:val="005B6711"/>
    <w:rsid w:val="005D1212"/>
    <w:rsid w:val="005D624A"/>
    <w:rsid w:val="005E65FF"/>
    <w:rsid w:val="005F2239"/>
    <w:rsid w:val="0060095B"/>
    <w:rsid w:val="00603DFB"/>
    <w:rsid w:val="006106C9"/>
    <w:rsid w:val="006123A9"/>
    <w:rsid w:val="00616187"/>
    <w:rsid w:val="006303A1"/>
    <w:rsid w:val="00634CEB"/>
    <w:rsid w:val="00636B12"/>
    <w:rsid w:val="0065308C"/>
    <w:rsid w:val="00656870"/>
    <w:rsid w:val="006640FD"/>
    <w:rsid w:val="0067693E"/>
    <w:rsid w:val="00682ECA"/>
    <w:rsid w:val="00695A46"/>
    <w:rsid w:val="00697AA4"/>
    <w:rsid w:val="006A0824"/>
    <w:rsid w:val="006A23E5"/>
    <w:rsid w:val="006C234A"/>
    <w:rsid w:val="006C2CB0"/>
    <w:rsid w:val="007178B5"/>
    <w:rsid w:val="00734F3F"/>
    <w:rsid w:val="00770426"/>
    <w:rsid w:val="00780550"/>
    <w:rsid w:val="00785BA6"/>
    <w:rsid w:val="007A13E9"/>
    <w:rsid w:val="007B118D"/>
    <w:rsid w:val="007B7C7D"/>
    <w:rsid w:val="007C0C48"/>
    <w:rsid w:val="007D2CDD"/>
    <w:rsid w:val="00804B23"/>
    <w:rsid w:val="008063E4"/>
    <w:rsid w:val="0082564B"/>
    <w:rsid w:val="00826677"/>
    <w:rsid w:val="008422F4"/>
    <w:rsid w:val="00866587"/>
    <w:rsid w:val="008715BC"/>
    <w:rsid w:val="00872C48"/>
    <w:rsid w:val="008A55EB"/>
    <w:rsid w:val="008B1266"/>
    <w:rsid w:val="008B1BC7"/>
    <w:rsid w:val="008B49A8"/>
    <w:rsid w:val="008C1727"/>
    <w:rsid w:val="008F4484"/>
    <w:rsid w:val="00927A20"/>
    <w:rsid w:val="00930DDE"/>
    <w:rsid w:val="00934744"/>
    <w:rsid w:val="00936DDC"/>
    <w:rsid w:val="00944676"/>
    <w:rsid w:val="00946FFD"/>
    <w:rsid w:val="0095478E"/>
    <w:rsid w:val="009753E8"/>
    <w:rsid w:val="009867A7"/>
    <w:rsid w:val="009B78BD"/>
    <w:rsid w:val="009C6443"/>
    <w:rsid w:val="009E52E2"/>
    <w:rsid w:val="009F67DF"/>
    <w:rsid w:val="00A02A5E"/>
    <w:rsid w:val="00A06E3E"/>
    <w:rsid w:val="00A23BC3"/>
    <w:rsid w:val="00A25EB6"/>
    <w:rsid w:val="00A934D1"/>
    <w:rsid w:val="00A93724"/>
    <w:rsid w:val="00AA37AF"/>
    <w:rsid w:val="00AD5DCF"/>
    <w:rsid w:val="00AE2E64"/>
    <w:rsid w:val="00AF5832"/>
    <w:rsid w:val="00B041A4"/>
    <w:rsid w:val="00B05DCE"/>
    <w:rsid w:val="00B07504"/>
    <w:rsid w:val="00B56613"/>
    <w:rsid w:val="00B747E9"/>
    <w:rsid w:val="00B747F2"/>
    <w:rsid w:val="00B806DB"/>
    <w:rsid w:val="00B9545C"/>
    <w:rsid w:val="00BD0593"/>
    <w:rsid w:val="00BD0A40"/>
    <w:rsid w:val="00BD0C16"/>
    <w:rsid w:val="00BD792A"/>
    <w:rsid w:val="00BF0F6C"/>
    <w:rsid w:val="00BF3D23"/>
    <w:rsid w:val="00C24171"/>
    <w:rsid w:val="00C42D95"/>
    <w:rsid w:val="00C51E66"/>
    <w:rsid w:val="00C64078"/>
    <w:rsid w:val="00C8250C"/>
    <w:rsid w:val="00C868AB"/>
    <w:rsid w:val="00C91C4A"/>
    <w:rsid w:val="00C95EFF"/>
    <w:rsid w:val="00CA1DA9"/>
    <w:rsid w:val="00CC2C84"/>
    <w:rsid w:val="00CD123F"/>
    <w:rsid w:val="00CE59E4"/>
    <w:rsid w:val="00D17FE2"/>
    <w:rsid w:val="00D31558"/>
    <w:rsid w:val="00D434C5"/>
    <w:rsid w:val="00D43ED3"/>
    <w:rsid w:val="00D467A5"/>
    <w:rsid w:val="00D5567B"/>
    <w:rsid w:val="00D576EF"/>
    <w:rsid w:val="00D63075"/>
    <w:rsid w:val="00D6798B"/>
    <w:rsid w:val="00D870DD"/>
    <w:rsid w:val="00D90E05"/>
    <w:rsid w:val="00D96A23"/>
    <w:rsid w:val="00DA6374"/>
    <w:rsid w:val="00DB4E98"/>
    <w:rsid w:val="00DD303A"/>
    <w:rsid w:val="00DD6937"/>
    <w:rsid w:val="00E13C49"/>
    <w:rsid w:val="00E25C38"/>
    <w:rsid w:val="00E426D4"/>
    <w:rsid w:val="00E467BC"/>
    <w:rsid w:val="00E667B0"/>
    <w:rsid w:val="00E67A37"/>
    <w:rsid w:val="00E87E18"/>
    <w:rsid w:val="00E93CD1"/>
    <w:rsid w:val="00E955C4"/>
    <w:rsid w:val="00EA14EF"/>
    <w:rsid w:val="00ED629A"/>
    <w:rsid w:val="00EE3797"/>
    <w:rsid w:val="00EF0276"/>
    <w:rsid w:val="00EF11BC"/>
    <w:rsid w:val="00F127E2"/>
    <w:rsid w:val="00F25708"/>
    <w:rsid w:val="00F27391"/>
    <w:rsid w:val="00F2757F"/>
    <w:rsid w:val="00F43781"/>
    <w:rsid w:val="00F53385"/>
    <w:rsid w:val="00F54A45"/>
    <w:rsid w:val="00F70C36"/>
    <w:rsid w:val="00F7329A"/>
    <w:rsid w:val="00F73D68"/>
    <w:rsid w:val="00F811BE"/>
    <w:rsid w:val="00F83B08"/>
    <w:rsid w:val="00FC4C07"/>
    <w:rsid w:val="00FE3329"/>
    <w:rsid w:val="00FE5E5B"/>
    <w:rsid w:val="00FE6257"/>
    <w:rsid w:val="00FF27B1"/>
    <w:rsid w:val="00FF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A83C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2"/>
        <w:lang w:val="en-IE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76"/>
  </w:style>
  <w:style w:type="paragraph" w:styleId="Heading1">
    <w:name w:val="heading 1"/>
    <w:basedOn w:val="Normal"/>
    <w:next w:val="Normal"/>
    <w:link w:val="Heading1Char"/>
    <w:uiPriority w:val="9"/>
    <w:qFormat/>
    <w:rsid w:val="00986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BC3"/>
  </w:style>
  <w:style w:type="paragraph" w:styleId="Footer">
    <w:name w:val="footer"/>
    <w:basedOn w:val="Normal"/>
    <w:link w:val="FooterChar"/>
    <w:uiPriority w:val="99"/>
    <w:unhideWhenUsed/>
    <w:rsid w:val="00A23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BC3"/>
  </w:style>
  <w:style w:type="paragraph" w:styleId="Title">
    <w:name w:val="Title"/>
    <w:basedOn w:val="Normal"/>
    <w:next w:val="Normal"/>
    <w:link w:val="TitleChar"/>
    <w:uiPriority w:val="10"/>
    <w:qFormat/>
    <w:rsid w:val="005B67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67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B67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71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6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3A9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123A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F4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B220A"/>
    <w:pPr>
      <w:spacing w:after="100"/>
      <w:ind w:left="220"/>
    </w:pPr>
  </w:style>
  <w:style w:type="table" w:styleId="TableGrid">
    <w:name w:val="Table Grid"/>
    <w:basedOn w:val="TableNormal"/>
    <w:uiPriority w:val="59"/>
    <w:rsid w:val="00FE3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BC3"/>
  </w:style>
  <w:style w:type="paragraph" w:styleId="Footer">
    <w:name w:val="footer"/>
    <w:basedOn w:val="Normal"/>
    <w:link w:val="FooterChar"/>
    <w:uiPriority w:val="99"/>
    <w:unhideWhenUsed/>
    <w:rsid w:val="00A23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BC3"/>
  </w:style>
  <w:style w:type="paragraph" w:styleId="Title">
    <w:name w:val="Title"/>
    <w:basedOn w:val="Normal"/>
    <w:next w:val="Normal"/>
    <w:link w:val="TitleChar"/>
    <w:uiPriority w:val="10"/>
    <w:qFormat/>
    <w:rsid w:val="005B67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67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B67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mailto:lei.guan.tcd@gmail.com" TargetMode="External"/><Relationship Id="rId10" Type="http://schemas.openxmlformats.org/officeDocument/2006/relationships/hyperlink" Target="mailto:marco.ruffini@tcd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660</Words>
  <Characters>3766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Marco Ruffini</cp:lastModifiedBy>
  <cp:revision>450</cp:revision>
  <cp:lastPrinted>2013-11-18T11:51:00Z</cp:lastPrinted>
  <dcterms:created xsi:type="dcterms:W3CDTF">2013-11-18T11:21:00Z</dcterms:created>
  <dcterms:modified xsi:type="dcterms:W3CDTF">2016-01-16T18:17:00Z</dcterms:modified>
</cp:coreProperties>
</file>