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0C7" w:rsidRDefault="003E43A3" w:rsidP="008A1708">
      <w:pPr>
        <w:pStyle w:val="1"/>
      </w:pPr>
      <w:r>
        <w:t>руководство пользователя</w:t>
      </w:r>
    </w:p>
    <w:p w:rsidR="008A1708" w:rsidRDefault="00E643DD" w:rsidP="008A1708">
      <w:pPr>
        <w:pStyle w:val="2"/>
      </w:pPr>
      <w:r>
        <w:t>Регистрация и вход</w:t>
      </w:r>
      <w:r w:rsidR="00C07E64">
        <w:t xml:space="preserve"> пользователя</w:t>
      </w:r>
    </w:p>
    <w:p w:rsidR="009504C2" w:rsidRDefault="009504C2" w:rsidP="009504C2">
      <w:pPr>
        <w:pStyle w:val="a3"/>
        <w:numPr>
          <w:ilvl w:val="0"/>
          <w:numId w:val="8"/>
        </w:numPr>
      </w:pPr>
      <w:r>
        <w:t>Указать ФИО пользователя (обязательно)</w:t>
      </w:r>
    </w:p>
    <w:p w:rsidR="009504C2" w:rsidRDefault="009504C2" w:rsidP="009504C2">
      <w:pPr>
        <w:pStyle w:val="a3"/>
        <w:numPr>
          <w:ilvl w:val="0"/>
          <w:numId w:val="8"/>
        </w:numPr>
      </w:pPr>
      <w:r>
        <w:t>Указать адреса электронной почты (обязательно)</w:t>
      </w:r>
    </w:p>
    <w:p w:rsidR="009504C2" w:rsidRDefault="009504C2" w:rsidP="009504C2">
      <w:pPr>
        <w:pStyle w:val="a3"/>
        <w:numPr>
          <w:ilvl w:val="0"/>
          <w:numId w:val="8"/>
        </w:numPr>
      </w:pPr>
      <w:r>
        <w:t>Указать наименования организации</w:t>
      </w:r>
    </w:p>
    <w:p w:rsidR="009504C2" w:rsidRDefault="009504C2" w:rsidP="009504C2">
      <w:pPr>
        <w:pStyle w:val="a3"/>
        <w:numPr>
          <w:ilvl w:val="0"/>
          <w:numId w:val="8"/>
        </w:numPr>
      </w:pPr>
      <w:r>
        <w:t>Указать ИНН (обязательно)</w:t>
      </w:r>
    </w:p>
    <w:p w:rsidR="009504C2" w:rsidRDefault="009504C2" w:rsidP="009504C2">
      <w:pPr>
        <w:pStyle w:val="a3"/>
        <w:numPr>
          <w:ilvl w:val="0"/>
          <w:numId w:val="8"/>
        </w:numPr>
      </w:pPr>
      <w:r>
        <w:t>Указать Веб-сайта организации</w:t>
      </w:r>
    </w:p>
    <w:p w:rsidR="009504C2" w:rsidRDefault="009504C2" w:rsidP="009504C2">
      <w:pPr>
        <w:pStyle w:val="a3"/>
        <w:numPr>
          <w:ilvl w:val="0"/>
          <w:numId w:val="8"/>
        </w:numPr>
      </w:pPr>
      <w:r>
        <w:t>Указать страны и города</w:t>
      </w:r>
    </w:p>
    <w:p w:rsidR="009504C2" w:rsidRDefault="009504C2" w:rsidP="009504C2">
      <w:pPr>
        <w:pStyle w:val="a3"/>
        <w:numPr>
          <w:ilvl w:val="0"/>
          <w:numId w:val="8"/>
        </w:numPr>
      </w:pPr>
      <w:r>
        <w:t>Указать должности пользователя</w:t>
      </w:r>
    </w:p>
    <w:p w:rsidR="00913CB1" w:rsidRDefault="009504C2" w:rsidP="00913CB1">
      <w:pPr>
        <w:pStyle w:val="2"/>
      </w:pPr>
      <w:r>
        <w:t>П</w:t>
      </w:r>
      <w:r w:rsidR="00913CB1">
        <w:t>ользовательский путь</w:t>
      </w:r>
      <w:r>
        <w:t xml:space="preserve"> получения услуги</w:t>
      </w:r>
    </w:p>
    <w:p w:rsidR="00913CB1" w:rsidRDefault="00913CB1" w:rsidP="00913CB1">
      <w:pPr>
        <w:pStyle w:val="a3"/>
        <w:numPr>
          <w:ilvl w:val="0"/>
          <w:numId w:val="8"/>
        </w:numPr>
      </w:pPr>
      <w:r>
        <w:t xml:space="preserve">Выбрать </w:t>
      </w:r>
      <w:r w:rsidRPr="00444544">
        <w:t>организационно-правов</w:t>
      </w:r>
      <w:r>
        <w:t>ую.</w:t>
      </w:r>
      <w:r w:rsidRPr="00444544">
        <w:t xml:space="preserve"> форм</w:t>
      </w:r>
      <w:r>
        <w:t>у</w:t>
      </w:r>
      <w:r w:rsidRPr="00444544">
        <w:t xml:space="preserve"> (ИП или ООО/АО)</w:t>
      </w:r>
    </w:p>
    <w:p w:rsidR="00913CB1" w:rsidRDefault="00913CB1" w:rsidP="00913CB1">
      <w:pPr>
        <w:pStyle w:val="a3"/>
        <w:numPr>
          <w:ilvl w:val="0"/>
          <w:numId w:val="8"/>
        </w:numPr>
      </w:pPr>
      <w:r>
        <w:t xml:space="preserve">Выбрать вид </w:t>
      </w:r>
      <w:r w:rsidRPr="00444544">
        <w:t>налогообложения</w:t>
      </w:r>
      <w:r>
        <w:t xml:space="preserve"> </w:t>
      </w:r>
      <w:r w:rsidRPr="00444544">
        <w:t>(ОСН, УСН или Патент)</w:t>
      </w:r>
    </w:p>
    <w:p w:rsidR="00913CB1" w:rsidRDefault="00913CB1" w:rsidP="00913CB1">
      <w:pPr>
        <w:pStyle w:val="a3"/>
        <w:numPr>
          <w:ilvl w:val="0"/>
          <w:numId w:val="8"/>
        </w:numPr>
      </w:pPr>
      <w:r>
        <w:t xml:space="preserve">Выбрать </w:t>
      </w:r>
      <w:r w:rsidR="00943FEB">
        <w:t xml:space="preserve">тип </w:t>
      </w:r>
      <w:r>
        <w:t>основной отр</w:t>
      </w:r>
      <w:r w:rsidR="00943FEB">
        <w:t>а</w:t>
      </w:r>
      <w:r>
        <w:t>сли</w:t>
      </w:r>
    </w:p>
    <w:p w:rsidR="00913CB1" w:rsidRDefault="00913CB1" w:rsidP="00913CB1">
      <w:pPr>
        <w:pStyle w:val="a3"/>
        <w:numPr>
          <w:ilvl w:val="0"/>
          <w:numId w:val="8"/>
        </w:numPr>
      </w:pPr>
      <w:r>
        <w:t>Если выбрано ИП и Патент, то выбор вида бизнеса</w:t>
      </w:r>
    </w:p>
    <w:p w:rsidR="00913CB1" w:rsidRDefault="00913CB1" w:rsidP="00913CB1">
      <w:pPr>
        <w:pStyle w:val="a3"/>
        <w:numPr>
          <w:ilvl w:val="0"/>
          <w:numId w:val="8"/>
        </w:numPr>
      </w:pPr>
      <w:r>
        <w:t>Ввод количества работников</w:t>
      </w:r>
    </w:p>
    <w:p w:rsidR="00913CB1" w:rsidRDefault="00913CB1" w:rsidP="00913CB1">
      <w:pPr>
        <w:pStyle w:val="a3"/>
        <w:numPr>
          <w:ilvl w:val="0"/>
          <w:numId w:val="8"/>
        </w:numPr>
      </w:pPr>
      <w:r>
        <w:t>Выбрать тип станков и указать их количество</w:t>
      </w:r>
    </w:p>
    <w:p w:rsidR="00913CB1" w:rsidRDefault="00913CB1" w:rsidP="00913CB1">
      <w:pPr>
        <w:pStyle w:val="a3"/>
        <w:numPr>
          <w:ilvl w:val="0"/>
          <w:numId w:val="8"/>
        </w:numPr>
      </w:pPr>
      <w:r>
        <w:t>Выбрать района Москвы</w:t>
      </w:r>
    </w:p>
    <w:p w:rsidR="00913CB1" w:rsidRDefault="00913CB1" w:rsidP="00913CB1">
      <w:pPr>
        <w:pStyle w:val="a3"/>
        <w:numPr>
          <w:ilvl w:val="0"/>
          <w:numId w:val="8"/>
        </w:numPr>
      </w:pPr>
      <w:r>
        <w:t>Указать площади предприятия</w:t>
      </w:r>
    </w:p>
    <w:p w:rsidR="00913CB1" w:rsidRDefault="002E3C0A" w:rsidP="002E3C0A">
      <w:pPr>
        <w:pStyle w:val="2"/>
      </w:pPr>
      <w:r>
        <w:t>Администратор</w:t>
      </w:r>
    </w:p>
    <w:p w:rsidR="002E3C0A" w:rsidRDefault="002E3C0A" w:rsidP="00334342">
      <w:pPr>
        <w:pStyle w:val="a7"/>
        <w:numPr>
          <w:ilvl w:val="0"/>
          <w:numId w:val="9"/>
        </w:numPr>
      </w:pPr>
      <w:r>
        <w:t>Изменение данных, входящих в формулу расчета инвестиции</w:t>
      </w:r>
    </w:p>
    <w:p w:rsidR="009504C2" w:rsidRDefault="002E3C0A" w:rsidP="009504C2">
      <w:pPr>
        <w:pStyle w:val="a7"/>
        <w:numPr>
          <w:ilvl w:val="0"/>
          <w:numId w:val="9"/>
        </w:numPr>
      </w:pPr>
      <w:r>
        <w:t>Коррекция формулы расчета инвестиции, посредством добавления новых</w:t>
      </w:r>
      <w:r w:rsidR="009504C2">
        <w:t xml:space="preserve"> составляющих</w:t>
      </w:r>
    </w:p>
    <w:p w:rsidR="009504C2" w:rsidRDefault="009504C2" w:rsidP="009504C2">
      <w:pPr>
        <w:pStyle w:val="a7"/>
        <w:numPr>
          <w:ilvl w:val="0"/>
          <w:numId w:val="9"/>
        </w:numPr>
      </w:pPr>
      <w:r w:rsidRPr="009504C2">
        <w:rPr>
          <w:rFonts w:asciiTheme="minorHAnsi" w:eastAsiaTheme="minorEastAsia" w:hAnsi="Montserrat"/>
          <w:color w:val="F2F2F2" w:themeColor="background1" w:themeShade="F2"/>
          <w:kern w:val="24"/>
          <w:szCs w:val="28"/>
          <w:lang w:eastAsia="ru-RU"/>
        </w:rPr>
        <w:t xml:space="preserve"> </w:t>
      </w:r>
      <w:r w:rsidRPr="009504C2">
        <w:t>Изменение статистических данных для компонентов инвестиции</w:t>
      </w:r>
    </w:p>
    <w:p w:rsidR="009504C2" w:rsidRPr="002E3C0A" w:rsidRDefault="009504C2" w:rsidP="009504C2">
      <w:pPr>
        <w:pStyle w:val="a7"/>
        <w:numPr>
          <w:ilvl w:val="0"/>
          <w:numId w:val="9"/>
        </w:numPr>
      </w:pPr>
      <w:r>
        <w:t>Передача прав администратора</w:t>
      </w:r>
    </w:p>
    <w:sectPr w:rsidR="009504C2" w:rsidRPr="002E3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30EA"/>
    <w:multiLevelType w:val="hybridMultilevel"/>
    <w:tmpl w:val="784EEEA6"/>
    <w:lvl w:ilvl="0" w:tplc="FA902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65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766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22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E0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6A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CD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C2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7ED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B53933"/>
    <w:multiLevelType w:val="hybridMultilevel"/>
    <w:tmpl w:val="EFCCF4A2"/>
    <w:lvl w:ilvl="0" w:tplc="CBFAF4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B310C2B"/>
    <w:multiLevelType w:val="hybridMultilevel"/>
    <w:tmpl w:val="147880DC"/>
    <w:lvl w:ilvl="0" w:tplc="F9922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E8B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7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A61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1EE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2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CC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66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CD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9531D2"/>
    <w:multiLevelType w:val="hybridMultilevel"/>
    <w:tmpl w:val="F40C391C"/>
    <w:lvl w:ilvl="0" w:tplc="147C495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1E6189"/>
    <w:multiLevelType w:val="hybridMultilevel"/>
    <w:tmpl w:val="7B529DDC"/>
    <w:lvl w:ilvl="0" w:tplc="C428EF6C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4016160"/>
    <w:multiLevelType w:val="hybridMultilevel"/>
    <w:tmpl w:val="7A58F3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2B413E"/>
    <w:multiLevelType w:val="multilevel"/>
    <w:tmpl w:val="BFE0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F8169D9"/>
    <w:multiLevelType w:val="hybridMultilevel"/>
    <w:tmpl w:val="04FC883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83FB1"/>
    <w:multiLevelType w:val="hybridMultilevel"/>
    <w:tmpl w:val="7A58F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94016847">
    <w:abstractNumId w:val="4"/>
  </w:num>
  <w:num w:numId="2" w16cid:durableId="1065879657">
    <w:abstractNumId w:val="6"/>
  </w:num>
  <w:num w:numId="3" w16cid:durableId="655232579">
    <w:abstractNumId w:val="1"/>
  </w:num>
  <w:num w:numId="4" w16cid:durableId="112940505">
    <w:abstractNumId w:val="6"/>
  </w:num>
  <w:num w:numId="5" w16cid:durableId="2905859">
    <w:abstractNumId w:val="3"/>
  </w:num>
  <w:num w:numId="6" w16cid:durableId="1331059607">
    <w:abstractNumId w:val="1"/>
  </w:num>
  <w:num w:numId="7" w16cid:durableId="247278630">
    <w:abstractNumId w:val="8"/>
  </w:num>
  <w:num w:numId="8" w16cid:durableId="1709723350">
    <w:abstractNumId w:val="5"/>
  </w:num>
  <w:num w:numId="9" w16cid:durableId="1726180248">
    <w:abstractNumId w:val="7"/>
  </w:num>
  <w:num w:numId="10" w16cid:durableId="1752310991">
    <w:abstractNumId w:val="2"/>
  </w:num>
  <w:num w:numId="11" w16cid:durableId="124822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CB0"/>
    <w:rsid w:val="00053B43"/>
    <w:rsid w:val="00215295"/>
    <w:rsid w:val="002E3C0A"/>
    <w:rsid w:val="00334342"/>
    <w:rsid w:val="00351676"/>
    <w:rsid w:val="003743B0"/>
    <w:rsid w:val="003E43A3"/>
    <w:rsid w:val="00444544"/>
    <w:rsid w:val="004A598A"/>
    <w:rsid w:val="005F4CB0"/>
    <w:rsid w:val="008018D8"/>
    <w:rsid w:val="008A1708"/>
    <w:rsid w:val="00913CB1"/>
    <w:rsid w:val="00943FEB"/>
    <w:rsid w:val="009504C2"/>
    <w:rsid w:val="00A63CBC"/>
    <w:rsid w:val="00A97407"/>
    <w:rsid w:val="00AC2D4C"/>
    <w:rsid w:val="00B050C7"/>
    <w:rsid w:val="00B73A91"/>
    <w:rsid w:val="00C07E64"/>
    <w:rsid w:val="00E0270C"/>
    <w:rsid w:val="00E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3625"/>
  <w15:chartTrackingRefBased/>
  <w15:docId w15:val="{001162DB-F299-4756-B80D-A43913BB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CB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3B4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1708"/>
    <w:pPr>
      <w:keepNext/>
      <w:keepLines/>
      <w:tabs>
        <w:tab w:val="num" w:pos="720"/>
      </w:tabs>
      <w:spacing w:after="0" w:line="360" w:lineRule="auto"/>
      <w:ind w:left="720" w:hanging="7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7407"/>
    <w:pPr>
      <w:keepNext/>
      <w:keepLines/>
      <w:spacing w:after="0" w:line="360" w:lineRule="auto"/>
      <w:ind w:left="1429" w:hanging="360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170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53B43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A97407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3">
    <w:name w:val="No Spacing"/>
    <w:link w:val="a4"/>
    <w:uiPriority w:val="1"/>
    <w:qFormat/>
    <w:rsid w:val="00A9740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5">
    <w:name w:val="код"/>
    <w:basedOn w:val="a3"/>
    <w:link w:val="a6"/>
    <w:qFormat/>
    <w:rsid w:val="00A97407"/>
    <w:pPr>
      <w:ind w:firstLine="0"/>
      <w:jc w:val="left"/>
    </w:pPr>
    <w:rPr>
      <w:rFonts w:ascii="Courier New" w:hAnsi="Courier New"/>
      <w:sz w:val="24"/>
      <w:lang w:val="en-US"/>
    </w:rPr>
  </w:style>
  <w:style w:type="character" w:customStyle="1" w:styleId="a6">
    <w:name w:val="код Знак"/>
    <w:basedOn w:val="a4"/>
    <w:link w:val="a5"/>
    <w:rsid w:val="00A97407"/>
    <w:rPr>
      <w:rFonts w:ascii="Courier New" w:hAnsi="Courier New"/>
      <w:sz w:val="24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A974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33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221">
          <w:marLeft w:val="23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9217">
          <w:marLeft w:val="23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Александр Гончаров</cp:lastModifiedBy>
  <cp:revision>6</cp:revision>
  <dcterms:created xsi:type="dcterms:W3CDTF">2023-05-28T16:07:00Z</dcterms:created>
  <dcterms:modified xsi:type="dcterms:W3CDTF">2023-05-28T20:47:00Z</dcterms:modified>
</cp:coreProperties>
</file>