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0B6623"/>
        </w:rPr>
        <w:t>📄 MENTIONS LÉGALES — Plateforme ARMANI</w:t>
      </w:r>
    </w:p>
    <w:p>
      <w:r>
        <w:rPr>
          <w:rFonts w:ascii="Calibri" w:hAnsi="Calibri"/>
        </w:rPr>
        <w:t>*Gestion des Infrastructures des Communes du Borgou*</w:t>
      </w:r>
    </w:p>
    <w:p>
      <w:pPr>
        <w:pStyle w:val="Heading2"/>
      </w:pPr>
      <w:r>
        <w:rPr>
          <w:rFonts w:ascii="Calibri" w:hAnsi="Calibri"/>
          <w:color w:val="0B6623"/>
        </w:rPr>
        <w:t>1. Éditeur du site</w:t>
      </w:r>
    </w:p>
    <w:p>
      <w:r>
        <w:rPr>
          <w:rFonts w:ascii="Calibri" w:hAnsi="Calibri"/>
        </w:rPr>
        <w:t xml:space="preserve">La plateforme </w:t>
      </w:r>
      <w:r>
        <w:rPr>
          <w:rFonts w:ascii="Calibri" w:hAnsi="Calibri"/>
          <w:b/>
        </w:rPr>
        <w:t>ARMANI</w:t>
      </w:r>
      <w:r>
        <w:rPr>
          <w:rFonts w:ascii="Calibri" w:hAnsi="Calibri"/>
        </w:rPr>
        <w:t xml:space="preserve"> est éditée et gérée par :</w:t>
      </w:r>
    </w:p>
    <w:p>
      <w:pPr>
        <w:pStyle w:val="ListBullet"/>
      </w:pPr>
      <w:r>
        <w:rPr>
          <w:rFonts w:ascii="Calibri" w:hAnsi="Calibri"/>
          <w:b/>
        </w:rPr>
        <w:t>Association :</w:t>
      </w:r>
      <w:r>
        <w:rPr>
          <w:rFonts w:ascii="Calibri" w:hAnsi="Calibri"/>
        </w:rPr>
        <w:t xml:space="preserve"> [À COMPLÉTER — Dénomination sociale / association]</w:t>
      </w:r>
    </w:p>
    <w:p>
      <w:pPr>
        <w:pStyle w:val="ListBullet"/>
      </w:pPr>
      <w:r>
        <w:rPr>
          <w:rFonts w:ascii="Calibri" w:hAnsi="Calibri"/>
          <w:b/>
        </w:rPr>
        <w:t>Adresse :</w:t>
      </w:r>
      <w:r>
        <w:rPr>
          <w:rFonts w:ascii="Calibri" w:hAnsi="Calibri"/>
        </w:rPr>
        <w:t xml:space="preserve"> [À COMPLÉTER — Siège social]</w:t>
      </w:r>
    </w:p>
    <w:p>
      <w:pPr>
        <w:pStyle w:val="ListBullet"/>
      </w:pPr>
      <w:r>
        <w:rPr>
          <w:rFonts w:ascii="Calibri" w:hAnsi="Calibri"/>
          <w:b/>
        </w:rPr>
        <w:t>Téléphone :</w:t>
      </w:r>
      <w:r>
        <w:rPr>
          <w:rFonts w:ascii="Calibri" w:hAnsi="Calibri"/>
        </w:rPr>
        <w:t xml:space="preserve"> [À COMPLÉTER]</w:t>
      </w:r>
    </w:p>
    <w:p>
      <w:pPr>
        <w:pStyle w:val="ListBullet"/>
      </w:pPr>
      <w:r>
        <w:rPr>
          <w:rFonts w:ascii="Calibri" w:hAnsi="Calibri"/>
          <w:b/>
        </w:rPr>
        <w:t>E-mail :</w:t>
      </w:r>
      <w:r>
        <w:rPr>
          <w:rFonts w:ascii="Calibri" w:hAnsi="Calibri"/>
        </w:rPr>
        <w:t xml:space="preserve"> [À COMPLÉTER]</w:t>
      </w:r>
    </w:p>
    <w:p>
      <w:pPr>
        <w:pStyle w:val="ListBullet"/>
      </w:pPr>
      <w:r>
        <w:rPr>
          <w:rFonts w:ascii="Calibri" w:hAnsi="Calibri"/>
          <w:b/>
        </w:rPr>
        <w:t>Représentant légal :</w:t>
      </w:r>
      <w:r>
        <w:rPr>
          <w:rFonts w:ascii="Calibri" w:hAnsi="Calibri"/>
        </w:rPr>
        <w:t xml:space="preserve"> [À COMPLÉTER — Président / Directeur]</w:t>
      </w:r>
    </w:p>
    <w:p>
      <w:pPr>
        <w:pStyle w:val="ListBullet"/>
      </w:pPr>
      <w:r>
        <w:rPr>
          <w:rFonts w:ascii="Calibri" w:hAnsi="Calibri"/>
          <w:b/>
        </w:rPr>
        <w:t>Immatriculation / Récépissé :</w:t>
      </w:r>
      <w:r>
        <w:rPr>
          <w:rFonts w:ascii="Calibri" w:hAnsi="Calibri"/>
        </w:rPr>
        <w:t xml:space="preserve"> [À COMPLÉTER — N° de récépissé de l'association]</w:t>
      </w:r>
    </w:p>
    <w:p>
      <w:pPr>
        <w:pStyle w:val="Heading2"/>
      </w:pPr>
      <w:r>
        <w:rPr>
          <w:rFonts w:ascii="Calibri" w:hAnsi="Calibri"/>
          <w:color w:val="0B6623"/>
        </w:rPr>
        <w:t>2. Directeur de la publication</w:t>
      </w:r>
    </w:p>
    <w:p>
      <w:pPr>
        <w:pStyle w:val="ListBullet"/>
      </w:pPr>
      <w:r>
        <w:rPr>
          <w:rFonts w:ascii="Calibri" w:hAnsi="Calibri"/>
          <w:b/>
        </w:rPr>
        <w:t>Directeur de publication :</w:t>
      </w:r>
      <w:r>
        <w:rPr>
          <w:rFonts w:ascii="Calibri" w:hAnsi="Calibri"/>
        </w:rPr>
        <w:t xml:space="preserve"> [À COMPLÉTER — Nom, Prénom]</w:t>
      </w:r>
    </w:p>
    <w:p>
      <w:pPr>
        <w:pStyle w:val="ListBullet"/>
      </w:pPr>
      <w:r>
        <w:rPr>
          <w:rFonts w:ascii="Calibri" w:hAnsi="Calibri"/>
        </w:rPr>
        <w:t>Contact : [À COMPLÉTER — e-mail / téléphone]</w:t>
      </w:r>
    </w:p>
    <w:p>
      <w:pPr>
        <w:pStyle w:val="Heading2"/>
      </w:pPr>
      <w:r>
        <w:rPr>
          <w:rFonts w:ascii="Calibri" w:hAnsi="Calibri"/>
          <w:color w:val="0B6623"/>
        </w:rPr>
        <w:t>3. Hébergement</w:t>
      </w:r>
    </w:p>
    <w:p>
      <w:r>
        <w:rPr>
          <w:rFonts w:ascii="Calibri" w:hAnsi="Calibri"/>
        </w:rPr>
        <w:t>Le site est hébergé chez :</w:t>
      </w:r>
    </w:p>
    <w:p>
      <w:pPr>
        <w:pStyle w:val="ListBullet"/>
      </w:pPr>
      <w:r>
        <w:rPr>
          <w:rFonts w:ascii="Calibri" w:hAnsi="Calibri"/>
          <w:b/>
        </w:rPr>
        <w:t>Hébergeur :</w:t>
      </w:r>
      <w:r>
        <w:rPr>
          <w:rFonts w:ascii="Calibri" w:hAnsi="Calibri"/>
        </w:rPr>
        <w:t xml:space="preserve"> Open.bj (Open Business)</w:t>
      </w:r>
    </w:p>
    <w:p>
      <w:pPr>
        <w:pStyle w:val="ListBullet"/>
      </w:pPr>
      <w:r>
        <w:rPr>
          <w:rFonts w:ascii="Calibri" w:hAnsi="Calibri"/>
          <w:b/>
        </w:rPr>
        <w:t>Type d'hébergement :</w:t>
      </w:r>
      <w:r>
        <w:rPr>
          <w:rFonts w:ascii="Calibri" w:hAnsi="Calibri"/>
        </w:rPr>
        <w:t xml:space="preserve"> Hébergement cloud — offre </w:t>
      </w:r>
      <w:r>
        <w:rPr>
          <w:rFonts w:ascii="Calibri" w:hAnsi="Calibri"/>
          <w:b/>
        </w:rPr>
        <w:t>DIAMOND</w:t>
      </w:r>
    </w:p>
    <w:p>
      <w:pPr>
        <w:pStyle w:val="ListBullet"/>
      </w:pPr>
      <w:r>
        <w:rPr>
          <w:rFonts w:ascii="Calibri" w:hAnsi="Calibri"/>
          <w:b/>
        </w:rPr>
        <w:t>Adresse de l'hébergeur :</w:t>
      </w:r>
      <w:r>
        <w:rPr>
          <w:rFonts w:ascii="Calibri" w:hAnsi="Calibri"/>
        </w:rPr>
        <w:t xml:space="preserve"> [À COMPLÉTER — adresse d'Open.bj, Bénin]</w:t>
      </w:r>
    </w:p>
    <w:p>
      <w:pPr>
        <w:pStyle w:val="ListBullet"/>
      </w:pPr>
      <w:r>
        <w:rPr>
          <w:rFonts w:ascii="Calibri" w:hAnsi="Calibri"/>
          <w:b/>
        </w:rPr>
        <w:t>Site web :</w:t>
      </w:r>
      <w:r>
        <w:rPr>
          <w:rFonts w:ascii="Calibri" w:hAnsi="Calibri"/>
        </w:rPr>
        <w:t xml:space="preserve"> https://open.bj</w:t>
      </w:r>
    </w:p>
    <w:p>
      <w:pPr>
        <w:pStyle w:val="ListBullet"/>
      </w:pPr>
      <w:r>
        <w:rPr>
          <w:rFonts w:ascii="Calibri" w:hAnsi="Calibri"/>
          <w:b/>
        </w:rPr>
        <w:t>Caractéristiques de l'offre :</w:t>
      </w:r>
      <w:r>
        <w:rPr>
          <w:rFonts w:ascii="Calibri" w:hAnsi="Calibri"/>
        </w:rPr>
        <w:t xml:space="preserve"> 5 domaines, sous-domaines illimités, 100 Go SSD, 1 000 Go de transfert mensuel, 50 comptes e-mail, 5 comptes FTP, 5 bases de données MySQL, support PHP/Perl/Python, certificat SSL Let's Encrypt, support des sauvegardes.</w:t>
      </w:r>
    </w:p>
    <w:p>
      <w:pPr>
        <w:pStyle w:val="Heading2"/>
      </w:pPr>
      <w:r>
        <w:rPr>
          <w:rFonts w:ascii="Calibri" w:hAnsi="Calibri"/>
          <w:color w:val="0B6623"/>
        </w:rPr>
        <w:t>4. Propriété intellectuelle</w:t>
      </w:r>
    </w:p>
    <w:p>
      <w:r>
        <w:rPr>
          <w:rFonts w:ascii="Calibri" w:hAnsi="Calibri"/>
        </w:rPr>
        <w:t>L'ensemble des contenus de la plateforme (textes, données, cartographies, logo, structure, base de données) est la propriété de l'association éditrice ou de ses partenaires, sauf mention contraire.</w:t>
      </w:r>
    </w:p>
    <w:p>
      <w:r>
        <w:rPr>
          <w:rFonts w:ascii="Calibri" w:hAnsi="Calibri"/>
        </w:rPr>
        <w:t>Le code source de la plateforme est livré à l'association dans le cadre de la mission AGORA TERRAIN. Toute reproduction, représentation, modification ou exploitation, totale ou partielle, sans autorisation préalable écrite de l'éditeur est interdite, conformément aux dispositions du Code de la propriété intellectuelle.</w:t>
      </w:r>
    </w:p>
    <w:p>
      <w:pPr>
        <w:pStyle w:val="Heading2"/>
      </w:pPr>
      <w:r>
        <w:rPr>
          <w:rFonts w:ascii="Calibri" w:hAnsi="Calibri"/>
          <w:color w:val="0B6623"/>
        </w:rPr>
        <w:t>5. Données personnelles (RGPD)</w:t>
      </w:r>
    </w:p>
    <w:p>
      <w:r>
        <w:rPr>
          <w:rFonts w:ascii="Calibri" w:hAnsi="Calibri"/>
        </w:rPr>
        <w:t>La plateforme collecte et traite des données à caractère personnel (comptes utilisateurs, données de recensement des infrastructures).</w:t>
      </w:r>
    </w:p>
    <w:p>
      <w:pPr>
        <w:pStyle w:val="ListBullet"/>
      </w:pPr>
      <w:r>
        <w:rPr>
          <w:rFonts w:ascii="Calibri" w:hAnsi="Calibri"/>
          <w:b/>
        </w:rPr>
        <w:t>Responsable de traitement :</w:t>
      </w:r>
      <w:r>
        <w:rPr>
          <w:rFonts w:ascii="Calibri" w:hAnsi="Calibri"/>
        </w:rPr>
        <w:t xml:space="preserve"> l'association éditrice (voir point 1)</w:t>
      </w:r>
    </w:p>
    <w:p>
      <w:pPr>
        <w:pStyle w:val="ListBullet"/>
      </w:pPr>
      <w:r>
        <w:rPr>
          <w:rFonts w:ascii="Calibri" w:hAnsi="Calibri"/>
          <w:b/>
        </w:rPr>
        <w:t>Base légale :</w:t>
      </w:r>
      <w:r>
        <w:rPr>
          <w:rFonts w:ascii="Calibri" w:hAnsi="Calibri"/>
        </w:rPr>
        <w:t xml:space="preserve"> mission d'intérêt public / exécution des missions de l'association, consentement pour les comptes publics</w:t>
      </w:r>
    </w:p>
    <w:p>
      <w:pPr>
        <w:pStyle w:val="ListBullet"/>
      </w:pPr>
      <w:r>
        <w:rPr>
          <w:rFonts w:ascii="Calibri" w:hAnsi="Calibri"/>
          <w:b/>
        </w:rPr>
        <w:t>Finalités :</w:t>
      </w:r>
      <w:r>
        <w:rPr>
          <w:rFonts w:ascii="Calibri" w:hAnsi="Calibri"/>
        </w:rPr>
        <w:t xml:space="preserve"> gestion des comptes, recensement et suivi des infrastructures, statistiques, cartographie publique</w:t>
      </w:r>
    </w:p>
    <w:p>
      <w:pPr>
        <w:pStyle w:val="ListBullet"/>
      </w:pPr>
      <w:r>
        <w:rPr>
          <w:rFonts w:ascii="Calibri" w:hAnsi="Calibri"/>
          <w:b/>
        </w:rPr>
        <w:t>Durée de conservation :</w:t>
      </w:r>
      <w:r>
        <w:rPr>
          <w:rFonts w:ascii="Calibri" w:hAnsi="Calibri"/>
        </w:rPr>
        <w:t xml:space="preserve"> [À COMPLÉTER — ex. durée de vie des comptes + 1 an]</w:t>
      </w:r>
    </w:p>
    <w:p>
      <w:pPr>
        <w:pStyle w:val="ListBullet"/>
      </w:pPr>
      <w:r>
        <w:rPr>
          <w:rFonts w:ascii="Calibri" w:hAnsi="Calibri"/>
          <w:b/>
        </w:rPr>
        <w:t>Droits des personnes :</w:t>
      </w:r>
      <w:r>
        <w:rPr>
          <w:rFonts w:ascii="Calibri" w:hAnsi="Calibri"/>
        </w:rPr>
        <w:t xml:space="preserve"> accès, rectification, effacement, limitation, portabilité, opposition — voir la procédure dédiée </w:t>
      </w:r>
      <w:r>
        <w:rPr>
          <w:rFonts w:ascii="Consolas" w:hAnsi="Consolas"/>
          <w:color w:val="8A1C1C"/>
          <w:sz w:val="18"/>
        </w:rPr>
        <w:t>PROCEDURE_DROITS_RGPD.md</w:t>
      </w:r>
    </w:p>
    <w:p>
      <w:pPr>
        <w:pStyle w:val="ListBullet"/>
      </w:pPr>
      <w:r>
        <w:rPr>
          <w:rFonts w:ascii="Calibri" w:hAnsi="Calibri"/>
          <w:b/>
        </w:rPr>
        <w:t>Contact RGPD :</w:t>
      </w:r>
      <w:r>
        <w:rPr>
          <w:rFonts w:ascii="Calibri" w:hAnsi="Calibri"/>
        </w:rPr>
        <w:t xml:space="preserve"> [À COMPLÉTER — e-mail du délégué / référent RGPD]</w:t>
      </w:r>
    </w:p>
    <w:p>
      <w:pPr>
        <w:pStyle w:val="Heading2"/>
      </w:pPr>
      <w:r>
        <w:rPr>
          <w:rFonts w:ascii="Calibri" w:hAnsi="Calibri"/>
          <w:color w:val="0B6623"/>
        </w:rPr>
        <w:t>6. Cookies</w:t>
      </w:r>
    </w:p>
    <w:p>
      <w:r>
        <w:rPr>
          <w:rFonts w:ascii="Calibri" w:hAnsi="Calibri"/>
        </w:rPr>
        <w:t>La plateforme utilise :</w:t>
      </w:r>
    </w:p>
    <w:p>
      <w:pPr>
        <w:pStyle w:val="ListBullet"/>
      </w:pPr>
      <w:r>
        <w:rPr>
          <w:rFonts w:ascii="Calibri" w:hAnsi="Calibri"/>
          <w:b/>
        </w:rPr>
        <w:t>Cookies techniques / de session :</w:t>
      </w:r>
      <w:r>
        <w:rPr>
          <w:rFonts w:ascii="Calibri" w:hAnsi="Calibri"/>
        </w:rPr>
        <w:t xml:space="preserve"> nécessaires au fonctionnement (authentification, sécurité). Non soumis au consentement préalable.</w:t>
      </w:r>
    </w:p>
    <w:p>
      <w:pPr>
        <w:pStyle w:val="ListBullet"/>
      </w:pPr>
      <w:r>
        <w:rPr>
          <w:rFonts w:ascii="Calibri" w:hAnsi="Calibri"/>
          <w:b/>
        </w:rPr>
        <w:t>Cookies de mesure d'audience (si activés) :</w:t>
      </w:r>
      <w:r>
        <w:rPr>
          <w:rFonts w:ascii="Calibri" w:hAnsi="Calibri"/>
        </w:rPr>
        <w:t xml:space="preserve"> [À COMPLÉTER — à décrire, ex. statistiques anonymisées]</w:t>
      </w:r>
    </w:p>
    <w:p>
      <w:r>
        <w:rPr>
          <w:rFonts w:ascii="Calibri" w:hAnsi="Calibri"/>
        </w:rPr>
        <w:t>Aucun cookie publicitaire n'est utilisé à ce jour. En cas d'évolution, une bannière de consentement sera mise en place.</w:t>
      </w:r>
    </w:p>
    <w:p>
      <w:pPr>
        <w:pStyle w:val="Heading2"/>
      </w:pPr>
      <w:r>
        <w:rPr>
          <w:rFonts w:ascii="Calibri" w:hAnsi="Calibri"/>
          <w:color w:val="0B6623"/>
        </w:rPr>
        <w:t>7. Responsabilité</w:t>
      </w:r>
    </w:p>
    <w:p>
      <w:r>
        <w:rPr>
          <w:rFonts w:ascii="Calibri" w:hAnsi="Calibri"/>
        </w:rPr>
        <w:t>L'éditeur s'efforce d'assurer l'exactitude et la mise à jour des informations diffusées, mais ne peut garantir l'absence d'erreurs ou d'omissions. Les données affichées (notamment issues des recensements terrain) engagent les communes et agents qui les ont saisies.</w:t>
      </w:r>
    </w:p>
    <w:p>
      <w:r>
        <w:rPr>
          <w:rFonts w:ascii="Calibri" w:hAnsi="Calibri"/>
        </w:rPr>
        <w:t>L'éditeur ne peut être tenu responsable des dommages résultant de l'utilisation du site ou de l'impossibilité d'y accéder (interruptions, maintenance, force majeure).</w:t>
      </w:r>
    </w:p>
    <w:p>
      <w:pPr>
        <w:pStyle w:val="Heading2"/>
      </w:pPr>
      <w:r>
        <w:rPr>
          <w:rFonts w:ascii="Calibri" w:hAnsi="Calibri"/>
          <w:color w:val="0B6623"/>
        </w:rPr>
        <w:t>8. Droit applicable</w:t>
      </w:r>
    </w:p>
    <w:p>
      <w:r>
        <w:rPr>
          <w:rFonts w:ascii="Calibri" w:hAnsi="Calibri"/>
        </w:rPr>
        <w:t>Le présent site est soumis au droit béninois et, le cas échéant, au droit applicable en matière de protection des données (Loi n° 2017-20 du 20 avril 2018 sur le numérique en République du Bénin, RGPD pour les échanges avec l'Union européenne). En cas de litige, et à défaut de résolution amiable, les tribunaux compétents sont ceux de [À COMPLÉTER — Parakou / Cotonou].</w:t>
      </w:r>
    </w:p>
    <w:p>
      <w:r>
        <w:rPr>
          <w:rFonts w:ascii="Calibri" w:hAnsi="Calibri"/>
        </w:rPr>
        <w:t>*Document à compléter par l'association avec ses informations légales exactes.*</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