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null hypothesis in question is if b1 - bn or, rather, binterrcept, btv bradio and bnewspaper are all 0.The corresponding p values show us that the newspaper is an ineffective predictor of sales, while the tv and radio are both likely to be excellent predictors of sales.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KNN classifier and a KNN regressor will both begin by identifying the nearest K to the target point. Then, the classifier will make a majority rules decision to determine what the target value should be whereas the regressor will be take the average of the nearest K points for the target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50 +  gpa*20 + IQ*0.07 + gender*35 + gpaIq * 0.01 + gpaGender * -10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iis correct. The b3 coefficient of 35 shows that males earn more given that their gpa is high enough to overcome the 35 coefficient towards females.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 = 4.0*20 + 110*0.07 + 35 + (4*110)*0.01 + (4*1)*-10 = $87000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because the term is near 0, the effect of the interaction has little bearing on the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expected that the RSS for the linear regression would be smaller, as that would be a better fit to the actual model.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case of test, it may be difficult to tell as n = 100 is not a particularly large sample size, perhaps the larger population is closer to a cubic model.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depend on the actual data, say that the mid point between a cubic and linear model is a squared model, then if the model is between squared and cubic, we expect the rss to be larger for the linear model and vice versa.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Same answer as b + 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the first equation and then substituting in the value given in the second, we 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xi Bhat , Bhat = Sum(xiyi)/Sum(xi^2)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xi*(Sum(xiprime*yiprime)/Sum(xi^2)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Sum(xiprime*xi/Sum(xi^2))yiprime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aiprime = (xiprime*xi)/(sum(xi^2))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3.5 -&gt; y = b0 + bix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 3.4 -&gt; b0 = yhat - b1*xhat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xhat, yhat is on the line, then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b0 + b1*xhat - yhat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 b0 for above from 3.4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(yhat - b1*xhat) + b1*xhat - yhat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7378700"/>
                  <wp:effectExtent b="0" l="0" r="0" t="0"/>
                  <wp:docPr descr="3.7.jpg" id="5" name="image10.jpg"/>
                  <a:graphic>
                    <a:graphicData uri="http://schemas.openxmlformats.org/drawingml/2006/picture">
                      <pic:pic>
                        <pic:nvPicPr>
                          <pic:cNvPr descr="3.7.jpg" id="0" name="image10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737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 - large F statistic + small p value of that f statistic mean there is a relationship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fairly strong relationship as F is large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relationship is negative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hp = 98 -&gt; mpg = 24.47,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Fit             lwr           upr                                                                                             </w:t>
              <w:br w:type="textWrapping"/>
              <w:t xml:space="preserve">1 24.46708 23.97308 24.96108                                                                                             </w:t>
              <w:br w:type="textWrapping"/>
              <w:t xml:space="preserve">       fit             lwr          upr                                                                                              </w:t>
              <w:br w:type="textWrapping"/>
              <w:t xml:space="preserve">1 24.46708 14.8094 34.12476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5652" cy="318611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52" cy="3186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</w:t>
            </w:r>
            <w:r w:rsidDel="00000000" w:rsidR="00000000" w:rsidRPr="00000000">
              <w:rPr/>
              <w:drawing>
                <wp:inline distB="114300" distT="114300" distL="114300" distR="114300">
                  <wp:extent cx="2641627" cy="2890838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27" cy="2890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Residuals indicate a possibility of non linearity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884921" cy="2624138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21" cy="2624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mpg  cylinders displacement horsepower     weight acceleration       year     origin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mpg           1.0000000 -0.7776175   -0.8051269 -0.7784268 -0.8322442    0.4233285  0.5805410  0.5652088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cylinders    -0.7776175  1.0000000    0.9508233  0.8429834  0.8975273   -0.5046834 -0.3456474 -0.5689316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 -0.8051269  0.9508233    1.0000000  0.8972570  0.9329944   -0.5438005 -0.3698552 -0.6145351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horsepower   -0.7784268  0.8429834    0.8972570  1.0000000  0.8645377   -0.6891955 -0.4163615 -0.4551715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       -0.8322442  0.8975273    0.9329944  0.8645377  1.0000000   -0.4168392 -0.3091199 -0.5850054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acceleration  0.4233285 -0.5046834   -0.5438005 -0.6891955 -0.4168392    1.0000000  0.2903161  0.2127458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         0.5805410 -0.3456474   -0.3698552 -0.4163615 -0.3091199    0.2903161  1.0000000  0.1815277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origin        0.5652088 -0.5689316   -0.6145351 -0.4551715 -0.5850054    0.2127458  0.1815277  1.0000000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i) Yes, the F statistic is fairly high with a small p value.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ii) Because weight, year, and origin have the smallest p values, we can say these are the most influential factors.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iii) The coefficents of 0.75 indicate that the mpg goes up by about 0.75 each year.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/>
              <w:drawing>
                <wp:inline distB="114300" distT="114300" distL="114300" distR="114300">
                  <wp:extent cx="3459848" cy="380523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848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Our residuals plot has a noticeable curve, this indicates a poor fit. Additionally, point 14 seems to have high leverage, and there are multiple possible outliers as shown in the QQ plot.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e)  Adding cylinder*displacement and displacement*weight terms(take from checking the earlier correlation matrix), we find that the displacement*weight term is significant, while the other is not.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f) Adding a horsepower^2 term to the model leads to a worse fit model as the anova functions shows F stat of 89 with a near zero p value in favor of the original model.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Transforming acceleration to log(acceleration) gives a slightly better model though.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R code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library(ISLR)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 = lm(mpg~horsepower)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predict(lm.fit,data.frame(horsepower=c(98)), interval="confidence")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predict(lm.fit,data.frame(horsepower=c(98)), interval="prediction")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plot(horsepower, mpg)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R Code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library(ISLR)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subAuto = subset(Auto, select=-name)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 = lm(mpg~.,data=subAuto)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coefficients(lm.fit)["year"]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lm.fitI = lm(mpg~cylinders*displacement+displacement*weight)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summary(lm.fitI)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lm.fit2 = lm(mpg~cylinders+displacement+weight+acceleration+year+origin+horsepower+I(horsepower^2))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summary(lm.fit2)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plot(lm.fit2)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anova(lm.fit2, 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lm.fit3 = lm(mpg~cylinders+displacement+weight+acceleration+log(acceleration)+year+origin+horsepower)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anova(lm.fit, 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10.jpg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