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36D" w:rsidRDefault="007264E6" w:rsidP="00D40CA7">
      <w:pPr>
        <w:pStyle w:val="TextosemFormatao"/>
        <w:jc w:val="center"/>
        <w:rPr>
          <w:rFonts w:ascii="Verdana" w:hAnsi="Verdana" w:cs="Courier New"/>
          <w:b/>
          <w:sz w:val="24"/>
          <w:szCs w:val="24"/>
        </w:rPr>
      </w:pPr>
      <w:r w:rsidRPr="007264E6">
        <w:rPr>
          <w:rFonts w:ascii="Verdana" w:hAnsi="Verdana" w:cs="Courier New"/>
          <w:b/>
          <w:sz w:val="24"/>
          <w:szCs w:val="24"/>
        </w:rPr>
        <w:t>TERMO DE REFERÊNCIA</w:t>
      </w:r>
    </w:p>
    <w:p w:rsidR="004C3EAF" w:rsidRDefault="004C3EAF" w:rsidP="00D40CA7">
      <w:pPr>
        <w:pStyle w:val="TextosemFormatao"/>
        <w:jc w:val="center"/>
        <w:rPr>
          <w:rFonts w:ascii="Verdana" w:hAnsi="Verdana" w:cs="Courier New"/>
          <w:b/>
          <w:sz w:val="24"/>
          <w:szCs w:val="24"/>
        </w:rPr>
      </w:pPr>
    </w:p>
    <w:p w:rsidR="004C3EAF" w:rsidRPr="007264E6" w:rsidRDefault="004C3EAF" w:rsidP="00D40CA7">
      <w:pPr>
        <w:pStyle w:val="TextosemFormatao"/>
        <w:jc w:val="center"/>
        <w:rPr>
          <w:rFonts w:ascii="Verdana" w:hAnsi="Verdana" w:cs="Courier New"/>
          <w:b/>
          <w:sz w:val="24"/>
          <w:szCs w:val="24"/>
        </w:rPr>
      </w:pPr>
    </w:p>
    <w:p w:rsidR="004C3EAF" w:rsidRPr="00760470" w:rsidRDefault="004C3EAF" w:rsidP="007264E6">
      <w:pPr>
        <w:pStyle w:val="TextosemFormatao"/>
        <w:rPr>
          <w:rFonts w:ascii="Verdana" w:hAnsi="Verdana" w:cs="Courier New"/>
          <w:b/>
          <w:color w:val="00B0F0"/>
          <w:sz w:val="24"/>
          <w:szCs w:val="24"/>
        </w:rPr>
      </w:pPr>
      <w:r w:rsidRPr="00760470">
        <w:rPr>
          <w:rFonts w:ascii="Verdana" w:hAnsi="Verdana" w:cs="Courier New"/>
          <w:b/>
          <w:color w:val="00B0F0"/>
          <w:sz w:val="24"/>
          <w:szCs w:val="24"/>
        </w:rPr>
        <w:t>PAD 12.625/2016</w:t>
      </w:r>
    </w:p>
    <w:p w:rsidR="004C3EAF" w:rsidRPr="004C3EAF" w:rsidRDefault="004C3EAF" w:rsidP="007264E6">
      <w:pPr>
        <w:pStyle w:val="TextosemFormatao"/>
        <w:rPr>
          <w:rFonts w:ascii="Verdana" w:hAnsi="Verdana" w:cs="Courier New"/>
          <w:b/>
          <w:color w:val="FF0000"/>
          <w:sz w:val="24"/>
          <w:szCs w:val="24"/>
        </w:rPr>
      </w:pPr>
    </w:p>
    <w:p w:rsidR="007264E6" w:rsidRPr="00E663C2" w:rsidRDefault="007264E6" w:rsidP="007264E6">
      <w:pPr>
        <w:pStyle w:val="TextosemFormatao"/>
        <w:rPr>
          <w:rFonts w:ascii="Verdana" w:hAnsi="Verdana" w:cs="Courier New"/>
          <w:b/>
          <w:sz w:val="24"/>
          <w:szCs w:val="24"/>
        </w:rPr>
      </w:pPr>
      <w:r w:rsidRPr="00E663C2">
        <w:rPr>
          <w:rFonts w:ascii="Verdana" w:hAnsi="Verdana" w:cs="Courier New"/>
          <w:b/>
          <w:sz w:val="24"/>
          <w:szCs w:val="24"/>
        </w:rPr>
        <w:t>JUSTIFICATIVA</w:t>
      </w:r>
    </w:p>
    <w:p w:rsidR="007264E6" w:rsidRPr="007264E6" w:rsidRDefault="007264E6" w:rsidP="007264E6">
      <w:pPr>
        <w:pStyle w:val="TextosemFormatao"/>
        <w:rPr>
          <w:rFonts w:ascii="Verdana" w:hAnsi="Verdana" w:cs="Courier New"/>
          <w:sz w:val="24"/>
          <w:szCs w:val="24"/>
        </w:rPr>
      </w:pPr>
    </w:p>
    <w:p w:rsidR="007264E6" w:rsidRPr="007264E6" w:rsidRDefault="00D40CA7" w:rsidP="00D40CA7">
      <w:pPr>
        <w:pStyle w:val="TextosemFormatao"/>
        <w:ind w:firstLine="709"/>
        <w:rPr>
          <w:rFonts w:ascii="Verdana" w:hAnsi="Verdana" w:cs="Courier New"/>
          <w:sz w:val="24"/>
          <w:szCs w:val="24"/>
        </w:rPr>
      </w:pPr>
      <w:r>
        <w:rPr>
          <w:rFonts w:ascii="Verdana" w:hAnsi="Verdana" w:cs="Courier New"/>
          <w:sz w:val="24"/>
          <w:szCs w:val="24"/>
        </w:rPr>
        <w:t>Considerando o término</w:t>
      </w:r>
      <w:r w:rsidR="007264E6" w:rsidRPr="007264E6">
        <w:rPr>
          <w:rFonts w:ascii="Verdana" w:hAnsi="Verdana" w:cs="Courier New"/>
          <w:sz w:val="24"/>
          <w:szCs w:val="24"/>
        </w:rPr>
        <w:t xml:space="preserve"> do contrato de garantia </w:t>
      </w:r>
      <w:r>
        <w:rPr>
          <w:rFonts w:ascii="Verdana" w:hAnsi="Verdana" w:cs="Courier New"/>
          <w:sz w:val="24"/>
          <w:szCs w:val="24"/>
        </w:rPr>
        <w:t xml:space="preserve">da </w:t>
      </w:r>
      <w:r w:rsidRPr="007264E6">
        <w:rPr>
          <w:rFonts w:ascii="Verdana" w:hAnsi="Verdana" w:cs="Courier New"/>
          <w:sz w:val="24"/>
          <w:szCs w:val="24"/>
        </w:rPr>
        <w:t xml:space="preserve">impressora Konica </w:t>
      </w:r>
      <w:proofErr w:type="spellStart"/>
      <w:r w:rsidRPr="007264E6">
        <w:rPr>
          <w:rFonts w:ascii="Verdana" w:hAnsi="Verdana" w:cs="Courier New"/>
          <w:sz w:val="24"/>
          <w:szCs w:val="24"/>
        </w:rPr>
        <w:t>Minolta</w:t>
      </w:r>
      <w:proofErr w:type="spellEnd"/>
      <w:r w:rsidRPr="007264E6">
        <w:rPr>
          <w:rFonts w:ascii="Verdana" w:hAnsi="Verdana" w:cs="Courier New"/>
          <w:sz w:val="24"/>
          <w:szCs w:val="24"/>
        </w:rPr>
        <w:t xml:space="preserve"> </w:t>
      </w:r>
      <w:proofErr w:type="spellStart"/>
      <w:r w:rsidRPr="007264E6">
        <w:rPr>
          <w:rFonts w:ascii="Verdana" w:hAnsi="Verdana" w:cs="Courier New"/>
          <w:sz w:val="24"/>
          <w:szCs w:val="24"/>
        </w:rPr>
        <w:t>Bizhub</w:t>
      </w:r>
      <w:proofErr w:type="spellEnd"/>
      <w:r w:rsidRPr="007264E6">
        <w:rPr>
          <w:rFonts w:ascii="Verdana" w:hAnsi="Verdana" w:cs="Courier New"/>
          <w:sz w:val="24"/>
          <w:szCs w:val="24"/>
        </w:rPr>
        <w:t xml:space="preserve"> </w:t>
      </w:r>
      <w:proofErr w:type="spellStart"/>
      <w:r w:rsidRPr="007264E6">
        <w:rPr>
          <w:rFonts w:ascii="Verdana" w:hAnsi="Verdana" w:cs="Courier New"/>
          <w:sz w:val="24"/>
          <w:szCs w:val="24"/>
        </w:rPr>
        <w:t>Press</w:t>
      </w:r>
      <w:proofErr w:type="spellEnd"/>
      <w:r w:rsidRPr="007264E6">
        <w:rPr>
          <w:rFonts w:ascii="Verdana" w:hAnsi="Verdana" w:cs="Courier New"/>
          <w:sz w:val="24"/>
          <w:szCs w:val="24"/>
        </w:rPr>
        <w:t xml:space="preserve"> C7000P</w:t>
      </w:r>
      <w:r w:rsidR="007264E6" w:rsidRPr="007264E6">
        <w:rPr>
          <w:rFonts w:ascii="Verdana" w:hAnsi="Verdana" w:cs="Courier New"/>
          <w:sz w:val="24"/>
          <w:szCs w:val="24"/>
        </w:rPr>
        <w:t xml:space="preserve"> em 16</w:t>
      </w:r>
      <w:r>
        <w:rPr>
          <w:rFonts w:ascii="Verdana" w:hAnsi="Verdana" w:cs="Courier New"/>
          <w:sz w:val="24"/>
          <w:szCs w:val="24"/>
        </w:rPr>
        <w:t>/01/</w:t>
      </w:r>
      <w:r w:rsidR="007264E6" w:rsidRPr="007264E6">
        <w:rPr>
          <w:rFonts w:ascii="Verdana" w:hAnsi="Verdana" w:cs="Courier New"/>
          <w:sz w:val="24"/>
          <w:szCs w:val="24"/>
        </w:rPr>
        <w:t xml:space="preserve">2017, </w:t>
      </w:r>
      <w:r>
        <w:rPr>
          <w:rFonts w:ascii="Verdana" w:hAnsi="Verdana" w:cs="Courier New"/>
          <w:sz w:val="24"/>
          <w:szCs w:val="24"/>
        </w:rPr>
        <w:t>torna-se necessária</w:t>
      </w:r>
      <w:r w:rsidR="007264E6" w:rsidRPr="007264E6">
        <w:rPr>
          <w:rFonts w:ascii="Verdana" w:hAnsi="Verdana" w:cs="Courier New"/>
          <w:sz w:val="24"/>
          <w:szCs w:val="24"/>
        </w:rPr>
        <w:t xml:space="preserve"> a contratação de empresa especializada para dar continuidade à manutenção do equipamento</w:t>
      </w:r>
      <w:r w:rsidR="00E601CB">
        <w:rPr>
          <w:rFonts w:ascii="Verdana" w:hAnsi="Verdana" w:cs="Courier New"/>
          <w:sz w:val="24"/>
          <w:szCs w:val="24"/>
        </w:rPr>
        <w:t>, uma vez</w:t>
      </w:r>
      <w:r>
        <w:rPr>
          <w:rFonts w:ascii="Verdana" w:hAnsi="Verdana" w:cs="Courier New"/>
          <w:sz w:val="24"/>
          <w:szCs w:val="24"/>
        </w:rPr>
        <w:t xml:space="preserve"> que está </w:t>
      </w:r>
      <w:r w:rsidR="00E601CB">
        <w:rPr>
          <w:rFonts w:ascii="Verdana" w:hAnsi="Verdana" w:cs="Courier New"/>
          <w:sz w:val="24"/>
          <w:szCs w:val="24"/>
        </w:rPr>
        <w:t>é</w:t>
      </w:r>
      <w:r>
        <w:rPr>
          <w:rFonts w:ascii="Verdana" w:hAnsi="Verdana" w:cs="Courier New"/>
          <w:sz w:val="24"/>
          <w:szCs w:val="24"/>
        </w:rPr>
        <w:t xml:space="preserve"> </w:t>
      </w:r>
      <w:r w:rsidR="00E601CB">
        <w:rPr>
          <w:rFonts w:ascii="Verdana" w:hAnsi="Verdana" w:cs="Courier New"/>
          <w:sz w:val="24"/>
          <w:szCs w:val="24"/>
        </w:rPr>
        <w:t>a</w:t>
      </w:r>
      <w:r>
        <w:rPr>
          <w:rFonts w:ascii="Verdana" w:hAnsi="Verdana" w:cs="Courier New"/>
          <w:sz w:val="24"/>
          <w:szCs w:val="24"/>
        </w:rPr>
        <w:t xml:space="preserve"> </w:t>
      </w:r>
      <w:r w:rsidR="007264E6" w:rsidRPr="007264E6">
        <w:rPr>
          <w:rFonts w:ascii="Verdana" w:hAnsi="Verdana" w:cs="Courier New"/>
          <w:sz w:val="24"/>
          <w:szCs w:val="24"/>
        </w:rPr>
        <w:t>melhor e mais m</w:t>
      </w:r>
      <w:r>
        <w:rPr>
          <w:rFonts w:ascii="Verdana" w:hAnsi="Verdana" w:cs="Courier New"/>
          <w:sz w:val="24"/>
          <w:szCs w:val="24"/>
        </w:rPr>
        <w:t>oderna</w:t>
      </w:r>
      <w:r w:rsidR="007264E6" w:rsidRPr="007264E6">
        <w:rPr>
          <w:rFonts w:ascii="Verdana" w:hAnsi="Verdana" w:cs="Courier New"/>
          <w:sz w:val="24"/>
          <w:szCs w:val="24"/>
        </w:rPr>
        <w:t xml:space="preserve"> </w:t>
      </w:r>
      <w:r>
        <w:rPr>
          <w:rFonts w:ascii="Verdana" w:hAnsi="Verdana" w:cs="Courier New"/>
          <w:sz w:val="24"/>
          <w:szCs w:val="24"/>
        </w:rPr>
        <w:t>impressora</w:t>
      </w:r>
      <w:r w:rsidR="007264E6" w:rsidRPr="007264E6">
        <w:rPr>
          <w:rFonts w:ascii="Verdana" w:hAnsi="Verdana" w:cs="Courier New"/>
          <w:sz w:val="24"/>
          <w:szCs w:val="24"/>
        </w:rPr>
        <w:t xml:space="preserve"> </w:t>
      </w:r>
      <w:r>
        <w:rPr>
          <w:rFonts w:ascii="Verdana" w:hAnsi="Verdana" w:cs="Courier New"/>
          <w:sz w:val="24"/>
          <w:szCs w:val="24"/>
        </w:rPr>
        <w:t>de propriedade do TRE-PR</w:t>
      </w:r>
      <w:r w:rsidR="007264E6" w:rsidRPr="007264E6">
        <w:rPr>
          <w:rFonts w:ascii="Verdana" w:hAnsi="Verdana" w:cs="Courier New"/>
          <w:sz w:val="24"/>
          <w:szCs w:val="24"/>
        </w:rPr>
        <w:t xml:space="preserve">, </w:t>
      </w:r>
      <w:r>
        <w:rPr>
          <w:rFonts w:ascii="Verdana" w:hAnsi="Verdana" w:cs="Courier New"/>
          <w:sz w:val="24"/>
          <w:szCs w:val="24"/>
        </w:rPr>
        <w:t xml:space="preserve">cuja </w:t>
      </w:r>
      <w:r w:rsidR="007264E6" w:rsidRPr="007264E6">
        <w:rPr>
          <w:rFonts w:ascii="Verdana" w:hAnsi="Verdana" w:cs="Courier New"/>
          <w:sz w:val="24"/>
          <w:szCs w:val="24"/>
        </w:rPr>
        <w:t xml:space="preserve">finalidade é </w:t>
      </w:r>
      <w:r>
        <w:rPr>
          <w:rFonts w:ascii="Verdana" w:hAnsi="Verdana" w:cs="Courier New"/>
          <w:sz w:val="24"/>
          <w:szCs w:val="24"/>
        </w:rPr>
        <w:t xml:space="preserve">a </w:t>
      </w:r>
      <w:r w:rsidR="007264E6" w:rsidRPr="007264E6">
        <w:rPr>
          <w:rFonts w:ascii="Verdana" w:hAnsi="Verdana" w:cs="Courier New"/>
          <w:sz w:val="24"/>
          <w:szCs w:val="24"/>
        </w:rPr>
        <w:t>impr</w:t>
      </w:r>
      <w:r>
        <w:rPr>
          <w:rFonts w:ascii="Verdana" w:hAnsi="Verdana" w:cs="Courier New"/>
          <w:sz w:val="24"/>
          <w:szCs w:val="24"/>
        </w:rPr>
        <w:t>essão</w:t>
      </w:r>
      <w:r w:rsidR="007264E6" w:rsidRPr="007264E6">
        <w:rPr>
          <w:rFonts w:ascii="Verdana" w:hAnsi="Verdana" w:cs="Courier New"/>
          <w:sz w:val="24"/>
          <w:szCs w:val="24"/>
        </w:rPr>
        <w:t xml:space="preserve"> em alta resolução </w:t>
      </w:r>
      <w:r>
        <w:rPr>
          <w:rFonts w:ascii="Verdana" w:hAnsi="Verdana" w:cs="Courier New"/>
          <w:sz w:val="24"/>
          <w:szCs w:val="24"/>
        </w:rPr>
        <w:t xml:space="preserve">para </w:t>
      </w:r>
      <w:r w:rsidR="007264E6" w:rsidRPr="007264E6">
        <w:rPr>
          <w:rFonts w:ascii="Verdana" w:hAnsi="Verdana" w:cs="Courier New"/>
          <w:sz w:val="24"/>
          <w:szCs w:val="24"/>
        </w:rPr>
        <w:t>atende</w:t>
      </w:r>
      <w:r>
        <w:rPr>
          <w:rFonts w:ascii="Verdana" w:hAnsi="Verdana" w:cs="Courier New"/>
          <w:sz w:val="24"/>
          <w:szCs w:val="24"/>
        </w:rPr>
        <w:t>r</w:t>
      </w:r>
      <w:r w:rsidR="007264E6" w:rsidRPr="007264E6">
        <w:rPr>
          <w:rFonts w:ascii="Verdana" w:hAnsi="Verdana" w:cs="Courier New"/>
          <w:sz w:val="24"/>
          <w:szCs w:val="24"/>
        </w:rPr>
        <w:t xml:space="preserve"> as demandas mais refinadas. </w:t>
      </w:r>
    </w:p>
    <w:p w:rsidR="00C5336D" w:rsidRDefault="00C5336D" w:rsidP="007264E6">
      <w:pPr>
        <w:pStyle w:val="TextosemFormatao"/>
        <w:rPr>
          <w:rFonts w:ascii="Verdana" w:hAnsi="Verdana" w:cs="Courier New"/>
          <w:sz w:val="24"/>
          <w:szCs w:val="24"/>
        </w:rPr>
      </w:pPr>
    </w:p>
    <w:p w:rsidR="00FF21C3" w:rsidRDefault="00FF21C3" w:rsidP="007264E6">
      <w:pPr>
        <w:pStyle w:val="TextosemFormatao"/>
        <w:rPr>
          <w:rFonts w:ascii="Verdana" w:hAnsi="Verdana" w:cs="Courier New"/>
          <w:b/>
          <w:color w:val="00B0F0"/>
          <w:sz w:val="24"/>
          <w:szCs w:val="24"/>
        </w:rPr>
      </w:pPr>
      <w:r w:rsidRPr="00760470">
        <w:rPr>
          <w:rFonts w:ascii="Verdana" w:hAnsi="Verdana" w:cs="Courier New"/>
          <w:b/>
          <w:color w:val="00B0F0"/>
          <w:sz w:val="24"/>
          <w:szCs w:val="24"/>
        </w:rPr>
        <w:t xml:space="preserve">Informar </w:t>
      </w:r>
      <w:r w:rsidR="0070526B">
        <w:rPr>
          <w:rFonts w:ascii="Verdana" w:hAnsi="Verdana" w:cs="Courier New"/>
          <w:b/>
          <w:color w:val="00B0F0"/>
          <w:sz w:val="24"/>
          <w:szCs w:val="24"/>
        </w:rPr>
        <w:t>sobre</w:t>
      </w:r>
      <w:r w:rsidRPr="00760470">
        <w:rPr>
          <w:rFonts w:ascii="Verdana" w:hAnsi="Verdana" w:cs="Courier New"/>
          <w:b/>
          <w:color w:val="00B0F0"/>
          <w:sz w:val="24"/>
          <w:szCs w:val="24"/>
        </w:rPr>
        <w:t xml:space="preserve"> os estudos técnicos preliminares com o objeto: Manutenção dos Equipamentos em Uso na Seção de Mecanografia? Para esta contratação deve ser justificada a não apresentação, pois é necessário sempre estudo preliminar. (sugiro que seja criado PAD com esse título e que sejam juntados documentos inerentes aos estudos, assim como comecem as definições/ justificativas/soluções de acordo com o formulário padrão).</w:t>
      </w:r>
    </w:p>
    <w:p w:rsidR="007C77BF" w:rsidRDefault="007C77BF" w:rsidP="007264E6">
      <w:pPr>
        <w:pStyle w:val="TextosemFormatao"/>
        <w:rPr>
          <w:rFonts w:ascii="Verdana" w:hAnsi="Verdana" w:cs="Courier New"/>
          <w:b/>
          <w:color w:val="00B0F0"/>
          <w:sz w:val="24"/>
          <w:szCs w:val="24"/>
        </w:rPr>
      </w:pPr>
    </w:p>
    <w:p w:rsidR="0070526B" w:rsidRDefault="0070526B" w:rsidP="007264E6">
      <w:pPr>
        <w:pStyle w:val="TextosemFormatao"/>
        <w:rPr>
          <w:rFonts w:ascii="Verdana" w:hAnsi="Verdana" w:cs="Courier New"/>
          <w:b/>
          <w:color w:val="00B0F0"/>
          <w:sz w:val="24"/>
          <w:szCs w:val="24"/>
        </w:rPr>
      </w:pPr>
      <w:r>
        <w:rPr>
          <w:rFonts w:ascii="Verdana" w:hAnsi="Verdana" w:cs="Courier New"/>
          <w:b/>
          <w:color w:val="00B0F0"/>
          <w:sz w:val="24"/>
          <w:szCs w:val="24"/>
        </w:rPr>
        <w:t>Nos estudos preliminares informar/avaliar a possibilidade de ser feito por chamada técnica.</w:t>
      </w:r>
    </w:p>
    <w:p w:rsidR="0070526B" w:rsidRDefault="0070526B" w:rsidP="007264E6">
      <w:pPr>
        <w:pStyle w:val="TextosemFormatao"/>
        <w:rPr>
          <w:rFonts w:ascii="Verdana" w:hAnsi="Verdana" w:cs="Courier New"/>
          <w:b/>
          <w:color w:val="00B0F0"/>
          <w:sz w:val="24"/>
          <w:szCs w:val="24"/>
        </w:rPr>
      </w:pPr>
    </w:p>
    <w:p w:rsidR="007C77BF" w:rsidRDefault="007C77BF" w:rsidP="007264E6">
      <w:pPr>
        <w:pStyle w:val="TextosemFormatao"/>
        <w:rPr>
          <w:rFonts w:ascii="Verdana" w:hAnsi="Verdana" w:cs="Courier New"/>
          <w:b/>
          <w:color w:val="00B0F0"/>
          <w:sz w:val="24"/>
          <w:szCs w:val="24"/>
        </w:rPr>
      </w:pPr>
      <w:r>
        <w:rPr>
          <w:rFonts w:ascii="Verdana" w:hAnsi="Verdana" w:cs="Courier New"/>
          <w:b/>
          <w:color w:val="00B0F0"/>
          <w:sz w:val="24"/>
          <w:szCs w:val="24"/>
        </w:rPr>
        <w:t>Adotar ANS (incluir o acordo com as cláusulas pertinentes)</w:t>
      </w:r>
    </w:p>
    <w:p w:rsidR="0070526B" w:rsidRPr="00760470" w:rsidRDefault="0070526B" w:rsidP="007264E6">
      <w:pPr>
        <w:pStyle w:val="TextosemFormatao"/>
        <w:rPr>
          <w:rFonts w:ascii="Verdana" w:hAnsi="Verdana" w:cs="Courier New"/>
          <w:b/>
          <w:color w:val="00B0F0"/>
          <w:sz w:val="24"/>
          <w:szCs w:val="24"/>
        </w:rPr>
      </w:pPr>
    </w:p>
    <w:p w:rsidR="005A0977" w:rsidRPr="007264E6" w:rsidRDefault="005A0977" w:rsidP="007264E6">
      <w:pPr>
        <w:pStyle w:val="TextosemFormatao"/>
        <w:rPr>
          <w:rFonts w:ascii="Verdana" w:hAnsi="Verdana" w:cs="Courier New"/>
          <w:sz w:val="24"/>
          <w:szCs w:val="24"/>
        </w:rPr>
      </w:pPr>
    </w:p>
    <w:p w:rsidR="00C5336D" w:rsidRPr="00E601CB" w:rsidRDefault="007264E6" w:rsidP="007264E6">
      <w:pPr>
        <w:pStyle w:val="TextosemFormatao"/>
        <w:rPr>
          <w:rFonts w:ascii="Verdana" w:hAnsi="Verdana" w:cs="Courier New"/>
          <w:b/>
          <w:sz w:val="24"/>
          <w:szCs w:val="24"/>
        </w:rPr>
      </w:pPr>
      <w:r w:rsidRPr="00E601CB">
        <w:rPr>
          <w:rFonts w:ascii="Verdana" w:hAnsi="Verdana" w:cs="Courier New"/>
          <w:b/>
          <w:sz w:val="24"/>
          <w:szCs w:val="24"/>
        </w:rPr>
        <w:t xml:space="preserve">1 - </w:t>
      </w:r>
      <w:r w:rsidR="00C5336D" w:rsidRPr="00E601CB">
        <w:rPr>
          <w:rFonts w:ascii="Verdana" w:hAnsi="Verdana" w:cs="Courier New"/>
          <w:b/>
          <w:sz w:val="24"/>
          <w:szCs w:val="24"/>
        </w:rPr>
        <w:t>OBJETO</w:t>
      </w:r>
    </w:p>
    <w:p w:rsidR="00C5336D" w:rsidRPr="007264E6" w:rsidRDefault="00C5336D" w:rsidP="007264E6">
      <w:pPr>
        <w:pStyle w:val="TextosemFormatao"/>
        <w:rPr>
          <w:rFonts w:ascii="Verdana" w:hAnsi="Verdana" w:cs="Courier New"/>
          <w:sz w:val="24"/>
          <w:szCs w:val="24"/>
        </w:rPr>
      </w:pPr>
    </w:p>
    <w:p w:rsidR="00C5336D" w:rsidRDefault="00E601CB" w:rsidP="007264E6">
      <w:pPr>
        <w:pStyle w:val="TextosemFormatao"/>
        <w:rPr>
          <w:rFonts w:ascii="Verdana" w:hAnsi="Verdana" w:cs="Courier New"/>
          <w:sz w:val="24"/>
          <w:szCs w:val="24"/>
          <w:u w:val="single"/>
        </w:rPr>
      </w:pPr>
      <w:r w:rsidRPr="00E601CB">
        <w:rPr>
          <w:rFonts w:ascii="Verdana" w:hAnsi="Verdana" w:cs="Courier New"/>
          <w:b/>
          <w:sz w:val="24"/>
          <w:szCs w:val="24"/>
        </w:rPr>
        <w:t>1.1</w:t>
      </w:r>
      <w:r>
        <w:rPr>
          <w:rFonts w:ascii="Verdana" w:hAnsi="Verdana" w:cs="Courier New"/>
          <w:sz w:val="24"/>
          <w:szCs w:val="24"/>
        </w:rPr>
        <w:t xml:space="preserve"> - </w:t>
      </w:r>
      <w:r w:rsidR="00C5336D" w:rsidRPr="007264E6">
        <w:rPr>
          <w:rFonts w:ascii="Verdana" w:hAnsi="Verdana" w:cs="Courier New"/>
          <w:sz w:val="24"/>
          <w:szCs w:val="24"/>
        </w:rPr>
        <w:t xml:space="preserve">Contratação de empresa especializada em manutenção preventiva e corretiva, </w:t>
      </w:r>
      <w:r w:rsidR="00E544D8">
        <w:rPr>
          <w:rFonts w:ascii="Verdana" w:hAnsi="Verdana" w:cs="Courier New"/>
          <w:sz w:val="24"/>
          <w:szCs w:val="24"/>
        </w:rPr>
        <w:t>de uma</w:t>
      </w:r>
      <w:r w:rsidR="00C5336D" w:rsidRPr="007264E6">
        <w:rPr>
          <w:rFonts w:ascii="Verdana" w:hAnsi="Verdana" w:cs="Courier New"/>
          <w:sz w:val="24"/>
          <w:szCs w:val="24"/>
        </w:rPr>
        <w:t xml:space="preserve"> impressora </w:t>
      </w:r>
      <w:r w:rsidR="00C5336D" w:rsidRPr="006764D0">
        <w:rPr>
          <w:rFonts w:ascii="Verdana" w:hAnsi="Verdana" w:cs="Courier New"/>
          <w:b/>
          <w:sz w:val="24"/>
          <w:szCs w:val="24"/>
          <w:u w:val="single"/>
        </w:rPr>
        <w:t xml:space="preserve">Konica </w:t>
      </w:r>
      <w:proofErr w:type="spellStart"/>
      <w:r w:rsidR="00C5336D" w:rsidRPr="006764D0">
        <w:rPr>
          <w:rFonts w:ascii="Verdana" w:hAnsi="Verdana" w:cs="Courier New"/>
          <w:b/>
          <w:sz w:val="24"/>
          <w:szCs w:val="24"/>
          <w:u w:val="single"/>
        </w:rPr>
        <w:t>Minolta</w:t>
      </w:r>
      <w:proofErr w:type="spellEnd"/>
      <w:r w:rsidR="00C5336D" w:rsidRPr="006764D0">
        <w:rPr>
          <w:rFonts w:ascii="Verdana" w:hAnsi="Verdana" w:cs="Courier New"/>
          <w:b/>
          <w:sz w:val="24"/>
          <w:szCs w:val="24"/>
          <w:u w:val="single"/>
        </w:rPr>
        <w:t xml:space="preserve"> </w:t>
      </w:r>
      <w:proofErr w:type="spellStart"/>
      <w:r w:rsidR="00C5336D" w:rsidRPr="006764D0">
        <w:rPr>
          <w:rFonts w:ascii="Verdana" w:hAnsi="Verdana" w:cs="Courier New"/>
          <w:b/>
          <w:sz w:val="24"/>
          <w:szCs w:val="24"/>
          <w:u w:val="single"/>
        </w:rPr>
        <w:t>Bizhub</w:t>
      </w:r>
      <w:proofErr w:type="spellEnd"/>
      <w:r w:rsidR="00C5336D" w:rsidRPr="006764D0">
        <w:rPr>
          <w:rFonts w:ascii="Verdana" w:hAnsi="Verdana" w:cs="Courier New"/>
          <w:b/>
          <w:sz w:val="24"/>
          <w:szCs w:val="24"/>
          <w:u w:val="single"/>
        </w:rPr>
        <w:t xml:space="preserve"> </w:t>
      </w:r>
      <w:proofErr w:type="spellStart"/>
      <w:r w:rsidR="00C5336D" w:rsidRPr="006764D0">
        <w:rPr>
          <w:rFonts w:ascii="Verdana" w:hAnsi="Verdana" w:cs="Courier New"/>
          <w:b/>
          <w:sz w:val="24"/>
          <w:szCs w:val="24"/>
          <w:u w:val="single"/>
        </w:rPr>
        <w:t>Press</w:t>
      </w:r>
      <w:proofErr w:type="spellEnd"/>
      <w:r w:rsidR="00C5336D" w:rsidRPr="006764D0">
        <w:rPr>
          <w:rFonts w:ascii="Verdana" w:hAnsi="Verdana" w:cs="Courier New"/>
          <w:b/>
          <w:sz w:val="24"/>
          <w:szCs w:val="24"/>
          <w:u w:val="single"/>
        </w:rPr>
        <w:t xml:space="preserve"> C7000P</w:t>
      </w:r>
      <w:r w:rsidR="000E14C6">
        <w:rPr>
          <w:rFonts w:ascii="Verdana" w:hAnsi="Verdana" w:cs="Courier New"/>
          <w:sz w:val="24"/>
          <w:szCs w:val="24"/>
        </w:rPr>
        <w:t xml:space="preserve">, </w:t>
      </w:r>
      <w:r w:rsidR="000E14C6" w:rsidRPr="004A169A">
        <w:rPr>
          <w:rFonts w:ascii="Verdana" w:hAnsi="Verdana" w:cs="Courier New"/>
          <w:sz w:val="24"/>
          <w:szCs w:val="24"/>
          <w:u w:val="single"/>
        </w:rPr>
        <w:t>ano de fabricação 2015, contanto com um total de 35</w:t>
      </w:r>
      <w:r w:rsidR="006764D0">
        <w:rPr>
          <w:rFonts w:ascii="Verdana" w:hAnsi="Verdana" w:cs="Courier New"/>
          <w:sz w:val="24"/>
          <w:szCs w:val="24"/>
          <w:u w:val="single"/>
        </w:rPr>
        <w:t>7</w:t>
      </w:r>
      <w:r w:rsidR="000E14C6" w:rsidRPr="004A169A">
        <w:rPr>
          <w:rFonts w:ascii="Verdana" w:hAnsi="Verdana" w:cs="Courier New"/>
          <w:sz w:val="24"/>
          <w:szCs w:val="24"/>
          <w:u w:val="single"/>
        </w:rPr>
        <w:t>.330 mil cópias impressas</w:t>
      </w:r>
      <w:r w:rsidR="00C5336D" w:rsidRPr="004A169A">
        <w:rPr>
          <w:rFonts w:ascii="Verdana" w:hAnsi="Verdana" w:cs="Courier New"/>
          <w:sz w:val="24"/>
          <w:szCs w:val="24"/>
          <w:u w:val="single"/>
        </w:rPr>
        <w:t>.</w:t>
      </w:r>
    </w:p>
    <w:p w:rsidR="009170E6" w:rsidRDefault="009170E6" w:rsidP="0075484E">
      <w:pPr>
        <w:pStyle w:val="TextosemFormatao"/>
        <w:rPr>
          <w:rFonts w:ascii="Verdana" w:hAnsi="Verdana" w:cs="Courier New"/>
          <w:b/>
          <w:sz w:val="24"/>
          <w:szCs w:val="24"/>
        </w:rPr>
      </w:pPr>
    </w:p>
    <w:p w:rsidR="0075484E" w:rsidRPr="0075484E" w:rsidRDefault="0075484E" w:rsidP="0075484E">
      <w:pPr>
        <w:pStyle w:val="TextosemFormatao"/>
        <w:rPr>
          <w:rFonts w:ascii="Verdana" w:hAnsi="Verdana" w:cs="Courier New"/>
          <w:b/>
          <w:sz w:val="24"/>
          <w:szCs w:val="24"/>
        </w:rPr>
      </w:pPr>
      <w:r w:rsidRPr="0075484E">
        <w:rPr>
          <w:rFonts w:ascii="Verdana" w:hAnsi="Verdana" w:cs="Courier New"/>
          <w:b/>
          <w:sz w:val="24"/>
          <w:szCs w:val="24"/>
        </w:rPr>
        <w:t>2 - VIGÊNCIA</w:t>
      </w:r>
    </w:p>
    <w:p w:rsidR="0075484E" w:rsidRPr="007264E6" w:rsidRDefault="0075484E" w:rsidP="0075484E">
      <w:pPr>
        <w:pStyle w:val="TextosemFormatao"/>
        <w:rPr>
          <w:rFonts w:ascii="Verdana" w:hAnsi="Verdana" w:cs="Courier New"/>
          <w:sz w:val="24"/>
          <w:szCs w:val="24"/>
        </w:rPr>
      </w:pPr>
    </w:p>
    <w:p w:rsidR="0075484E" w:rsidRDefault="001B4C77" w:rsidP="001B4C77">
      <w:pPr>
        <w:pStyle w:val="TextosemFormatao"/>
        <w:rPr>
          <w:rFonts w:ascii="Verdana" w:hAnsi="Verdana" w:cs="Courier New"/>
          <w:color w:val="FF0000"/>
          <w:sz w:val="24"/>
          <w:szCs w:val="24"/>
        </w:rPr>
      </w:pPr>
      <w:r w:rsidRPr="00607E00">
        <w:rPr>
          <w:rFonts w:ascii="Verdana" w:hAnsi="Verdana" w:cs="Courier New"/>
          <w:b/>
          <w:color w:val="FF0000"/>
          <w:sz w:val="24"/>
          <w:szCs w:val="24"/>
        </w:rPr>
        <w:t>2.1</w:t>
      </w:r>
      <w:r w:rsidRPr="00607E00">
        <w:rPr>
          <w:rFonts w:ascii="Verdana" w:hAnsi="Verdana" w:cs="Courier New"/>
          <w:color w:val="FF0000"/>
          <w:sz w:val="24"/>
          <w:szCs w:val="24"/>
        </w:rPr>
        <w:t xml:space="preserve"> - </w:t>
      </w:r>
      <w:r w:rsidR="0075484E" w:rsidRPr="00607E00">
        <w:rPr>
          <w:rFonts w:ascii="Verdana" w:hAnsi="Verdana" w:cs="Courier New"/>
          <w:color w:val="FF0000"/>
          <w:sz w:val="24"/>
          <w:szCs w:val="24"/>
        </w:rPr>
        <w:t xml:space="preserve">A contratação terá </w:t>
      </w:r>
      <w:r w:rsidR="001C2E96" w:rsidRPr="00607E00">
        <w:rPr>
          <w:rFonts w:ascii="Verdana" w:hAnsi="Verdana" w:cs="Courier New"/>
          <w:color w:val="FF0000"/>
          <w:sz w:val="24"/>
          <w:szCs w:val="24"/>
        </w:rPr>
        <w:t>vigência</w:t>
      </w:r>
      <w:r w:rsidR="0075484E" w:rsidRPr="00607E00">
        <w:rPr>
          <w:rFonts w:ascii="Verdana" w:hAnsi="Verdana" w:cs="Courier New"/>
          <w:color w:val="FF0000"/>
          <w:sz w:val="24"/>
          <w:szCs w:val="24"/>
        </w:rPr>
        <w:t xml:space="preserve"> de </w:t>
      </w:r>
      <w:r w:rsidR="00C15CFC" w:rsidRPr="00607E00">
        <w:rPr>
          <w:rFonts w:ascii="Verdana" w:hAnsi="Verdana" w:cs="Courier New"/>
          <w:color w:val="FF0000"/>
          <w:sz w:val="24"/>
          <w:szCs w:val="24"/>
        </w:rPr>
        <w:t>30</w:t>
      </w:r>
      <w:r w:rsidR="0075484E" w:rsidRPr="00607E00">
        <w:rPr>
          <w:rFonts w:ascii="Verdana" w:hAnsi="Verdana" w:cs="Courier New"/>
          <w:color w:val="FF0000"/>
          <w:sz w:val="24"/>
          <w:szCs w:val="24"/>
        </w:rPr>
        <w:t xml:space="preserve"> (</w:t>
      </w:r>
      <w:r w:rsidR="00C15CFC" w:rsidRPr="00607E00">
        <w:rPr>
          <w:rFonts w:ascii="Verdana" w:hAnsi="Verdana" w:cs="Courier New"/>
          <w:color w:val="FF0000"/>
          <w:sz w:val="24"/>
          <w:szCs w:val="24"/>
        </w:rPr>
        <w:t>trinta</w:t>
      </w:r>
      <w:r w:rsidR="0075484E" w:rsidRPr="00607E00">
        <w:rPr>
          <w:rFonts w:ascii="Verdana" w:hAnsi="Verdana" w:cs="Courier New"/>
          <w:color w:val="FF0000"/>
          <w:sz w:val="24"/>
          <w:szCs w:val="24"/>
        </w:rPr>
        <w:t>) meses</w:t>
      </w:r>
      <w:r w:rsidR="001C2E96" w:rsidRPr="00607E00">
        <w:rPr>
          <w:rFonts w:ascii="Verdana" w:hAnsi="Verdana" w:cs="Courier New"/>
          <w:color w:val="FF0000"/>
          <w:sz w:val="24"/>
          <w:szCs w:val="24"/>
        </w:rPr>
        <w:t>, podendo ser prorrogado</w:t>
      </w:r>
      <w:r w:rsidR="0075484E" w:rsidRPr="00607E00">
        <w:rPr>
          <w:rFonts w:ascii="Verdana" w:hAnsi="Verdana" w:cs="Courier New"/>
          <w:color w:val="FF0000"/>
          <w:sz w:val="24"/>
          <w:szCs w:val="24"/>
        </w:rPr>
        <w:t>.</w:t>
      </w:r>
    </w:p>
    <w:p w:rsidR="00760470" w:rsidRDefault="00760470" w:rsidP="001B4C77">
      <w:pPr>
        <w:pStyle w:val="TextosemFormatao"/>
        <w:rPr>
          <w:rFonts w:ascii="Verdana" w:hAnsi="Verdana" w:cs="Courier New"/>
          <w:color w:val="FF0000"/>
          <w:sz w:val="24"/>
          <w:szCs w:val="24"/>
        </w:rPr>
      </w:pPr>
    </w:p>
    <w:p w:rsidR="00760470" w:rsidRDefault="00760470" w:rsidP="001B4C77">
      <w:pPr>
        <w:pStyle w:val="TextosemFormatao"/>
        <w:rPr>
          <w:rFonts w:ascii="Verdana" w:hAnsi="Verdana" w:cs="Courier New"/>
          <w:b/>
          <w:color w:val="00B0F0"/>
          <w:sz w:val="24"/>
          <w:szCs w:val="24"/>
        </w:rPr>
      </w:pPr>
      <w:r>
        <w:rPr>
          <w:rFonts w:ascii="Verdana" w:hAnsi="Verdana" w:cs="Courier New"/>
          <w:b/>
          <w:color w:val="00B0F0"/>
          <w:sz w:val="24"/>
          <w:szCs w:val="24"/>
        </w:rPr>
        <w:t>3. DOS ORÇAMENTOS OBTIDOS E DA PREVISÃO EM PROPOSTA ORÇAMENTÁRIA</w:t>
      </w:r>
    </w:p>
    <w:p w:rsidR="00760470" w:rsidRDefault="00760470" w:rsidP="001B4C77">
      <w:pPr>
        <w:pStyle w:val="TextosemFormatao"/>
        <w:rPr>
          <w:rFonts w:ascii="Verdana" w:hAnsi="Verdana" w:cs="Courier New"/>
          <w:b/>
          <w:color w:val="00B0F0"/>
          <w:sz w:val="24"/>
          <w:szCs w:val="24"/>
        </w:rPr>
      </w:pPr>
    </w:p>
    <w:p w:rsidR="00760470" w:rsidRDefault="00760470" w:rsidP="001B4C77">
      <w:pPr>
        <w:pStyle w:val="TextosemFormatao"/>
        <w:rPr>
          <w:rFonts w:ascii="Verdana" w:hAnsi="Verdana" w:cs="Courier New"/>
          <w:b/>
          <w:color w:val="00B0F0"/>
          <w:sz w:val="24"/>
          <w:szCs w:val="24"/>
        </w:rPr>
      </w:pPr>
      <w:r>
        <w:rPr>
          <w:rFonts w:ascii="Verdana" w:hAnsi="Verdana" w:cs="Courier New"/>
          <w:b/>
          <w:color w:val="00B0F0"/>
          <w:sz w:val="24"/>
          <w:szCs w:val="24"/>
        </w:rPr>
        <w:t>Fazer quadro comparativo dos preços obtidos, com empresa, razão social e valor cotado.</w:t>
      </w:r>
    </w:p>
    <w:p w:rsidR="00760470" w:rsidRDefault="00760470" w:rsidP="001B4C77">
      <w:pPr>
        <w:pStyle w:val="TextosemFormatao"/>
        <w:rPr>
          <w:rFonts w:ascii="Verdana" w:hAnsi="Verdana" w:cs="Courier New"/>
          <w:b/>
          <w:color w:val="00B0F0"/>
          <w:sz w:val="24"/>
          <w:szCs w:val="24"/>
        </w:rPr>
      </w:pPr>
    </w:p>
    <w:p w:rsidR="00760470" w:rsidRPr="00760470" w:rsidRDefault="00760470" w:rsidP="001B4C77">
      <w:pPr>
        <w:pStyle w:val="TextosemFormatao"/>
        <w:rPr>
          <w:rFonts w:ascii="Verdana" w:hAnsi="Verdana" w:cs="Courier New"/>
          <w:b/>
          <w:color w:val="00B0F0"/>
          <w:sz w:val="24"/>
          <w:szCs w:val="24"/>
        </w:rPr>
      </w:pPr>
      <w:r>
        <w:rPr>
          <w:rFonts w:ascii="Verdana" w:hAnsi="Verdana" w:cs="Courier New"/>
          <w:b/>
          <w:color w:val="00B0F0"/>
          <w:sz w:val="24"/>
          <w:szCs w:val="24"/>
        </w:rPr>
        <w:t>Informar se há previsão em PO e o valor respectivo.</w:t>
      </w:r>
      <w:r w:rsidR="007C77BF">
        <w:rPr>
          <w:rFonts w:ascii="Verdana" w:hAnsi="Verdana" w:cs="Courier New"/>
          <w:b/>
          <w:color w:val="00B0F0"/>
          <w:sz w:val="24"/>
          <w:szCs w:val="24"/>
        </w:rPr>
        <w:t xml:space="preserve"> </w:t>
      </w:r>
    </w:p>
    <w:p w:rsidR="0075484E" w:rsidRDefault="0075484E" w:rsidP="007264E6">
      <w:pPr>
        <w:pStyle w:val="TextosemFormatao"/>
        <w:rPr>
          <w:rFonts w:ascii="Verdana" w:hAnsi="Verdana" w:cs="Courier New"/>
          <w:sz w:val="24"/>
          <w:szCs w:val="24"/>
        </w:rPr>
      </w:pPr>
    </w:p>
    <w:p w:rsidR="005A0977" w:rsidRDefault="005A0977" w:rsidP="007264E6">
      <w:pPr>
        <w:pStyle w:val="TextosemFormatao"/>
        <w:rPr>
          <w:rFonts w:ascii="Verdana" w:hAnsi="Verdana" w:cs="Courier New"/>
          <w:sz w:val="24"/>
          <w:szCs w:val="24"/>
        </w:rPr>
      </w:pPr>
    </w:p>
    <w:p w:rsidR="00E601CB" w:rsidRPr="00A90BD0" w:rsidRDefault="00C925DC" w:rsidP="007264E6">
      <w:pPr>
        <w:pStyle w:val="TextosemFormatao"/>
        <w:rPr>
          <w:rFonts w:ascii="Verdana" w:hAnsi="Verdana" w:cs="Courier New"/>
          <w:b/>
          <w:sz w:val="24"/>
          <w:szCs w:val="24"/>
        </w:rPr>
      </w:pPr>
      <w:r>
        <w:rPr>
          <w:rFonts w:ascii="Verdana" w:hAnsi="Verdana" w:cs="Courier New"/>
          <w:b/>
          <w:sz w:val="24"/>
          <w:szCs w:val="24"/>
        </w:rPr>
        <w:t>3</w:t>
      </w:r>
      <w:r w:rsidR="00E601CB" w:rsidRPr="00A90BD0">
        <w:rPr>
          <w:rFonts w:ascii="Verdana" w:hAnsi="Verdana" w:cs="Courier New"/>
          <w:b/>
          <w:sz w:val="24"/>
          <w:szCs w:val="24"/>
        </w:rPr>
        <w:t xml:space="preserve"> – </w:t>
      </w:r>
      <w:r w:rsidR="00BC4010">
        <w:rPr>
          <w:rFonts w:ascii="Verdana" w:hAnsi="Verdana" w:cs="Courier New"/>
          <w:b/>
          <w:sz w:val="24"/>
          <w:szCs w:val="24"/>
        </w:rPr>
        <w:t>ESPECIFICAÇÕES DOS SERVIÇOS</w:t>
      </w:r>
    </w:p>
    <w:p w:rsidR="00C5336D" w:rsidRPr="007264E6" w:rsidRDefault="00C5336D" w:rsidP="007264E6">
      <w:pPr>
        <w:pStyle w:val="TextosemFormatao"/>
        <w:rPr>
          <w:rFonts w:ascii="Verdana" w:hAnsi="Verdana" w:cs="Courier New"/>
          <w:sz w:val="24"/>
          <w:szCs w:val="24"/>
        </w:rPr>
      </w:pPr>
    </w:p>
    <w:p w:rsidR="00C5336D" w:rsidRPr="007264E6" w:rsidRDefault="00C925DC" w:rsidP="007264E6">
      <w:pPr>
        <w:pStyle w:val="TextosemFormatao"/>
        <w:rPr>
          <w:rFonts w:ascii="Verdana" w:hAnsi="Verdana" w:cs="Courier New"/>
          <w:sz w:val="24"/>
          <w:szCs w:val="24"/>
        </w:rPr>
      </w:pPr>
      <w:r>
        <w:rPr>
          <w:rFonts w:ascii="Verdana" w:hAnsi="Verdana" w:cs="Courier New"/>
          <w:b/>
          <w:sz w:val="24"/>
          <w:szCs w:val="24"/>
        </w:rPr>
        <w:t>3.</w:t>
      </w:r>
      <w:r w:rsidR="00BC4010">
        <w:rPr>
          <w:rFonts w:ascii="Verdana" w:hAnsi="Verdana" w:cs="Courier New"/>
          <w:b/>
          <w:sz w:val="24"/>
          <w:szCs w:val="24"/>
        </w:rPr>
        <w:t>1</w:t>
      </w:r>
      <w:r w:rsidR="00E601CB">
        <w:rPr>
          <w:rFonts w:ascii="Verdana" w:hAnsi="Verdana" w:cs="Courier New"/>
          <w:sz w:val="24"/>
          <w:szCs w:val="24"/>
        </w:rPr>
        <w:t xml:space="preserve"> </w:t>
      </w:r>
      <w:r w:rsidR="00BC4010">
        <w:rPr>
          <w:rFonts w:ascii="Verdana" w:hAnsi="Verdana" w:cs="Courier New"/>
          <w:sz w:val="24"/>
          <w:szCs w:val="24"/>
        </w:rPr>
        <w:t>–</w:t>
      </w:r>
      <w:r w:rsidR="00E601CB">
        <w:rPr>
          <w:rFonts w:ascii="Verdana" w:hAnsi="Verdana" w:cs="Courier New"/>
          <w:sz w:val="24"/>
          <w:szCs w:val="24"/>
        </w:rPr>
        <w:t xml:space="preserve"> </w:t>
      </w:r>
      <w:r w:rsidR="00BC4010">
        <w:rPr>
          <w:rFonts w:ascii="Verdana" w:hAnsi="Verdana" w:cs="Courier New"/>
          <w:sz w:val="24"/>
          <w:szCs w:val="24"/>
        </w:rPr>
        <w:t>A contratada deverá f</w:t>
      </w:r>
      <w:r w:rsidR="00C5336D" w:rsidRPr="007264E6">
        <w:rPr>
          <w:rFonts w:ascii="Verdana" w:hAnsi="Verdana" w:cs="Courier New"/>
          <w:sz w:val="24"/>
          <w:szCs w:val="24"/>
        </w:rPr>
        <w:t xml:space="preserve">ornecer material, ferramentas e mão e obra especializada, segundo os critérios técnicos para efetuar reparos, ajustes e substituições de peças, quando necessárias, para o perfeito funcionamento do equipamento. </w:t>
      </w:r>
    </w:p>
    <w:p w:rsidR="00C5336D" w:rsidRPr="007264E6" w:rsidRDefault="00C5336D" w:rsidP="007264E6">
      <w:pPr>
        <w:pStyle w:val="TextosemFormatao"/>
        <w:rPr>
          <w:rFonts w:ascii="Verdana" w:hAnsi="Verdana" w:cs="Courier New"/>
          <w:sz w:val="24"/>
          <w:szCs w:val="24"/>
        </w:rPr>
      </w:pPr>
    </w:p>
    <w:p w:rsidR="00C5336D" w:rsidRPr="007264E6" w:rsidRDefault="00C925DC" w:rsidP="007264E6">
      <w:pPr>
        <w:pStyle w:val="TextosemFormatao"/>
        <w:rPr>
          <w:rFonts w:ascii="Verdana" w:hAnsi="Verdana" w:cs="Courier New"/>
          <w:sz w:val="24"/>
          <w:szCs w:val="24"/>
        </w:rPr>
      </w:pPr>
      <w:r>
        <w:rPr>
          <w:rFonts w:ascii="Verdana" w:hAnsi="Verdana" w:cs="Courier New"/>
          <w:b/>
          <w:sz w:val="24"/>
          <w:szCs w:val="24"/>
        </w:rPr>
        <w:t>3.</w:t>
      </w:r>
      <w:r w:rsidR="00BC4010">
        <w:rPr>
          <w:rFonts w:ascii="Verdana" w:hAnsi="Verdana" w:cs="Courier New"/>
          <w:b/>
          <w:sz w:val="24"/>
          <w:szCs w:val="24"/>
        </w:rPr>
        <w:t>2</w:t>
      </w:r>
      <w:r w:rsidR="00E601CB">
        <w:rPr>
          <w:rFonts w:ascii="Verdana" w:hAnsi="Verdana" w:cs="Courier New"/>
          <w:sz w:val="24"/>
          <w:szCs w:val="24"/>
        </w:rPr>
        <w:t xml:space="preserve"> – </w:t>
      </w:r>
      <w:r w:rsidR="00CA2B13">
        <w:rPr>
          <w:rFonts w:ascii="Verdana" w:hAnsi="Verdana" w:cs="Courier New"/>
          <w:sz w:val="24"/>
          <w:szCs w:val="24"/>
        </w:rPr>
        <w:t xml:space="preserve">Efetuar as manutenções corretivas e </w:t>
      </w:r>
      <w:r w:rsidR="00CA2B13" w:rsidRPr="007264E6">
        <w:rPr>
          <w:rFonts w:ascii="Verdana" w:hAnsi="Verdana" w:cs="Courier New"/>
          <w:sz w:val="24"/>
          <w:szCs w:val="24"/>
        </w:rPr>
        <w:t>preventiva</w:t>
      </w:r>
      <w:r w:rsidR="00CA2B13">
        <w:rPr>
          <w:rFonts w:ascii="Verdana" w:hAnsi="Verdana" w:cs="Courier New"/>
          <w:sz w:val="24"/>
          <w:szCs w:val="24"/>
        </w:rPr>
        <w:t xml:space="preserve">s, estas </w:t>
      </w:r>
      <w:r w:rsidR="00C5336D" w:rsidRPr="007264E6">
        <w:rPr>
          <w:rFonts w:ascii="Verdana" w:hAnsi="Verdana" w:cs="Courier New"/>
          <w:sz w:val="24"/>
          <w:szCs w:val="24"/>
        </w:rPr>
        <w:t>mensal</w:t>
      </w:r>
      <w:r w:rsidR="00CA2B13">
        <w:rPr>
          <w:rFonts w:ascii="Verdana" w:hAnsi="Verdana" w:cs="Courier New"/>
          <w:sz w:val="24"/>
          <w:szCs w:val="24"/>
        </w:rPr>
        <w:t xml:space="preserve">mente para </w:t>
      </w:r>
      <w:r w:rsidR="00C5336D" w:rsidRPr="007264E6">
        <w:rPr>
          <w:rFonts w:ascii="Verdana" w:hAnsi="Verdana" w:cs="Courier New"/>
          <w:sz w:val="24"/>
          <w:szCs w:val="24"/>
        </w:rPr>
        <w:t xml:space="preserve">limpeza, revisão das partes mecânicas e elétricas além de ajustes nas configurações, permitindo o perfeito funcionamento. </w:t>
      </w:r>
    </w:p>
    <w:p w:rsidR="00C5336D" w:rsidRPr="007264E6" w:rsidRDefault="00C5336D" w:rsidP="007264E6">
      <w:pPr>
        <w:pStyle w:val="TextosemFormatao"/>
        <w:rPr>
          <w:rFonts w:ascii="Verdana" w:hAnsi="Verdana" w:cs="Courier New"/>
          <w:sz w:val="24"/>
          <w:szCs w:val="24"/>
        </w:rPr>
      </w:pPr>
    </w:p>
    <w:p w:rsidR="00C5336D" w:rsidRPr="007264E6" w:rsidRDefault="00C925DC" w:rsidP="007264E6">
      <w:pPr>
        <w:pStyle w:val="TextosemFormatao"/>
        <w:rPr>
          <w:rFonts w:ascii="Verdana" w:hAnsi="Verdana" w:cs="Courier New"/>
          <w:sz w:val="24"/>
          <w:szCs w:val="24"/>
        </w:rPr>
      </w:pPr>
      <w:r>
        <w:rPr>
          <w:rFonts w:ascii="Verdana" w:hAnsi="Verdana" w:cs="Courier New"/>
          <w:b/>
          <w:sz w:val="24"/>
          <w:szCs w:val="24"/>
        </w:rPr>
        <w:t>3.</w:t>
      </w:r>
      <w:r w:rsidR="00E601CB" w:rsidRPr="00A90BD0">
        <w:rPr>
          <w:rFonts w:ascii="Verdana" w:hAnsi="Verdana" w:cs="Courier New"/>
          <w:b/>
          <w:sz w:val="24"/>
          <w:szCs w:val="24"/>
        </w:rPr>
        <w:t>3</w:t>
      </w:r>
      <w:r w:rsidR="00E601CB">
        <w:rPr>
          <w:rFonts w:ascii="Verdana" w:hAnsi="Verdana" w:cs="Courier New"/>
          <w:sz w:val="24"/>
          <w:szCs w:val="24"/>
        </w:rPr>
        <w:t xml:space="preserve"> </w:t>
      </w:r>
      <w:r w:rsidR="00A90BD0">
        <w:rPr>
          <w:rFonts w:ascii="Verdana" w:hAnsi="Verdana" w:cs="Courier New"/>
          <w:sz w:val="24"/>
          <w:szCs w:val="24"/>
        </w:rPr>
        <w:t>–</w:t>
      </w:r>
      <w:r w:rsidR="00C5336D" w:rsidRPr="007264E6">
        <w:rPr>
          <w:rFonts w:ascii="Verdana" w:hAnsi="Verdana" w:cs="Courier New"/>
          <w:sz w:val="24"/>
          <w:szCs w:val="24"/>
        </w:rPr>
        <w:t xml:space="preserve"> </w:t>
      </w:r>
      <w:r w:rsidR="00A90BD0">
        <w:rPr>
          <w:rFonts w:ascii="Verdana" w:hAnsi="Verdana" w:cs="Courier New"/>
          <w:sz w:val="24"/>
          <w:szCs w:val="24"/>
        </w:rPr>
        <w:t xml:space="preserve">Efetuar a </w:t>
      </w:r>
      <w:r w:rsidR="00C5336D" w:rsidRPr="007264E6">
        <w:rPr>
          <w:rFonts w:ascii="Verdana" w:hAnsi="Verdana" w:cs="Courier New"/>
          <w:sz w:val="24"/>
          <w:szCs w:val="24"/>
        </w:rPr>
        <w:t xml:space="preserve">manutenção corretiva sempre que solicitada pela administração, a fim de solucionar as falhas apresentadas pelo equipamento, realizando todos os procedimentos necessários. </w:t>
      </w:r>
    </w:p>
    <w:p w:rsidR="00C5336D" w:rsidRPr="007264E6" w:rsidRDefault="00C5336D" w:rsidP="007264E6">
      <w:pPr>
        <w:pStyle w:val="TextosemFormatao"/>
        <w:rPr>
          <w:rFonts w:ascii="Verdana" w:hAnsi="Verdana" w:cs="Courier New"/>
          <w:sz w:val="24"/>
          <w:szCs w:val="24"/>
        </w:rPr>
      </w:pPr>
    </w:p>
    <w:p w:rsidR="00A90BD0" w:rsidRDefault="00C925DC" w:rsidP="007264E6">
      <w:pPr>
        <w:pStyle w:val="TextosemFormatao"/>
        <w:rPr>
          <w:rFonts w:ascii="Verdana" w:hAnsi="Verdana" w:cs="Courier New"/>
          <w:sz w:val="24"/>
          <w:szCs w:val="24"/>
        </w:rPr>
      </w:pPr>
      <w:r>
        <w:rPr>
          <w:rFonts w:ascii="Verdana" w:hAnsi="Verdana" w:cs="Courier New"/>
          <w:b/>
          <w:sz w:val="24"/>
          <w:szCs w:val="24"/>
        </w:rPr>
        <w:t>3.</w:t>
      </w:r>
      <w:r w:rsidR="00CA2B13">
        <w:rPr>
          <w:rFonts w:ascii="Verdana" w:hAnsi="Verdana" w:cs="Courier New"/>
          <w:b/>
          <w:sz w:val="24"/>
          <w:szCs w:val="24"/>
        </w:rPr>
        <w:t>4</w:t>
      </w:r>
      <w:r w:rsidR="00A90BD0">
        <w:rPr>
          <w:rFonts w:ascii="Verdana" w:hAnsi="Verdana" w:cs="Courier New"/>
          <w:sz w:val="24"/>
          <w:szCs w:val="24"/>
        </w:rPr>
        <w:t xml:space="preserve"> –</w:t>
      </w:r>
      <w:r w:rsidR="00C5336D" w:rsidRPr="007264E6">
        <w:rPr>
          <w:rFonts w:ascii="Verdana" w:hAnsi="Verdana" w:cs="Courier New"/>
          <w:sz w:val="24"/>
          <w:szCs w:val="24"/>
        </w:rPr>
        <w:t xml:space="preserve"> </w:t>
      </w:r>
      <w:r w:rsidR="00A90BD0">
        <w:rPr>
          <w:rFonts w:ascii="Verdana" w:hAnsi="Verdana" w:cs="Courier New"/>
          <w:sz w:val="24"/>
          <w:szCs w:val="24"/>
        </w:rPr>
        <w:t xml:space="preserve">Na necessidade </w:t>
      </w:r>
      <w:r w:rsidR="00C5336D" w:rsidRPr="007264E6">
        <w:rPr>
          <w:rFonts w:ascii="Verdana" w:hAnsi="Verdana" w:cs="Courier New"/>
          <w:sz w:val="24"/>
          <w:szCs w:val="24"/>
        </w:rPr>
        <w:t>de substituição de peças</w:t>
      </w:r>
      <w:r w:rsidR="00A90BD0">
        <w:rPr>
          <w:rFonts w:ascii="Verdana" w:hAnsi="Verdana" w:cs="Courier New"/>
          <w:sz w:val="24"/>
          <w:szCs w:val="24"/>
        </w:rPr>
        <w:t>,</w:t>
      </w:r>
      <w:r w:rsidR="007C77BF">
        <w:rPr>
          <w:rFonts w:ascii="Verdana" w:hAnsi="Verdana" w:cs="Courier New"/>
          <w:sz w:val="24"/>
          <w:szCs w:val="24"/>
        </w:rPr>
        <w:t xml:space="preserve"> </w:t>
      </w:r>
      <w:r w:rsidR="007C77BF">
        <w:rPr>
          <w:rFonts w:ascii="Verdana" w:hAnsi="Verdana" w:cs="Courier New"/>
          <w:b/>
          <w:color w:val="00B0F0"/>
          <w:sz w:val="24"/>
          <w:szCs w:val="24"/>
        </w:rPr>
        <w:t>não incluídas no valor mensal, a</w:t>
      </w:r>
      <w:proofErr w:type="gramStart"/>
      <w:r w:rsidR="007C77BF">
        <w:rPr>
          <w:rFonts w:ascii="Verdana" w:hAnsi="Verdana" w:cs="Courier New"/>
          <w:b/>
          <w:color w:val="00B0F0"/>
          <w:sz w:val="24"/>
          <w:szCs w:val="24"/>
        </w:rPr>
        <w:t xml:space="preserve"> </w:t>
      </w:r>
      <w:r w:rsidR="00A90BD0">
        <w:rPr>
          <w:rFonts w:ascii="Verdana" w:hAnsi="Verdana" w:cs="Courier New"/>
          <w:sz w:val="24"/>
          <w:szCs w:val="24"/>
        </w:rPr>
        <w:t xml:space="preserve"> </w:t>
      </w:r>
      <w:proofErr w:type="gramEnd"/>
      <w:r w:rsidR="00A90BD0">
        <w:rPr>
          <w:rFonts w:ascii="Verdana" w:hAnsi="Verdana" w:cs="Courier New"/>
          <w:sz w:val="24"/>
          <w:szCs w:val="24"/>
        </w:rPr>
        <w:t>c</w:t>
      </w:r>
      <w:r w:rsidR="00C5336D" w:rsidRPr="007264E6">
        <w:rPr>
          <w:rFonts w:ascii="Verdana" w:hAnsi="Verdana" w:cs="Courier New"/>
          <w:sz w:val="24"/>
          <w:szCs w:val="24"/>
        </w:rPr>
        <w:t>ontratada deverá apresentar orçamento prévio e descrição pormenorizada das mesmas, efetuando as trocas somente após a autorização do TRE</w:t>
      </w:r>
      <w:r w:rsidR="00A90BD0">
        <w:rPr>
          <w:rFonts w:ascii="Verdana" w:hAnsi="Verdana" w:cs="Courier New"/>
          <w:sz w:val="24"/>
          <w:szCs w:val="24"/>
        </w:rPr>
        <w:t xml:space="preserve">. </w:t>
      </w:r>
    </w:p>
    <w:p w:rsidR="00A90BD0" w:rsidRDefault="00A90BD0" w:rsidP="007264E6">
      <w:pPr>
        <w:pStyle w:val="TextosemFormatao"/>
        <w:rPr>
          <w:rFonts w:ascii="Verdana" w:hAnsi="Verdana" w:cs="Courier New"/>
          <w:sz w:val="24"/>
          <w:szCs w:val="24"/>
        </w:rPr>
      </w:pPr>
    </w:p>
    <w:p w:rsidR="00325B2D" w:rsidRPr="00371D39" w:rsidRDefault="00325B2D" w:rsidP="007264E6">
      <w:pPr>
        <w:pStyle w:val="TextosemFormatao"/>
        <w:rPr>
          <w:rFonts w:ascii="Verdana" w:hAnsi="Verdana" w:cs="Courier New"/>
          <w:sz w:val="24"/>
          <w:szCs w:val="24"/>
        </w:rPr>
      </w:pPr>
      <w:r w:rsidRPr="00371D39">
        <w:rPr>
          <w:rFonts w:ascii="Verdana" w:hAnsi="Verdana" w:cs="Courier New"/>
          <w:b/>
          <w:sz w:val="24"/>
          <w:szCs w:val="24"/>
        </w:rPr>
        <w:t>3.4.1</w:t>
      </w:r>
      <w:r w:rsidRPr="00371D39">
        <w:rPr>
          <w:rFonts w:ascii="Verdana" w:hAnsi="Verdana" w:cs="Courier New"/>
          <w:sz w:val="24"/>
          <w:szCs w:val="24"/>
        </w:rPr>
        <w:t xml:space="preserve"> – O custeio de peças de valor igual ou inferior a R$</w:t>
      </w:r>
      <w:r w:rsidRPr="007C77BF">
        <w:rPr>
          <w:rFonts w:ascii="Verdana" w:hAnsi="Verdana" w:cs="Courier New"/>
          <w:b/>
          <w:color w:val="00B0F0"/>
          <w:sz w:val="24"/>
          <w:szCs w:val="24"/>
        </w:rPr>
        <w:t>350</w:t>
      </w:r>
      <w:r w:rsidR="007C77BF">
        <w:rPr>
          <w:rFonts w:ascii="Verdana" w:hAnsi="Verdana" w:cs="Courier New"/>
          <w:b/>
          <w:color w:val="00B0F0"/>
          <w:sz w:val="24"/>
          <w:szCs w:val="24"/>
        </w:rPr>
        <w:t xml:space="preserve">,00 </w:t>
      </w:r>
      <w:r w:rsidRPr="00371D39">
        <w:rPr>
          <w:rFonts w:ascii="Verdana" w:hAnsi="Verdana" w:cs="Courier New"/>
          <w:sz w:val="24"/>
          <w:szCs w:val="24"/>
        </w:rPr>
        <w:t xml:space="preserve">(trezentos e </w:t>
      </w:r>
      <w:proofErr w:type="spellStart"/>
      <w:r w:rsidRPr="00371D39">
        <w:rPr>
          <w:rFonts w:ascii="Verdana" w:hAnsi="Verdana" w:cs="Courier New"/>
          <w:sz w:val="24"/>
          <w:szCs w:val="24"/>
        </w:rPr>
        <w:t>cinquenta</w:t>
      </w:r>
      <w:proofErr w:type="spellEnd"/>
      <w:r w:rsidRPr="00371D39">
        <w:rPr>
          <w:rFonts w:ascii="Verdana" w:hAnsi="Verdana" w:cs="Courier New"/>
          <w:sz w:val="24"/>
          <w:szCs w:val="24"/>
        </w:rPr>
        <w:t>) reais deverá ser suportado pela contratada.</w:t>
      </w:r>
    </w:p>
    <w:p w:rsidR="00325B2D" w:rsidRPr="00371D39" w:rsidRDefault="00325B2D" w:rsidP="007264E6">
      <w:pPr>
        <w:pStyle w:val="TextosemFormatao"/>
        <w:rPr>
          <w:rFonts w:ascii="Verdana" w:hAnsi="Verdana" w:cs="Courier New"/>
          <w:sz w:val="24"/>
          <w:szCs w:val="24"/>
        </w:rPr>
      </w:pPr>
    </w:p>
    <w:p w:rsidR="00325B2D" w:rsidRPr="00371D39" w:rsidRDefault="00325B2D" w:rsidP="007264E6">
      <w:pPr>
        <w:pStyle w:val="TextosemFormatao"/>
        <w:rPr>
          <w:rFonts w:ascii="Verdana" w:hAnsi="Verdana" w:cs="Courier New"/>
          <w:sz w:val="24"/>
          <w:szCs w:val="24"/>
        </w:rPr>
      </w:pPr>
      <w:r w:rsidRPr="00371D39">
        <w:rPr>
          <w:rFonts w:ascii="Verdana" w:hAnsi="Verdana" w:cs="Courier New"/>
          <w:b/>
          <w:sz w:val="24"/>
          <w:szCs w:val="24"/>
        </w:rPr>
        <w:t>3.4.1.1</w:t>
      </w:r>
      <w:r w:rsidRPr="00371D39">
        <w:rPr>
          <w:rFonts w:ascii="Verdana" w:hAnsi="Verdana" w:cs="Courier New"/>
          <w:sz w:val="24"/>
          <w:szCs w:val="24"/>
        </w:rPr>
        <w:t xml:space="preserve"> </w:t>
      </w:r>
      <w:r w:rsidR="00BB6182" w:rsidRPr="00371D39">
        <w:rPr>
          <w:rFonts w:ascii="Verdana" w:hAnsi="Verdana" w:cs="Courier New"/>
          <w:sz w:val="24"/>
          <w:szCs w:val="24"/>
        </w:rPr>
        <w:t>–</w:t>
      </w:r>
      <w:r w:rsidRPr="00371D39">
        <w:rPr>
          <w:rFonts w:ascii="Verdana" w:hAnsi="Verdana" w:cs="Courier New"/>
          <w:sz w:val="24"/>
          <w:szCs w:val="24"/>
        </w:rPr>
        <w:t xml:space="preserve"> </w:t>
      </w:r>
      <w:r w:rsidR="00BB6182" w:rsidRPr="00371D39">
        <w:rPr>
          <w:rFonts w:ascii="Verdana" w:hAnsi="Verdana" w:cs="Courier New"/>
          <w:sz w:val="24"/>
          <w:szCs w:val="24"/>
        </w:rPr>
        <w:t xml:space="preserve">Para a aquisição de peças de valor superior ao contido no item 3.4.1, estima-se um montante de </w:t>
      </w:r>
      <w:r w:rsidR="00BB6182" w:rsidRPr="00371D39">
        <w:rPr>
          <w:rFonts w:ascii="Verdana" w:hAnsi="Verdana" w:cs="Courier New"/>
          <w:b/>
          <w:sz w:val="24"/>
          <w:szCs w:val="24"/>
        </w:rPr>
        <w:t>R$20.000,00 (vinte mil) reais</w:t>
      </w:r>
      <w:r w:rsidR="00BB6182" w:rsidRPr="00371D39">
        <w:rPr>
          <w:rFonts w:ascii="Verdana" w:hAnsi="Verdana" w:cs="Courier New"/>
          <w:sz w:val="24"/>
          <w:szCs w:val="24"/>
        </w:rPr>
        <w:t xml:space="preserve"> durante a vigência da contratação.</w:t>
      </w:r>
    </w:p>
    <w:p w:rsidR="00325B2D" w:rsidRPr="00371D39" w:rsidRDefault="00325B2D" w:rsidP="007264E6">
      <w:pPr>
        <w:pStyle w:val="TextosemFormatao"/>
        <w:rPr>
          <w:rFonts w:ascii="Verdana" w:hAnsi="Verdana" w:cs="Courier New"/>
          <w:sz w:val="24"/>
          <w:szCs w:val="24"/>
        </w:rPr>
      </w:pPr>
    </w:p>
    <w:p w:rsidR="00C5336D" w:rsidRPr="007C77BF" w:rsidRDefault="00C925DC" w:rsidP="007264E6">
      <w:pPr>
        <w:pStyle w:val="TextosemFormatao"/>
        <w:rPr>
          <w:rFonts w:ascii="Verdana" w:hAnsi="Verdana" w:cs="Courier New"/>
          <w:b/>
          <w:color w:val="00B0F0"/>
          <w:sz w:val="24"/>
          <w:szCs w:val="24"/>
        </w:rPr>
      </w:pPr>
      <w:r>
        <w:rPr>
          <w:rFonts w:ascii="Verdana" w:hAnsi="Verdana" w:cs="Courier New"/>
          <w:b/>
          <w:sz w:val="24"/>
          <w:szCs w:val="24"/>
        </w:rPr>
        <w:t>3.</w:t>
      </w:r>
      <w:r w:rsidR="00CA2B13">
        <w:rPr>
          <w:rFonts w:ascii="Verdana" w:hAnsi="Verdana" w:cs="Courier New"/>
          <w:b/>
          <w:sz w:val="24"/>
          <w:szCs w:val="24"/>
        </w:rPr>
        <w:t>4</w:t>
      </w:r>
      <w:r w:rsidR="00A90BD0" w:rsidRPr="00A90BD0">
        <w:rPr>
          <w:rFonts w:ascii="Verdana" w:hAnsi="Verdana" w:cs="Courier New"/>
          <w:b/>
          <w:sz w:val="24"/>
          <w:szCs w:val="24"/>
        </w:rPr>
        <w:t>.</w:t>
      </w:r>
      <w:r w:rsidR="00D5491D">
        <w:rPr>
          <w:rFonts w:ascii="Verdana" w:hAnsi="Verdana" w:cs="Courier New"/>
          <w:b/>
          <w:sz w:val="24"/>
          <w:szCs w:val="24"/>
        </w:rPr>
        <w:t>2</w:t>
      </w:r>
      <w:r w:rsidR="00A90BD0">
        <w:rPr>
          <w:rFonts w:ascii="Verdana" w:hAnsi="Verdana" w:cs="Courier New"/>
          <w:sz w:val="24"/>
          <w:szCs w:val="24"/>
        </w:rPr>
        <w:t xml:space="preserve"> – A Assistência de Serviços gráficos fará</w:t>
      </w:r>
      <w:r w:rsidR="00C5336D" w:rsidRPr="007264E6">
        <w:rPr>
          <w:rFonts w:ascii="Verdana" w:hAnsi="Verdana" w:cs="Courier New"/>
          <w:sz w:val="24"/>
          <w:szCs w:val="24"/>
        </w:rPr>
        <w:t xml:space="preserve"> pesquisa d</w:t>
      </w:r>
      <w:r w:rsidR="00A90BD0">
        <w:rPr>
          <w:rFonts w:ascii="Verdana" w:hAnsi="Verdana" w:cs="Courier New"/>
          <w:sz w:val="24"/>
          <w:szCs w:val="24"/>
        </w:rPr>
        <w:t>e</w:t>
      </w:r>
      <w:r w:rsidR="00C5336D" w:rsidRPr="007264E6">
        <w:rPr>
          <w:rFonts w:ascii="Verdana" w:hAnsi="Verdana" w:cs="Courier New"/>
          <w:sz w:val="24"/>
          <w:szCs w:val="24"/>
        </w:rPr>
        <w:t xml:space="preserve"> preços praticados no mercado</w:t>
      </w:r>
      <w:r w:rsidR="00A90BD0">
        <w:rPr>
          <w:rFonts w:ascii="Verdana" w:hAnsi="Verdana" w:cs="Courier New"/>
          <w:sz w:val="24"/>
          <w:szCs w:val="24"/>
        </w:rPr>
        <w:t xml:space="preserve"> para a aquisição das peças</w:t>
      </w:r>
      <w:r w:rsidR="00C5336D" w:rsidRPr="007264E6">
        <w:rPr>
          <w:rFonts w:ascii="Verdana" w:hAnsi="Verdana" w:cs="Courier New"/>
          <w:sz w:val="24"/>
          <w:szCs w:val="24"/>
        </w:rPr>
        <w:t xml:space="preserve">. </w:t>
      </w:r>
      <w:r w:rsidR="007C77BF">
        <w:rPr>
          <w:rFonts w:ascii="Verdana" w:hAnsi="Verdana" w:cs="Courier New"/>
          <w:b/>
          <w:color w:val="00B0F0"/>
          <w:sz w:val="24"/>
          <w:szCs w:val="24"/>
        </w:rPr>
        <w:t>(de todas</w:t>
      </w:r>
      <w:proofErr w:type="gramStart"/>
      <w:r w:rsidR="007C77BF">
        <w:rPr>
          <w:rFonts w:ascii="Verdana" w:hAnsi="Verdana" w:cs="Courier New"/>
          <w:b/>
          <w:color w:val="00B0F0"/>
          <w:sz w:val="24"/>
          <w:szCs w:val="24"/>
        </w:rPr>
        <w:t>???</w:t>
      </w:r>
      <w:proofErr w:type="gramEnd"/>
      <w:r w:rsidR="007C77BF">
        <w:rPr>
          <w:rFonts w:ascii="Verdana" w:hAnsi="Verdana" w:cs="Courier New"/>
          <w:b/>
          <w:color w:val="00B0F0"/>
          <w:sz w:val="24"/>
          <w:szCs w:val="24"/>
        </w:rPr>
        <w:t xml:space="preserve"> Confirmar </w:t>
      </w:r>
      <w:proofErr w:type="spellStart"/>
      <w:r w:rsidR="007C77BF">
        <w:rPr>
          <w:rFonts w:ascii="Verdana" w:hAnsi="Verdana" w:cs="Courier New"/>
          <w:b/>
          <w:color w:val="00B0F0"/>
          <w:sz w:val="24"/>
          <w:szCs w:val="24"/>
        </w:rPr>
        <w:t>tb</w:t>
      </w:r>
      <w:proofErr w:type="spellEnd"/>
      <w:r w:rsidR="007C77BF">
        <w:rPr>
          <w:rFonts w:ascii="Verdana" w:hAnsi="Verdana" w:cs="Courier New"/>
          <w:b/>
          <w:color w:val="00B0F0"/>
          <w:sz w:val="24"/>
          <w:szCs w:val="24"/>
        </w:rPr>
        <w:t xml:space="preserve"> no item 3.4)</w:t>
      </w:r>
    </w:p>
    <w:p w:rsidR="00C5336D" w:rsidRPr="007264E6" w:rsidRDefault="00C5336D" w:rsidP="007264E6">
      <w:pPr>
        <w:pStyle w:val="TextosemFormatao"/>
        <w:rPr>
          <w:rFonts w:ascii="Verdana" w:hAnsi="Verdana" w:cs="Courier New"/>
          <w:sz w:val="24"/>
          <w:szCs w:val="24"/>
        </w:rPr>
      </w:pPr>
    </w:p>
    <w:p w:rsidR="00C5336D" w:rsidRPr="007264E6" w:rsidRDefault="00C925DC" w:rsidP="007264E6">
      <w:pPr>
        <w:pStyle w:val="TextosemFormatao"/>
        <w:rPr>
          <w:rFonts w:ascii="Verdana" w:hAnsi="Verdana" w:cs="Courier New"/>
          <w:sz w:val="24"/>
          <w:szCs w:val="24"/>
        </w:rPr>
      </w:pPr>
      <w:r>
        <w:rPr>
          <w:rFonts w:ascii="Verdana" w:hAnsi="Verdana" w:cs="Courier New"/>
          <w:b/>
          <w:sz w:val="24"/>
          <w:szCs w:val="24"/>
        </w:rPr>
        <w:t>3.</w:t>
      </w:r>
      <w:r w:rsidR="00CA2B13">
        <w:rPr>
          <w:rFonts w:ascii="Verdana" w:hAnsi="Verdana" w:cs="Courier New"/>
          <w:b/>
          <w:sz w:val="24"/>
          <w:szCs w:val="24"/>
        </w:rPr>
        <w:t>4</w:t>
      </w:r>
      <w:r w:rsidR="00C61DA3" w:rsidRPr="00C61DA3">
        <w:rPr>
          <w:rFonts w:ascii="Verdana" w:hAnsi="Verdana" w:cs="Courier New"/>
          <w:b/>
          <w:sz w:val="24"/>
          <w:szCs w:val="24"/>
        </w:rPr>
        <w:t>.</w:t>
      </w:r>
      <w:r w:rsidR="00D5491D">
        <w:rPr>
          <w:rFonts w:ascii="Verdana" w:hAnsi="Verdana" w:cs="Courier New"/>
          <w:b/>
          <w:sz w:val="24"/>
          <w:szCs w:val="24"/>
        </w:rPr>
        <w:t>3</w:t>
      </w:r>
      <w:r w:rsidR="00C61DA3">
        <w:rPr>
          <w:rFonts w:ascii="Verdana" w:hAnsi="Verdana" w:cs="Courier New"/>
          <w:sz w:val="24"/>
          <w:szCs w:val="24"/>
        </w:rPr>
        <w:t xml:space="preserve"> –</w:t>
      </w:r>
      <w:r w:rsidR="00C5336D" w:rsidRPr="007264E6">
        <w:rPr>
          <w:rFonts w:ascii="Verdana" w:hAnsi="Verdana" w:cs="Courier New"/>
          <w:sz w:val="24"/>
          <w:szCs w:val="24"/>
        </w:rPr>
        <w:t xml:space="preserve"> </w:t>
      </w:r>
      <w:r w:rsidR="00C61DA3">
        <w:rPr>
          <w:rFonts w:ascii="Verdana" w:hAnsi="Verdana" w:cs="Courier New"/>
          <w:sz w:val="24"/>
          <w:szCs w:val="24"/>
        </w:rPr>
        <w:t>Se os preços das peças forem mais vantajosos e se aprovado pelo Gestor, a</w:t>
      </w:r>
      <w:r w:rsidR="00C5336D" w:rsidRPr="007264E6">
        <w:rPr>
          <w:rFonts w:ascii="Verdana" w:hAnsi="Verdana" w:cs="Courier New"/>
          <w:sz w:val="24"/>
          <w:szCs w:val="24"/>
        </w:rPr>
        <w:t xml:space="preserve"> Contratada terá o prazo máximo de 10 (dez) dias para o fornecimento das peças de fabricação nacional e de 20 (vinte) dias para as peças de procedência estrangeira.</w:t>
      </w:r>
      <w:r w:rsidR="007C77BF">
        <w:rPr>
          <w:rFonts w:ascii="Verdana" w:hAnsi="Verdana" w:cs="Courier New"/>
          <w:sz w:val="24"/>
          <w:szCs w:val="24"/>
        </w:rPr>
        <w:t xml:space="preserve"> </w:t>
      </w:r>
      <w:r w:rsidR="007C77BF">
        <w:rPr>
          <w:rFonts w:ascii="Verdana" w:hAnsi="Verdana" w:cs="Courier New"/>
          <w:b/>
          <w:color w:val="00B0F0"/>
          <w:sz w:val="24"/>
          <w:szCs w:val="24"/>
        </w:rPr>
        <w:t>(todas? Só as acima de 350</w:t>
      </w:r>
      <w:proofErr w:type="gramStart"/>
      <w:r w:rsidR="007C77BF">
        <w:rPr>
          <w:rFonts w:ascii="Verdana" w:hAnsi="Verdana" w:cs="Courier New"/>
          <w:b/>
          <w:color w:val="00B0F0"/>
          <w:sz w:val="24"/>
          <w:szCs w:val="24"/>
        </w:rPr>
        <w:t>??</w:t>
      </w:r>
      <w:proofErr w:type="gramEnd"/>
      <w:r w:rsidR="007C77BF">
        <w:rPr>
          <w:rFonts w:ascii="Verdana" w:hAnsi="Verdana" w:cs="Courier New"/>
          <w:b/>
          <w:color w:val="00B0F0"/>
          <w:sz w:val="24"/>
          <w:szCs w:val="24"/>
        </w:rPr>
        <w:t>)</w:t>
      </w:r>
      <w:r w:rsidR="00C5336D" w:rsidRPr="007264E6">
        <w:rPr>
          <w:rFonts w:ascii="Verdana" w:hAnsi="Verdana" w:cs="Courier New"/>
          <w:sz w:val="24"/>
          <w:szCs w:val="24"/>
        </w:rPr>
        <w:t xml:space="preserve"> </w:t>
      </w:r>
    </w:p>
    <w:p w:rsidR="00C5336D" w:rsidRPr="007264E6" w:rsidRDefault="00C5336D" w:rsidP="007264E6">
      <w:pPr>
        <w:pStyle w:val="TextosemFormatao"/>
        <w:rPr>
          <w:rFonts w:ascii="Verdana" w:hAnsi="Verdana" w:cs="Courier New"/>
          <w:sz w:val="24"/>
          <w:szCs w:val="24"/>
        </w:rPr>
      </w:pPr>
    </w:p>
    <w:p w:rsidR="00C5336D" w:rsidRPr="007264E6" w:rsidRDefault="00C925DC" w:rsidP="007264E6">
      <w:pPr>
        <w:pStyle w:val="TextosemFormatao"/>
        <w:rPr>
          <w:rFonts w:ascii="Verdana" w:hAnsi="Verdana" w:cs="Courier New"/>
          <w:sz w:val="24"/>
          <w:szCs w:val="24"/>
        </w:rPr>
      </w:pPr>
      <w:r>
        <w:rPr>
          <w:rFonts w:ascii="Verdana" w:hAnsi="Verdana" w:cs="Courier New"/>
          <w:b/>
          <w:sz w:val="24"/>
          <w:szCs w:val="24"/>
        </w:rPr>
        <w:t>3.</w:t>
      </w:r>
      <w:r w:rsidR="00CA2B13">
        <w:rPr>
          <w:rFonts w:ascii="Verdana" w:hAnsi="Verdana" w:cs="Courier New"/>
          <w:b/>
          <w:sz w:val="24"/>
          <w:szCs w:val="24"/>
        </w:rPr>
        <w:t>4</w:t>
      </w:r>
      <w:r w:rsidR="00993700" w:rsidRPr="00C61DA3">
        <w:rPr>
          <w:rFonts w:ascii="Verdana" w:hAnsi="Verdana" w:cs="Courier New"/>
          <w:b/>
          <w:sz w:val="24"/>
          <w:szCs w:val="24"/>
        </w:rPr>
        <w:t>.</w:t>
      </w:r>
      <w:r w:rsidR="00D5491D">
        <w:rPr>
          <w:rFonts w:ascii="Verdana" w:hAnsi="Verdana" w:cs="Courier New"/>
          <w:b/>
          <w:sz w:val="24"/>
          <w:szCs w:val="24"/>
        </w:rPr>
        <w:t>4</w:t>
      </w:r>
      <w:r w:rsidR="00993700">
        <w:rPr>
          <w:rFonts w:ascii="Verdana" w:hAnsi="Verdana" w:cs="Courier New"/>
          <w:sz w:val="24"/>
          <w:szCs w:val="24"/>
        </w:rPr>
        <w:t xml:space="preserve"> –</w:t>
      </w:r>
      <w:r w:rsidR="00993700" w:rsidRPr="007264E6">
        <w:rPr>
          <w:rFonts w:ascii="Verdana" w:hAnsi="Verdana" w:cs="Courier New"/>
          <w:sz w:val="24"/>
          <w:szCs w:val="24"/>
        </w:rPr>
        <w:t xml:space="preserve"> </w:t>
      </w:r>
      <w:r w:rsidR="00C5336D" w:rsidRPr="007264E6">
        <w:rPr>
          <w:rFonts w:ascii="Verdana" w:hAnsi="Verdana" w:cs="Courier New"/>
          <w:sz w:val="24"/>
          <w:szCs w:val="24"/>
        </w:rPr>
        <w:t xml:space="preserve">Após pesquisa de mercado das peças e/ou componentes descritos, </w:t>
      </w:r>
      <w:r w:rsidR="007C77BF">
        <w:rPr>
          <w:rFonts w:ascii="Verdana" w:hAnsi="Verdana" w:cs="Courier New"/>
          <w:b/>
          <w:color w:val="00B0F0"/>
          <w:sz w:val="24"/>
          <w:szCs w:val="24"/>
        </w:rPr>
        <w:t>de valor superior a 350,00</w:t>
      </w:r>
      <w:proofErr w:type="gramStart"/>
      <w:r w:rsidR="007C77BF">
        <w:rPr>
          <w:rFonts w:ascii="Verdana" w:hAnsi="Verdana" w:cs="Courier New"/>
          <w:b/>
          <w:color w:val="00B0F0"/>
          <w:sz w:val="24"/>
          <w:szCs w:val="24"/>
        </w:rPr>
        <w:t>???)</w:t>
      </w:r>
      <w:proofErr w:type="gramEnd"/>
      <w:r w:rsidR="007C77BF">
        <w:rPr>
          <w:rFonts w:ascii="Verdana" w:hAnsi="Verdana" w:cs="Courier New"/>
          <w:b/>
          <w:color w:val="00B0F0"/>
          <w:sz w:val="24"/>
          <w:szCs w:val="24"/>
        </w:rPr>
        <w:t xml:space="preserve"> </w:t>
      </w:r>
      <w:r w:rsidR="00C5336D" w:rsidRPr="007264E6">
        <w:rPr>
          <w:rFonts w:ascii="Verdana" w:hAnsi="Verdana" w:cs="Courier New"/>
          <w:sz w:val="24"/>
          <w:szCs w:val="24"/>
        </w:rPr>
        <w:t xml:space="preserve">este TRE se reserva o direito de adquiri-las da empresa que oferecer o menor preço e/ou melhor qualidade, ficando a Contratada responsável pelos serviços de substituição com garantia dos serviços prestados. </w:t>
      </w:r>
    </w:p>
    <w:p w:rsidR="00C5336D" w:rsidRPr="007264E6" w:rsidRDefault="00C5336D" w:rsidP="007264E6">
      <w:pPr>
        <w:pStyle w:val="TextosemFormatao"/>
        <w:rPr>
          <w:rFonts w:ascii="Verdana" w:hAnsi="Verdana" w:cs="Courier New"/>
          <w:sz w:val="24"/>
          <w:szCs w:val="24"/>
        </w:rPr>
      </w:pPr>
    </w:p>
    <w:p w:rsidR="00C5336D" w:rsidRPr="007C77BF" w:rsidRDefault="00C925DC" w:rsidP="007264E6">
      <w:pPr>
        <w:pStyle w:val="TextosemFormatao"/>
        <w:rPr>
          <w:rFonts w:ascii="Verdana" w:hAnsi="Verdana" w:cs="Courier New"/>
          <w:b/>
          <w:color w:val="00B0F0"/>
          <w:sz w:val="24"/>
          <w:szCs w:val="24"/>
        </w:rPr>
      </w:pPr>
      <w:r>
        <w:rPr>
          <w:rFonts w:ascii="Verdana" w:hAnsi="Verdana" w:cs="Courier New"/>
          <w:b/>
          <w:sz w:val="24"/>
          <w:szCs w:val="24"/>
        </w:rPr>
        <w:t>3.</w:t>
      </w:r>
      <w:r w:rsidR="00CA2B13">
        <w:rPr>
          <w:rFonts w:ascii="Verdana" w:hAnsi="Verdana" w:cs="Courier New"/>
          <w:b/>
          <w:sz w:val="24"/>
          <w:szCs w:val="24"/>
        </w:rPr>
        <w:t>4</w:t>
      </w:r>
      <w:r w:rsidR="00993700" w:rsidRPr="00C61DA3">
        <w:rPr>
          <w:rFonts w:ascii="Verdana" w:hAnsi="Verdana" w:cs="Courier New"/>
          <w:b/>
          <w:sz w:val="24"/>
          <w:szCs w:val="24"/>
        </w:rPr>
        <w:t>.</w:t>
      </w:r>
      <w:r w:rsidR="00D5491D">
        <w:rPr>
          <w:rFonts w:ascii="Verdana" w:hAnsi="Verdana" w:cs="Courier New"/>
          <w:b/>
          <w:sz w:val="24"/>
          <w:szCs w:val="24"/>
        </w:rPr>
        <w:t>5</w:t>
      </w:r>
      <w:r w:rsidR="00993700">
        <w:rPr>
          <w:rFonts w:ascii="Verdana" w:hAnsi="Verdana" w:cs="Courier New"/>
          <w:sz w:val="24"/>
          <w:szCs w:val="24"/>
        </w:rPr>
        <w:t xml:space="preserve"> –</w:t>
      </w:r>
      <w:r w:rsidR="00993700" w:rsidRPr="007264E6">
        <w:rPr>
          <w:rFonts w:ascii="Verdana" w:hAnsi="Verdana" w:cs="Courier New"/>
          <w:sz w:val="24"/>
          <w:szCs w:val="24"/>
        </w:rPr>
        <w:t xml:space="preserve"> </w:t>
      </w:r>
      <w:r w:rsidR="00C5336D" w:rsidRPr="007264E6">
        <w:rPr>
          <w:rFonts w:ascii="Verdana" w:hAnsi="Verdana" w:cs="Courier New"/>
          <w:sz w:val="24"/>
          <w:szCs w:val="24"/>
        </w:rPr>
        <w:t xml:space="preserve">Quando da substituição, a peça retirada deverá ser devolvida ao fiscal do contrato. </w:t>
      </w:r>
      <w:r w:rsidR="007C77BF">
        <w:rPr>
          <w:rFonts w:ascii="Verdana" w:hAnsi="Verdana" w:cs="Courier New"/>
          <w:b/>
          <w:color w:val="00B0F0"/>
          <w:sz w:val="24"/>
          <w:szCs w:val="24"/>
        </w:rPr>
        <w:t>(devolvidas</w:t>
      </w:r>
      <w:proofErr w:type="gramStart"/>
      <w:r w:rsidR="007C77BF">
        <w:rPr>
          <w:rFonts w:ascii="Verdana" w:hAnsi="Verdana" w:cs="Courier New"/>
          <w:b/>
          <w:color w:val="00B0F0"/>
          <w:sz w:val="24"/>
          <w:szCs w:val="24"/>
        </w:rPr>
        <w:t>???</w:t>
      </w:r>
      <w:proofErr w:type="gramEnd"/>
      <w:r w:rsidR="007C77BF">
        <w:rPr>
          <w:rFonts w:ascii="Verdana" w:hAnsi="Verdana" w:cs="Courier New"/>
          <w:b/>
          <w:color w:val="00B0F0"/>
          <w:sz w:val="24"/>
          <w:szCs w:val="24"/>
        </w:rPr>
        <w:t xml:space="preserve">  A empresa não recolherá para descarte ecologicamente correto, apresentando documento pertinente?)</w:t>
      </w:r>
    </w:p>
    <w:p w:rsidR="00C5336D" w:rsidRPr="007264E6" w:rsidRDefault="00C5336D" w:rsidP="007264E6">
      <w:pPr>
        <w:pStyle w:val="TextosemFormatao"/>
        <w:rPr>
          <w:rFonts w:ascii="Verdana" w:hAnsi="Verdana" w:cs="Courier New"/>
          <w:sz w:val="24"/>
          <w:szCs w:val="24"/>
        </w:rPr>
      </w:pPr>
    </w:p>
    <w:p w:rsidR="00C5336D" w:rsidRPr="007264E6" w:rsidRDefault="00C925DC" w:rsidP="007264E6">
      <w:pPr>
        <w:pStyle w:val="TextosemFormatao"/>
        <w:rPr>
          <w:rFonts w:ascii="Verdana" w:hAnsi="Verdana" w:cs="Courier New"/>
          <w:sz w:val="24"/>
          <w:szCs w:val="24"/>
        </w:rPr>
      </w:pPr>
      <w:r>
        <w:rPr>
          <w:rFonts w:ascii="Verdana" w:hAnsi="Verdana" w:cs="Courier New"/>
          <w:b/>
          <w:sz w:val="24"/>
          <w:szCs w:val="24"/>
        </w:rPr>
        <w:t>3.</w:t>
      </w:r>
      <w:r w:rsidR="00CA2B13">
        <w:rPr>
          <w:rFonts w:ascii="Verdana" w:hAnsi="Verdana" w:cs="Courier New"/>
          <w:b/>
          <w:sz w:val="24"/>
          <w:szCs w:val="24"/>
        </w:rPr>
        <w:t>4</w:t>
      </w:r>
      <w:r w:rsidR="00993700" w:rsidRPr="00C61DA3">
        <w:rPr>
          <w:rFonts w:ascii="Verdana" w:hAnsi="Verdana" w:cs="Courier New"/>
          <w:b/>
          <w:sz w:val="24"/>
          <w:szCs w:val="24"/>
        </w:rPr>
        <w:t>.</w:t>
      </w:r>
      <w:r w:rsidR="00D5491D">
        <w:rPr>
          <w:rFonts w:ascii="Verdana" w:hAnsi="Verdana" w:cs="Courier New"/>
          <w:b/>
          <w:sz w:val="24"/>
          <w:szCs w:val="24"/>
        </w:rPr>
        <w:t>6</w:t>
      </w:r>
      <w:r w:rsidR="00993700">
        <w:rPr>
          <w:rFonts w:ascii="Verdana" w:hAnsi="Verdana" w:cs="Courier New"/>
          <w:sz w:val="24"/>
          <w:szCs w:val="24"/>
        </w:rPr>
        <w:t xml:space="preserve"> –</w:t>
      </w:r>
      <w:r w:rsidR="00993700" w:rsidRPr="007264E6">
        <w:rPr>
          <w:rFonts w:ascii="Verdana" w:hAnsi="Verdana" w:cs="Courier New"/>
          <w:sz w:val="24"/>
          <w:szCs w:val="24"/>
        </w:rPr>
        <w:t xml:space="preserve"> </w:t>
      </w:r>
      <w:r w:rsidR="00C5336D" w:rsidRPr="007264E6">
        <w:rPr>
          <w:rFonts w:ascii="Verdana" w:hAnsi="Verdana" w:cs="Courier New"/>
          <w:sz w:val="24"/>
          <w:szCs w:val="24"/>
        </w:rPr>
        <w:t xml:space="preserve">As peças adquiridas deverão ser originais do fabricante do equipamento, com garantia mínima de 90 dias contra quaisquer defeitos, de acordo com as normas do Código de Defesa do Consumidor. </w:t>
      </w:r>
    </w:p>
    <w:p w:rsidR="00C5336D" w:rsidRPr="007264E6" w:rsidRDefault="00C5336D" w:rsidP="007264E6">
      <w:pPr>
        <w:pStyle w:val="TextosemFormatao"/>
        <w:rPr>
          <w:rFonts w:ascii="Verdana" w:hAnsi="Verdana" w:cs="Courier New"/>
          <w:sz w:val="24"/>
          <w:szCs w:val="24"/>
        </w:rPr>
      </w:pPr>
    </w:p>
    <w:p w:rsidR="00C5336D" w:rsidRPr="007264E6" w:rsidRDefault="00C925DC" w:rsidP="007264E6">
      <w:pPr>
        <w:pStyle w:val="TextosemFormatao"/>
        <w:rPr>
          <w:rFonts w:ascii="Verdana" w:hAnsi="Verdana" w:cs="Courier New"/>
          <w:sz w:val="24"/>
          <w:szCs w:val="24"/>
        </w:rPr>
      </w:pPr>
      <w:r>
        <w:rPr>
          <w:rFonts w:ascii="Verdana" w:hAnsi="Verdana" w:cs="Courier New"/>
          <w:b/>
          <w:sz w:val="24"/>
          <w:szCs w:val="24"/>
        </w:rPr>
        <w:t>3.</w:t>
      </w:r>
      <w:r w:rsidR="00CA2B13">
        <w:rPr>
          <w:rFonts w:ascii="Verdana" w:hAnsi="Verdana" w:cs="Courier New"/>
          <w:b/>
          <w:sz w:val="24"/>
          <w:szCs w:val="24"/>
        </w:rPr>
        <w:t>4</w:t>
      </w:r>
      <w:r w:rsidR="00993700" w:rsidRPr="00C61DA3">
        <w:rPr>
          <w:rFonts w:ascii="Verdana" w:hAnsi="Verdana" w:cs="Courier New"/>
          <w:b/>
          <w:sz w:val="24"/>
          <w:szCs w:val="24"/>
        </w:rPr>
        <w:t>.</w:t>
      </w:r>
      <w:r w:rsidR="00D5491D">
        <w:rPr>
          <w:rFonts w:ascii="Verdana" w:hAnsi="Verdana" w:cs="Courier New"/>
          <w:b/>
          <w:sz w:val="24"/>
          <w:szCs w:val="24"/>
        </w:rPr>
        <w:t>7</w:t>
      </w:r>
      <w:r w:rsidR="00993700">
        <w:rPr>
          <w:rFonts w:ascii="Verdana" w:hAnsi="Verdana" w:cs="Courier New"/>
          <w:sz w:val="24"/>
          <w:szCs w:val="24"/>
        </w:rPr>
        <w:t xml:space="preserve"> –</w:t>
      </w:r>
      <w:r w:rsidR="00993700" w:rsidRPr="007264E6">
        <w:rPr>
          <w:rFonts w:ascii="Verdana" w:hAnsi="Verdana" w:cs="Courier New"/>
          <w:sz w:val="24"/>
          <w:szCs w:val="24"/>
        </w:rPr>
        <w:t xml:space="preserve"> </w:t>
      </w:r>
      <w:r w:rsidR="00C5336D" w:rsidRPr="007264E6">
        <w:rPr>
          <w:rFonts w:ascii="Verdana" w:hAnsi="Verdana" w:cs="Courier New"/>
          <w:sz w:val="24"/>
          <w:szCs w:val="24"/>
        </w:rPr>
        <w:t>O TRE analisará a possibilidade de reposição com peças similares quando comprovada a inexistência no mercado de peças originais do fabricante do equipamento, desde que adquiridos de fabricantes idôneos e conceituados, com garantia dos produtos ofertados.</w:t>
      </w:r>
    </w:p>
    <w:p w:rsidR="00C5336D" w:rsidRPr="007264E6" w:rsidRDefault="00C5336D" w:rsidP="007264E6">
      <w:pPr>
        <w:pStyle w:val="TextosemFormatao"/>
        <w:rPr>
          <w:rFonts w:ascii="Verdana" w:hAnsi="Verdana" w:cs="Courier New"/>
          <w:sz w:val="24"/>
          <w:szCs w:val="24"/>
        </w:rPr>
      </w:pPr>
    </w:p>
    <w:p w:rsidR="00C5336D" w:rsidRPr="007264E6" w:rsidRDefault="00C925DC" w:rsidP="007264E6">
      <w:pPr>
        <w:pStyle w:val="TextosemFormatao"/>
        <w:rPr>
          <w:rFonts w:ascii="Verdana" w:hAnsi="Verdana" w:cs="Courier New"/>
          <w:sz w:val="24"/>
          <w:szCs w:val="24"/>
        </w:rPr>
      </w:pPr>
      <w:r>
        <w:rPr>
          <w:rFonts w:ascii="Verdana" w:hAnsi="Verdana" w:cs="Courier New"/>
          <w:b/>
          <w:sz w:val="24"/>
          <w:szCs w:val="24"/>
        </w:rPr>
        <w:t>3.</w:t>
      </w:r>
      <w:r w:rsidR="00F6680E">
        <w:rPr>
          <w:rFonts w:ascii="Verdana" w:hAnsi="Verdana" w:cs="Courier New"/>
          <w:b/>
          <w:sz w:val="24"/>
          <w:szCs w:val="24"/>
        </w:rPr>
        <w:t>4</w:t>
      </w:r>
      <w:r w:rsidR="00BC4010" w:rsidRPr="00C61DA3">
        <w:rPr>
          <w:rFonts w:ascii="Verdana" w:hAnsi="Verdana" w:cs="Courier New"/>
          <w:b/>
          <w:sz w:val="24"/>
          <w:szCs w:val="24"/>
        </w:rPr>
        <w:t>.</w:t>
      </w:r>
      <w:r w:rsidR="00D5491D">
        <w:rPr>
          <w:rFonts w:ascii="Verdana" w:hAnsi="Verdana" w:cs="Courier New"/>
          <w:b/>
          <w:sz w:val="24"/>
          <w:szCs w:val="24"/>
        </w:rPr>
        <w:t>8</w:t>
      </w:r>
      <w:r w:rsidR="00BC4010">
        <w:rPr>
          <w:rFonts w:ascii="Verdana" w:hAnsi="Verdana" w:cs="Courier New"/>
          <w:sz w:val="24"/>
          <w:szCs w:val="24"/>
        </w:rPr>
        <w:t xml:space="preserve"> –</w:t>
      </w:r>
      <w:r w:rsidR="00BC4010" w:rsidRPr="007264E6">
        <w:rPr>
          <w:rFonts w:ascii="Verdana" w:hAnsi="Verdana" w:cs="Courier New"/>
          <w:sz w:val="24"/>
          <w:szCs w:val="24"/>
        </w:rPr>
        <w:t xml:space="preserve"> </w:t>
      </w:r>
      <w:r w:rsidR="00C5336D" w:rsidRPr="007264E6">
        <w:rPr>
          <w:rFonts w:ascii="Verdana" w:hAnsi="Verdana" w:cs="Courier New"/>
          <w:sz w:val="24"/>
          <w:szCs w:val="24"/>
        </w:rPr>
        <w:t xml:space="preserve">Quando da utilização de peças similares, adquiridas da empresa Contratada, esta se responsabilizará pelos reparos que se fizerem necessários ao equipamento ou, até mesmo, pela substituição do mesmo por outro novo, de idênticas características, caso ocorram quaisquer danos irreversíveis pelo emprego de peças incompatíveis ou materiais inadequados. </w:t>
      </w:r>
    </w:p>
    <w:p w:rsidR="00C5336D" w:rsidRDefault="00C5336D" w:rsidP="007264E6">
      <w:pPr>
        <w:pStyle w:val="TextosemFormatao"/>
        <w:rPr>
          <w:rFonts w:ascii="Verdana" w:hAnsi="Verdana" w:cs="Courier New"/>
          <w:sz w:val="24"/>
          <w:szCs w:val="24"/>
        </w:rPr>
      </w:pPr>
    </w:p>
    <w:p w:rsidR="000616BB" w:rsidRPr="007264E6" w:rsidRDefault="00C925DC" w:rsidP="000616BB">
      <w:pPr>
        <w:pStyle w:val="TextosemFormatao"/>
        <w:rPr>
          <w:rFonts w:ascii="Verdana" w:hAnsi="Verdana" w:cs="Courier New"/>
          <w:sz w:val="24"/>
          <w:szCs w:val="24"/>
        </w:rPr>
      </w:pPr>
      <w:r>
        <w:rPr>
          <w:rFonts w:ascii="Verdana" w:hAnsi="Verdana" w:cs="Courier New"/>
          <w:b/>
          <w:sz w:val="24"/>
          <w:szCs w:val="24"/>
        </w:rPr>
        <w:t>3.</w:t>
      </w:r>
      <w:r w:rsidR="00F6680E">
        <w:rPr>
          <w:rFonts w:ascii="Verdana" w:hAnsi="Verdana" w:cs="Courier New"/>
          <w:b/>
          <w:sz w:val="24"/>
          <w:szCs w:val="24"/>
        </w:rPr>
        <w:t>4</w:t>
      </w:r>
      <w:r w:rsidR="000616BB">
        <w:rPr>
          <w:rFonts w:ascii="Verdana" w:hAnsi="Verdana" w:cs="Courier New"/>
          <w:b/>
          <w:sz w:val="24"/>
          <w:szCs w:val="24"/>
        </w:rPr>
        <w:t>.</w:t>
      </w:r>
      <w:r w:rsidR="00D5491D">
        <w:rPr>
          <w:rFonts w:ascii="Verdana" w:hAnsi="Verdana" w:cs="Courier New"/>
          <w:b/>
          <w:sz w:val="24"/>
          <w:szCs w:val="24"/>
        </w:rPr>
        <w:t>9</w:t>
      </w:r>
      <w:r w:rsidR="000616BB">
        <w:rPr>
          <w:rFonts w:ascii="Verdana" w:hAnsi="Verdana" w:cs="Courier New"/>
          <w:sz w:val="24"/>
          <w:szCs w:val="24"/>
        </w:rPr>
        <w:t xml:space="preserve"> - </w:t>
      </w:r>
      <w:r w:rsidR="000616BB" w:rsidRPr="007264E6">
        <w:rPr>
          <w:rFonts w:ascii="Verdana" w:hAnsi="Verdana" w:cs="Courier New"/>
          <w:sz w:val="24"/>
          <w:szCs w:val="24"/>
        </w:rPr>
        <w:t xml:space="preserve">Quando a solução de defeito(s) técnico(s) depender de peça(s) que devam ser fornecidas pelo TRE, o prazo contará da data da entrega da peça à Contratada. </w:t>
      </w:r>
    </w:p>
    <w:p w:rsidR="000616BB" w:rsidRPr="007264E6" w:rsidRDefault="000616BB" w:rsidP="000616BB">
      <w:pPr>
        <w:pStyle w:val="TextosemFormatao"/>
        <w:rPr>
          <w:rFonts w:ascii="Verdana" w:hAnsi="Verdana" w:cs="Courier New"/>
          <w:sz w:val="24"/>
          <w:szCs w:val="24"/>
        </w:rPr>
      </w:pPr>
    </w:p>
    <w:p w:rsidR="000616BB" w:rsidRPr="007264E6" w:rsidRDefault="00C925DC" w:rsidP="000616BB">
      <w:pPr>
        <w:pStyle w:val="TextosemFormatao"/>
        <w:rPr>
          <w:rFonts w:ascii="Verdana" w:hAnsi="Verdana" w:cs="Courier New"/>
          <w:sz w:val="24"/>
          <w:szCs w:val="24"/>
        </w:rPr>
      </w:pPr>
      <w:r>
        <w:rPr>
          <w:rFonts w:ascii="Verdana" w:hAnsi="Verdana" w:cs="Courier New"/>
          <w:b/>
          <w:sz w:val="24"/>
          <w:szCs w:val="24"/>
        </w:rPr>
        <w:t>3.</w:t>
      </w:r>
      <w:r w:rsidR="00F6680E">
        <w:rPr>
          <w:rFonts w:ascii="Verdana" w:hAnsi="Verdana" w:cs="Courier New"/>
          <w:b/>
          <w:sz w:val="24"/>
          <w:szCs w:val="24"/>
        </w:rPr>
        <w:t>4</w:t>
      </w:r>
      <w:r w:rsidR="000616BB">
        <w:rPr>
          <w:rFonts w:ascii="Verdana" w:hAnsi="Verdana" w:cs="Courier New"/>
          <w:b/>
          <w:sz w:val="24"/>
          <w:szCs w:val="24"/>
        </w:rPr>
        <w:t>.</w:t>
      </w:r>
      <w:r w:rsidR="00D5491D">
        <w:rPr>
          <w:rFonts w:ascii="Verdana" w:hAnsi="Verdana" w:cs="Courier New"/>
          <w:b/>
          <w:sz w:val="24"/>
          <w:szCs w:val="24"/>
        </w:rPr>
        <w:t>10</w:t>
      </w:r>
      <w:r w:rsidR="000616BB">
        <w:rPr>
          <w:rFonts w:ascii="Verdana" w:hAnsi="Verdana" w:cs="Courier New"/>
          <w:sz w:val="24"/>
          <w:szCs w:val="24"/>
        </w:rPr>
        <w:t xml:space="preserve"> - </w:t>
      </w:r>
      <w:r w:rsidR="000616BB" w:rsidRPr="007264E6">
        <w:rPr>
          <w:rFonts w:ascii="Verdana" w:hAnsi="Verdana" w:cs="Courier New"/>
          <w:sz w:val="24"/>
          <w:szCs w:val="24"/>
        </w:rPr>
        <w:t xml:space="preserve">Quando as peças forem fornecidas pela contratada, na nota fiscal ou na fatura de aquisição da peça deverá constar o valor da peça e ou dos componentes substituídos, o número da série ou do patrimônio do equipamento. </w:t>
      </w:r>
    </w:p>
    <w:p w:rsidR="000616BB" w:rsidRPr="007264E6" w:rsidRDefault="000616BB" w:rsidP="000616BB">
      <w:pPr>
        <w:pStyle w:val="TextosemFormatao"/>
        <w:rPr>
          <w:rFonts w:ascii="Verdana" w:hAnsi="Verdana" w:cs="Courier New"/>
          <w:sz w:val="24"/>
          <w:szCs w:val="24"/>
        </w:rPr>
      </w:pPr>
    </w:p>
    <w:p w:rsidR="000616BB" w:rsidRPr="007C77BF" w:rsidRDefault="00C925DC" w:rsidP="000616BB">
      <w:pPr>
        <w:pStyle w:val="TextosemFormatao"/>
        <w:rPr>
          <w:rFonts w:ascii="Verdana" w:hAnsi="Verdana" w:cs="Courier New"/>
          <w:b/>
          <w:color w:val="00B0F0"/>
          <w:sz w:val="24"/>
          <w:szCs w:val="24"/>
        </w:rPr>
      </w:pPr>
      <w:r>
        <w:rPr>
          <w:rFonts w:ascii="Verdana" w:hAnsi="Verdana" w:cs="Courier New"/>
          <w:b/>
          <w:sz w:val="24"/>
          <w:szCs w:val="24"/>
        </w:rPr>
        <w:t>3.</w:t>
      </w:r>
      <w:r w:rsidR="00F6680E">
        <w:rPr>
          <w:rFonts w:ascii="Verdana" w:hAnsi="Verdana" w:cs="Courier New"/>
          <w:b/>
          <w:sz w:val="24"/>
          <w:szCs w:val="24"/>
        </w:rPr>
        <w:t>4</w:t>
      </w:r>
      <w:r w:rsidR="000616BB">
        <w:rPr>
          <w:rFonts w:ascii="Verdana" w:hAnsi="Verdana" w:cs="Courier New"/>
          <w:b/>
          <w:sz w:val="24"/>
          <w:szCs w:val="24"/>
        </w:rPr>
        <w:t>.1</w:t>
      </w:r>
      <w:r w:rsidR="00D5491D">
        <w:rPr>
          <w:rFonts w:ascii="Verdana" w:hAnsi="Verdana" w:cs="Courier New"/>
          <w:b/>
          <w:sz w:val="24"/>
          <w:szCs w:val="24"/>
        </w:rPr>
        <w:t>1</w:t>
      </w:r>
      <w:r w:rsidR="000616BB">
        <w:rPr>
          <w:rFonts w:ascii="Verdana" w:hAnsi="Verdana" w:cs="Courier New"/>
          <w:sz w:val="24"/>
          <w:szCs w:val="24"/>
        </w:rPr>
        <w:t xml:space="preserve"> - </w:t>
      </w:r>
      <w:r w:rsidR="000616BB" w:rsidRPr="007264E6">
        <w:rPr>
          <w:rFonts w:ascii="Verdana" w:hAnsi="Verdana" w:cs="Courier New"/>
          <w:sz w:val="24"/>
          <w:szCs w:val="24"/>
        </w:rPr>
        <w:t>No caso em que o conserto for inviável ou que o valor deste seja igual ou ultrapasse a 50%</w:t>
      </w:r>
      <w:r w:rsidR="000616BB">
        <w:rPr>
          <w:rFonts w:ascii="Verdana" w:hAnsi="Verdana" w:cs="Courier New"/>
          <w:sz w:val="24"/>
          <w:szCs w:val="24"/>
        </w:rPr>
        <w:t xml:space="preserve"> (cinquenta por cento)</w:t>
      </w:r>
      <w:r w:rsidR="000616BB" w:rsidRPr="007264E6">
        <w:rPr>
          <w:rFonts w:ascii="Verdana" w:hAnsi="Verdana" w:cs="Courier New"/>
          <w:sz w:val="24"/>
          <w:szCs w:val="24"/>
        </w:rPr>
        <w:t xml:space="preserve"> do valor do equipamento, deverá ser emitido um laudo técnico pela contratada. </w:t>
      </w:r>
      <w:r w:rsidR="007C77BF">
        <w:rPr>
          <w:rFonts w:ascii="Verdana" w:hAnsi="Verdana" w:cs="Courier New"/>
          <w:b/>
          <w:color w:val="00B0F0"/>
          <w:sz w:val="24"/>
          <w:szCs w:val="24"/>
        </w:rPr>
        <w:t>(especificar prazo para análise e laudo pela empresa)</w:t>
      </w:r>
    </w:p>
    <w:p w:rsidR="00325B2D" w:rsidRDefault="00325B2D" w:rsidP="007264E6">
      <w:pPr>
        <w:pStyle w:val="TextosemFormatao"/>
        <w:rPr>
          <w:rFonts w:ascii="Verdana" w:hAnsi="Verdana" w:cs="Courier New"/>
          <w:sz w:val="24"/>
          <w:szCs w:val="24"/>
        </w:rPr>
      </w:pPr>
    </w:p>
    <w:p w:rsidR="00325B2D" w:rsidRDefault="00325B2D" w:rsidP="007264E6">
      <w:pPr>
        <w:pStyle w:val="TextosemFormatao"/>
        <w:rPr>
          <w:rFonts w:ascii="Verdana" w:hAnsi="Verdana" w:cs="Courier New"/>
          <w:b/>
          <w:sz w:val="24"/>
          <w:szCs w:val="24"/>
        </w:rPr>
      </w:pPr>
    </w:p>
    <w:p w:rsidR="00CA2B13" w:rsidRDefault="00F6680E" w:rsidP="007264E6">
      <w:pPr>
        <w:pStyle w:val="TextosemFormatao"/>
        <w:rPr>
          <w:rFonts w:ascii="Verdana" w:hAnsi="Verdana" w:cs="Courier New"/>
          <w:sz w:val="24"/>
          <w:szCs w:val="24"/>
        </w:rPr>
      </w:pPr>
      <w:r>
        <w:rPr>
          <w:rFonts w:ascii="Verdana" w:hAnsi="Verdana" w:cs="Courier New"/>
          <w:b/>
          <w:sz w:val="24"/>
          <w:szCs w:val="24"/>
        </w:rPr>
        <w:t>4</w:t>
      </w:r>
      <w:r w:rsidR="00CA2B13" w:rsidRPr="00A90BD0">
        <w:rPr>
          <w:rFonts w:ascii="Verdana" w:hAnsi="Verdana" w:cs="Courier New"/>
          <w:b/>
          <w:sz w:val="24"/>
          <w:szCs w:val="24"/>
        </w:rPr>
        <w:t xml:space="preserve"> – </w:t>
      </w:r>
      <w:r w:rsidR="00CA2B13">
        <w:rPr>
          <w:rFonts w:ascii="Verdana" w:hAnsi="Verdana" w:cs="Courier New"/>
          <w:b/>
          <w:sz w:val="24"/>
          <w:szCs w:val="24"/>
        </w:rPr>
        <w:t>OBRIGAÇÕES DA CONTRATADA</w:t>
      </w:r>
    </w:p>
    <w:p w:rsidR="00CA2B13" w:rsidRPr="007264E6" w:rsidRDefault="00CA2B13" w:rsidP="007264E6">
      <w:pPr>
        <w:pStyle w:val="TextosemFormatao"/>
        <w:rPr>
          <w:rFonts w:ascii="Verdana" w:hAnsi="Verdana" w:cs="Courier New"/>
          <w:sz w:val="24"/>
          <w:szCs w:val="24"/>
        </w:rPr>
      </w:pPr>
    </w:p>
    <w:p w:rsidR="00C5336D" w:rsidRDefault="00F6680E" w:rsidP="007264E6">
      <w:pPr>
        <w:pStyle w:val="TextosemFormatao"/>
        <w:rPr>
          <w:rFonts w:ascii="Verdana" w:hAnsi="Verdana" w:cs="Courier New"/>
          <w:b/>
          <w:color w:val="00B0F0"/>
          <w:sz w:val="24"/>
          <w:szCs w:val="24"/>
        </w:rPr>
      </w:pPr>
      <w:r>
        <w:rPr>
          <w:rFonts w:ascii="Verdana" w:hAnsi="Verdana" w:cs="Courier New"/>
          <w:b/>
          <w:sz w:val="24"/>
          <w:szCs w:val="24"/>
        </w:rPr>
        <w:t>4</w:t>
      </w:r>
      <w:r w:rsidR="00BC4010" w:rsidRPr="00BC4010">
        <w:rPr>
          <w:rFonts w:ascii="Verdana" w:hAnsi="Verdana" w:cs="Courier New"/>
          <w:b/>
          <w:sz w:val="24"/>
          <w:szCs w:val="24"/>
        </w:rPr>
        <w:t>.</w:t>
      </w:r>
      <w:r w:rsidR="005960FA">
        <w:rPr>
          <w:rFonts w:ascii="Verdana" w:hAnsi="Verdana" w:cs="Courier New"/>
          <w:b/>
          <w:sz w:val="24"/>
          <w:szCs w:val="24"/>
        </w:rPr>
        <w:t>1</w:t>
      </w:r>
      <w:r w:rsidR="00BC4010">
        <w:rPr>
          <w:rFonts w:ascii="Verdana" w:hAnsi="Verdana" w:cs="Courier New"/>
          <w:sz w:val="24"/>
          <w:szCs w:val="24"/>
        </w:rPr>
        <w:t xml:space="preserve"> - A</w:t>
      </w:r>
      <w:r w:rsidR="00C5336D" w:rsidRPr="007264E6">
        <w:rPr>
          <w:rFonts w:ascii="Verdana" w:hAnsi="Verdana" w:cs="Courier New"/>
          <w:sz w:val="24"/>
          <w:szCs w:val="24"/>
        </w:rPr>
        <w:t xml:space="preserve">tender às chamadas deste Tribunal no prazo máximo de </w:t>
      </w:r>
      <w:proofErr w:type="gramStart"/>
      <w:r w:rsidR="00C5336D" w:rsidRPr="007264E6">
        <w:rPr>
          <w:rFonts w:ascii="Verdana" w:hAnsi="Verdana" w:cs="Courier New"/>
          <w:sz w:val="24"/>
          <w:szCs w:val="24"/>
        </w:rPr>
        <w:t>8</w:t>
      </w:r>
      <w:proofErr w:type="gramEnd"/>
      <w:r w:rsidR="00C5336D" w:rsidRPr="007264E6">
        <w:rPr>
          <w:rFonts w:ascii="Verdana" w:hAnsi="Verdana" w:cs="Courier New"/>
          <w:sz w:val="24"/>
          <w:szCs w:val="24"/>
        </w:rPr>
        <w:t xml:space="preserve"> (oito) horas úteis, contadas do contato feito pelo fiscal da contratação. Este prazo será reduzido pela metade durante o período eleitoral (abril a novembro dos anos em que houver eleições). </w:t>
      </w:r>
      <w:r w:rsidR="007C77BF">
        <w:rPr>
          <w:rFonts w:ascii="Verdana" w:hAnsi="Verdana" w:cs="Courier New"/>
          <w:b/>
          <w:color w:val="00B0F0"/>
          <w:sz w:val="24"/>
          <w:szCs w:val="24"/>
        </w:rPr>
        <w:t>Período eleitoral não começa em julho</w:t>
      </w:r>
      <w:proofErr w:type="gramStart"/>
      <w:r w:rsidR="007C77BF">
        <w:rPr>
          <w:rFonts w:ascii="Verdana" w:hAnsi="Verdana" w:cs="Courier New"/>
          <w:b/>
          <w:color w:val="00B0F0"/>
          <w:sz w:val="24"/>
          <w:szCs w:val="24"/>
        </w:rPr>
        <w:t>???)</w:t>
      </w:r>
      <w:proofErr w:type="gramEnd"/>
    </w:p>
    <w:p w:rsidR="0070526B" w:rsidRDefault="0070526B" w:rsidP="007264E6">
      <w:pPr>
        <w:pStyle w:val="TextosemFormatao"/>
        <w:rPr>
          <w:rFonts w:ascii="Verdana" w:hAnsi="Verdana" w:cs="Courier New"/>
          <w:b/>
          <w:color w:val="00B0F0"/>
          <w:sz w:val="24"/>
          <w:szCs w:val="24"/>
        </w:rPr>
      </w:pPr>
    </w:p>
    <w:p w:rsidR="0070526B" w:rsidRPr="0070526B" w:rsidRDefault="0070526B" w:rsidP="007264E6">
      <w:pPr>
        <w:pStyle w:val="TextosemFormatao"/>
        <w:rPr>
          <w:rFonts w:ascii="Verdana" w:hAnsi="Verdana" w:cs="Courier New"/>
          <w:b/>
          <w:color w:val="00B0F0"/>
          <w:sz w:val="24"/>
          <w:szCs w:val="24"/>
        </w:rPr>
      </w:pPr>
      <w:r>
        <w:rPr>
          <w:rFonts w:ascii="Verdana" w:hAnsi="Verdana" w:cs="Courier New"/>
          <w:b/>
          <w:color w:val="00B0F0"/>
          <w:sz w:val="24"/>
          <w:szCs w:val="24"/>
        </w:rPr>
        <w:t>Faltou prazo para o conserto/concluir o serviço.</w:t>
      </w:r>
    </w:p>
    <w:p w:rsidR="00C5336D" w:rsidRPr="007264E6" w:rsidRDefault="00C5336D" w:rsidP="007264E6">
      <w:pPr>
        <w:pStyle w:val="TextosemFormatao"/>
        <w:rPr>
          <w:rFonts w:ascii="Verdana" w:hAnsi="Verdana" w:cs="Courier New"/>
          <w:sz w:val="24"/>
          <w:szCs w:val="24"/>
        </w:rPr>
      </w:pPr>
    </w:p>
    <w:p w:rsidR="00C5336D" w:rsidRPr="007264E6" w:rsidRDefault="00F6680E" w:rsidP="007264E6">
      <w:pPr>
        <w:pStyle w:val="TextosemFormatao"/>
        <w:rPr>
          <w:rFonts w:ascii="Verdana" w:hAnsi="Verdana" w:cs="Courier New"/>
          <w:sz w:val="24"/>
          <w:szCs w:val="24"/>
        </w:rPr>
      </w:pPr>
      <w:r>
        <w:rPr>
          <w:rFonts w:ascii="Verdana" w:hAnsi="Verdana" w:cs="Courier New"/>
          <w:b/>
          <w:sz w:val="24"/>
          <w:szCs w:val="24"/>
        </w:rPr>
        <w:t>4</w:t>
      </w:r>
      <w:r w:rsidR="005960FA" w:rsidRPr="00BC4010">
        <w:rPr>
          <w:rFonts w:ascii="Verdana" w:hAnsi="Verdana" w:cs="Courier New"/>
          <w:b/>
          <w:sz w:val="24"/>
          <w:szCs w:val="24"/>
        </w:rPr>
        <w:t>.</w:t>
      </w:r>
      <w:r w:rsidR="005960FA">
        <w:rPr>
          <w:rFonts w:ascii="Verdana" w:hAnsi="Verdana" w:cs="Courier New"/>
          <w:b/>
          <w:sz w:val="24"/>
          <w:szCs w:val="24"/>
        </w:rPr>
        <w:t>2</w:t>
      </w:r>
      <w:r w:rsidR="005960FA">
        <w:rPr>
          <w:rFonts w:ascii="Verdana" w:hAnsi="Verdana" w:cs="Courier New"/>
          <w:sz w:val="24"/>
          <w:szCs w:val="24"/>
        </w:rPr>
        <w:t xml:space="preserve"> – Responsabilizar-se por q</w:t>
      </w:r>
      <w:r w:rsidR="00C5336D" w:rsidRPr="007264E6">
        <w:rPr>
          <w:rFonts w:ascii="Verdana" w:hAnsi="Verdana" w:cs="Courier New"/>
          <w:sz w:val="24"/>
          <w:szCs w:val="24"/>
        </w:rPr>
        <w:t xml:space="preserve">uaisquer danos pessoais ou materiais ocasionados pelos técnicos ou outros empregados nas dependências do Contratante serão de responsabilidade da Contratada. </w:t>
      </w:r>
    </w:p>
    <w:p w:rsidR="00C5336D" w:rsidRPr="007264E6" w:rsidRDefault="00C5336D" w:rsidP="007264E6">
      <w:pPr>
        <w:pStyle w:val="TextosemFormatao"/>
        <w:rPr>
          <w:rFonts w:ascii="Verdana" w:hAnsi="Verdana" w:cs="Courier New"/>
          <w:sz w:val="24"/>
          <w:szCs w:val="24"/>
        </w:rPr>
      </w:pPr>
    </w:p>
    <w:p w:rsidR="00C5336D" w:rsidRPr="007264E6" w:rsidRDefault="00F6680E" w:rsidP="007264E6">
      <w:pPr>
        <w:pStyle w:val="TextosemFormatao"/>
        <w:rPr>
          <w:rFonts w:ascii="Verdana" w:hAnsi="Verdana" w:cs="Courier New"/>
          <w:sz w:val="24"/>
          <w:szCs w:val="24"/>
        </w:rPr>
      </w:pPr>
      <w:r>
        <w:rPr>
          <w:rFonts w:ascii="Verdana" w:hAnsi="Verdana" w:cs="Courier New"/>
          <w:b/>
          <w:sz w:val="24"/>
          <w:szCs w:val="24"/>
        </w:rPr>
        <w:t>4</w:t>
      </w:r>
      <w:r w:rsidR="005960FA" w:rsidRPr="00BC4010">
        <w:rPr>
          <w:rFonts w:ascii="Verdana" w:hAnsi="Verdana" w:cs="Courier New"/>
          <w:b/>
          <w:sz w:val="24"/>
          <w:szCs w:val="24"/>
        </w:rPr>
        <w:t>.</w:t>
      </w:r>
      <w:r w:rsidR="005960FA">
        <w:rPr>
          <w:rFonts w:ascii="Verdana" w:hAnsi="Verdana" w:cs="Courier New"/>
          <w:b/>
          <w:sz w:val="24"/>
          <w:szCs w:val="24"/>
        </w:rPr>
        <w:t>3</w:t>
      </w:r>
      <w:r w:rsidR="005960FA">
        <w:rPr>
          <w:rFonts w:ascii="Verdana" w:hAnsi="Verdana" w:cs="Courier New"/>
          <w:sz w:val="24"/>
          <w:szCs w:val="24"/>
        </w:rPr>
        <w:t xml:space="preserve"> – Substituir, s</w:t>
      </w:r>
      <w:r w:rsidR="00C5336D" w:rsidRPr="007264E6">
        <w:rPr>
          <w:rFonts w:ascii="Verdana" w:hAnsi="Verdana" w:cs="Courier New"/>
          <w:sz w:val="24"/>
          <w:szCs w:val="24"/>
        </w:rPr>
        <w:t xml:space="preserve">empre que exigido por este TRE, qualquer empregado cuja atuação, permanência e/ou comportamento sejam julgados prejudiciais, inconvenientes ou insatisfatórios à disciplina da repartição ou ao interesse do Serviço Público. </w:t>
      </w:r>
    </w:p>
    <w:p w:rsidR="00C5336D" w:rsidRPr="007264E6" w:rsidRDefault="00C5336D" w:rsidP="007264E6">
      <w:pPr>
        <w:pStyle w:val="TextosemFormatao"/>
        <w:rPr>
          <w:rFonts w:ascii="Verdana" w:hAnsi="Verdana" w:cs="Courier New"/>
          <w:sz w:val="24"/>
          <w:szCs w:val="24"/>
        </w:rPr>
      </w:pPr>
    </w:p>
    <w:p w:rsidR="00C5336D" w:rsidRPr="007264E6" w:rsidRDefault="005960FA" w:rsidP="007264E6">
      <w:pPr>
        <w:pStyle w:val="TextosemFormatao"/>
        <w:rPr>
          <w:rFonts w:ascii="Verdana" w:hAnsi="Verdana" w:cs="Courier New"/>
          <w:sz w:val="24"/>
          <w:szCs w:val="24"/>
        </w:rPr>
      </w:pPr>
      <w:r>
        <w:rPr>
          <w:rFonts w:ascii="Verdana" w:hAnsi="Verdana" w:cs="Courier New"/>
          <w:b/>
          <w:sz w:val="24"/>
          <w:szCs w:val="24"/>
        </w:rPr>
        <w:t>3</w:t>
      </w:r>
      <w:r w:rsidRPr="00BC4010">
        <w:rPr>
          <w:rFonts w:ascii="Verdana" w:hAnsi="Verdana" w:cs="Courier New"/>
          <w:b/>
          <w:sz w:val="24"/>
          <w:szCs w:val="24"/>
        </w:rPr>
        <w:t>.</w:t>
      </w:r>
      <w:r>
        <w:rPr>
          <w:rFonts w:ascii="Verdana" w:hAnsi="Verdana" w:cs="Courier New"/>
          <w:b/>
          <w:sz w:val="24"/>
          <w:szCs w:val="24"/>
        </w:rPr>
        <w:t>4</w:t>
      </w:r>
      <w:r>
        <w:rPr>
          <w:rFonts w:ascii="Verdana" w:hAnsi="Verdana" w:cs="Courier New"/>
          <w:sz w:val="24"/>
          <w:szCs w:val="24"/>
        </w:rPr>
        <w:t xml:space="preserve"> – </w:t>
      </w:r>
      <w:r w:rsidR="00F6680E">
        <w:rPr>
          <w:rFonts w:ascii="Verdana" w:hAnsi="Verdana" w:cs="Courier New"/>
          <w:sz w:val="24"/>
          <w:szCs w:val="24"/>
        </w:rPr>
        <w:t>M</w:t>
      </w:r>
      <w:r w:rsidR="00C5336D" w:rsidRPr="007264E6">
        <w:rPr>
          <w:rFonts w:ascii="Verdana" w:hAnsi="Verdana" w:cs="Courier New"/>
          <w:sz w:val="24"/>
          <w:szCs w:val="24"/>
        </w:rPr>
        <w:t xml:space="preserve">anter-se, durante toda a execução do contrato, em compatibilidade com as obrigações por ela assumidas e todas as condições de habilitação e qualificação exigidas na Licitação. </w:t>
      </w:r>
    </w:p>
    <w:p w:rsidR="00F6680E" w:rsidRDefault="00F6680E" w:rsidP="007264E6">
      <w:pPr>
        <w:pStyle w:val="TextosemFormatao"/>
        <w:rPr>
          <w:rFonts w:ascii="Verdana" w:hAnsi="Verdana" w:cs="Courier New"/>
          <w:sz w:val="24"/>
          <w:szCs w:val="24"/>
        </w:rPr>
      </w:pPr>
    </w:p>
    <w:p w:rsidR="0070526B" w:rsidRDefault="0070526B" w:rsidP="007264E6">
      <w:pPr>
        <w:pStyle w:val="TextosemFormatao"/>
        <w:rPr>
          <w:rFonts w:ascii="Verdana" w:hAnsi="Verdana" w:cs="Courier New"/>
          <w:b/>
          <w:color w:val="00B0F0"/>
          <w:sz w:val="24"/>
          <w:szCs w:val="24"/>
        </w:rPr>
      </w:pPr>
      <w:r>
        <w:rPr>
          <w:rFonts w:ascii="Verdana" w:hAnsi="Verdana" w:cs="Courier New"/>
          <w:b/>
          <w:color w:val="00B0F0"/>
          <w:sz w:val="24"/>
          <w:szCs w:val="24"/>
        </w:rPr>
        <w:t xml:space="preserve">Indicação de preposto – redação padrão </w:t>
      </w:r>
    </w:p>
    <w:p w:rsidR="0070526B" w:rsidRDefault="0070526B" w:rsidP="007264E6">
      <w:pPr>
        <w:pStyle w:val="TextosemFormatao"/>
        <w:rPr>
          <w:rFonts w:ascii="Verdana" w:hAnsi="Verdana" w:cs="Courier New"/>
          <w:b/>
          <w:color w:val="00B0F0"/>
          <w:sz w:val="24"/>
          <w:szCs w:val="24"/>
        </w:rPr>
      </w:pPr>
      <w:r>
        <w:rPr>
          <w:rFonts w:ascii="Verdana" w:hAnsi="Verdana" w:cs="Courier New"/>
          <w:b/>
          <w:color w:val="00B0F0"/>
          <w:sz w:val="24"/>
          <w:szCs w:val="24"/>
        </w:rPr>
        <w:t>Faltou cláusula de sustentabilidade</w:t>
      </w:r>
    </w:p>
    <w:p w:rsidR="0070526B" w:rsidRPr="0070526B" w:rsidRDefault="0070526B" w:rsidP="007264E6">
      <w:pPr>
        <w:pStyle w:val="TextosemFormatao"/>
        <w:rPr>
          <w:rFonts w:ascii="Verdana" w:hAnsi="Verdana" w:cs="Courier New"/>
          <w:b/>
          <w:color w:val="00B0F0"/>
          <w:sz w:val="24"/>
          <w:szCs w:val="24"/>
        </w:rPr>
      </w:pPr>
      <w:r>
        <w:rPr>
          <w:rFonts w:ascii="Verdana" w:hAnsi="Verdana" w:cs="Courier New"/>
          <w:b/>
          <w:color w:val="00B0F0"/>
          <w:sz w:val="24"/>
          <w:szCs w:val="24"/>
        </w:rPr>
        <w:t>Faltou especificar como se dará o descarte das peças recolhidas</w:t>
      </w:r>
    </w:p>
    <w:p w:rsidR="00F6680E" w:rsidRDefault="00F6680E" w:rsidP="007264E6">
      <w:pPr>
        <w:pStyle w:val="TextosemFormatao"/>
        <w:rPr>
          <w:rFonts w:ascii="Verdana" w:hAnsi="Verdana" w:cs="Courier New"/>
          <w:sz w:val="24"/>
          <w:szCs w:val="24"/>
        </w:rPr>
      </w:pPr>
    </w:p>
    <w:p w:rsidR="00C5336D" w:rsidRPr="007C77BF" w:rsidRDefault="00F6680E" w:rsidP="007264E6">
      <w:pPr>
        <w:pStyle w:val="TextosemFormatao"/>
        <w:rPr>
          <w:rFonts w:ascii="Verdana" w:hAnsi="Verdana" w:cs="Courier New"/>
          <w:b/>
          <w:color w:val="00B0F0"/>
          <w:sz w:val="24"/>
          <w:szCs w:val="24"/>
        </w:rPr>
      </w:pPr>
      <w:r>
        <w:rPr>
          <w:rFonts w:ascii="Verdana" w:hAnsi="Verdana" w:cs="Courier New"/>
          <w:b/>
          <w:sz w:val="24"/>
          <w:szCs w:val="24"/>
        </w:rPr>
        <w:t>5</w:t>
      </w:r>
      <w:r w:rsidR="0075484E" w:rsidRPr="0075484E">
        <w:rPr>
          <w:rFonts w:ascii="Verdana" w:hAnsi="Verdana" w:cs="Courier New"/>
          <w:b/>
          <w:sz w:val="24"/>
          <w:szCs w:val="24"/>
        </w:rPr>
        <w:t xml:space="preserve"> </w:t>
      </w:r>
      <w:r w:rsidR="0075484E">
        <w:rPr>
          <w:rFonts w:ascii="Verdana" w:hAnsi="Verdana" w:cs="Courier New"/>
          <w:b/>
          <w:sz w:val="24"/>
          <w:szCs w:val="24"/>
        </w:rPr>
        <w:t>–</w:t>
      </w:r>
      <w:r w:rsidR="00C5336D" w:rsidRPr="0075484E">
        <w:rPr>
          <w:rFonts w:ascii="Verdana" w:hAnsi="Verdana" w:cs="Courier New"/>
          <w:b/>
          <w:sz w:val="24"/>
          <w:szCs w:val="24"/>
        </w:rPr>
        <w:t xml:space="preserve"> GARANTIAS</w:t>
      </w:r>
      <w:r w:rsidR="0075484E">
        <w:rPr>
          <w:rFonts w:ascii="Verdana" w:hAnsi="Verdana" w:cs="Courier New"/>
          <w:b/>
          <w:sz w:val="24"/>
          <w:szCs w:val="24"/>
        </w:rPr>
        <w:t xml:space="preserve"> DOS SERVIÇOS</w:t>
      </w:r>
      <w:r w:rsidR="007C77BF">
        <w:rPr>
          <w:rFonts w:ascii="Verdana" w:hAnsi="Verdana" w:cs="Courier New"/>
          <w:b/>
          <w:sz w:val="24"/>
          <w:szCs w:val="24"/>
        </w:rPr>
        <w:t xml:space="preserve"> (</w:t>
      </w:r>
      <w:r w:rsidR="007C77BF">
        <w:rPr>
          <w:rFonts w:ascii="Verdana" w:hAnsi="Verdana" w:cs="Courier New"/>
          <w:b/>
          <w:color w:val="00B0F0"/>
          <w:sz w:val="24"/>
          <w:szCs w:val="24"/>
        </w:rPr>
        <w:t>PEÇAS E MATERIAIS TB?)</w:t>
      </w:r>
    </w:p>
    <w:p w:rsidR="00727146" w:rsidRPr="007264E6" w:rsidRDefault="00727146" w:rsidP="00727146">
      <w:pPr>
        <w:pStyle w:val="TextosemFormatao"/>
        <w:rPr>
          <w:rFonts w:ascii="Verdana" w:hAnsi="Verdana" w:cs="Courier New"/>
          <w:sz w:val="24"/>
          <w:szCs w:val="24"/>
        </w:rPr>
      </w:pPr>
    </w:p>
    <w:p w:rsidR="00727146" w:rsidRPr="007C77BF" w:rsidRDefault="00F6680E" w:rsidP="00727146">
      <w:pPr>
        <w:pStyle w:val="TextosemFormatao"/>
        <w:rPr>
          <w:rFonts w:ascii="Verdana" w:hAnsi="Verdana" w:cs="Courier New"/>
          <w:b/>
          <w:color w:val="00B0F0"/>
          <w:sz w:val="24"/>
          <w:szCs w:val="24"/>
        </w:rPr>
      </w:pPr>
      <w:r>
        <w:rPr>
          <w:rFonts w:ascii="Verdana" w:hAnsi="Verdana" w:cs="Courier New"/>
          <w:b/>
          <w:sz w:val="24"/>
          <w:szCs w:val="24"/>
        </w:rPr>
        <w:t>5</w:t>
      </w:r>
      <w:r w:rsidR="00727146" w:rsidRPr="00BC4010">
        <w:rPr>
          <w:rFonts w:ascii="Verdana" w:hAnsi="Verdana" w:cs="Courier New"/>
          <w:b/>
          <w:sz w:val="24"/>
          <w:szCs w:val="24"/>
        </w:rPr>
        <w:t>.</w:t>
      </w:r>
      <w:r w:rsidR="001B5CC7">
        <w:rPr>
          <w:rFonts w:ascii="Verdana" w:hAnsi="Verdana" w:cs="Courier New"/>
          <w:b/>
          <w:sz w:val="24"/>
          <w:szCs w:val="24"/>
        </w:rPr>
        <w:t>1</w:t>
      </w:r>
      <w:r w:rsidR="00727146">
        <w:rPr>
          <w:rFonts w:ascii="Verdana" w:hAnsi="Verdana" w:cs="Courier New"/>
          <w:sz w:val="24"/>
          <w:szCs w:val="24"/>
        </w:rPr>
        <w:t xml:space="preserve"> - </w:t>
      </w:r>
      <w:r w:rsidR="00727146" w:rsidRPr="007264E6">
        <w:rPr>
          <w:rFonts w:ascii="Verdana" w:hAnsi="Verdana" w:cs="Courier New"/>
          <w:sz w:val="24"/>
          <w:szCs w:val="24"/>
        </w:rPr>
        <w:t xml:space="preserve">A garantia dos serviços executados e materiais utilizados deverão ser de no mínimo 90 dias, contados do recebimento definitivo pelo </w:t>
      </w:r>
      <w:proofErr w:type="gramStart"/>
      <w:r w:rsidR="00727146" w:rsidRPr="007264E6">
        <w:rPr>
          <w:rFonts w:ascii="Verdana" w:hAnsi="Verdana" w:cs="Courier New"/>
          <w:sz w:val="24"/>
          <w:szCs w:val="24"/>
        </w:rPr>
        <w:t>Contratante.</w:t>
      </w:r>
      <w:proofErr w:type="gramEnd"/>
      <w:r w:rsidR="007C77BF">
        <w:rPr>
          <w:rFonts w:ascii="Verdana" w:hAnsi="Verdana" w:cs="Courier New"/>
          <w:b/>
          <w:color w:val="00B0F0"/>
          <w:sz w:val="24"/>
          <w:szCs w:val="24"/>
        </w:rPr>
        <w:t>(e das peças???</w:t>
      </w:r>
    </w:p>
    <w:p w:rsidR="00BC4010" w:rsidRDefault="00BC4010" w:rsidP="00BC4010">
      <w:pPr>
        <w:pStyle w:val="TextosemFormatao"/>
        <w:rPr>
          <w:rFonts w:ascii="Verdana" w:hAnsi="Verdana" w:cs="Courier New"/>
          <w:sz w:val="24"/>
          <w:szCs w:val="24"/>
        </w:rPr>
      </w:pPr>
    </w:p>
    <w:p w:rsidR="001B5CC7" w:rsidRDefault="001B5CC7" w:rsidP="00BC4010">
      <w:pPr>
        <w:pStyle w:val="TextosemFormatao"/>
        <w:rPr>
          <w:rFonts w:ascii="Verdana" w:hAnsi="Verdana" w:cs="Courier New"/>
          <w:sz w:val="24"/>
          <w:szCs w:val="24"/>
        </w:rPr>
      </w:pPr>
    </w:p>
    <w:p w:rsidR="001B5CC7" w:rsidRPr="004C505E" w:rsidRDefault="001B5CC7" w:rsidP="001B5CC7">
      <w:pPr>
        <w:widowControl w:val="0"/>
        <w:rPr>
          <w:rFonts w:ascii="Verdana" w:hAnsi="Verdana" w:cs="Arial"/>
          <w:b/>
          <w:sz w:val="24"/>
          <w:szCs w:val="24"/>
        </w:rPr>
      </w:pPr>
      <w:r>
        <w:rPr>
          <w:rFonts w:ascii="Verdana" w:hAnsi="Verdana" w:cs="Arial"/>
          <w:b/>
          <w:sz w:val="24"/>
          <w:szCs w:val="24"/>
        </w:rPr>
        <w:t xml:space="preserve">6 </w:t>
      </w:r>
      <w:r w:rsidRPr="004C505E">
        <w:rPr>
          <w:rFonts w:ascii="Verdana" w:hAnsi="Verdana" w:cs="Arial"/>
          <w:b/>
          <w:sz w:val="24"/>
          <w:szCs w:val="24"/>
        </w:rPr>
        <w:t>- PAGAMENTO</w:t>
      </w:r>
    </w:p>
    <w:p w:rsidR="001B5CC7" w:rsidRPr="004C505E" w:rsidRDefault="001B5CC7" w:rsidP="001B5CC7">
      <w:pPr>
        <w:widowControl w:val="0"/>
        <w:rPr>
          <w:rFonts w:ascii="Verdana" w:hAnsi="Verdana" w:cs="Arial"/>
          <w:sz w:val="24"/>
          <w:szCs w:val="24"/>
        </w:rPr>
      </w:pPr>
    </w:p>
    <w:p w:rsidR="007C77BF" w:rsidRDefault="007C77BF" w:rsidP="001B5CC7">
      <w:pPr>
        <w:pStyle w:val="Cabealho"/>
        <w:widowControl w:val="0"/>
        <w:tabs>
          <w:tab w:val="clear" w:pos="4419"/>
          <w:tab w:val="clear" w:pos="8838"/>
          <w:tab w:val="num" w:pos="1440"/>
        </w:tabs>
        <w:suppressAutoHyphens w:val="0"/>
        <w:jc w:val="both"/>
        <w:rPr>
          <w:rFonts w:ascii="Verdana" w:hAnsi="Verdana" w:cs="Arial"/>
          <w:b/>
          <w:sz w:val="24"/>
          <w:szCs w:val="24"/>
        </w:rPr>
      </w:pPr>
    </w:p>
    <w:p w:rsidR="007C77BF" w:rsidRDefault="007C77BF" w:rsidP="001B5CC7">
      <w:pPr>
        <w:pStyle w:val="Cabealho"/>
        <w:widowControl w:val="0"/>
        <w:tabs>
          <w:tab w:val="clear" w:pos="4419"/>
          <w:tab w:val="clear" w:pos="8838"/>
          <w:tab w:val="num" w:pos="1440"/>
        </w:tabs>
        <w:suppressAutoHyphens w:val="0"/>
        <w:jc w:val="both"/>
        <w:rPr>
          <w:rFonts w:ascii="Verdana" w:hAnsi="Verdana" w:cs="Arial"/>
          <w:b/>
          <w:color w:val="00B0F0"/>
          <w:sz w:val="24"/>
          <w:szCs w:val="24"/>
        </w:rPr>
      </w:pPr>
      <w:r>
        <w:rPr>
          <w:rFonts w:ascii="Verdana" w:hAnsi="Verdana" w:cs="Arial"/>
          <w:b/>
          <w:color w:val="00B0F0"/>
          <w:sz w:val="24"/>
          <w:szCs w:val="24"/>
        </w:rPr>
        <w:t>6.1 – O pagamento será efetivado mensalmente, após a execução e atestado</w:t>
      </w:r>
      <w:proofErr w:type="gramStart"/>
      <w:r>
        <w:rPr>
          <w:rFonts w:ascii="Verdana" w:hAnsi="Verdana" w:cs="Arial"/>
          <w:b/>
          <w:color w:val="00B0F0"/>
          <w:sz w:val="24"/>
          <w:szCs w:val="24"/>
        </w:rPr>
        <w:t xml:space="preserve">  </w:t>
      </w:r>
      <w:proofErr w:type="gramEnd"/>
      <w:r>
        <w:rPr>
          <w:rFonts w:ascii="Verdana" w:hAnsi="Verdana" w:cs="Arial"/>
          <w:b/>
          <w:color w:val="00B0F0"/>
          <w:sz w:val="24"/>
          <w:szCs w:val="24"/>
        </w:rPr>
        <w:t>dos serviços pelo gestor do contrato.</w:t>
      </w:r>
    </w:p>
    <w:p w:rsidR="007C77BF" w:rsidRDefault="007C77BF" w:rsidP="001B5CC7">
      <w:pPr>
        <w:pStyle w:val="Cabealho"/>
        <w:widowControl w:val="0"/>
        <w:tabs>
          <w:tab w:val="clear" w:pos="4419"/>
          <w:tab w:val="clear" w:pos="8838"/>
          <w:tab w:val="num" w:pos="1440"/>
        </w:tabs>
        <w:suppressAutoHyphens w:val="0"/>
        <w:jc w:val="both"/>
        <w:rPr>
          <w:rFonts w:ascii="Verdana" w:hAnsi="Verdana" w:cs="Arial"/>
          <w:b/>
          <w:color w:val="00B0F0"/>
          <w:sz w:val="24"/>
          <w:szCs w:val="24"/>
        </w:rPr>
      </w:pPr>
    </w:p>
    <w:p w:rsidR="007C77BF" w:rsidRDefault="007C77BF" w:rsidP="001B5CC7">
      <w:pPr>
        <w:pStyle w:val="Cabealho"/>
        <w:widowControl w:val="0"/>
        <w:tabs>
          <w:tab w:val="clear" w:pos="4419"/>
          <w:tab w:val="clear" w:pos="8838"/>
          <w:tab w:val="num" w:pos="1440"/>
        </w:tabs>
        <w:suppressAutoHyphens w:val="0"/>
        <w:jc w:val="both"/>
        <w:rPr>
          <w:rFonts w:ascii="Verdana" w:hAnsi="Verdana" w:cs="Arial"/>
          <w:b/>
          <w:color w:val="00B0F0"/>
          <w:sz w:val="24"/>
          <w:szCs w:val="24"/>
        </w:rPr>
      </w:pPr>
      <w:proofErr w:type="gramStart"/>
      <w:r>
        <w:rPr>
          <w:rFonts w:ascii="Verdana" w:hAnsi="Verdana" w:cs="Arial"/>
          <w:b/>
          <w:color w:val="00B0F0"/>
          <w:sz w:val="24"/>
          <w:szCs w:val="24"/>
        </w:rPr>
        <w:t>6.1.1.</w:t>
      </w:r>
      <w:proofErr w:type="gramEnd"/>
      <w:r>
        <w:rPr>
          <w:rFonts w:ascii="Verdana" w:hAnsi="Verdana" w:cs="Arial"/>
          <w:b/>
          <w:color w:val="00B0F0"/>
          <w:sz w:val="24"/>
          <w:szCs w:val="24"/>
        </w:rPr>
        <w:t xml:space="preserve">O pagamento das peças adquiridas pelo Contratante será efetivado </w:t>
      </w:r>
      <w:r w:rsidR="004A16FB">
        <w:rPr>
          <w:rFonts w:ascii="Verdana" w:hAnsi="Verdana" w:cs="Arial"/>
          <w:b/>
          <w:color w:val="00B0F0"/>
          <w:sz w:val="24"/>
          <w:szCs w:val="24"/>
        </w:rPr>
        <w:t>após o recebimento definitivo e atestado da respectiva nota fiscal.</w:t>
      </w:r>
    </w:p>
    <w:p w:rsidR="007C77BF" w:rsidRPr="007C77BF" w:rsidRDefault="007C77BF" w:rsidP="001B5CC7">
      <w:pPr>
        <w:pStyle w:val="Cabealho"/>
        <w:widowControl w:val="0"/>
        <w:tabs>
          <w:tab w:val="clear" w:pos="4419"/>
          <w:tab w:val="clear" w:pos="8838"/>
          <w:tab w:val="num" w:pos="1440"/>
        </w:tabs>
        <w:suppressAutoHyphens w:val="0"/>
        <w:jc w:val="both"/>
        <w:rPr>
          <w:rFonts w:ascii="Verdana" w:hAnsi="Verdana" w:cs="Arial"/>
          <w:b/>
          <w:color w:val="00B0F0"/>
          <w:sz w:val="24"/>
          <w:szCs w:val="24"/>
        </w:rPr>
      </w:pPr>
    </w:p>
    <w:p w:rsidR="001B5CC7" w:rsidRPr="004C505E" w:rsidRDefault="001B5CC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6</w:t>
      </w:r>
      <w:r w:rsidRPr="004C505E">
        <w:rPr>
          <w:rFonts w:ascii="Verdana" w:hAnsi="Verdana" w:cs="Arial"/>
          <w:b/>
          <w:sz w:val="24"/>
          <w:szCs w:val="24"/>
        </w:rPr>
        <w:t>.1</w:t>
      </w:r>
      <w:r>
        <w:rPr>
          <w:rFonts w:ascii="Verdana" w:hAnsi="Verdana" w:cs="Arial"/>
          <w:sz w:val="24"/>
          <w:szCs w:val="24"/>
        </w:rPr>
        <w:t xml:space="preserve"> - </w:t>
      </w:r>
      <w:r w:rsidRPr="004C505E">
        <w:rPr>
          <w:rFonts w:ascii="Verdana" w:hAnsi="Verdana" w:cs="Arial"/>
          <w:sz w:val="24"/>
          <w:szCs w:val="24"/>
        </w:rPr>
        <w:t xml:space="preserve">Após a execução </w:t>
      </w:r>
      <w:r w:rsidR="007C77BF">
        <w:rPr>
          <w:rFonts w:ascii="Verdana" w:hAnsi="Verdana" w:cs="Arial"/>
          <w:color w:val="00B0F0"/>
          <w:sz w:val="24"/>
          <w:szCs w:val="24"/>
        </w:rPr>
        <w:t xml:space="preserve">mensal </w:t>
      </w:r>
      <w:r w:rsidRPr="004C505E">
        <w:rPr>
          <w:rFonts w:ascii="Verdana" w:hAnsi="Verdana" w:cs="Arial"/>
          <w:sz w:val="24"/>
          <w:szCs w:val="24"/>
        </w:rPr>
        <w:t xml:space="preserve">dos serviços, devidamente recebidos pela fiscalização, a contratada poderá emitir o documento fiscal. O documento fiscal poderá ser emitido na forma eletrônica - NOTA FISCAL ELETRÔNICA, nos termos da legislação vigente, devendo ser encaminhado ao Gestor do contrato do TRE/PR por e-mail, </w:t>
      </w:r>
      <w:r w:rsidR="007C77BF">
        <w:rPr>
          <w:rFonts w:ascii="Verdana" w:hAnsi="Verdana" w:cs="Arial"/>
          <w:b/>
          <w:color w:val="00B0F0"/>
          <w:sz w:val="24"/>
          <w:szCs w:val="24"/>
        </w:rPr>
        <w:t xml:space="preserve">(citar o email) </w:t>
      </w:r>
      <w:r w:rsidRPr="004C505E">
        <w:rPr>
          <w:rFonts w:ascii="Verdana" w:hAnsi="Verdana" w:cs="Arial"/>
          <w:sz w:val="24"/>
          <w:szCs w:val="24"/>
        </w:rPr>
        <w:t>em formato</w:t>
      </w:r>
      <w:proofErr w:type="gramStart"/>
      <w:r w:rsidRPr="004C505E">
        <w:rPr>
          <w:rFonts w:ascii="Verdana" w:hAnsi="Verdana" w:cs="Arial"/>
          <w:sz w:val="24"/>
          <w:szCs w:val="24"/>
        </w:rPr>
        <w:t xml:space="preserve"> “</w:t>
      </w:r>
      <w:proofErr w:type="gramEnd"/>
      <w:r w:rsidRPr="004C505E">
        <w:rPr>
          <w:rFonts w:ascii="Verdana" w:hAnsi="Verdana" w:cs="Arial"/>
          <w:sz w:val="24"/>
          <w:szCs w:val="24"/>
        </w:rPr>
        <w:t>.</w:t>
      </w:r>
      <w:proofErr w:type="spellStart"/>
      <w:r w:rsidRPr="004C505E">
        <w:rPr>
          <w:rFonts w:ascii="Verdana" w:hAnsi="Verdana" w:cs="Arial"/>
          <w:sz w:val="24"/>
          <w:szCs w:val="24"/>
        </w:rPr>
        <w:t>pdf</w:t>
      </w:r>
      <w:proofErr w:type="spellEnd"/>
      <w:r w:rsidRPr="004C505E">
        <w:rPr>
          <w:rFonts w:ascii="Verdana" w:hAnsi="Verdana" w:cs="Arial"/>
          <w:sz w:val="24"/>
          <w:szCs w:val="24"/>
        </w:rPr>
        <w:t xml:space="preserve">”, ou poderá ser apresentado na forma física, encaminhado à Seção de Protocolo, localizada na Rua João </w:t>
      </w:r>
      <w:proofErr w:type="spellStart"/>
      <w:r w:rsidRPr="004C505E">
        <w:rPr>
          <w:rFonts w:ascii="Verdana" w:hAnsi="Verdana" w:cs="Arial"/>
          <w:sz w:val="24"/>
          <w:szCs w:val="24"/>
        </w:rPr>
        <w:t>Parolin</w:t>
      </w:r>
      <w:proofErr w:type="spellEnd"/>
      <w:r w:rsidRPr="004C505E">
        <w:rPr>
          <w:rFonts w:ascii="Verdana" w:hAnsi="Verdana" w:cs="Arial"/>
          <w:sz w:val="24"/>
          <w:szCs w:val="24"/>
        </w:rPr>
        <w:t>, 224, 1º Andar, Prado Velho, Curitiba/</w:t>
      </w:r>
      <w:proofErr w:type="spellStart"/>
      <w:r w:rsidRPr="004C505E">
        <w:rPr>
          <w:rFonts w:ascii="Verdana" w:hAnsi="Verdana" w:cs="Arial"/>
          <w:sz w:val="24"/>
          <w:szCs w:val="24"/>
        </w:rPr>
        <w:t>Pr</w:t>
      </w:r>
      <w:proofErr w:type="spellEnd"/>
      <w:r w:rsidRPr="004C505E">
        <w:rPr>
          <w:rFonts w:ascii="Verdana" w:hAnsi="Verdana" w:cs="Arial"/>
          <w:sz w:val="24"/>
          <w:szCs w:val="24"/>
        </w:rPr>
        <w:t xml:space="preserve">, </w:t>
      </w:r>
      <w:r w:rsidRPr="004C505E">
        <w:rPr>
          <w:rFonts w:ascii="Verdana" w:hAnsi="Verdana" w:cs="Arial"/>
          <w:sz w:val="24"/>
          <w:szCs w:val="24"/>
        </w:rPr>
        <w:lastRenderedPageBreak/>
        <w:t>igualmente direcionado ao Gestor.</w:t>
      </w:r>
    </w:p>
    <w:p w:rsidR="001B5CC7" w:rsidRPr="004C505E" w:rsidRDefault="001B5CC7" w:rsidP="001B5CC7">
      <w:pPr>
        <w:widowControl w:val="0"/>
        <w:tabs>
          <w:tab w:val="left" w:pos="0"/>
        </w:tabs>
        <w:autoSpaceDE w:val="0"/>
        <w:rPr>
          <w:rFonts w:ascii="Verdana" w:hAnsi="Verdana" w:cs="Arial"/>
          <w:sz w:val="24"/>
          <w:szCs w:val="24"/>
        </w:rPr>
      </w:pPr>
    </w:p>
    <w:p w:rsidR="001B5CC7" w:rsidRPr="004C505E" w:rsidRDefault="001B5CC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6</w:t>
      </w:r>
      <w:r w:rsidRPr="004C505E">
        <w:rPr>
          <w:rFonts w:ascii="Verdana" w:hAnsi="Verdana" w:cs="Arial"/>
          <w:b/>
          <w:sz w:val="24"/>
          <w:szCs w:val="24"/>
        </w:rPr>
        <w:t>.</w:t>
      </w:r>
      <w:r>
        <w:rPr>
          <w:rFonts w:ascii="Verdana" w:hAnsi="Verdana" w:cs="Arial"/>
          <w:b/>
          <w:sz w:val="24"/>
          <w:szCs w:val="24"/>
        </w:rPr>
        <w:t>2</w:t>
      </w:r>
      <w:r>
        <w:rPr>
          <w:rFonts w:ascii="Verdana" w:hAnsi="Verdana" w:cs="Arial"/>
          <w:sz w:val="24"/>
          <w:szCs w:val="24"/>
        </w:rPr>
        <w:t xml:space="preserve"> - </w:t>
      </w:r>
      <w:r w:rsidRPr="004C505E">
        <w:rPr>
          <w:rFonts w:ascii="Verdana" w:hAnsi="Verdana" w:cs="Arial"/>
          <w:sz w:val="24"/>
          <w:szCs w:val="24"/>
        </w:rPr>
        <w:t>O documento fiscal deverá conter o nome e número do banco, agência e conta corrente para depósito. A conta corrente obrigatoriamente deverá ser da própria Contratada.</w:t>
      </w:r>
    </w:p>
    <w:p w:rsidR="001B5CC7" w:rsidRPr="004C505E" w:rsidRDefault="001B5CC7" w:rsidP="001B5CC7">
      <w:pPr>
        <w:widowControl w:val="0"/>
        <w:autoSpaceDE w:val="0"/>
        <w:autoSpaceDN w:val="0"/>
        <w:adjustRightInd w:val="0"/>
        <w:rPr>
          <w:rFonts w:ascii="Verdana" w:hAnsi="Verdana" w:cs="Arial"/>
          <w:sz w:val="24"/>
          <w:szCs w:val="24"/>
        </w:rPr>
      </w:pPr>
    </w:p>
    <w:p w:rsidR="001B5CC7" w:rsidRDefault="001B5CC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6.3</w:t>
      </w:r>
      <w:r>
        <w:rPr>
          <w:rFonts w:ascii="Verdana" w:hAnsi="Verdana" w:cs="Arial"/>
          <w:sz w:val="24"/>
          <w:szCs w:val="24"/>
        </w:rPr>
        <w:t xml:space="preserve"> - </w:t>
      </w:r>
      <w:r w:rsidRPr="004C505E">
        <w:rPr>
          <w:rFonts w:ascii="Verdana" w:hAnsi="Verdana" w:cs="Arial"/>
          <w:sz w:val="24"/>
          <w:szCs w:val="24"/>
        </w:rPr>
        <w:t>Outras especificações necessárias às notas fiscais, as quais são requisitos indispensáveis para que o fiscal possa atestá-las e encaminhá-las para pagamento:</w:t>
      </w:r>
    </w:p>
    <w:p w:rsidR="001B4C77" w:rsidRPr="004C505E" w:rsidRDefault="001B4C77" w:rsidP="001B5CC7">
      <w:pPr>
        <w:pStyle w:val="Cabealho"/>
        <w:widowControl w:val="0"/>
        <w:tabs>
          <w:tab w:val="clear" w:pos="4419"/>
          <w:tab w:val="clear" w:pos="8838"/>
          <w:tab w:val="num" w:pos="1440"/>
        </w:tabs>
        <w:suppressAutoHyphens w:val="0"/>
        <w:jc w:val="both"/>
        <w:rPr>
          <w:rFonts w:ascii="Verdana" w:hAnsi="Verdana" w:cs="Arial"/>
          <w:sz w:val="24"/>
          <w:szCs w:val="24"/>
        </w:rPr>
      </w:pPr>
    </w:p>
    <w:p w:rsidR="001B5CC7" w:rsidRPr="004C505E" w:rsidRDefault="001B5CC7" w:rsidP="001B5CC7">
      <w:pPr>
        <w:widowControl w:val="0"/>
        <w:autoSpaceDE w:val="0"/>
        <w:autoSpaceDN w:val="0"/>
        <w:adjustRightInd w:val="0"/>
        <w:rPr>
          <w:rFonts w:ascii="Verdana" w:hAnsi="Verdana" w:cs="Arial"/>
          <w:sz w:val="24"/>
          <w:szCs w:val="24"/>
        </w:rPr>
      </w:pPr>
      <w:r w:rsidRPr="004C505E">
        <w:rPr>
          <w:rFonts w:ascii="Verdana" w:hAnsi="Verdana" w:cs="Arial"/>
          <w:sz w:val="24"/>
          <w:szCs w:val="24"/>
        </w:rPr>
        <w:t>- CNPJ correto do TRE: 03.985.113/0001-81;</w:t>
      </w:r>
    </w:p>
    <w:p w:rsidR="001B5CC7" w:rsidRPr="004C505E" w:rsidRDefault="001B5CC7" w:rsidP="001B5CC7">
      <w:pPr>
        <w:widowControl w:val="0"/>
        <w:autoSpaceDE w:val="0"/>
        <w:autoSpaceDN w:val="0"/>
        <w:adjustRightInd w:val="0"/>
        <w:rPr>
          <w:rFonts w:ascii="Verdana" w:hAnsi="Verdana" w:cs="Arial"/>
          <w:sz w:val="24"/>
          <w:szCs w:val="24"/>
        </w:rPr>
      </w:pPr>
      <w:r w:rsidRPr="004C505E">
        <w:rPr>
          <w:rFonts w:ascii="Verdana" w:hAnsi="Verdana" w:cs="Arial"/>
          <w:sz w:val="24"/>
          <w:szCs w:val="24"/>
        </w:rPr>
        <w:t>- Data de emissão da nota fiscal;</w:t>
      </w:r>
    </w:p>
    <w:p w:rsidR="001B5CC7" w:rsidRPr="004C505E" w:rsidRDefault="001B5CC7" w:rsidP="001B5CC7">
      <w:pPr>
        <w:widowControl w:val="0"/>
        <w:autoSpaceDE w:val="0"/>
        <w:autoSpaceDN w:val="0"/>
        <w:adjustRightInd w:val="0"/>
        <w:rPr>
          <w:rFonts w:ascii="Verdana" w:hAnsi="Verdana" w:cs="Arial"/>
          <w:sz w:val="24"/>
          <w:szCs w:val="24"/>
        </w:rPr>
      </w:pPr>
      <w:r w:rsidRPr="004C505E">
        <w:rPr>
          <w:rFonts w:ascii="Verdana" w:hAnsi="Verdana" w:cs="Arial"/>
          <w:sz w:val="24"/>
          <w:szCs w:val="24"/>
        </w:rPr>
        <w:t>- Descritivo dos valores unitário e total;</w:t>
      </w:r>
    </w:p>
    <w:p w:rsidR="001B5CC7" w:rsidRDefault="001B5CC7" w:rsidP="001B5CC7">
      <w:pPr>
        <w:pStyle w:val="Cabealho"/>
        <w:widowControl w:val="0"/>
        <w:tabs>
          <w:tab w:val="clear" w:pos="4419"/>
          <w:tab w:val="clear" w:pos="8838"/>
          <w:tab w:val="num" w:pos="1440"/>
        </w:tabs>
        <w:suppressAutoHyphens w:val="0"/>
        <w:jc w:val="both"/>
        <w:rPr>
          <w:rFonts w:ascii="Verdana" w:eastAsiaTheme="minorHAnsi" w:hAnsi="Verdana" w:cs="Arial"/>
          <w:sz w:val="24"/>
          <w:szCs w:val="24"/>
          <w:lang w:eastAsia="en-US"/>
        </w:rPr>
      </w:pPr>
    </w:p>
    <w:p w:rsidR="001B5CC7" w:rsidRPr="004C505E" w:rsidRDefault="001B5CC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6</w:t>
      </w:r>
      <w:r w:rsidRPr="004C505E">
        <w:rPr>
          <w:rFonts w:ascii="Verdana" w:hAnsi="Verdana" w:cs="Arial"/>
          <w:b/>
          <w:sz w:val="24"/>
          <w:szCs w:val="24"/>
        </w:rPr>
        <w:t>.</w:t>
      </w:r>
      <w:r>
        <w:rPr>
          <w:rFonts w:ascii="Verdana" w:hAnsi="Verdana" w:cs="Arial"/>
          <w:b/>
          <w:sz w:val="24"/>
          <w:szCs w:val="24"/>
        </w:rPr>
        <w:t>4</w:t>
      </w:r>
      <w:r>
        <w:rPr>
          <w:rFonts w:ascii="Verdana" w:hAnsi="Verdana" w:cs="Arial"/>
          <w:sz w:val="24"/>
          <w:szCs w:val="24"/>
        </w:rPr>
        <w:t xml:space="preserve"> - </w:t>
      </w:r>
      <w:r w:rsidRPr="004C505E">
        <w:rPr>
          <w:rFonts w:ascii="Verdana" w:hAnsi="Verdana" w:cs="Arial"/>
          <w:sz w:val="24"/>
          <w:szCs w:val="24"/>
        </w:rPr>
        <w:t xml:space="preserve">Após o recebimento do documento fiscal, o qual deverá ser enviado pela empresa somente </w:t>
      </w:r>
      <w:proofErr w:type="gramStart"/>
      <w:r w:rsidRPr="004C505E">
        <w:rPr>
          <w:rFonts w:ascii="Verdana" w:hAnsi="Verdana" w:cs="Arial"/>
          <w:sz w:val="24"/>
          <w:szCs w:val="24"/>
        </w:rPr>
        <w:t>após</w:t>
      </w:r>
      <w:proofErr w:type="gramEnd"/>
      <w:r w:rsidRPr="004C505E">
        <w:rPr>
          <w:rFonts w:ascii="Verdana" w:hAnsi="Verdana" w:cs="Arial"/>
          <w:sz w:val="24"/>
          <w:szCs w:val="24"/>
        </w:rPr>
        <w:t xml:space="preserve"> cumpridas todas as exigências contratuais, no prazo de 05 (cinco) dias corridos,</w:t>
      </w:r>
      <w:r w:rsidR="007C77BF">
        <w:rPr>
          <w:rFonts w:ascii="Verdana" w:hAnsi="Verdana" w:cs="Arial"/>
          <w:sz w:val="24"/>
          <w:szCs w:val="24"/>
        </w:rPr>
        <w:t xml:space="preserve"> </w:t>
      </w:r>
      <w:r w:rsidR="007C77BF">
        <w:rPr>
          <w:rFonts w:ascii="Verdana" w:hAnsi="Verdana" w:cs="Arial"/>
          <w:b/>
          <w:color w:val="00B0F0"/>
          <w:sz w:val="24"/>
          <w:szCs w:val="24"/>
        </w:rPr>
        <w:t>findo o mês de execução dos serviços,</w:t>
      </w:r>
      <w:r w:rsidRPr="004C505E">
        <w:rPr>
          <w:rFonts w:ascii="Verdana" w:hAnsi="Verdana" w:cs="Arial"/>
          <w:sz w:val="24"/>
          <w:szCs w:val="24"/>
        </w:rPr>
        <w:t xml:space="preserve"> o Fiscal da contratação terá até 05 (cinco) dias úteis para realizar o atestado.</w:t>
      </w:r>
    </w:p>
    <w:p w:rsidR="001B5CC7" w:rsidRPr="004C505E" w:rsidRDefault="001B5CC7" w:rsidP="001B5CC7">
      <w:pPr>
        <w:widowControl w:val="0"/>
        <w:autoSpaceDE w:val="0"/>
        <w:autoSpaceDN w:val="0"/>
        <w:adjustRightInd w:val="0"/>
        <w:rPr>
          <w:rFonts w:ascii="Verdana" w:hAnsi="Verdana" w:cs="Arial"/>
          <w:sz w:val="24"/>
          <w:szCs w:val="24"/>
        </w:rPr>
      </w:pPr>
    </w:p>
    <w:p w:rsidR="001B5CC7" w:rsidRPr="004C505E" w:rsidRDefault="001B5CC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6</w:t>
      </w:r>
      <w:r w:rsidRPr="004C505E">
        <w:rPr>
          <w:rFonts w:ascii="Verdana" w:hAnsi="Verdana" w:cs="Arial"/>
          <w:b/>
          <w:sz w:val="24"/>
          <w:szCs w:val="24"/>
        </w:rPr>
        <w:t>.</w:t>
      </w:r>
      <w:r>
        <w:rPr>
          <w:rFonts w:ascii="Verdana" w:hAnsi="Verdana" w:cs="Arial"/>
          <w:b/>
          <w:sz w:val="24"/>
          <w:szCs w:val="24"/>
        </w:rPr>
        <w:t>5</w:t>
      </w:r>
      <w:r>
        <w:rPr>
          <w:rFonts w:ascii="Verdana" w:hAnsi="Verdana" w:cs="Arial"/>
          <w:sz w:val="24"/>
          <w:szCs w:val="24"/>
        </w:rPr>
        <w:t xml:space="preserve"> - </w:t>
      </w:r>
      <w:r w:rsidRPr="004C505E">
        <w:rPr>
          <w:rFonts w:ascii="Verdana" w:hAnsi="Verdana" w:cs="Arial"/>
          <w:sz w:val="24"/>
          <w:szCs w:val="24"/>
        </w:rPr>
        <w:t>A Nota Fiscal/Fatura, após o atestado do fiscal da contratação, será encaminhada à Secretaria de Orçamento, Finanças e Contabilidade, para que se efetive o pagamento, anexando as certidões regularizadas da empresa.</w:t>
      </w:r>
    </w:p>
    <w:p w:rsidR="001B5CC7" w:rsidRPr="004C505E" w:rsidRDefault="001B5CC7" w:rsidP="001B5CC7">
      <w:pPr>
        <w:widowControl w:val="0"/>
        <w:autoSpaceDE w:val="0"/>
        <w:autoSpaceDN w:val="0"/>
        <w:adjustRightInd w:val="0"/>
        <w:rPr>
          <w:rFonts w:ascii="Verdana" w:hAnsi="Verdana" w:cs="Arial"/>
          <w:sz w:val="24"/>
          <w:szCs w:val="24"/>
        </w:rPr>
      </w:pPr>
    </w:p>
    <w:p w:rsidR="001B5CC7" w:rsidRPr="004C505E" w:rsidRDefault="001B5CC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6</w:t>
      </w:r>
      <w:r w:rsidRPr="004C505E">
        <w:rPr>
          <w:rFonts w:ascii="Verdana" w:hAnsi="Verdana" w:cs="Arial"/>
          <w:b/>
          <w:sz w:val="24"/>
          <w:szCs w:val="24"/>
        </w:rPr>
        <w:t>.</w:t>
      </w:r>
      <w:r>
        <w:rPr>
          <w:rFonts w:ascii="Verdana" w:hAnsi="Verdana" w:cs="Arial"/>
          <w:b/>
          <w:sz w:val="24"/>
          <w:szCs w:val="24"/>
        </w:rPr>
        <w:t>6</w:t>
      </w:r>
      <w:r>
        <w:rPr>
          <w:rFonts w:ascii="Verdana" w:hAnsi="Verdana" w:cs="Arial"/>
          <w:sz w:val="24"/>
          <w:szCs w:val="24"/>
        </w:rPr>
        <w:t xml:space="preserve"> - </w:t>
      </w:r>
      <w:r w:rsidRPr="004C505E">
        <w:rPr>
          <w:rFonts w:ascii="Verdana" w:hAnsi="Verdana" w:cs="Arial"/>
          <w:sz w:val="24"/>
          <w:szCs w:val="24"/>
        </w:rPr>
        <w:t>Caso a empresa contratada seja optante do SIMPLES, deverá a NF estar acompanhada da Declaração, nos termos do Inciso XI do artigo 6º da IN 1234/12 da SRF - anexo IV.</w:t>
      </w:r>
    </w:p>
    <w:p w:rsidR="001B5CC7" w:rsidRPr="004C505E" w:rsidRDefault="001B5CC7" w:rsidP="001B5CC7">
      <w:pPr>
        <w:widowControl w:val="0"/>
        <w:autoSpaceDE w:val="0"/>
        <w:autoSpaceDN w:val="0"/>
        <w:adjustRightInd w:val="0"/>
        <w:rPr>
          <w:rFonts w:ascii="Verdana" w:hAnsi="Verdana" w:cs="Arial"/>
          <w:sz w:val="24"/>
          <w:szCs w:val="24"/>
        </w:rPr>
      </w:pPr>
    </w:p>
    <w:p w:rsidR="001B5CC7" w:rsidRPr="004C505E" w:rsidRDefault="001B5CC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6</w:t>
      </w:r>
      <w:r w:rsidRPr="004C505E">
        <w:rPr>
          <w:rFonts w:ascii="Verdana" w:hAnsi="Verdana" w:cs="Arial"/>
          <w:b/>
          <w:sz w:val="24"/>
          <w:szCs w:val="24"/>
        </w:rPr>
        <w:t>.</w:t>
      </w:r>
      <w:r>
        <w:rPr>
          <w:rFonts w:ascii="Verdana" w:hAnsi="Verdana" w:cs="Arial"/>
          <w:b/>
          <w:sz w:val="24"/>
          <w:szCs w:val="24"/>
        </w:rPr>
        <w:t>7</w:t>
      </w:r>
      <w:r>
        <w:rPr>
          <w:rFonts w:ascii="Verdana" w:hAnsi="Verdana" w:cs="Arial"/>
          <w:sz w:val="24"/>
          <w:szCs w:val="24"/>
        </w:rPr>
        <w:t xml:space="preserve"> - </w:t>
      </w:r>
      <w:r w:rsidRPr="004C505E">
        <w:rPr>
          <w:rFonts w:ascii="Verdana" w:hAnsi="Verdana" w:cs="Arial"/>
          <w:sz w:val="24"/>
          <w:szCs w:val="24"/>
        </w:rPr>
        <w:t xml:space="preserve">Caso a contratada esteja inadimplente quanto </w:t>
      </w:r>
      <w:proofErr w:type="gramStart"/>
      <w:r w:rsidRPr="004C505E">
        <w:rPr>
          <w:rFonts w:ascii="Verdana" w:hAnsi="Verdana" w:cs="Arial"/>
          <w:sz w:val="24"/>
          <w:szCs w:val="24"/>
        </w:rPr>
        <w:t>a</w:t>
      </w:r>
      <w:proofErr w:type="gramEnd"/>
      <w:r w:rsidRPr="004C505E">
        <w:rPr>
          <w:rFonts w:ascii="Verdana" w:hAnsi="Verdana" w:cs="Arial"/>
          <w:sz w:val="24"/>
          <w:szCs w:val="24"/>
        </w:rPr>
        <w:t xml:space="preserve"> documentação </w:t>
      </w:r>
      <w:proofErr w:type="spellStart"/>
      <w:r w:rsidRPr="004C505E">
        <w:rPr>
          <w:rFonts w:ascii="Verdana" w:hAnsi="Verdana" w:cs="Arial"/>
          <w:sz w:val="24"/>
          <w:szCs w:val="24"/>
        </w:rPr>
        <w:t>habilitatória</w:t>
      </w:r>
      <w:proofErr w:type="spellEnd"/>
      <w:r w:rsidRPr="004C505E">
        <w:rPr>
          <w:rFonts w:ascii="Verdana" w:hAnsi="Verdana" w:cs="Arial"/>
          <w:sz w:val="24"/>
          <w:szCs w:val="24"/>
        </w:rPr>
        <w:t>, conferida pelo contratante para pagamento, estará sujeita à abertura de processo administrativo, visando regularizar a documentação sob pena de ser aplicada a sanção de advertência.</w:t>
      </w:r>
    </w:p>
    <w:p w:rsidR="001B5CC7" w:rsidRPr="004C505E" w:rsidRDefault="001B5CC7" w:rsidP="001B5CC7">
      <w:pPr>
        <w:widowControl w:val="0"/>
        <w:tabs>
          <w:tab w:val="left" w:pos="0"/>
        </w:tabs>
        <w:autoSpaceDE w:val="0"/>
        <w:rPr>
          <w:rFonts w:ascii="Verdana" w:hAnsi="Verdana" w:cs="Arial"/>
          <w:sz w:val="24"/>
          <w:szCs w:val="24"/>
        </w:rPr>
      </w:pPr>
    </w:p>
    <w:p w:rsidR="001B5CC7" w:rsidRPr="004C505E" w:rsidRDefault="001B5CC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6</w:t>
      </w:r>
      <w:r w:rsidRPr="004C505E">
        <w:rPr>
          <w:rFonts w:ascii="Verdana" w:hAnsi="Verdana" w:cs="Arial"/>
          <w:b/>
          <w:sz w:val="24"/>
          <w:szCs w:val="24"/>
        </w:rPr>
        <w:t>.</w:t>
      </w:r>
      <w:r>
        <w:rPr>
          <w:rFonts w:ascii="Verdana" w:hAnsi="Verdana" w:cs="Arial"/>
          <w:b/>
          <w:sz w:val="24"/>
          <w:szCs w:val="24"/>
        </w:rPr>
        <w:t>8</w:t>
      </w:r>
      <w:r>
        <w:rPr>
          <w:rFonts w:ascii="Verdana" w:hAnsi="Verdana" w:cs="Arial"/>
          <w:sz w:val="24"/>
          <w:szCs w:val="24"/>
        </w:rPr>
        <w:t xml:space="preserve"> - </w:t>
      </w:r>
      <w:r w:rsidRPr="004C505E">
        <w:rPr>
          <w:rFonts w:ascii="Verdana" w:hAnsi="Verdana" w:cs="Arial"/>
          <w:sz w:val="24"/>
          <w:szCs w:val="24"/>
        </w:rPr>
        <w:t>A atualização monetária e a multa, provenientes do atraso no recolhimento das obrigações tributárias e/ou previdenciárias serão descontadas do valor da Nota Fiscal/ Fatura correspondente, quando a Contratada lhe der causa.</w:t>
      </w:r>
    </w:p>
    <w:p w:rsidR="001B5CC7" w:rsidRPr="004C505E" w:rsidRDefault="001B5CC7" w:rsidP="001B5CC7">
      <w:pPr>
        <w:widowControl w:val="0"/>
        <w:tabs>
          <w:tab w:val="left" w:pos="0"/>
        </w:tabs>
        <w:autoSpaceDE w:val="0"/>
        <w:rPr>
          <w:rFonts w:ascii="Verdana" w:hAnsi="Verdana" w:cs="Arial"/>
          <w:sz w:val="24"/>
          <w:szCs w:val="24"/>
        </w:rPr>
      </w:pPr>
    </w:p>
    <w:p w:rsidR="001B5CC7" w:rsidRPr="004C505E" w:rsidRDefault="001B5CC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6</w:t>
      </w:r>
      <w:r w:rsidRPr="004C505E">
        <w:rPr>
          <w:rFonts w:ascii="Verdana" w:hAnsi="Verdana" w:cs="Arial"/>
          <w:b/>
          <w:sz w:val="24"/>
          <w:szCs w:val="24"/>
        </w:rPr>
        <w:t>.</w:t>
      </w:r>
      <w:r>
        <w:rPr>
          <w:rFonts w:ascii="Verdana" w:hAnsi="Verdana" w:cs="Arial"/>
          <w:b/>
          <w:sz w:val="24"/>
          <w:szCs w:val="24"/>
        </w:rPr>
        <w:t>9</w:t>
      </w:r>
      <w:r>
        <w:rPr>
          <w:rFonts w:ascii="Verdana" w:hAnsi="Verdana" w:cs="Arial"/>
          <w:sz w:val="24"/>
          <w:szCs w:val="24"/>
        </w:rPr>
        <w:t xml:space="preserve"> - </w:t>
      </w:r>
      <w:r w:rsidRPr="004C505E">
        <w:rPr>
          <w:rFonts w:ascii="Verdana" w:hAnsi="Verdana" w:cs="Arial"/>
          <w:sz w:val="24"/>
          <w:szCs w:val="24"/>
        </w:rPr>
        <w:t>O não atendimento às especificações do documento fiscal, bem como a não comprovação da regularidade fiscal, darão causa ao previsto no item acima.</w:t>
      </w:r>
    </w:p>
    <w:p w:rsidR="001B5CC7" w:rsidRPr="004C505E" w:rsidRDefault="001B5CC7" w:rsidP="001B5CC7">
      <w:pPr>
        <w:widowControl w:val="0"/>
        <w:autoSpaceDE w:val="0"/>
        <w:autoSpaceDN w:val="0"/>
        <w:adjustRightInd w:val="0"/>
        <w:rPr>
          <w:rFonts w:ascii="Verdana" w:hAnsi="Verdana" w:cs="Arial"/>
          <w:sz w:val="24"/>
          <w:szCs w:val="24"/>
        </w:rPr>
      </w:pPr>
    </w:p>
    <w:p w:rsidR="001B5CC7" w:rsidRPr="004C505E" w:rsidRDefault="001B5CC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6</w:t>
      </w:r>
      <w:r w:rsidRPr="004C505E">
        <w:rPr>
          <w:rFonts w:ascii="Verdana" w:hAnsi="Verdana" w:cs="Arial"/>
          <w:b/>
          <w:sz w:val="24"/>
          <w:szCs w:val="24"/>
        </w:rPr>
        <w:t>.1</w:t>
      </w:r>
      <w:r>
        <w:rPr>
          <w:rFonts w:ascii="Verdana" w:hAnsi="Verdana" w:cs="Arial"/>
          <w:b/>
          <w:sz w:val="24"/>
          <w:szCs w:val="24"/>
        </w:rPr>
        <w:t>0</w:t>
      </w:r>
      <w:r>
        <w:rPr>
          <w:rFonts w:ascii="Verdana" w:hAnsi="Verdana" w:cs="Arial"/>
          <w:sz w:val="24"/>
          <w:szCs w:val="24"/>
        </w:rPr>
        <w:t xml:space="preserve"> - </w:t>
      </w:r>
      <w:r w:rsidRPr="004C505E">
        <w:rPr>
          <w:rFonts w:ascii="Verdana" w:hAnsi="Verdana" w:cs="Arial"/>
          <w:sz w:val="24"/>
          <w:szCs w:val="24"/>
        </w:rPr>
        <w:t>Havendo erro na apresentação do documento fiscal ou dos documentos pertinentes à contratação, ou ainda, circunstância que impeça a liquidação da despesa, o pagamento ficará pendente até que a CONTRATADA providencie as medidas saneadoras. Nessa hipótese, o prazo para pagamento iniciar-se-á após a regularização da situação, não acarretando qualquer ônus para a CONTRATANTE.</w:t>
      </w:r>
    </w:p>
    <w:p w:rsidR="001B5CC7" w:rsidRPr="004C505E" w:rsidRDefault="001B5CC7" w:rsidP="001B5CC7">
      <w:pPr>
        <w:pStyle w:val="Cabealho"/>
        <w:widowControl w:val="0"/>
        <w:tabs>
          <w:tab w:val="clear" w:pos="4419"/>
          <w:tab w:val="clear" w:pos="8838"/>
        </w:tabs>
        <w:suppressAutoHyphens w:val="0"/>
        <w:jc w:val="both"/>
        <w:rPr>
          <w:rFonts w:ascii="Verdana" w:hAnsi="Verdana" w:cs="Arial"/>
          <w:sz w:val="24"/>
          <w:szCs w:val="24"/>
        </w:rPr>
      </w:pPr>
    </w:p>
    <w:p w:rsidR="001B5CC7" w:rsidRPr="004C505E" w:rsidRDefault="001B5CC7" w:rsidP="001B5CC7">
      <w:pPr>
        <w:pStyle w:val="Cabealho"/>
        <w:widowControl w:val="0"/>
        <w:tabs>
          <w:tab w:val="clear" w:pos="4419"/>
          <w:tab w:val="clear" w:pos="8838"/>
        </w:tabs>
        <w:suppressAutoHyphens w:val="0"/>
        <w:jc w:val="both"/>
        <w:rPr>
          <w:rFonts w:ascii="Verdana" w:hAnsi="Verdana" w:cs="Arial"/>
          <w:sz w:val="24"/>
          <w:szCs w:val="24"/>
        </w:rPr>
      </w:pPr>
    </w:p>
    <w:p w:rsidR="001B5CC7" w:rsidRPr="004C505E" w:rsidRDefault="001B5CC7" w:rsidP="001B5CC7">
      <w:pPr>
        <w:widowControl w:val="0"/>
        <w:rPr>
          <w:rFonts w:ascii="Verdana" w:hAnsi="Verdana" w:cs="Arial"/>
          <w:b/>
          <w:sz w:val="24"/>
          <w:szCs w:val="24"/>
        </w:rPr>
      </w:pPr>
      <w:proofErr w:type="gramStart"/>
      <w:r>
        <w:rPr>
          <w:rFonts w:ascii="Verdana" w:hAnsi="Verdana" w:cs="Arial"/>
          <w:b/>
          <w:sz w:val="24"/>
          <w:szCs w:val="24"/>
        </w:rPr>
        <w:t xml:space="preserve">7 - </w:t>
      </w:r>
      <w:r w:rsidRPr="004C505E">
        <w:rPr>
          <w:rFonts w:ascii="Verdana" w:hAnsi="Verdana" w:cs="Arial"/>
          <w:b/>
          <w:sz w:val="24"/>
          <w:szCs w:val="24"/>
        </w:rPr>
        <w:t>GESTOR</w:t>
      </w:r>
      <w:proofErr w:type="gramEnd"/>
      <w:r w:rsidRPr="004C505E">
        <w:rPr>
          <w:rFonts w:ascii="Verdana" w:hAnsi="Verdana" w:cs="Arial"/>
          <w:b/>
          <w:sz w:val="24"/>
          <w:szCs w:val="24"/>
        </w:rPr>
        <w:t xml:space="preserve"> DA CONTRATAÇÃO</w:t>
      </w:r>
    </w:p>
    <w:p w:rsidR="001B5CC7" w:rsidRPr="004C505E" w:rsidRDefault="001B5CC7" w:rsidP="001B5CC7">
      <w:pPr>
        <w:widowControl w:val="0"/>
        <w:autoSpaceDE w:val="0"/>
        <w:rPr>
          <w:rFonts w:ascii="Verdana" w:hAnsi="Verdana" w:cs="Arial"/>
          <w:b/>
          <w:sz w:val="24"/>
          <w:szCs w:val="24"/>
        </w:rPr>
      </w:pPr>
    </w:p>
    <w:p w:rsidR="001B5CC7" w:rsidRPr="004C505E" w:rsidRDefault="001B5CC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7</w:t>
      </w:r>
      <w:r w:rsidRPr="004C505E">
        <w:rPr>
          <w:rFonts w:ascii="Verdana" w:hAnsi="Verdana" w:cs="Arial"/>
          <w:b/>
          <w:sz w:val="24"/>
          <w:szCs w:val="24"/>
        </w:rPr>
        <w:t>.1</w:t>
      </w:r>
      <w:r>
        <w:rPr>
          <w:rFonts w:ascii="Verdana" w:hAnsi="Verdana" w:cs="Arial"/>
          <w:sz w:val="24"/>
          <w:szCs w:val="24"/>
        </w:rPr>
        <w:t xml:space="preserve"> - </w:t>
      </w:r>
      <w:r w:rsidRPr="004C505E">
        <w:rPr>
          <w:rFonts w:ascii="Verdana" w:hAnsi="Verdana" w:cs="Arial"/>
          <w:sz w:val="24"/>
          <w:szCs w:val="24"/>
        </w:rPr>
        <w:t xml:space="preserve">Os </w:t>
      </w:r>
      <w:r w:rsidR="00023D7A">
        <w:rPr>
          <w:rFonts w:ascii="Verdana" w:hAnsi="Verdana" w:cs="Arial"/>
          <w:sz w:val="24"/>
          <w:szCs w:val="24"/>
        </w:rPr>
        <w:t>serviços serão acompanhados pel</w:t>
      </w:r>
      <w:r w:rsidR="00486293">
        <w:rPr>
          <w:rFonts w:ascii="Verdana" w:hAnsi="Verdana" w:cs="Arial"/>
          <w:sz w:val="24"/>
          <w:szCs w:val="24"/>
        </w:rPr>
        <w:t>os servidores da</w:t>
      </w:r>
      <w:r w:rsidRPr="004C505E">
        <w:rPr>
          <w:rFonts w:ascii="Verdana" w:hAnsi="Verdana" w:cs="Arial"/>
          <w:sz w:val="24"/>
          <w:szCs w:val="24"/>
        </w:rPr>
        <w:t xml:space="preserve"> </w:t>
      </w:r>
      <w:r w:rsidR="00023D7A">
        <w:rPr>
          <w:rFonts w:ascii="Verdana" w:hAnsi="Verdana" w:cs="Arial"/>
          <w:sz w:val="24"/>
          <w:szCs w:val="24"/>
        </w:rPr>
        <w:t>Assistência de Serviços Gráficos</w:t>
      </w:r>
      <w:r w:rsidRPr="004C505E">
        <w:rPr>
          <w:rFonts w:ascii="Verdana" w:hAnsi="Verdana" w:cs="Arial"/>
          <w:sz w:val="24"/>
          <w:szCs w:val="24"/>
        </w:rPr>
        <w:t>, os quais serão os Gestores da contratação:</w:t>
      </w:r>
    </w:p>
    <w:p w:rsidR="001B5CC7" w:rsidRPr="004C505E" w:rsidRDefault="001B5CC7" w:rsidP="001B5CC7">
      <w:pPr>
        <w:widowControl w:val="0"/>
        <w:autoSpaceDE w:val="0"/>
        <w:rPr>
          <w:rFonts w:ascii="Verdana" w:hAnsi="Verdana" w:cs="Arial"/>
          <w:sz w:val="24"/>
          <w:szCs w:val="24"/>
        </w:rPr>
      </w:pPr>
    </w:p>
    <w:p w:rsidR="001B5CC7" w:rsidRPr="004C505E" w:rsidRDefault="001B5CC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7</w:t>
      </w:r>
      <w:r w:rsidRPr="004C505E">
        <w:rPr>
          <w:rFonts w:ascii="Verdana" w:hAnsi="Verdana" w:cs="Arial"/>
          <w:b/>
          <w:sz w:val="24"/>
          <w:szCs w:val="24"/>
        </w:rPr>
        <w:t>.</w:t>
      </w:r>
      <w:r>
        <w:rPr>
          <w:rFonts w:ascii="Verdana" w:hAnsi="Verdana" w:cs="Arial"/>
          <w:b/>
          <w:sz w:val="24"/>
          <w:szCs w:val="24"/>
        </w:rPr>
        <w:t>2</w:t>
      </w:r>
      <w:r>
        <w:rPr>
          <w:rFonts w:ascii="Verdana" w:hAnsi="Verdana" w:cs="Arial"/>
          <w:sz w:val="24"/>
          <w:szCs w:val="24"/>
        </w:rPr>
        <w:t xml:space="preserve"> - </w:t>
      </w:r>
      <w:r w:rsidRPr="004C505E">
        <w:rPr>
          <w:rFonts w:ascii="Verdana" w:hAnsi="Verdana" w:cs="Arial"/>
          <w:sz w:val="24"/>
          <w:szCs w:val="24"/>
        </w:rPr>
        <w:t>Nos termos da Lei 8.666/93, art. 67, parágrafos 1.º e 2.º, caberá ao Gestor, ou substituto imediato:</w:t>
      </w:r>
    </w:p>
    <w:p w:rsidR="001B5CC7" w:rsidRPr="004C505E" w:rsidRDefault="001B5CC7" w:rsidP="001B5CC7">
      <w:pPr>
        <w:pStyle w:val="Cabealho"/>
        <w:widowControl w:val="0"/>
        <w:tabs>
          <w:tab w:val="clear" w:pos="4419"/>
          <w:tab w:val="clear" w:pos="8838"/>
        </w:tabs>
        <w:suppressAutoHyphens w:val="0"/>
        <w:jc w:val="both"/>
        <w:rPr>
          <w:rFonts w:ascii="Verdana" w:hAnsi="Verdana" w:cs="Arial"/>
          <w:sz w:val="24"/>
          <w:szCs w:val="24"/>
        </w:rPr>
      </w:pPr>
    </w:p>
    <w:p w:rsidR="001B5CC7" w:rsidRPr="004C505E" w:rsidRDefault="001B5CC7" w:rsidP="001B5CC7">
      <w:pPr>
        <w:pStyle w:val="PargrafodaLista"/>
        <w:widowControl w:val="0"/>
        <w:numPr>
          <w:ilvl w:val="0"/>
          <w:numId w:val="1"/>
        </w:numPr>
        <w:autoSpaceDE w:val="0"/>
        <w:rPr>
          <w:rFonts w:ascii="Verdana" w:hAnsi="Verdana" w:cs="Arial"/>
          <w:sz w:val="24"/>
          <w:szCs w:val="24"/>
        </w:rPr>
      </w:pPr>
      <w:r w:rsidRPr="004C505E">
        <w:rPr>
          <w:rFonts w:ascii="Verdana" w:hAnsi="Verdana" w:cs="Arial"/>
          <w:sz w:val="24"/>
          <w:szCs w:val="24"/>
        </w:rPr>
        <w:lastRenderedPageBreak/>
        <w:t>Receber e atestar a nota fiscal referente aos serviços contratados encaminhado-a, no PAD respectivo, ao setor financeiro, para pagamento.</w:t>
      </w:r>
    </w:p>
    <w:p w:rsidR="001B5CC7" w:rsidRPr="004C505E" w:rsidRDefault="001B5CC7" w:rsidP="001B5CC7">
      <w:pPr>
        <w:pStyle w:val="PargrafodaLista"/>
        <w:widowControl w:val="0"/>
        <w:numPr>
          <w:ilvl w:val="0"/>
          <w:numId w:val="1"/>
        </w:numPr>
        <w:autoSpaceDE w:val="0"/>
        <w:rPr>
          <w:rFonts w:ascii="Verdana" w:hAnsi="Verdana" w:cs="Arial"/>
          <w:sz w:val="24"/>
          <w:szCs w:val="24"/>
        </w:rPr>
      </w:pPr>
      <w:r w:rsidRPr="004C505E">
        <w:rPr>
          <w:rFonts w:ascii="Verdana" w:hAnsi="Verdana" w:cs="Arial"/>
          <w:sz w:val="24"/>
          <w:szCs w:val="24"/>
        </w:rPr>
        <w:t>Acompanhar os serviços de acordo com as cláusulas descritas no instrumento contratual/nota de empenho, determinando o que for necessário para regularização das faltas ou defeitos observados, bem como efetuar o recebimento conforme cláusula específica.</w:t>
      </w:r>
    </w:p>
    <w:p w:rsidR="001B5CC7" w:rsidRPr="004C505E" w:rsidRDefault="001B5CC7" w:rsidP="001B5CC7">
      <w:pPr>
        <w:pStyle w:val="PargrafodaLista"/>
        <w:widowControl w:val="0"/>
        <w:numPr>
          <w:ilvl w:val="0"/>
          <w:numId w:val="1"/>
        </w:numPr>
        <w:autoSpaceDE w:val="0"/>
        <w:rPr>
          <w:rFonts w:ascii="Verdana" w:hAnsi="Verdana" w:cs="Arial"/>
          <w:sz w:val="24"/>
          <w:szCs w:val="24"/>
        </w:rPr>
      </w:pPr>
      <w:r w:rsidRPr="004C505E">
        <w:rPr>
          <w:rFonts w:ascii="Verdana" w:hAnsi="Verdana" w:cs="Arial"/>
          <w:sz w:val="24"/>
          <w:szCs w:val="24"/>
        </w:rPr>
        <w:t>Comunicar à contratada, por e-mail, a necessidade de solucionar problemas, defeitos ou irregularidades encontrados na prestação dos serviços, e fixar prazo para cumprimento.</w:t>
      </w:r>
    </w:p>
    <w:p w:rsidR="001B5CC7" w:rsidRPr="004C505E" w:rsidRDefault="001B5CC7" w:rsidP="001B5CC7">
      <w:pPr>
        <w:pStyle w:val="PargrafodaLista"/>
        <w:widowControl w:val="0"/>
        <w:numPr>
          <w:ilvl w:val="0"/>
          <w:numId w:val="1"/>
        </w:numPr>
        <w:autoSpaceDE w:val="0"/>
        <w:rPr>
          <w:rFonts w:ascii="Verdana" w:hAnsi="Verdana" w:cs="Arial"/>
          <w:sz w:val="24"/>
          <w:szCs w:val="24"/>
        </w:rPr>
      </w:pPr>
      <w:r w:rsidRPr="004C505E">
        <w:rPr>
          <w:rFonts w:ascii="Verdana" w:hAnsi="Verdana" w:cs="Arial"/>
          <w:sz w:val="24"/>
          <w:szCs w:val="24"/>
        </w:rPr>
        <w:t>Oficiar a prestadora do serviço, fixando prazo para solução das irregularidades apontadas.</w:t>
      </w:r>
    </w:p>
    <w:p w:rsidR="001B5CC7" w:rsidRPr="004C505E" w:rsidRDefault="001B5CC7" w:rsidP="001B5CC7">
      <w:pPr>
        <w:pStyle w:val="PargrafodaLista"/>
        <w:widowControl w:val="0"/>
        <w:numPr>
          <w:ilvl w:val="0"/>
          <w:numId w:val="1"/>
        </w:numPr>
        <w:autoSpaceDE w:val="0"/>
        <w:rPr>
          <w:rFonts w:ascii="Verdana" w:hAnsi="Verdana" w:cs="Arial"/>
          <w:sz w:val="24"/>
          <w:szCs w:val="24"/>
        </w:rPr>
      </w:pPr>
      <w:r w:rsidRPr="004C505E">
        <w:rPr>
          <w:rFonts w:ascii="Verdana" w:hAnsi="Verdana" w:cs="Arial"/>
          <w:sz w:val="24"/>
          <w:szCs w:val="24"/>
        </w:rPr>
        <w:t>A persistirem as irregularidades, o gestor abrirá processo administrativo, na modalidade eletrônica (PAD), e o encaminhará à Coordenadoria de Gestão de Serviços Administrativos, devidamente instruído com todas as informações pertinentes, em formulário específico.</w:t>
      </w:r>
    </w:p>
    <w:p w:rsidR="001B5CC7" w:rsidRPr="004C505E" w:rsidRDefault="001B5CC7" w:rsidP="001B5CC7">
      <w:pPr>
        <w:pStyle w:val="PargrafodaLista"/>
        <w:widowControl w:val="0"/>
        <w:numPr>
          <w:ilvl w:val="0"/>
          <w:numId w:val="1"/>
        </w:numPr>
        <w:autoSpaceDE w:val="0"/>
        <w:rPr>
          <w:rFonts w:ascii="Verdana" w:hAnsi="Verdana" w:cs="Arial"/>
          <w:sz w:val="24"/>
          <w:szCs w:val="24"/>
        </w:rPr>
      </w:pPr>
      <w:r w:rsidRPr="004C505E">
        <w:rPr>
          <w:rFonts w:ascii="Verdana" w:hAnsi="Verdana" w:cs="Arial"/>
          <w:sz w:val="24"/>
          <w:szCs w:val="24"/>
        </w:rPr>
        <w:t>Efetuar análise e encaminhamentos pertinentes às reivindicações da Contratada relativamente à revisão de preços, rescisão, questionamentos financeiros ou outros.</w:t>
      </w:r>
    </w:p>
    <w:p w:rsidR="001B5CC7" w:rsidRPr="004C505E" w:rsidRDefault="001B5CC7" w:rsidP="001B5CC7">
      <w:pPr>
        <w:pStyle w:val="PargrafodaLista"/>
        <w:widowControl w:val="0"/>
        <w:numPr>
          <w:ilvl w:val="0"/>
          <w:numId w:val="1"/>
        </w:numPr>
        <w:autoSpaceDE w:val="0"/>
        <w:rPr>
          <w:rFonts w:ascii="Verdana" w:hAnsi="Verdana" w:cs="Arial"/>
          <w:b/>
          <w:sz w:val="24"/>
          <w:szCs w:val="24"/>
        </w:rPr>
      </w:pPr>
      <w:r w:rsidRPr="004C505E">
        <w:rPr>
          <w:rFonts w:ascii="Verdana" w:hAnsi="Verdana" w:cs="Arial"/>
          <w:sz w:val="24"/>
          <w:szCs w:val="24"/>
        </w:rPr>
        <w:t xml:space="preserve">Realizar adequações ao objeto </w:t>
      </w:r>
      <w:proofErr w:type="gramStart"/>
      <w:r w:rsidRPr="004C505E">
        <w:rPr>
          <w:rFonts w:ascii="Verdana" w:hAnsi="Verdana" w:cs="Arial"/>
          <w:sz w:val="24"/>
          <w:szCs w:val="24"/>
        </w:rPr>
        <w:t>contratual, eventualmente necessárias</w:t>
      </w:r>
      <w:proofErr w:type="gramEnd"/>
      <w:r w:rsidRPr="004C505E">
        <w:rPr>
          <w:rFonts w:ascii="Verdana" w:hAnsi="Verdana" w:cs="Arial"/>
          <w:sz w:val="24"/>
          <w:szCs w:val="24"/>
        </w:rPr>
        <w:t>.</w:t>
      </w:r>
      <w:r w:rsidRPr="004C505E">
        <w:rPr>
          <w:rFonts w:ascii="Verdana" w:hAnsi="Verdana" w:cs="Arial"/>
          <w:b/>
          <w:sz w:val="24"/>
          <w:szCs w:val="24"/>
        </w:rPr>
        <w:t xml:space="preserve"> </w:t>
      </w:r>
    </w:p>
    <w:p w:rsidR="001B5CC7" w:rsidRPr="007264E6" w:rsidRDefault="001B5CC7" w:rsidP="00BC4010">
      <w:pPr>
        <w:pStyle w:val="TextosemFormatao"/>
        <w:rPr>
          <w:rFonts w:ascii="Verdana" w:hAnsi="Verdana" w:cs="Courier New"/>
          <w:sz w:val="24"/>
          <w:szCs w:val="24"/>
        </w:rPr>
      </w:pPr>
    </w:p>
    <w:p w:rsidR="00F6680E" w:rsidRDefault="00F6680E" w:rsidP="007264E6">
      <w:pPr>
        <w:pStyle w:val="TextosemFormatao"/>
        <w:rPr>
          <w:rFonts w:ascii="Verdana" w:hAnsi="Verdana" w:cs="Courier New"/>
          <w:sz w:val="24"/>
          <w:szCs w:val="24"/>
        </w:rPr>
      </w:pPr>
    </w:p>
    <w:p w:rsidR="00C5336D" w:rsidRDefault="001B5CC7" w:rsidP="007264E6">
      <w:pPr>
        <w:pStyle w:val="TextosemFormatao"/>
        <w:rPr>
          <w:rFonts w:ascii="Verdana" w:hAnsi="Verdana" w:cs="Courier New"/>
          <w:b/>
          <w:sz w:val="24"/>
          <w:szCs w:val="24"/>
        </w:rPr>
      </w:pPr>
      <w:r>
        <w:rPr>
          <w:rFonts w:ascii="Verdana" w:hAnsi="Verdana" w:cs="Courier New"/>
          <w:b/>
          <w:sz w:val="24"/>
          <w:szCs w:val="24"/>
        </w:rPr>
        <w:t>8</w:t>
      </w:r>
      <w:r w:rsidR="00F6680E" w:rsidRPr="00F6680E">
        <w:rPr>
          <w:rFonts w:ascii="Verdana" w:hAnsi="Verdana" w:cs="Courier New"/>
          <w:b/>
          <w:sz w:val="24"/>
          <w:szCs w:val="24"/>
        </w:rPr>
        <w:t xml:space="preserve"> - </w:t>
      </w:r>
      <w:r w:rsidR="00253F23" w:rsidRPr="00F6680E">
        <w:rPr>
          <w:rFonts w:ascii="Verdana" w:hAnsi="Verdana" w:cs="Courier New"/>
          <w:b/>
          <w:sz w:val="24"/>
          <w:szCs w:val="24"/>
        </w:rPr>
        <w:t>DISPOSIÇÕES GERAIS</w:t>
      </w:r>
    </w:p>
    <w:p w:rsidR="0021388D" w:rsidRDefault="0021388D" w:rsidP="007264E6">
      <w:pPr>
        <w:pStyle w:val="TextosemFormatao"/>
        <w:rPr>
          <w:rFonts w:ascii="Verdana" w:hAnsi="Verdana" w:cs="Courier New"/>
          <w:b/>
          <w:sz w:val="24"/>
          <w:szCs w:val="24"/>
        </w:rPr>
      </w:pPr>
    </w:p>
    <w:p w:rsidR="0021388D" w:rsidRDefault="0021388D" w:rsidP="007264E6">
      <w:pPr>
        <w:pStyle w:val="TextosemFormatao"/>
        <w:rPr>
          <w:rFonts w:ascii="Verdana" w:hAnsi="Verdana" w:cs="Courier New"/>
          <w:b/>
          <w:color w:val="00B0F0"/>
          <w:sz w:val="24"/>
          <w:szCs w:val="24"/>
        </w:rPr>
      </w:pPr>
      <w:r>
        <w:rPr>
          <w:rFonts w:ascii="Verdana" w:hAnsi="Verdana" w:cs="Courier New"/>
          <w:b/>
          <w:sz w:val="24"/>
          <w:szCs w:val="24"/>
        </w:rPr>
        <w:t xml:space="preserve">8.1 – </w:t>
      </w:r>
      <w:r>
        <w:rPr>
          <w:rFonts w:ascii="Verdana" w:hAnsi="Verdana" w:cs="Courier New"/>
          <w:sz w:val="24"/>
          <w:szCs w:val="24"/>
        </w:rPr>
        <w:t>N</w:t>
      </w:r>
      <w:r w:rsidR="0032679D">
        <w:rPr>
          <w:rFonts w:ascii="Verdana" w:hAnsi="Verdana" w:cs="Courier New"/>
          <w:sz w:val="24"/>
          <w:szCs w:val="24"/>
        </w:rPr>
        <w:t>ão há previsão orçamentária para a contratação.</w:t>
      </w:r>
      <w:r w:rsidR="004A16FB">
        <w:rPr>
          <w:rFonts w:ascii="Verdana" w:hAnsi="Verdana" w:cs="Courier New"/>
          <w:sz w:val="24"/>
          <w:szCs w:val="24"/>
        </w:rPr>
        <w:t xml:space="preserve"> </w:t>
      </w:r>
      <w:r w:rsidR="004A16FB">
        <w:rPr>
          <w:rFonts w:ascii="Verdana" w:hAnsi="Verdana" w:cs="Courier New"/>
          <w:b/>
          <w:color w:val="00B0F0"/>
          <w:sz w:val="24"/>
          <w:szCs w:val="24"/>
        </w:rPr>
        <w:t>(item específico)</w:t>
      </w:r>
    </w:p>
    <w:p w:rsidR="0070526B" w:rsidRPr="0070526B" w:rsidRDefault="0070526B" w:rsidP="007264E6">
      <w:pPr>
        <w:pStyle w:val="TextosemFormatao"/>
        <w:rPr>
          <w:rFonts w:ascii="Verdana" w:hAnsi="Verdana" w:cs="Courier New"/>
          <w:b/>
          <w:color w:val="00B0F0"/>
          <w:sz w:val="24"/>
          <w:szCs w:val="24"/>
        </w:rPr>
      </w:pPr>
      <w:r>
        <w:rPr>
          <w:rFonts w:ascii="Verdana" w:hAnsi="Verdana" w:cs="Courier New"/>
          <w:b/>
          <w:color w:val="00B0F0"/>
          <w:sz w:val="24"/>
          <w:szCs w:val="24"/>
        </w:rPr>
        <w:t>Explicar, em item específico do orçamento, de onde sairá o orçamento. Se não existe orçamento, não poderá haver contratação.</w:t>
      </w:r>
    </w:p>
    <w:p w:rsidR="00C5336D" w:rsidRPr="007264E6" w:rsidRDefault="00C5336D" w:rsidP="007264E6">
      <w:pPr>
        <w:pStyle w:val="TextosemFormatao"/>
        <w:rPr>
          <w:rFonts w:ascii="Verdana" w:hAnsi="Verdana" w:cs="Courier New"/>
          <w:sz w:val="24"/>
          <w:szCs w:val="24"/>
        </w:rPr>
      </w:pPr>
    </w:p>
    <w:p w:rsidR="0075484E" w:rsidRPr="007264E6" w:rsidRDefault="001B5CC7" w:rsidP="004F7C26">
      <w:pPr>
        <w:pStyle w:val="TextosemFormatao"/>
        <w:rPr>
          <w:rFonts w:ascii="Verdana" w:hAnsi="Verdana" w:cs="Courier New"/>
          <w:sz w:val="24"/>
          <w:szCs w:val="24"/>
        </w:rPr>
      </w:pPr>
      <w:r>
        <w:rPr>
          <w:rFonts w:ascii="Verdana" w:hAnsi="Verdana" w:cs="Courier New"/>
          <w:b/>
          <w:sz w:val="24"/>
          <w:szCs w:val="24"/>
        </w:rPr>
        <w:t>8</w:t>
      </w:r>
      <w:r w:rsidR="004F7C26" w:rsidRPr="00BC4010">
        <w:rPr>
          <w:rFonts w:ascii="Verdana" w:hAnsi="Verdana" w:cs="Courier New"/>
          <w:b/>
          <w:sz w:val="24"/>
          <w:szCs w:val="24"/>
        </w:rPr>
        <w:t>.</w:t>
      </w:r>
      <w:r w:rsidR="0032679D">
        <w:rPr>
          <w:rFonts w:ascii="Verdana" w:hAnsi="Verdana" w:cs="Courier New"/>
          <w:b/>
          <w:sz w:val="24"/>
          <w:szCs w:val="24"/>
        </w:rPr>
        <w:t>2</w:t>
      </w:r>
      <w:r w:rsidR="004F7C26">
        <w:rPr>
          <w:rFonts w:ascii="Verdana" w:hAnsi="Verdana" w:cs="Courier New"/>
          <w:sz w:val="24"/>
          <w:szCs w:val="24"/>
        </w:rPr>
        <w:t xml:space="preserve"> - </w:t>
      </w:r>
      <w:r w:rsidR="0075484E" w:rsidRPr="007264E6">
        <w:rPr>
          <w:rFonts w:ascii="Verdana" w:hAnsi="Verdana" w:cs="Courier New"/>
          <w:sz w:val="24"/>
          <w:szCs w:val="24"/>
        </w:rPr>
        <w:t xml:space="preserve">As </w:t>
      </w:r>
      <w:r w:rsidR="004F7C26">
        <w:rPr>
          <w:rFonts w:ascii="Verdana" w:hAnsi="Verdana" w:cs="Courier New"/>
          <w:sz w:val="24"/>
          <w:szCs w:val="24"/>
        </w:rPr>
        <w:t>licitantes</w:t>
      </w:r>
      <w:r w:rsidR="0075484E" w:rsidRPr="007264E6">
        <w:rPr>
          <w:rFonts w:ascii="Verdana" w:hAnsi="Verdana" w:cs="Courier New"/>
          <w:sz w:val="24"/>
          <w:szCs w:val="24"/>
        </w:rPr>
        <w:t xml:space="preserve"> deverão fazer uma visita técnica </w:t>
      </w:r>
      <w:r w:rsidR="00253F23">
        <w:rPr>
          <w:rFonts w:ascii="Verdana" w:hAnsi="Verdana" w:cs="Courier New"/>
          <w:sz w:val="24"/>
          <w:szCs w:val="24"/>
        </w:rPr>
        <w:t>para</w:t>
      </w:r>
      <w:r w:rsidR="0075484E" w:rsidRPr="007264E6">
        <w:rPr>
          <w:rFonts w:ascii="Verdana" w:hAnsi="Verdana" w:cs="Courier New"/>
          <w:sz w:val="24"/>
          <w:szCs w:val="24"/>
        </w:rPr>
        <w:t xml:space="preserve"> verificação das condiçõ</w:t>
      </w:r>
      <w:r w:rsidR="00253F23">
        <w:rPr>
          <w:rFonts w:ascii="Verdana" w:hAnsi="Verdana" w:cs="Courier New"/>
          <w:sz w:val="24"/>
          <w:szCs w:val="24"/>
        </w:rPr>
        <w:t xml:space="preserve">es do equipamento na Rua João </w:t>
      </w:r>
      <w:proofErr w:type="spellStart"/>
      <w:r w:rsidR="00253F23">
        <w:rPr>
          <w:rFonts w:ascii="Verdana" w:hAnsi="Verdana" w:cs="Courier New"/>
          <w:sz w:val="24"/>
          <w:szCs w:val="24"/>
        </w:rPr>
        <w:t>Parolin</w:t>
      </w:r>
      <w:proofErr w:type="spellEnd"/>
      <w:r w:rsidR="00253F23">
        <w:rPr>
          <w:rFonts w:ascii="Verdana" w:hAnsi="Verdana" w:cs="Courier New"/>
          <w:sz w:val="24"/>
          <w:szCs w:val="24"/>
        </w:rPr>
        <w:t>, 224 – Curitiba-PR – Assistência de Serviços Gráficos</w:t>
      </w:r>
      <w:r w:rsidR="004F7C26">
        <w:rPr>
          <w:rFonts w:ascii="Verdana" w:hAnsi="Verdana" w:cs="Courier New"/>
          <w:sz w:val="24"/>
          <w:szCs w:val="24"/>
        </w:rPr>
        <w:t>, telefones (41) 3330.8300/8747</w:t>
      </w:r>
    </w:p>
    <w:p w:rsidR="00C5336D" w:rsidRDefault="00C5336D" w:rsidP="007264E6">
      <w:pPr>
        <w:pStyle w:val="TextosemFormatao"/>
        <w:rPr>
          <w:rFonts w:ascii="Verdana" w:hAnsi="Verdana" w:cs="Courier New"/>
          <w:sz w:val="24"/>
          <w:szCs w:val="24"/>
        </w:rPr>
      </w:pPr>
    </w:p>
    <w:p w:rsidR="004F7C26" w:rsidRDefault="001B5CC7" w:rsidP="004F7C26">
      <w:pPr>
        <w:pStyle w:val="TextosemFormatao"/>
        <w:rPr>
          <w:rFonts w:ascii="Verdana" w:hAnsi="Verdana" w:cs="Courier New"/>
          <w:sz w:val="24"/>
          <w:szCs w:val="24"/>
        </w:rPr>
      </w:pPr>
      <w:r>
        <w:rPr>
          <w:rFonts w:ascii="Verdana" w:hAnsi="Verdana" w:cs="Courier New"/>
          <w:b/>
          <w:sz w:val="24"/>
          <w:szCs w:val="24"/>
        </w:rPr>
        <w:t>8</w:t>
      </w:r>
      <w:r w:rsidR="004F7C26" w:rsidRPr="00BC4010">
        <w:rPr>
          <w:rFonts w:ascii="Verdana" w:hAnsi="Verdana" w:cs="Courier New"/>
          <w:b/>
          <w:sz w:val="24"/>
          <w:szCs w:val="24"/>
        </w:rPr>
        <w:t>.</w:t>
      </w:r>
      <w:r w:rsidR="0032679D">
        <w:rPr>
          <w:rFonts w:ascii="Verdana" w:hAnsi="Verdana" w:cs="Courier New"/>
          <w:b/>
          <w:sz w:val="24"/>
          <w:szCs w:val="24"/>
        </w:rPr>
        <w:t>3</w:t>
      </w:r>
      <w:r w:rsidR="004F7C26">
        <w:rPr>
          <w:rFonts w:ascii="Verdana" w:hAnsi="Verdana" w:cs="Courier New"/>
          <w:sz w:val="24"/>
          <w:szCs w:val="24"/>
        </w:rPr>
        <w:t xml:space="preserve"> - É</w:t>
      </w:r>
      <w:r w:rsidR="004F7C26" w:rsidRPr="007264E6">
        <w:rPr>
          <w:rFonts w:ascii="Verdana" w:hAnsi="Verdana" w:cs="Courier New"/>
          <w:sz w:val="24"/>
          <w:szCs w:val="24"/>
        </w:rPr>
        <w:t xml:space="preserve"> vedada a subcontratação de qualquer espécie. </w:t>
      </w:r>
    </w:p>
    <w:p w:rsidR="00AD4C42" w:rsidRDefault="00AD4C42" w:rsidP="004F7C26">
      <w:pPr>
        <w:pStyle w:val="TextosemFormatao"/>
        <w:rPr>
          <w:rFonts w:ascii="Verdana" w:hAnsi="Verdana" w:cs="Courier New"/>
          <w:sz w:val="24"/>
          <w:szCs w:val="24"/>
        </w:rPr>
      </w:pPr>
    </w:p>
    <w:p w:rsidR="00AD4C42" w:rsidRPr="00AD4C42" w:rsidRDefault="00AD4C42" w:rsidP="004F7C26">
      <w:pPr>
        <w:pStyle w:val="TextosemFormatao"/>
        <w:rPr>
          <w:rFonts w:ascii="Verdana" w:hAnsi="Verdana" w:cs="Courier New"/>
          <w:b/>
          <w:color w:val="00B0F0"/>
          <w:sz w:val="24"/>
          <w:szCs w:val="24"/>
        </w:rPr>
      </w:pPr>
      <w:r>
        <w:rPr>
          <w:rFonts w:ascii="Verdana" w:hAnsi="Verdana" w:cs="Courier New"/>
          <w:b/>
          <w:color w:val="00B0F0"/>
          <w:sz w:val="24"/>
          <w:szCs w:val="24"/>
        </w:rPr>
        <w:t>Especificar a necessidade ou não de atestado de capacitação da empresa.</w:t>
      </w:r>
    </w:p>
    <w:p w:rsidR="004A16FB" w:rsidRDefault="004A16FB" w:rsidP="004F7C26">
      <w:pPr>
        <w:pStyle w:val="TextosemFormatao"/>
        <w:rPr>
          <w:rFonts w:ascii="Verdana" w:hAnsi="Verdana" w:cs="Courier New"/>
          <w:sz w:val="24"/>
          <w:szCs w:val="24"/>
        </w:rPr>
      </w:pPr>
    </w:p>
    <w:p w:rsidR="004A16FB" w:rsidRDefault="004A16FB" w:rsidP="004F7C26">
      <w:pPr>
        <w:pStyle w:val="TextosemFormatao"/>
        <w:rPr>
          <w:rFonts w:ascii="Verdana" w:hAnsi="Verdana" w:cs="Courier New"/>
          <w:sz w:val="24"/>
          <w:szCs w:val="24"/>
        </w:rPr>
      </w:pPr>
    </w:p>
    <w:p w:rsidR="001B4C77" w:rsidRDefault="001B4C77">
      <w:pPr>
        <w:rPr>
          <w:rFonts w:ascii="Verdana" w:hAnsi="Verdana" w:cs="Courier New"/>
          <w:sz w:val="24"/>
          <w:szCs w:val="24"/>
        </w:rPr>
      </w:pPr>
      <w:r>
        <w:rPr>
          <w:rFonts w:ascii="Verdana" w:hAnsi="Verdana" w:cs="Courier New"/>
          <w:sz w:val="24"/>
          <w:szCs w:val="24"/>
        </w:rPr>
        <w:br w:type="page"/>
      </w:r>
    </w:p>
    <w:p w:rsidR="001B4C77" w:rsidRPr="001B4C77" w:rsidRDefault="001B4C77" w:rsidP="001B4C77">
      <w:pPr>
        <w:pStyle w:val="TextosemFormatao"/>
        <w:jc w:val="center"/>
        <w:rPr>
          <w:rFonts w:ascii="Verdana" w:hAnsi="Verdana" w:cs="Courier New"/>
          <w:b/>
          <w:sz w:val="24"/>
          <w:szCs w:val="24"/>
        </w:rPr>
      </w:pPr>
      <w:r w:rsidRPr="001B4C77">
        <w:rPr>
          <w:rFonts w:ascii="Verdana" w:hAnsi="Verdana" w:cs="Courier New"/>
          <w:b/>
          <w:sz w:val="24"/>
          <w:szCs w:val="24"/>
        </w:rPr>
        <w:lastRenderedPageBreak/>
        <w:t>Anexo I</w:t>
      </w:r>
    </w:p>
    <w:p w:rsidR="001B4C77" w:rsidRPr="001B4C77" w:rsidRDefault="001B4C77" w:rsidP="001B4C77">
      <w:pPr>
        <w:pStyle w:val="TextosemFormatao"/>
        <w:jc w:val="center"/>
        <w:rPr>
          <w:rFonts w:ascii="Verdana" w:hAnsi="Verdana" w:cs="Courier New"/>
          <w:b/>
          <w:sz w:val="24"/>
          <w:szCs w:val="24"/>
        </w:rPr>
      </w:pPr>
      <w:r w:rsidRPr="001B4C77">
        <w:rPr>
          <w:rFonts w:ascii="Verdana" w:hAnsi="Verdana" w:cs="Courier New"/>
          <w:b/>
          <w:sz w:val="24"/>
          <w:szCs w:val="24"/>
        </w:rPr>
        <w:t>Foto impressora Konica</w:t>
      </w:r>
    </w:p>
    <w:p w:rsidR="001B4C77" w:rsidRDefault="001B4C77" w:rsidP="004F7C26">
      <w:pPr>
        <w:pStyle w:val="TextosemFormatao"/>
        <w:rPr>
          <w:rFonts w:ascii="Verdana" w:hAnsi="Verdana" w:cs="Courier New"/>
          <w:sz w:val="24"/>
          <w:szCs w:val="24"/>
        </w:rPr>
      </w:pPr>
    </w:p>
    <w:p w:rsidR="001B4C77" w:rsidRDefault="001B4C77" w:rsidP="001B4C77">
      <w:pPr>
        <w:pStyle w:val="TextosemFormatao"/>
        <w:rPr>
          <w:rFonts w:ascii="Verdana" w:hAnsi="Verdana" w:cs="Courier New"/>
          <w:sz w:val="24"/>
          <w:szCs w:val="24"/>
          <w:u w:val="single"/>
        </w:rPr>
      </w:pPr>
    </w:p>
    <w:p w:rsidR="001B4C77" w:rsidRPr="004A169A" w:rsidRDefault="001B4C77" w:rsidP="00F53FFB">
      <w:pPr>
        <w:pStyle w:val="TextosemFormatao"/>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Verdana" w:hAnsi="Verdana" w:cs="Courier New"/>
          <w:sz w:val="24"/>
          <w:szCs w:val="24"/>
          <w:u w:val="single"/>
        </w:rPr>
      </w:pPr>
      <w:r>
        <w:rPr>
          <w:rFonts w:ascii="Verdana" w:hAnsi="Verdana" w:cs="Courier New"/>
          <w:noProof/>
          <w:sz w:val="24"/>
          <w:szCs w:val="24"/>
          <w:u w:val="single"/>
          <w:lang w:eastAsia="pt-BR"/>
        </w:rPr>
        <w:drawing>
          <wp:inline distT="0" distB="0" distL="0" distR="0">
            <wp:extent cx="4015854" cy="2802731"/>
            <wp:effectExtent l="19050" t="19050" r="22746" b="16669"/>
            <wp:docPr id="3" name="Imagem 0" descr="Ber e rafa 2016 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 e rafa 2016 005.JPG"/>
                    <pic:cNvPicPr/>
                  </pic:nvPicPr>
                  <pic:blipFill>
                    <a:blip r:embed="rId5" cstate="print"/>
                    <a:stretch>
                      <a:fillRect/>
                    </a:stretch>
                  </pic:blipFill>
                  <pic:spPr>
                    <a:xfrm>
                      <a:off x="0" y="0"/>
                      <a:ext cx="4015854" cy="2802731"/>
                    </a:xfrm>
                    <a:prstGeom prst="rect">
                      <a:avLst/>
                    </a:prstGeom>
                    <a:ln>
                      <a:solidFill>
                        <a:schemeClr val="tx1"/>
                      </a:solidFill>
                    </a:ln>
                  </pic:spPr>
                </pic:pic>
              </a:graphicData>
            </a:graphic>
          </wp:inline>
        </w:drawing>
      </w:r>
      <w:r>
        <w:rPr>
          <w:rFonts w:ascii="Verdana" w:hAnsi="Verdana" w:cs="Courier New"/>
          <w:noProof/>
          <w:sz w:val="24"/>
          <w:szCs w:val="24"/>
          <w:u w:val="single"/>
          <w:lang w:eastAsia="pt-BR"/>
        </w:rPr>
        <w:drawing>
          <wp:inline distT="0" distB="0" distL="0" distR="0">
            <wp:extent cx="3438525" cy="3739348"/>
            <wp:effectExtent l="19050" t="19050" r="28575" b="13502"/>
            <wp:docPr id="4" name="Imagem 1" descr="Ber e rafa 2016 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 e rafa 2016 004.JPG"/>
                    <pic:cNvPicPr/>
                  </pic:nvPicPr>
                  <pic:blipFill>
                    <a:blip r:embed="rId6" cstate="print"/>
                    <a:stretch>
                      <a:fillRect/>
                    </a:stretch>
                  </pic:blipFill>
                  <pic:spPr>
                    <a:xfrm>
                      <a:off x="0" y="0"/>
                      <a:ext cx="3438762" cy="3739606"/>
                    </a:xfrm>
                    <a:prstGeom prst="rect">
                      <a:avLst/>
                    </a:prstGeom>
                    <a:ln>
                      <a:solidFill>
                        <a:schemeClr val="tx1"/>
                      </a:solidFill>
                    </a:ln>
                  </pic:spPr>
                </pic:pic>
              </a:graphicData>
            </a:graphic>
          </wp:inline>
        </w:drawing>
      </w:r>
    </w:p>
    <w:p w:rsidR="001B4C77" w:rsidRPr="007264E6" w:rsidRDefault="001B4C77" w:rsidP="004F7C26">
      <w:pPr>
        <w:pStyle w:val="TextosemFormatao"/>
        <w:rPr>
          <w:rFonts w:ascii="Verdana" w:hAnsi="Verdana" w:cs="Courier New"/>
          <w:sz w:val="24"/>
          <w:szCs w:val="24"/>
        </w:rPr>
      </w:pPr>
    </w:p>
    <w:sectPr w:rsidR="001B4C77" w:rsidRPr="007264E6" w:rsidSect="007264E6">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F6304"/>
    <w:multiLevelType w:val="multilevel"/>
    <w:tmpl w:val="AD96CE32"/>
    <w:lvl w:ilvl="0">
      <w:start w:val="1"/>
      <w:numFmt w:val="lowerLetter"/>
      <w:lvlText w:val="%1)"/>
      <w:lvlJc w:val="left"/>
      <w:pPr>
        <w:ind w:left="420" w:hanging="42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AF385D"/>
    <w:rsid w:val="00012834"/>
    <w:rsid w:val="00023D7A"/>
    <w:rsid w:val="00054EE3"/>
    <w:rsid w:val="00055FF0"/>
    <w:rsid w:val="000616BB"/>
    <w:rsid w:val="00095673"/>
    <w:rsid w:val="000D73AF"/>
    <w:rsid w:val="000E14C6"/>
    <w:rsid w:val="00102B77"/>
    <w:rsid w:val="00163902"/>
    <w:rsid w:val="001B4C77"/>
    <w:rsid w:val="001B5CC7"/>
    <w:rsid w:val="001C2E96"/>
    <w:rsid w:val="0021388D"/>
    <w:rsid w:val="00230717"/>
    <w:rsid w:val="002373C1"/>
    <w:rsid w:val="00253F23"/>
    <w:rsid w:val="00262D05"/>
    <w:rsid w:val="00281E16"/>
    <w:rsid w:val="00325B2D"/>
    <w:rsid w:val="0032679D"/>
    <w:rsid w:val="00333ADC"/>
    <w:rsid w:val="00357D2E"/>
    <w:rsid w:val="00371D39"/>
    <w:rsid w:val="003C756C"/>
    <w:rsid w:val="003D3BB4"/>
    <w:rsid w:val="003F210F"/>
    <w:rsid w:val="004340E3"/>
    <w:rsid w:val="00486293"/>
    <w:rsid w:val="00490E79"/>
    <w:rsid w:val="004A169A"/>
    <w:rsid w:val="004A16FB"/>
    <w:rsid w:val="004C3EAF"/>
    <w:rsid w:val="004F7C26"/>
    <w:rsid w:val="00537082"/>
    <w:rsid w:val="005960FA"/>
    <w:rsid w:val="005A0977"/>
    <w:rsid w:val="005C7813"/>
    <w:rsid w:val="00607E00"/>
    <w:rsid w:val="00654B76"/>
    <w:rsid w:val="006764D0"/>
    <w:rsid w:val="0070526B"/>
    <w:rsid w:val="007264E6"/>
    <w:rsid w:val="00727146"/>
    <w:rsid w:val="00753D10"/>
    <w:rsid w:val="0075484E"/>
    <w:rsid w:val="00760470"/>
    <w:rsid w:val="00765134"/>
    <w:rsid w:val="007716D6"/>
    <w:rsid w:val="00793359"/>
    <w:rsid w:val="007C77BF"/>
    <w:rsid w:val="007D6685"/>
    <w:rsid w:val="007F5DDA"/>
    <w:rsid w:val="00826E22"/>
    <w:rsid w:val="00840F82"/>
    <w:rsid w:val="0087776D"/>
    <w:rsid w:val="008D4136"/>
    <w:rsid w:val="008E2C7E"/>
    <w:rsid w:val="008F19AF"/>
    <w:rsid w:val="009170E6"/>
    <w:rsid w:val="00917AEA"/>
    <w:rsid w:val="00944B88"/>
    <w:rsid w:val="00993700"/>
    <w:rsid w:val="009B2CD0"/>
    <w:rsid w:val="00A02231"/>
    <w:rsid w:val="00A05BFB"/>
    <w:rsid w:val="00A32D31"/>
    <w:rsid w:val="00A46F09"/>
    <w:rsid w:val="00A90BD0"/>
    <w:rsid w:val="00AD4C42"/>
    <w:rsid w:val="00AF385D"/>
    <w:rsid w:val="00AF50C7"/>
    <w:rsid w:val="00BB6182"/>
    <w:rsid w:val="00BC4010"/>
    <w:rsid w:val="00BF79B9"/>
    <w:rsid w:val="00C103E4"/>
    <w:rsid w:val="00C15CFC"/>
    <w:rsid w:val="00C446A1"/>
    <w:rsid w:val="00C5336D"/>
    <w:rsid w:val="00C61DA3"/>
    <w:rsid w:val="00C925DC"/>
    <w:rsid w:val="00CA2B13"/>
    <w:rsid w:val="00D40CA7"/>
    <w:rsid w:val="00D529DC"/>
    <w:rsid w:val="00D5491D"/>
    <w:rsid w:val="00D95D2C"/>
    <w:rsid w:val="00DA3413"/>
    <w:rsid w:val="00DA5807"/>
    <w:rsid w:val="00E16C68"/>
    <w:rsid w:val="00E544D8"/>
    <w:rsid w:val="00E601CB"/>
    <w:rsid w:val="00E663C2"/>
    <w:rsid w:val="00EF7050"/>
    <w:rsid w:val="00F53FFB"/>
    <w:rsid w:val="00F6680E"/>
    <w:rsid w:val="00F9116A"/>
    <w:rsid w:val="00FF21C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85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CD3411"/>
    <w:rPr>
      <w:rFonts w:ascii="Consolas" w:hAnsi="Consolas"/>
      <w:sz w:val="21"/>
      <w:szCs w:val="21"/>
    </w:rPr>
  </w:style>
  <w:style w:type="character" w:customStyle="1" w:styleId="TextosemFormataoChar">
    <w:name w:val="Texto sem Formatação Char"/>
    <w:basedOn w:val="Fontepargpadro"/>
    <w:link w:val="TextosemFormatao"/>
    <w:uiPriority w:val="99"/>
    <w:rsid w:val="00CD3411"/>
    <w:rPr>
      <w:rFonts w:ascii="Consolas" w:hAnsi="Consolas"/>
      <w:sz w:val="21"/>
      <w:szCs w:val="21"/>
    </w:rPr>
  </w:style>
  <w:style w:type="paragraph" w:styleId="PargrafodaLista">
    <w:name w:val="List Paragraph"/>
    <w:basedOn w:val="Normal"/>
    <w:uiPriority w:val="99"/>
    <w:qFormat/>
    <w:rsid w:val="001B5CC7"/>
    <w:pPr>
      <w:ind w:left="720"/>
      <w:contextualSpacing/>
    </w:pPr>
  </w:style>
  <w:style w:type="paragraph" w:styleId="Cabealho">
    <w:name w:val="header"/>
    <w:basedOn w:val="Normal"/>
    <w:link w:val="CabealhoChar"/>
    <w:rsid w:val="001B5CC7"/>
    <w:pPr>
      <w:tabs>
        <w:tab w:val="center" w:pos="4419"/>
        <w:tab w:val="right" w:pos="8838"/>
      </w:tabs>
      <w:suppressAutoHyphens/>
      <w:jc w:val="left"/>
    </w:pPr>
    <w:rPr>
      <w:rFonts w:ascii="Times New Roman" w:eastAsia="Times New Roman" w:hAnsi="Times New Roman" w:cs="Times New Roman"/>
      <w:sz w:val="32"/>
      <w:szCs w:val="20"/>
      <w:lang w:eastAsia="ar-SA"/>
    </w:rPr>
  </w:style>
  <w:style w:type="character" w:customStyle="1" w:styleId="CabealhoChar">
    <w:name w:val="Cabeçalho Char"/>
    <w:basedOn w:val="Fontepargpadro"/>
    <w:link w:val="Cabealho"/>
    <w:rsid w:val="001B5CC7"/>
    <w:rPr>
      <w:rFonts w:ascii="Times New Roman" w:eastAsia="Times New Roman" w:hAnsi="Times New Roman" w:cs="Times New Roman"/>
      <w:sz w:val="32"/>
      <w:szCs w:val="20"/>
      <w:lang w:eastAsia="ar-SA"/>
    </w:rPr>
  </w:style>
  <w:style w:type="paragraph" w:styleId="Textodebalo">
    <w:name w:val="Balloon Text"/>
    <w:basedOn w:val="Normal"/>
    <w:link w:val="TextodebaloChar"/>
    <w:uiPriority w:val="99"/>
    <w:semiHidden/>
    <w:unhideWhenUsed/>
    <w:rsid w:val="00EF7050"/>
    <w:rPr>
      <w:rFonts w:ascii="Tahoma" w:hAnsi="Tahoma" w:cs="Tahoma"/>
      <w:sz w:val="16"/>
      <w:szCs w:val="16"/>
    </w:rPr>
  </w:style>
  <w:style w:type="character" w:customStyle="1" w:styleId="TextodebaloChar">
    <w:name w:val="Texto de balão Char"/>
    <w:basedOn w:val="Fontepargpadro"/>
    <w:link w:val="Textodebalo"/>
    <w:uiPriority w:val="99"/>
    <w:semiHidden/>
    <w:rsid w:val="00EF70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1801</Words>
  <Characters>9731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Justiça Eleitoral</Company>
  <LinksUpToDate>false</LinksUpToDate>
  <CharactersWithSpaces>11509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000477552097</dc:creator>
  <cp:keywords/>
  <dc:description/>
  <cp:lastModifiedBy>044081380639</cp:lastModifiedBy>
  <cp:revision>8</cp:revision>
  <dcterms:created xsi:type="dcterms:W3CDTF">2016-09-27T16:42:00Z</dcterms:created>
  <dcterms:modified xsi:type="dcterms:W3CDTF">2016-09-27T19:15:00Z</dcterms:modified>
</cp:coreProperties>
</file>