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A32921" w14:textId="77777777" w:rsidR="0080048C" w:rsidRDefault="00C87871" w:rsidP="00DA34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  <w:r w:rsidRPr="00A11D8D">
        <w:rPr>
          <w:rFonts w:ascii="Arial" w:hAnsi="Arial" w:cs="Arial"/>
          <w:b/>
          <w:sz w:val="24"/>
          <w:szCs w:val="24"/>
        </w:rPr>
        <w:t>PROJETO BÁSICO</w:t>
      </w:r>
    </w:p>
    <w:p w14:paraId="416DB6BF" w14:textId="77777777" w:rsidR="0080048C" w:rsidRDefault="0080048C" w:rsidP="00DA34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</w:t>
      </w:r>
      <w:r w:rsidR="00C87871" w:rsidRPr="00A11D8D">
        <w:rPr>
          <w:rFonts w:ascii="Arial" w:hAnsi="Arial" w:cs="Arial"/>
          <w:b/>
          <w:sz w:val="24"/>
          <w:szCs w:val="24"/>
        </w:rPr>
        <w:t>ONTRATAÇÃO DE</w:t>
      </w:r>
      <w:r w:rsidR="00C87871">
        <w:rPr>
          <w:rFonts w:ascii="Arial" w:hAnsi="Arial" w:cs="Arial"/>
          <w:b/>
          <w:sz w:val="24"/>
          <w:szCs w:val="24"/>
        </w:rPr>
        <w:t xml:space="preserve"> EMPRESA ESPECIALIZADA PARA</w:t>
      </w:r>
      <w:r w:rsidR="00C87871" w:rsidRPr="00A11D8D">
        <w:rPr>
          <w:rFonts w:ascii="Arial" w:hAnsi="Arial" w:cs="Arial"/>
          <w:b/>
          <w:sz w:val="24"/>
          <w:szCs w:val="24"/>
        </w:rPr>
        <w:t xml:space="preserve"> FORNECIMENTO E </w:t>
      </w:r>
      <w:r w:rsidR="00C87871">
        <w:rPr>
          <w:rFonts w:ascii="Arial" w:hAnsi="Arial" w:cs="Arial"/>
          <w:b/>
          <w:sz w:val="24"/>
          <w:szCs w:val="24"/>
        </w:rPr>
        <w:t>INSTALAÇÃO</w:t>
      </w:r>
      <w:r w:rsidR="00C87871" w:rsidRPr="00A11D8D">
        <w:rPr>
          <w:rFonts w:ascii="Arial" w:hAnsi="Arial" w:cs="Arial"/>
          <w:b/>
          <w:sz w:val="24"/>
          <w:szCs w:val="24"/>
        </w:rPr>
        <w:t xml:space="preserve"> DE DIVISÓRIAS</w:t>
      </w:r>
      <w:r w:rsidR="007539AF">
        <w:rPr>
          <w:rFonts w:ascii="Arial" w:hAnsi="Arial" w:cs="Arial"/>
          <w:b/>
          <w:sz w:val="24"/>
          <w:szCs w:val="24"/>
        </w:rPr>
        <w:t xml:space="preserve"> ATRAVÉS DE </w:t>
      </w:r>
      <w:r w:rsidR="00D927E0">
        <w:rPr>
          <w:rFonts w:ascii="Arial" w:hAnsi="Arial" w:cs="Arial"/>
          <w:b/>
          <w:sz w:val="24"/>
          <w:szCs w:val="24"/>
        </w:rPr>
        <w:t>RP – REGISTRO DE PREÇOS</w:t>
      </w:r>
    </w:p>
    <w:p w14:paraId="29089C79" w14:textId="77777777" w:rsidR="00DA34F0" w:rsidRPr="00A11D8D" w:rsidRDefault="00C87871" w:rsidP="00DA34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PAD 6992/2017</w:t>
      </w:r>
    </w:p>
    <w:p w14:paraId="4A6794B0" w14:textId="77777777" w:rsidR="00124117" w:rsidRDefault="00124117" w:rsidP="006E22ED">
      <w:pPr>
        <w:jc w:val="both"/>
        <w:rPr>
          <w:rFonts w:ascii="Arial" w:hAnsi="Arial" w:cs="Arial"/>
          <w:sz w:val="24"/>
          <w:szCs w:val="24"/>
        </w:rPr>
      </w:pPr>
    </w:p>
    <w:p w14:paraId="63A31A0F" w14:textId="77777777" w:rsidR="00474E26" w:rsidRPr="00124117" w:rsidRDefault="00474E26" w:rsidP="006E22ED">
      <w:pPr>
        <w:jc w:val="both"/>
        <w:rPr>
          <w:rFonts w:ascii="Arial" w:hAnsi="Arial" w:cs="Arial"/>
          <w:sz w:val="24"/>
          <w:szCs w:val="24"/>
        </w:rPr>
      </w:pPr>
    </w:p>
    <w:p w14:paraId="02C00FC3" w14:textId="77777777" w:rsidR="00124117" w:rsidRDefault="00124117" w:rsidP="00777DDE">
      <w:pPr>
        <w:numPr>
          <w:ilvl w:val="0"/>
          <w:numId w:val="24"/>
        </w:numPr>
        <w:spacing w:after="120"/>
        <w:jc w:val="both"/>
        <w:rPr>
          <w:rFonts w:ascii="Arial" w:hAnsi="Arial" w:cs="Arial"/>
          <w:b/>
          <w:sz w:val="24"/>
          <w:szCs w:val="24"/>
        </w:rPr>
      </w:pPr>
      <w:r w:rsidRPr="000C02F3">
        <w:rPr>
          <w:rFonts w:ascii="Arial" w:hAnsi="Arial" w:cs="Arial"/>
          <w:b/>
          <w:sz w:val="24"/>
          <w:szCs w:val="24"/>
        </w:rPr>
        <w:t>JUSTIFICATIVA</w:t>
      </w:r>
    </w:p>
    <w:p w14:paraId="032BA8F7" w14:textId="77777777" w:rsidR="00474E26" w:rsidRPr="00517734" w:rsidRDefault="00474E26" w:rsidP="00517734">
      <w:pPr>
        <w:jc w:val="both"/>
        <w:rPr>
          <w:rFonts w:ascii="Arial" w:hAnsi="Arial" w:cs="Arial"/>
          <w:sz w:val="24"/>
          <w:szCs w:val="24"/>
        </w:rPr>
      </w:pPr>
    </w:p>
    <w:p w14:paraId="1D296DEE" w14:textId="2AE46B45" w:rsidR="009E2232" w:rsidRPr="00987373" w:rsidRDefault="009E2232" w:rsidP="00987373">
      <w:pPr>
        <w:numPr>
          <w:ilvl w:val="1"/>
          <w:numId w:val="24"/>
        </w:numPr>
        <w:spacing w:after="120"/>
        <w:ind w:left="431" w:hanging="431"/>
        <w:jc w:val="both"/>
        <w:rPr>
          <w:rFonts w:ascii="Arial" w:hAnsi="Arial" w:cs="Arial"/>
          <w:sz w:val="24"/>
          <w:szCs w:val="24"/>
        </w:rPr>
      </w:pPr>
      <w:r w:rsidRPr="00987373">
        <w:rPr>
          <w:rFonts w:ascii="Arial" w:hAnsi="Arial" w:cs="Arial"/>
          <w:sz w:val="24"/>
          <w:szCs w:val="24"/>
        </w:rPr>
        <w:t xml:space="preserve">Preliminarmente </w:t>
      </w:r>
      <w:r w:rsidR="00562F33" w:rsidRPr="00987373">
        <w:rPr>
          <w:rFonts w:ascii="Arial" w:hAnsi="Arial" w:cs="Arial"/>
          <w:sz w:val="24"/>
          <w:szCs w:val="24"/>
        </w:rPr>
        <w:t>ao projeto básico</w:t>
      </w:r>
      <w:r w:rsidR="00632DF7">
        <w:rPr>
          <w:rFonts w:ascii="Arial" w:hAnsi="Arial" w:cs="Arial"/>
          <w:sz w:val="24"/>
          <w:szCs w:val="24"/>
        </w:rPr>
        <w:t>,</w:t>
      </w:r>
      <w:r w:rsidR="00DF2545" w:rsidRPr="00987373">
        <w:rPr>
          <w:rFonts w:ascii="Arial" w:hAnsi="Arial" w:cs="Arial"/>
          <w:sz w:val="24"/>
          <w:szCs w:val="24"/>
        </w:rPr>
        <w:t xml:space="preserve"> foi realizado estudo de viabilidade técnica preliminar</w:t>
      </w:r>
      <w:r w:rsidR="006C35CA" w:rsidRPr="00987373">
        <w:rPr>
          <w:rFonts w:ascii="Arial" w:hAnsi="Arial" w:cs="Arial"/>
          <w:sz w:val="24"/>
          <w:szCs w:val="24"/>
        </w:rPr>
        <w:t>, conforme documento 101549/2017, inserido neste PAD.</w:t>
      </w:r>
      <w:r w:rsidR="002373FA" w:rsidRPr="00987373">
        <w:rPr>
          <w:rFonts w:ascii="Arial" w:hAnsi="Arial" w:cs="Arial"/>
          <w:sz w:val="24"/>
          <w:szCs w:val="24"/>
        </w:rPr>
        <w:t xml:space="preserve"> Nesse documento consta o histórico das contratações anteriores.</w:t>
      </w:r>
    </w:p>
    <w:p w14:paraId="596AFEE1" w14:textId="77777777" w:rsidR="00124117" w:rsidRPr="000C02F3" w:rsidRDefault="00124117" w:rsidP="00987373">
      <w:pPr>
        <w:numPr>
          <w:ilvl w:val="1"/>
          <w:numId w:val="24"/>
        </w:numPr>
        <w:spacing w:after="120"/>
        <w:ind w:left="431" w:hanging="431"/>
        <w:jc w:val="both"/>
        <w:rPr>
          <w:rFonts w:ascii="Arial" w:hAnsi="Arial" w:cs="Arial"/>
          <w:sz w:val="24"/>
          <w:szCs w:val="24"/>
        </w:rPr>
      </w:pPr>
      <w:r w:rsidRPr="000C02F3">
        <w:rPr>
          <w:rFonts w:ascii="Arial" w:hAnsi="Arial" w:cs="Arial"/>
          <w:sz w:val="24"/>
          <w:szCs w:val="24"/>
        </w:rPr>
        <w:t>A Seção de Manutenção</w:t>
      </w:r>
      <w:r w:rsidR="00E3121A">
        <w:rPr>
          <w:rFonts w:ascii="Arial" w:hAnsi="Arial" w:cs="Arial"/>
          <w:sz w:val="24"/>
          <w:szCs w:val="24"/>
        </w:rPr>
        <w:t xml:space="preserve"> de Imóveis da Capital</w:t>
      </w:r>
      <w:r w:rsidRPr="000C02F3">
        <w:rPr>
          <w:rFonts w:ascii="Arial" w:hAnsi="Arial" w:cs="Arial"/>
          <w:sz w:val="24"/>
          <w:szCs w:val="24"/>
        </w:rPr>
        <w:t>, recebe com freq</w:t>
      </w:r>
      <w:r w:rsidR="00E3121A">
        <w:rPr>
          <w:rFonts w:ascii="Arial" w:hAnsi="Arial" w:cs="Arial"/>
          <w:sz w:val="24"/>
          <w:szCs w:val="24"/>
        </w:rPr>
        <w:t>u</w:t>
      </w:r>
      <w:r w:rsidRPr="000C02F3">
        <w:rPr>
          <w:rFonts w:ascii="Arial" w:hAnsi="Arial" w:cs="Arial"/>
          <w:sz w:val="24"/>
          <w:szCs w:val="24"/>
        </w:rPr>
        <w:t>ência, solicitações de readequação ou modificação de espaços de trabalho que implicam desmontagem e montagem de divisórias. Para atendimento desses pedidos</w:t>
      </w:r>
      <w:r w:rsidR="004443DC">
        <w:rPr>
          <w:rFonts w:ascii="Arial" w:hAnsi="Arial" w:cs="Arial"/>
          <w:sz w:val="24"/>
          <w:szCs w:val="24"/>
        </w:rPr>
        <w:t xml:space="preserve"> </w:t>
      </w:r>
      <w:r w:rsidR="004443DC" w:rsidRPr="00987373">
        <w:rPr>
          <w:rFonts w:ascii="Arial" w:hAnsi="Arial" w:cs="Arial"/>
          <w:sz w:val="24"/>
          <w:szCs w:val="24"/>
        </w:rPr>
        <w:t>é</w:t>
      </w:r>
      <w:r w:rsidR="004443DC">
        <w:rPr>
          <w:rFonts w:ascii="Arial" w:hAnsi="Arial" w:cs="Arial"/>
          <w:sz w:val="24"/>
          <w:szCs w:val="24"/>
        </w:rPr>
        <w:t xml:space="preserve"> </w:t>
      </w:r>
      <w:r w:rsidRPr="000C02F3">
        <w:rPr>
          <w:rFonts w:ascii="Arial" w:hAnsi="Arial" w:cs="Arial"/>
          <w:sz w:val="24"/>
          <w:szCs w:val="24"/>
        </w:rPr>
        <w:t>necessária a contratação de empresa especializada, pois demanda mão de obra especializada, materiais e ferramentas apropriados.</w:t>
      </w:r>
    </w:p>
    <w:p w14:paraId="78C0F027" w14:textId="77777777" w:rsidR="00124117" w:rsidRDefault="00664FC6" w:rsidP="00987373">
      <w:pPr>
        <w:numPr>
          <w:ilvl w:val="1"/>
          <w:numId w:val="24"/>
        </w:numPr>
        <w:spacing w:after="120"/>
        <w:ind w:left="431" w:hanging="431"/>
        <w:jc w:val="both"/>
        <w:rPr>
          <w:rFonts w:ascii="Arial" w:hAnsi="Arial" w:cs="Arial"/>
          <w:sz w:val="24"/>
          <w:szCs w:val="24"/>
        </w:rPr>
      </w:pPr>
      <w:r w:rsidRPr="00E34844">
        <w:rPr>
          <w:rFonts w:ascii="Arial" w:hAnsi="Arial" w:cs="Arial"/>
          <w:b/>
          <w:sz w:val="24"/>
          <w:szCs w:val="24"/>
        </w:rPr>
        <w:t>Da adoção do Sistema de Registro de Preços</w:t>
      </w:r>
      <w:r w:rsidR="00E34844" w:rsidRPr="00E34844">
        <w:rPr>
          <w:rFonts w:ascii="Arial" w:hAnsi="Arial" w:cs="Arial"/>
          <w:b/>
          <w:sz w:val="24"/>
          <w:szCs w:val="24"/>
        </w:rPr>
        <w:t>:</w:t>
      </w:r>
      <w:r w:rsidR="00E34844">
        <w:rPr>
          <w:rFonts w:ascii="Arial" w:hAnsi="Arial" w:cs="Arial"/>
          <w:sz w:val="24"/>
          <w:szCs w:val="24"/>
        </w:rPr>
        <w:t xml:space="preserve"> </w:t>
      </w:r>
      <w:r w:rsidR="00124117" w:rsidRPr="000C02F3">
        <w:rPr>
          <w:rFonts w:ascii="Arial" w:hAnsi="Arial" w:cs="Arial"/>
          <w:sz w:val="24"/>
          <w:szCs w:val="24"/>
        </w:rPr>
        <w:t xml:space="preserve">Justifica-se a adoção de Registro de Preços, conforme Decreto nº 7892/2013, art. 3º, incisos I a IV, </w:t>
      </w:r>
      <w:r w:rsidR="000A1078">
        <w:rPr>
          <w:rFonts w:ascii="Arial" w:hAnsi="Arial" w:cs="Arial"/>
          <w:sz w:val="24"/>
          <w:szCs w:val="24"/>
        </w:rPr>
        <w:t>uma vez</w:t>
      </w:r>
      <w:r w:rsidR="00124117" w:rsidRPr="000C02F3">
        <w:rPr>
          <w:rFonts w:ascii="Arial" w:hAnsi="Arial" w:cs="Arial"/>
          <w:sz w:val="24"/>
          <w:szCs w:val="24"/>
        </w:rPr>
        <w:t xml:space="preserve"> que </w:t>
      </w:r>
      <w:r w:rsidR="000A1078" w:rsidRPr="000C02F3">
        <w:rPr>
          <w:rFonts w:ascii="Arial" w:hAnsi="Arial" w:cs="Arial"/>
          <w:sz w:val="24"/>
          <w:szCs w:val="24"/>
        </w:rPr>
        <w:t xml:space="preserve">não há precisão </w:t>
      </w:r>
      <w:r w:rsidR="000A1078">
        <w:rPr>
          <w:rFonts w:ascii="Arial" w:hAnsi="Arial" w:cs="Arial"/>
          <w:sz w:val="24"/>
          <w:szCs w:val="24"/>
        </w:rPr>
        <w:t xml:space="preserve">quanto </w:t>
      </w:r>
      <w:r w:rsidR="000A1078" w:rsidRPr="000C02F3">
        <w:rPr>
          <w:rFonts w:ascii="Arial" w:hAnsi="Arial" w:cs="Arial"/>
          <w:sz w:val="24"/>
          <w:szCs w:val="24"/>
        </w:rPr>
        <w:t xml:space="preserve">às quantidades </w:t>
      </w:r>
      <w:r w:rsidR="000A1078">
        <w:rPr>
          <w:rFonts w:ascii="Arial" w:hAnsi="Arial" w:cs="Arial"/>
          <w:sz w:val="24"/>
          <w:szCs w:val="24"/>
        </w:rPr>
        <w:t>d</w:t>
      </w:r>
      <w:r w:rsidR="00124117" w:rsidRPr="000C02F3">
        <w:rPr>
          <w:rFonts w:ascii="Arial" w:hAnsi="Arial" w:cs="Arial"/>
          <w:sz w:val="24"/>
          <w:szCs w:val="24"/>
        </w:rPr>
        <w:t xml:space="preserve">os serviços de manutenção, montagem e desmontagem de </w:t>
      </w:r>
      <w:r w:rsidR="00E3121A">
        <w:rPr>
          <w:rFonts w:ascii="Arial" w:hAnsi="Arial" w:cs="Arial"/>
          <w:sz w:val="24"/>
          <w:szCs w:val="24"/>
        </w:rPr>
        <w:t>d</w:t>
      </w:r>
      <w:r w:rsidR="00124117" w:rsidRPr="000C02F3">
        <w:rPr>
          <w:rFonts w:ascii="Arial" w:hAnsi="Arial" w:cs="Arial"/>
          <w:sz w:val="24"/>
          <w:szCs w:val="24"/>
        </w:rPr>
        <w:t xml:space="preserve">ivisórias, nem de quando essas necessidades possam surgir. A contratação por Registro de Preços possibilita, na mesma licitação, a contratação por </w:t>
      </w:r>
      <w:r>
        <w:rPr>
          <w:rFonts w:ascii="Arial" w:hAnsi="Arial" w:cs="Arial"/>
          <w:sz w:val="24"/>
          <w:szCs w:val="24"/>
        </w:rPr>
        <w:t>itens</w:t>
      </w:r>
      <w:r w:rsidR="00124117" w:rsidRPr="000C02F3">
        <w:rPr>
          <w:rFonts w:ascii="Arial" w:hAnsi="Arial" w:cs="Arial"/>
          <w:sz w:val="24"/>
          <w:szCs w:val="24"/>
        </w:rPr>
        <w:t xml:space="preserve"> de serviços e entregas parceladas, conforme a demanda </w:t>
      </w:r>
      <w:r w:rsidR="00124117" w:rsidRPr="00987373">
        <w:rPr>
          <w:rFonts w:ascii="Arial" w:hAnsi="Arial" w:cs="Arial"/>
          <w:sz w:val="24"/>
          <w:szCs w:val="24"/>
        </w:rPr>
        <w:t>e as prioridades da Administração.</w:t>
      </w:r>
    </w:p>
    <w:p w14:paraId="4DFC6BA7" w14:textId="40B4BEA2" w:rsidR="0012178A" w:rsidRPr="00645BA3" w:rsidRDefault="005433E4" w:rsidP="00987373">
      <w:pPr>
        <w:numPr>
          <w:ilvl w:val="1"/>
          <w:numId w:val="24"/>
        </w:numPr>
        <w:spacing w:after="120"/>
        <w:ind w:left="431" w:hanging="431"/>
        <w:jc w:val="both"/>
        <w:rPr>
          <w:rFonts w:ascii="Arial" w:hAnsi="Arial" w:cs="Arial"/>
          <w:color w:val="70AD47" w:themeColor="accent6"/>
          <w:sz w:val="24"/>
          <w:szCs w:val="24"/>
        </w:rPr>
      </w:pPr>
      <w:r w:rsidRPr="00645BA3">
        <w:rPr>
          <w:rFonts w:ascii="Arial" w:hAnsi="Arial" w:cs="Arial"/>
          <w:color w:val="70AD47" w:themeColor="accent6"/>
          <w:sz w:val="24"/>
          <w:szCs w:val="24"/>
        </w:rPr>
        <w:t>A contratação deverá ser global, ou seja, tanto o fornecimento de materiais quanto a execução dos serviços de manutenção, montagem e desmontagem de divisórias deverão ser realizados por um único contratado, a fim de garantir a integridade e a qualidade dos serviços, pois há vinculação entre eles.</w:t>
      </w:r>
    </w:p>
    <w:p w14:paraId="1CC9F005" w14:textId="0EC736F1" w:rsidR="00B83E83" w:rsidRPr="006844F6" w:rsidRDefault="006844F6" w:rsidP="00987373">
      <w:pPr>
        <w:numPr>
          <w:ilvl w:val="1"/>
          <w:numId w:val="24"/>
        </w:numPr>
        <w:spacing w:after="120"/>
        <w:ind w:left="431" w:hanging="431"/>
        <w:jc w:val="both"/>
        <w:rPr>
          <w:rFonts w:ascii="Arial" w:hAnsi="Arial" w:cs="Arial"/>
          <w:color w:val="70AD47" w:themeColor="accent6"/>
          <w:sz w:val="24"/>
          <w:szCs w:val="24"/>
        </w:rPr>
      </w:pPr>
      <w:r w:rsidRPr="006844F6">
        <w:rPr>
          <w:rFonts w:ascii="Arial" w:hAnsi="Arial" w:cs="Arial"/>
          <w:color w:val="70AD47" w:themeColor="accent6"/>
          <w:sz w:val="24"/>
          <w:szCs w:val="24"/>
        </w:rPr>
        <w:t>Sobre a possibilidade co-participação de outros órgãos, informamos que é viável desde que a execução dos serviços seja em Curitiba, sem alteração das especificações do objeto</w:t>
      </w:r>
      <w:r>
        <w:rPr>
          <w:rFonts w:ascii="Arial" w:hAnsi="Arial" w:cs="Arial"/>
          <w:color w:val="70AD47" w:themeColor="accent6"/>
          <w:sz w:val="24"/>
          <w:szCs w:val="24"/>
        </w:rPr>
        <w:t xml:space="preserve"> e limitada a no máximo 5 (cinco) participantes.</w:t>
      </w:r>
    </w:p>
    <w:p w14:paraId="3CFDB458" w14:textId="77777777" w:rsidR="00474E26" w:rsidRPr="006E22ED" w:rsidRDefault="00474E26" w:rsidP="006E22ED">
      <w:pPr>
        <w:jc w:val="both"/>
        <w:rPr>
          <w:rFonts w:ascii="Arial" w:hAnsi="Arial" w:cs="Arial"/>
          <w:sz w:val="24"/>
          <w:szCs w:val="24"/>
        </w:rPr>
      </w:pPr>
    </w:p>
    <w:p w14:paraId="6BFC58AE" w14:textId="77777777" w:rsidR="00474E26" w:rsidRPr="006E22ED" w:rsidRDefault="00474E26" w:rsidP="006E22ED">
      <w:pPr>
        <w:jc w:val="both"/>
        <w:rPr>
          <w:rFonts w:ascii="Arial" w:hAnsi="Arial" w:cs="Arial"/>
          <w:sz w:val="24"/>
          <w:szCs w:val="24"/>
        </w:rPr>
      </w:pPr>
    </w:p>
    <w:p w14:paraId="0A09C05E" w14:textId="77777777" w:rsidR="00F64A22" w:rsidRDefault="00F64A22" w:rsidP="00777DDE">
      <w:pPr>
        <w:numPr>
          <w:ilvl w:val="0"/>
          <w:numId w:val="24"/>
        </w:numPr>
        <w:spacing w:after="120"/>
        <w:jc w:val="both"/>
        <w:rPr>
          <w:rFonts w:ascii="Arial" w:hAnsi="Arial" w:cs="Arial"/>
          <w:b/>
          <w:sz w:val="24"/>
          <w:szCs w:val="24"/>
        </w:rPr>
      </w:pPr>
      <w:bookmarkStart w:id="1" w:name="_Toc466639772"/>
      <w:r w:rsidRPr="000366CC">
        <w:rPr>
          <w:rFonts w:ascii="Arial" w:hAnsi="Arial" w:cs="Arial"/>
          <w:b/>
          <w:sz w:val="24"/>
          <w:szCs w:val="24"/>
        </w:rPr>
        <w:t>DEMANDANTE DO OBJETO</w:t>
      </w:r>
      <w:bookmarkEnd w:id="1"/>
    </w:p>
    <w:p w14:paraId="79E59BC4" w14:textId="77777777" w:rsidR="00474E26" w:rsidRPr="00517734" w:rsidRDefault="00474E26" w:rsidP="00517734">
      <w:pPr>
        <w:jc w:val="both"/>
        <w:rPr>
          <w:rFonts w:ascii="Arial" w:hAnsi="Arial" w:cs="Arial"/>
          <w:sz w:val="24"/>
          <w:szCs w:val="24"/>
        </w:rPr>
      </w:pPr>
    </w:p>
    <w:p w14:paraId="72340D46" w14:textId="1006044D" w:rsidR="00474E26" w:rsidRDefault="00D83D7F" w:rsidP="00474E26">
      <w:pPr>
        <w:numPr>
          <w:ilvl w:val="1"/>
          <w:numId w:val="24"/>
        </w:numPr>
        <w:spacing w:after="120"/>
        <w:ind w:left="431" w:hanging="431"/>
        <w:jc w:val="both"/>
        <w:rPr>
          <w:rFonts w:ascii="Arial" w:hAnsi="Arial" w:cs="Arial"/>
          <w:sz w:val="24"/>
          <w:szCs w:val="24"/>
        </w:rPr>
      </w:pPr>
      <w:r w:rsidRPr="009772BB">
        <w:rPr>
          <w:rFonts w:ascii="Arial" w:hAnsi="Arial" w:cs="Arial"/>
          <w:sz w:val="24"/>
          <w:szCs w:val="24"/>
        </w:rPr>
        <w:t>A SMIC – Seção de Manutenção de Imóveis da Capital tem como atribuição regimental o planejamento e gestão dos serviços de manutenção predial, para os prédios do TRE-PR situados em Curitiba</w:t>
      </w:r>
      <w:r w:rsidR="009772BB" w:rsidRPr="009772BB">
        <w:rPr>
          <w:rFonts w:ascii="Arial" w:hAnsi="Arial" w:cs="Arial"/>
          <w:sz w:val="24"/>
          <w:szCs w:val="24"/>
        </w:rPr>
        <w:t xml:space="preserve">. </w:t>
      </w:r>
      <w:r w:rsidR="008A4F27" w:rsidRPr="00283F4E">
        <w:rPr>
          <w:rFonts w:ascii="Arial" w:hAnsi="Arial" w:cs="Arial"/>
          <w:sz w:val="24"/>
          <w:szCs w:val="24"/>
        </w:rPr>
        <w:t xml:space="preserve">E sendo assim recebe com frequência solicitação de readequação dos ambientes das Seções, Coordenadorias e </w:t>
      </w:r>
      <w:r w:rsidR="008A4F27" w:rsidRPr="004D716E">
        <w:rPr>
          <w:rFonts w:ascii="Arial" w:hAnsi="Arial" w:cs="Arial"/>
          <w:sz w:val="24"/>
          <w:szCs w:val="24"/>
        </w:rPr>
        <w:t>Secretarias, especialmente em função de mudança de organograma deste Tribunal. As áreas demandante diretas do objeto são, dessa forma, todas as unidades do TRE/PR</w:t>
      </w:r>
      <w:r w:rsidR="000E5381">
        <w:rPr>
          <w:rFonts w:ascii="Arial" w:hAnsi="Arial" w:cs="Arial"/>
          <w:sz w:val="24"/>
          <w:szCs w:val="24"/>
        </w:rPr>
        <w:t>, e a</w:t>
      </w:r>
      <w:r w:rsidR="008A4F27" w:rsidRPr="004D716E">
        <w:rPr>
          <w:rFonts w:ascii="Arial" w:hAnsi="Arial" w:cs="Arial"/>
          <w:sz w:val="24"/>
          <w:szCs w:val="24"/>
        </w:rPr>
        <w:t xml:space="preserve"> Seção de Manutenção dos Imóveis da Capital é, via de regra, </w:t>
      </w:r>
      <w:r w:rsidR="008A4F27" w:rsidRPr="00283F4E">
        <w:rPr>
          <w:rFonts w:ascii="Arial" w:hAnsi="Arial" w:cs="Arial"/>
          <w:sz w:val="24"/>
          <w:szCs w:val="24"/>
        </w:rPr>
        <w:t>demandante indireta da contratação.</w:t>
      </w:r>
    </w:p>
    <w:p w14:paraId="51DFB75E" w14:textId="77777777" w:rsidR="00474E26" w:rsidRDefault="00474E26" w:rsidP="006E22ED">
      <w:pPr>
        <w:jc w:val="both"/>
        <w:rPr>
          <w:rFonts w:ascii="Arial" w:hAnsi="Arial" w:cs="Arial"/>
          <w:sz w:val="24"/>
          <w:szCs w:val="24"/>
        </w:rPr>
      </w:pPr>
    </w:p>
    <w:p w14:paraId="0E8A703C" w14:textId="77777777" w:rsidR="00474E26" w:rsidRPr="00474E26" w:rsidRDefault="00474E26" w:rsidP="006E22ED">
      <w:pPr>
        <w:jc w:val="both"/>
        <w:rPr>
          <w:rFonts w:ascii="Arial" w:hAnsi="Arial" w:cs="Arial"/>
          <w:sz w:val="24"/>
          <w:szCs w:val="24"/>
        </w:rPr>
      </w:pPr>
    </w:p>
    <w:p w14:paraId="43A19F57" w14:textId="77777777" w:rsidR="00EC46BB" w:rsidRDefault="00EC46BB" w:rsidP="00777DDE">
      <w:pPr>
        <w:numPr>
          <w:ilvl w:val="0"/>
          <w:numId w:val="24"/>
        </w:numPr>
        <w:spacing w:after="120"/>
        <w:jc w:val="both"/>
        <w:rPr>
          <w:rFonts w:ascii="Arial" w:hAnsi="Arial" w:cs="Arial"/>
          <w:b/>
          <w:sz w:val="24"/>
          <w:szCs w:val="24"/>
        </w:rPr>
      </w:pPr>
      <w:r w:rsidRPr="00EC46BB">
        <w:rPr>
          <w:rFonts w:ascii="Arial" w:hAnsi="Arial" w:cs="Arial"/>
          <w:b/>
          <w:sz w:val="24"/>
          <w:szCs w:val="24"/>
        </w:rPr>
        <w:t>RELAÇÃO ENTRE A DEMANDA PREVISTA E O QUANTITATIVO SOLICITADO</w:t>
      </w:r>
    </w:p>
    <w:p w14:paraId="70007487" w14:textId="77777777" w:rsidR="00474E26" w:rsidRPr="00517734" w:rsidRDefault="00474E26" w:rsidP="00517734">
      <w:pPr>
        <w:jc w:val="both"/>
        <w:rPr>
          <w:rFonts w:ascii="Arial" w:hAnsi="Arial" w:cs="Arial"/>
          <w:sz w:val="24"/>
          <w:szCs w:val="24"/>
        </w:rPr>
      </w:pPr>
    </w:p>
    <w:p w14:paraId="48F1DD97" w14:textId="2590773E" w:rsidR="00985344" w:rsidRPr="00645BA3" w:rsidRDefault="00E76FFA" w:rsidP="0064214E">
      <w:pPr>
        <w:numPr>
          <w:ilvl w:val="1"/>
          <w:numId w:val="24"/>
        </w:numPr>
        <w:spacing w:after="120"/>
        <w:ind w:left="431" w:hanging="431"/>
        <w:jc w:val="both"/>
        <w:rPr>
          <w:rFonts w:ascii="Arial" w:hAnsi="Arial" w:cs="Arial"/>
          <w:color w:val="70AD47" w:themeColor="accent6"/>
          <w:sz w:val="24"/>
          <w:szCs w:val="24"/>
        </w:rPr>
      </w:pPr>
      <w:r w:rsidRPr="00645BA3">
        <w:rPr>
          <w:rFonts w:ascii="Arial" w:hAnsi="Arial" w:cs="Arial"/>
          <w:color w:val="70AD47" w:themeColor="accent6"/>
          <w:sz w:val="24"/>
          <w:szCs w:val="24"/>
        </w:rPr>
        <w:lastRenderedPageBreak/>
        <w:t xml:space="preserve">Para a presente contratação, estimou-se </w:t>
      </w:r>
      <w:r w:rsidR="00F22D1C" w:rsidRPr="00645BA3">
        <w:rPr>
          <w:rFonts w:ascii="Arial" w:hAnsi="Arial" w:cs="Arial"/>
          <w:color w:val="70AD47" w:themeColor="accent6"/>
          <w:sz w:val="24"/>
          <w:szCs w:val="24"/>
        </w:rPr>
        <w:t xml:space="preserve">atender à demanda </w:t>
      </w:r>
      <w:r w:rsidRPr="00645BA3">
        <w:rPr>
          <w:rFonts w:ascii="Arial" w:hAnsi="Arial" w:cs="Arial"/>
          <w:color w:val="70AD47" w:themeColor="accent6"/>
          <w:sz w:val="24"/>
          <w:szCs w:val="24"/>
        </w:rPr>
        <w:t>máxim</w:t>
      </w:r>
      <w:r w:rsidR="00F22D1C" w:rsidRPr="00645BA3">
        <w:rPr>
          <w:rFonts w:ascii="Arial" w:hAnsi="Arial" w:cs="Arial"/>
          <w:color w:val="70AD47" w:themeColor="accent6"/>
          <w:sz w:val="24"/>
          <w:szCs w:val="24"/>
        </w:rPr>
        <w:t>a</w:t>
      </w:r>
      <w:r w:rsidRPr="00645BA3">
        <w:rPr>
          <w:rFonts w:ascii="Arial" w:hAnsi="Arial" w:cs="Arial"/>
          <w:color w:val="70AD47" w:themeColor="accent6"/>
          <w:sz w:val="24"/>
          <w:szCs w:val="24"/>
        </w:rPr>
        <w:t xml:space="preserve"> </w:t>
      </w:r>
      <w:r w:rsidR="00BD6D04" w:rsidRPr="00645BA3">
        <w:rPr>
          <w:rFonts w:ascii="Arial" w:hAnsi="Arial" w:cs="Arial"/>
          <w:color w:val="70AD47" w:themeColor="accent6"/>
          <w:sz w:val="24"/>
          <w:szCs w:val="24"/>
        </w:rPr>
        <w:t>constante</w:t>
      </w:r>
      <w:r w:rsidR="0064214E" w:rsidRPr="00645BA3">
        <w:rPr>
          <w:rFonts w:ascii="Arial" w:hAnsi="Arial" w:cs="Arial"/>
          <w:color w:val="70AD47" w:themeColor="accent6"/>
          <w:sz w:val="24"/>
          <w:szCs w:val="24"/>
        </w:rPr>
        <w:t xml:space="preserve"> no quadro da cláusula 7.</w:t>
      </w:r>
    </w:p>
    <w:p w14:paraId="2A6A92BD" w14:textId="4728080B" w:rsidR="00EC46BB" w:rsidRPr="00645BA3" w:rsidRDefault="002B349F" w:rsidP="002B349F">
      <w:pPr>
        <w:numPr>
          <w:ilvl w:val="1"/>
          <w:numId w:val="24"/>
        </w:numPr>
        <w:spacing w:after="120"/>
        <w:ind w:left="431" w:hanging="431"/>
        <w:jc w:val="both"/>
        <w:rPr>
          <w:rFonts w:ascii="Arial" w:hAnsi="Arial" w:cs="Arial"/>
          <w:color w:val="70AD47" w:themeColor="accent6"/>
          <w:sz w:val="24"/>
          <w:szCs w:val="24"/>
        </w:rPr>
      </w:pPr>
      <w:r w:rsidRPr="00645BA3">
        <w:rPr>
          <w:rFonts w:ascii="Arial" w:hAnsi="Arial" w:cs="Arial"/>
          <w:color w:val="70AD47" w:themeColor="accent6"/>
          <w:sz w:val="24"/>
          <w:szCs w:val="24"/>
        </w:rPr>
        <w:t xml:space="preserve">O quantitativo máximo foi </w:t>
      </w:r>
      <w:r w:rsidR="002F4B4C" w:rsidRPr="00645BA3">
        <w:rPr>
          <w:rFonts w:ascii="Arial" w:hAnsi="Arial" w:cs="Arial"/>
          <w:color w:val="70AD47" w:themeColor="accent6"/>
          <w:sz w:val="24"/>
          <w:szCs w:val="24"/>
        </w:rPr>
        <w:t>estimado</w:t>
      </w:r>
      <w:r w:rsidR="00EC46BB" w:rsidRPr="00645BA3">
        <w:rPr>
          <w:rFonts w:ascii="Arial" w:hAnsi="Arial" w:cs="Arial"/>
          <w:color w:val="70AD47" w:themeColor="accent6"/>
          <w:sz w:val="24"/>
          <w:szCs w:val="24"/>
        </w:rPr>
        <w:t xml:space="preserve"> com base na demanda </w:t>
      </w:r>
      <w:r w:rsidR="00F22D1C" w:rsidRPr="00645BA3">
        <w:rPr>
          <w:rFonts w:ascii="Arial" w:hAnsi="Arial" w:cs="Arial"/>
          <w:color w:val="70AD47" w:themeColor="accent6"/>
          <w:sz w:val="24"/>
          <w:szCs w:val="24"/>
        </w:rPr>
        <w:t xml:space="preserve">já </w:t>
      </w:r>
      <w:r w:rsidR="00EC46BB" w:rsidRPr="00645BA3">
        <w:rPr>
          <w:rFonts w:ascii="Arial" w:hAnsi="Arial" w:cs="Arial"/>
          <w:color w:val="70AD47" w:themeColor="accent6"/>
          <w:sz w:val="24"/>
          <w:szCs w:val="24"/>
        </w:rPr>
        <w:t xml:space="preserve">existente e </w:t>
      </w:r>
      <w:r w:rsidR="00F22D1C" w:rsidRPr="00645BA3">
        <w:rPr>
          <w:rFonts w:ascii="Arial" w:hAnsi="Arial" w:cs="Arial"/>
          <w:color w:val="70AD47" w:themeColor="accent6"/>
          <w:sz w:val="24"/>
          <w:szCs w:val="24"/>
        </w:rPr>
        <w:t xml:space="preserve">na estimativa da demanda </w:t>
      </w:r>
      <w:r w:rsidR="00EC46BB" w:rsidRPr="00645BA3">
        <w:rPr>
          <w:rFonts w:ascii="Arial" w:hAnsi="Arial" w:cs="Arial"/>
          <w:color w:val="70AD47" w:themeColor="accent6"/>
          <w:sz w:val="24"/>
          <w:szCs w:val="24"/>
        </w:rPr>
        <w:t>futura</w:t>
      </w:r>
      <w:r w:rsidR="00F22D1C" w:rsidRPr="00645BA3">
        <w:rPr>
          <w:rFonts w:ascii="Arial" w:hAnsi="Arial" w:cs="Arial"/>
          <w:color w:val="70AD47" w:themeColor="accent6"/>
          <w:sz w:val="24"/>
          <w:szCs w:val="24"/>
        </w:rPr>
        <w:t>,</w:t>
      </w:r>
      <w:r w:rsidR="00EC46BB" w:rsidRPr="00645BA3">
        <w:rPr>
          <w:rFonts w:ascii="Arial" w:hAnsi="Arial" w:cs="Arial"/>
          <w:color w:val="70AD47" w:themeColor="accent6"/>
          <w:sz w:val="24"/>
          <w:szCs w:val="24"/>
        </w:rPr>
        <w:t xml:space="preserve"> durante os 12 </w:t>
      </w:r>
      <w:r w:rsidR="00F22D1C" w:rsidRPr="00645BA3">
        <w:rPr>
          <w:rFonts w:ascii="Arial" w:hAnsi="Arial" w:cs="Arial"/>
          <w:color w:val="70AD47" w:themeColor="accent6"/>
          <w:sz w:val="24"/>
          <w:szCs w:val="24"/>
        </w:rPr>
        <w:t xml:space="preserve">(doze) </w:t>
      </w:r>
      <w:r w:rsidR="00EC46BB" w:rsidRPr="00645BA3">
        <w:rPr>
          <w:rFonts w:ascii="Arial" w:hAnsi="Arial" w:cs="Arial"/>
          <w:color w:val="70AD47" w:themeColor="accent6"/>
          <w:sz w:val="24"/>
          <w:szCs w:val="24"/>
        </w:rPr>
        <w:t>meses de vigência da Ata de Registro de Preços</w:t>
      </w:r>
      <w:r w:rsidR="00394663" w:rsidRPr="00645BA3">
        <w:rPr>
          <w:rFonts w:ascii="Arial" w:hAnsi="Arial" w:cs="Arial"/>
          <w:color w:val="70AD47" w:themeColor="accent6"/>
          <w:sz w:val="24"/>
          <w:szCs w:val="24"/>
        </w:rPr>
        <w:t xml:space="preserve">, </w:t>
      </w:r>
      <w:r w:rsidR="00504CE1" w:rsidRPr="00645BA3">
        <w:rPr>
          <w:rFonts w:ascii="Arial" w:hAnsi="Arial" w:cs="Arial"/>
          <w:color w:val="70AD47" w:themeColor="accent6"/>
          <w:sz w:val="24"/>
          <w:szCs w:val="24"/>
        </w:rPr>
        <w:t xml:space="preserve">levando-se em conta, ainda, o </w:t>
      </w:r>
      <w:r w:rsidR="00EC46BB" w:rsidRPr="00645BA3">
        <w:rPr>
          <w:rFonts w:ascii="Arial" w:hAnsi="Arial" w:cs="Arial"/>
          <w:color w:val="70AD47" w:themeColor="accent6"/>
          <w:sz w:val="24"/>
          <w:szCs w:val="24"/>
        </w:rPr>
        <w:t>limite orçamentário.</w:t>
      </w:r>
    </w:p>
    <w:p w14:paraId="5C834ADD" w14:textId="77777777" w:rsidR="00474E26" w:rsidRDefault="00474E26" w:rsidP="00B06820">
      <w:pPr>
        <w:jc w:val="both"/>
        <w:rPr>
          <w:rFonts w:ascii="Arial" w:hAnsi="Arial" w:cs="Arial"/>
          <w:sz w:val="24"/>
          <w:szCs w:val="24"/>
        </w:rPr>
      </w:pPr>
    </w:p>
    <w:p w14:paraId="33DBE8D0" w14:textId="77777777" w:rsidR="00474E26" w:rsidRPr="00985344" w:rsidRDefault="00474E26" w:rsidP="00B06820">
      <w:pPr>
        <w:jc w:val="both"/>
        <w:rPr>
          <w:rFonts w:ascii="Arial" w:hAnsi="Arial" w:cs="Arial"/>
          <w:sz w:val="24"/>
          <w:szCs w:val="24"/>
        </w:rPr>
      </w:pPr>
    </w:p>
    <w:p w14:paraId="558C3719" w14:textId="77777777" w:rsidR="00214E0F" w:rsidRDefault="00214E0F" w:rsidP="00777DDE">
      <w:pPr>
        <w:numPr>
          <w:ilvl w:val="0"/>
          <w:numId w:val="24"/>
        </w:numPr>
        <w:spacing w:after="120"/>
        <w:jc w:val="both"/>
        <w:rPr>
          <w:rFonts w:ascii="Arial" w:hAnsi="Arial" w:cs="Arial"/>
          <w:b/>
          <w:sz w:val="24"/>
          <w:szCs w:val="24"/>
        </w:rPr>
      </w:pPr>
      <w:r w:rsidRPr="00214E0F">
        <w:rPr>
          <w:rFonts w:ascii="Arial" w:hAnsi="Arial" w:cs="Arial"/>
          <w:b/>
          <w:sz w:val="24"/>
          <w:szCs w:val="24"/>
        </w:rPr>
        <w:t>PREVISÃO EM PROPOSTA ORÇAMENTÁRIA</w:t>
      </w:r>
    </w:p>
    <w:p w14:paraId="167F35F4" w14:textId="77777777" w:rsidR="00474E26" w:rsidRPr="00517734" w:rsidRDefault="00474E26" w:rsidP="00517734">
      <w:pPr>
        <w:jc w:val="both"/>
        <w:rPr>
          <w:rFonts w:ascii="Arial" w:hAnsi="Arial" w:cs="Arial"/>
          <w:sz w:val="24"/>
          <w:szCs w:val="24"/>
        </w:rPr>
      </w:pPr>
    </w:p>
    <w:p w14:paraId="7F2A9D22" w14:textId="77777777" w:rsidR="00214E0F" w:rsidRDefault="00214E0F" w:rsidP="00987373">
      <w:pPr>
        <w:numPr>
          <w:ilvl w:val="1"/>
          <w:numId w:val="24"/>
        </w:numPr>
        <w:spacing w:after="120"/>
        <w:ind w:left="431" w:hanging="431"/>
        <w:jc w:val="both"/>
        <w:rPr>
          <w:rFonts w:ascii="Arial" w:hAnsi="Arial" w:cs="Arial"/>
          <w:sz w:val="24"/>
          <w:szCs w:val="24"/>
        </w:rPr>
      </w:pPr>
      <w:r w:rsidRPr="00987373">
        <w:rPr>
          <w:rFonts w:ascii="Arial" w:hAnsi="Arial" w:cs="Arial"/>
          <w:sz w:val="24"/>
          <w:szCs w:val="24"/>
        </w:rPr>
        <w:t>Na proposta orçamentária para 2017 foi previsto o valor de R$ 20.000,00</w:t>
      </w:r>
      <w:r w:rsidR="00126349" w:rsidRPr="00987373">
        <w:rPr>
          <w:rFonts w:ascii="Arial" w:hAnsi="Arial" w:cs="Arial"/>
          <w:sz w:val="24"/>
          <w:szCs w:val="24"/>
        </w:rPr>
        <w:t xml:space="preserve"> para serviços com montagem e desmontagem de divisórias</w:t>
      </w:r>
      <w:r w:rsidRPr="00987373">
        <w:rPr>
          <w:rFonts w:ascii="Arial" w:hAnsi="Arial" w:cs="Arial"/>
          <w:sz w:val="24"/>
          <w:szCs w:val="24"/>
        </w:rPr>
        <w:t>, mas já foi utilizado R$ 12.500,00, restando apenas R$ 7.500,00.</w:t>
      </w:r>
      <w:r w:rsidR="00126349" w:rsidRPr="00987373">
        <w:rPr>
          <w:rFonts w:ascii="Arial" w:hAnsi="Arial" w:cs="Arial"/>
          <w:sz w:val="24"/>
          <w:szCs w:val="24"/>
        </w:rPr>
        <w:t xml:space="preserve"> Porém conforme reunião com Seção de </w:t>
      </w:r>
      <w:r w:rsidR="00D338BB" w:rsidRPr="00987373">
        <w:rPr>
          <w:rFonts w:ascii="Arial" w:hAnsi="Arial" w:cs="Arial"/>
          <w:sz w:val="24"/>
          <w:szCs w:val="24"/>
        </w:rPr>
        <w:t>P</w:t>
      </w:r>
      <w:r w:rsidR="00126349" w:rsidRPr="00987373">
        <w:rPr>
          <w:rFonts w:ascii="Arial" w:hAnsi="Arial" w:cs="Arial"/>
          <w:sz w:val="24"/>
          <w:szCs w:val="24"/>
        </w:rPr>
        <w:t xml:space="preserve">lanejamento </w:t>
      </w:r>
      <w:r w:rsidR="00D338BB" w:rsidRPr="00987373">
        <w:rPr>
          <w:rFonts w:ascii="Arial" w:hAnsi="Arial" w:cs="Arial"/>
          <w:sz w:val="24"/>
          <w:szCs w:val="24"/>
        </w:rPr>
        <w:t>O</w:t>
      </w:r>
      <w:r w:rsidR="00126349" w:rsidRPr="00987373">
        <w:rPr>
          <w:rFonts w:ascii="Arial" w:hAnsi="Arial" w:cs="Arial"/>
          <w:sz w:val="24"/>
          <w:szCs w:val="24"/>
        </w:rPr>
        <w:t>rçamentário</w:t>
      </w:r>
      <w:r w:rsidR="00D338BB" w:rsidRPr="00987373">
        <w:rPr>
          <w:rFonts w:ascii="Arial" w:hAnsi="Arial" w:cs="Arial"/>
          <w:sz w:val="24"/>
          <w:szCs w:val="24"/>
        </w:rPr>
        <w:t xml:space="preserve"> </w:t>
      </w:r>
      <w:r w:rsidR="00126349" w:rsidRPr="00987373">
        <w:rPr>
          <w:rFonts w:ascii="Arial" w:hAnsi="Arial" w:cs="Arial"/>
          <w:sz w:val="24"/>
          <w:szCs w:val="24"/>
        </w:rPr>
        <w:t>há possibilidade de atendimento</w:t>
      </w:r>
      <w:r w:rsidR="00D338BB" w:rsidRPr="00987373">
        <w:rPr>
          <w:rFonts w:ascii="Arial" w:hAnsi="Arial" w:cs="Arial"/>
          <w:sz w:val="24"/>
          <w:szCs w:val="24"/>
        </w:rPr>
        <w:t xml:space="preserve"> </w:t>
      </w:r>
      <w:r w:rsidR="00A671DA" w:rsidRPr="00987373">
        <w:rPr>
          <w:rFonts w:ascii="Arial" w:hAnsi="Arial" w:cs="Arial"/>
          <w:sz w:val="24"/>
          <w:szCs w:val="24"/>
        </w:rPr>
        <w:t xml:space="preserve">das </w:t>
      </w:r>
      <w:r w:rsidR="00D338BB" w:rsidRPr="00987373">
        <w:rPr>
          <w:rFonts w:ascii="Arial" w:hAnsi="Arial" w:cs="Arial"/>
          <w:sz w:val="24"/>
          <w:szCs w:val="24"/>
        </w:rPr>
        <w:t>demandas existentes em 2017.</w:t>
      </w:r>
      <w:r w:rsidR="00A671DA" w:rsidRPr="00987373">
        <w:rPr>
          <w:rFonts w:ascii="Arial" w:hAnsi="Arial" w:cs="Arial"/>
          <w:sz w:val="24"/>
          <w:szCs w:val="24"/>
        </w:rPr>
        <w:t xml:space="preserve"> </w:t>
      </w:r>
      <w:r w:rsidRPr="00987373">
        <w:rPr>
          <w:rFonts w:ascii="Arial" w:hAnsi="Arial" w:cs="Arial"/>
          <w:sz w:val="24"/>
          <w:szCs w:val="24"/>
        </w:rPr>
        <w:t xml:space="preserve"> Para aquisição de divisórias novas (investimento) foi previsto R$ 50.000,00, ainda não utilizado. </w:t>
      </w:r>
      <w:r w:rsidR="00921F05" w:rsidRPr="00987373">
        <w:rPr>
          <w:rFonts w:ascii="Arial" w:hAnsi="Arial" w:cs="Arial"/>
          <w:sz w:val="24"/>
          <w:szCs w:val="24"/>
        </w:rPr>
        <w:t xml:space="preserve">O documento SIOFI será juntado </w:t>
      </w:r>
      <w:r w:rsidR="000B1986" w:rsidRPr="00987373">
        <w:rPr>
          <w:rFonts w:ascii="Arial" w:hAnsi="Arial" w:cs="Arial"/>
          <w:sz w:val="24"/>
          <w:szCs w:val="24"/>
        </w:rPr>
        <w:t>pela área específica no momento da contratação.</w:t>
      </w:r>
    </w:p>
    <w:p w14:paraId="29458292" w14:textId="77777777" w:rsidR="00474E26" w:rsidRDefault="00474E26" w:rsidP="00B06820">
      <w:pPr>
        <w:jc w:val="both"/>
        <w:rPr>
          <w:rFonts w:ascii="Arial" w:hAnsi="Arial" w:cs="Arial"/>
          <w:sz w:val="24"/>
          <w:szCs w:val="24"/>
        </w:rPr>
      </w:pPr>
    </w:p>
    <w:p w14:paraId="6AAEE5F7" w14:textId="77777777" w:rsidR="00474E26" w:rsidRPr="00987373" w:rsidRDefault="00474E26" w:rsidP="00B06820">
      <w:pPr>
        <w:jc w:val="both"/>
        <w:rPr>
          <w:rFonts w:ascii="Arial" w:hAnsi="Arial" w:cs="Arial"/>
          <w:sz w:val="24"/>
          <w:szCs w:val="24"/>
        </w:rPr>
      </w:pPr>
    </w:p>
    <w:p w14:paraId="20DB2680" w14:textId="77777777" w:rsidR="00316C6D" w:rsidRDefault="00316C6D" w:rsidP="00777DDE">
      <w:pPr>
        <w:numPr>
          <w:ilvl w:val="0"/>
          <w:numId w:val="24"/>
        </w:numPr>
        <w:spacing w:after="120"/>
        <w:jc w:val="both"/>
        <w:rPr>
          <w:rFonts w:ascii="Arial" w:hAnsi="Arial" w:cs="Arial"/>
          <w:b/>
          <w:sz w:val="24"/>
          <w:szCs w:val="24"/>
        </w:rPr>
      </w:pPr>
      <w:r w:rsidRPr="000C02F3">
        <w:rPr>
          <w:rFonts w:ascii="Arial" w:hAnsi="Arial" w:cs="Arial"/>
          <w:b/>
          <w:sz w:val="24"/>
          <w:szCs w:val="24"/>
        </w:rPr>
        <w:t>OBJETO</w:t>
      </w:r>
    </w:p>
    <w:p w14:paraId="52B92725" w14:textId="77777777" w:rsidR="00474E26" w:rsidRPr="00517734" w:rsidRDefault="00474E26" w:rsidP="00517734">
      <w:pPr>
        <w:jc w:val="both"/>
        <w:rPr>
          <w:rFonts w:ascii="Arial" w:hAnsi="Arial" w:cs="Arial"/>
          <w:sz w:val="24"/>
          <w:szCs w:val="24"/>
        </w:rPr>
      </w:pPr>
    </w:p>
    <w:p w14:paraId="1260CDCD" w14:textId="7E01D768" w:rsidR="00F369E1" w:rsidRPr="00645BA3" w:rsidRDefault="00316C6D" w:rsidP="00987373">
      <w:pPr>
        <w:numPr>
          <w:ilvl w:val="1"/>
          <w:numId w:val="24"/>
        </w:numPr>
        <w:spacing w:after="120"/>
        <w:ind w:left="431" w:hanging="431"/>
        <w:jc w:val="both"/>
        <w:rPr>
          <w:rFonts w:ascii="Arial" w:hAnsi="Arial" w:cs="Arial"/>
          <w:color w:val="70AD47" w:themeColor="accent6"/>
          <w:sz w:val="24"/>
          <w:szCs w:val="24"/>
        </w:rPr>
      </w:pPr>
      <w:r w:rsidRPr="00645BA3">
        <w:rPr>
          <w:rFonts w:ascii="Arial" w:hAnsi="Arial" w:cs="Arial"/>
          <w:color w:val="70AD47" w:themeColor="accent6"/>
          <w:sz w:val="24"/>
          <w:szCs w:val="24"/>
        </w:rPr>
        <w:t xml:space="preserve">Registro de Preços </w:t>
      </w:r>
      <w:r w:rsidR="000D0E46" w:rsidRPr="00645BA3">
        <w:rPr>
          <w:rFonts w:ascii="Arial" w:hAnsi="Arial" w:cs="Arial"/>
          <w:color w:val="70AD47" w:themeColor="accent6"/>
          <w:sz w:val="24"/>
          <w:szCs w:val="24"/>
        </w:rPr>
        <w:t>para contratação de empresa especializada</w:t>
      </w:r>
      <w:r w:rsidRPr="00645BA3">
        <w:rPr>
          <w:rFonts w:ascii="Arial" w:hAnsi="Arial" w:cs="Arial"/>
          <w:color w:val="70AD47" w:themeColor="accent6"/>
          <w:sz w:val="24"/>
          <w:szCs w:val="24"/>
        </w:rPr>
        <w:t xml:space="preserve"> </w:t>
      </w:r>
      <w:r w:rsidR="00BA6EA0" w:rsidRPr="00645BA3">
        <w:rPr>
          <w:rFonts w:ascii="Arial" w:hAnsi="Arial" w:cs="Arial"/>
          <w:color w:val="70AD47" w:themeColor="accent6"/>
          <w:sz w:val="24"/>
          <w:szCs w:val="24"/>
        </w:rPr>
        <w:t>para</w:t>
      </w:r>
      <w:r w:rsidRPr="00645BA3">
        <w:rPr>
          <w:rFonts w:ascii="Arial" w:hAnsi="Arial" w:cs="Arial"/>
          <w:color w:val="70AD47" w:themeColor="accent6"/>
          <w:sz w:val="24"/>
          <w:szCs w:val="24"/>
        </w:rPr>
        <w:t xml:space="preserve"> fornecimento </w:t>
      </w:r>
      <w:r w:rsidR="00BA6EA0" w:rsidRPr="00645BA3">
        <w:rPr>
          <w:rFonts w:ascii="Arial" w:hAnsi="Arial" w:cs="Arial"/>
          <w:color w:val="70AD47" w:themeColor="accent6"/>
          <w:sz w:val="24"/>
          <w:szCs w:val="24"/>
        </w:rPr>
        <w:t xml:space="preserve">e instalação de divisórias, </w:t>
      </w:r>
      <w:r w:rsidRPr="00645BA3">
        <w:rPr>
          <w:rFonts w:ascii="Arial" w:hAnsi="Arial" w:cs="Arial"/>
          <w:color w:val="70AD47" w:themeColor="accent6"/>
          <w:sz w:val="24"/>
          <w:szCs w:val="24"/>
        </w:rPr>
        <w:t xml:space="preserve">com mão-de-obra especializada, </w:t>
      </w:r>
      <w:r w:rsidR="00BA6EA0" w:rsidRPr="00645BA3">
        <w:rPr>
          <w:rFonts w:ascii="Arial" w:hAnsi="Arial" w:cs="Arial"/>
          <w:color w:val="70AD47" w:themeColor="accent6"/>
          <w:sz w:val="24"/>
          <w:szCs w:val="24"/>
        </w:rPr>
        <w:t xml:space="preserve">incluindo todos os materiais </w:t>
      </w:r>
      <w:r w:rsidR="00056EC0" w:rsidRPr="00645BA3">
        <w:rPr>
          <w:rFonts w:ascii="Arial" w:hAnsi="Arial" w:cs="Arial"/>
          <w:color w:val="70AD47" w:themeColor="accent6"/>
          <w:sz w:val="24"/>
          <w:szCs w:val="24"/>
        </w:rPr>
        <w:t>necessários para a</w:t>
      </w:r>
      <w:r w:rsidRPr="00645BA3">
        <w:rPr>
          <w:rFonts w:ascii="Arial" w:hAnsi="Arial" w:cs="Arial"/>
          <w:color w:val="70AD47" w:themeColor="accent6"/>
          <w:sz w:val="24"/>
          <w:szCs w:val="24"/>
        </w:rPr>
        <w:t xml:space="preserve"> manutenção, montagem e desmontagem de divisórias, conforme as especificações deste projeto básico. </w:t>
      </w:r>
    </w:p>
    <w:p w14:paraId="26C3E806" w14:textId="77777777" w:rsidR="00316C6D" w:rsidRPr="000C02F3" w:rsidRDefault="00316C6D" w:rsidP="00987373">
      <w:pPr>
        <w:numPr>
          <w:ilvl w:val="1"/>
          <w:numId w:val="24"/>
        </w:numPr>
        <w:spacing w:after="120"/>
        <w:ind w:left="431" w:hanging="431"/>
        <w:jc w:val="both"/>
        <w:rPr>
          <w:rFonts w:ascii="Arial" w:hAnsi="Arial" w:cs="Arial"/>
          <w:sz w:val="24"/>
          <w:szCs w:val="24"/>
        </w:rPr>
      </w:pPr>
      <w:r w:rsidRPr="000C02F3">
        <w:rPr>
          <w:rFonts w:ascii="Arial" w:hAnsi="Arial" w:cs="Arial"/>
          <w:sz w:val="24"/>
          <w:szCs w:val="24"/>
        </w:rPr>
        <w:t xml:space="preserve">Para a execução dos serviços, além da mão de obra especializada para manutenção, montagem, desmontagem e instalação, a contratada deverá fornecer os materiais/acessórios complementares, tais como arames, presilhas, parafusos, arruela, </w:t>
      </w:r>
      <w:r w:rsidR="007E0789">
        <w:rPr>
          <w:rFonts w:ascii="Arial" w:hAnsi="Arial" w:cs="Arial"/>
          <w:sz w:val="24"/>
          <w:szCs w:val="24"/>
        </w:rPr>
        <w:t>d</w:t>
      </w:r>
      <w:r w:rsidRPr="000C02F3">
        <w:rPr>
          <w:rFonts w:ascii="Arial" w:hAnsi="Arial" w:cs="Arial"/>
          <w:sz w:val="24"/>
          <w:szCs w:val="24"/>
        </w:rPr>
        <w:t>entre outros, bem como as ferramentas e equipamentos necessários à execução dos serviços, tais como furadeiras, escadas, andaimes e equipamentos de proteção individual.</w:t>
      </w:r>
    </w:p>
    <w:p w14:paraId="1F3EAC30" w14:textId="29EA62E8" w:rsidR="00316C6D" w:rsidRDefault="00316C6D" w:rsidP="00987373">
      <w:pPr>
        <w:numPr>
          <w:ilvl w:val="1"/>
          <w:numId w:val="24"/>
        </w:numPr>
        <w:spacing w:after="120"/>
        <w:ind w:left="431" w:hanging="431"/>
        <w:jc w:val="both"/>
        <w:rPr>
          <w:rFonts w:ascii="Arial" w:hAnsi="Arial" w:cs="Arial"/>
          <w:sz w:val="24"/>
          <w:szCs w:val="24"/>
        </w:rPr>
      </w:pPr>
      <w:r w:rsidRPr="000C02F3">
        <w:rPr>
          <w:rFonts w:ascii="Arial" w:hAnsi="Arial" w:cs="Arial"/>
          <w:sz w:val="24"/>
          <w:szCs w:val="24"/>
        </w:rPr>
        <w:t>Os serviços serão executados nos ambientes do Prédio Sede do Tribunal Regional Eleitoral do Paraná – Rua João Parolin, 224</w:t>
      </w:r>
      <w:r w:rsidR="00B16455">
        <w:rPr>
          <w:rFonts w:ascii="Arial" w:hAnsi="Arial" w:cs="Arial"/>
          <w:sz w:val="24"/>
          <w:szCs w:val="24"/>
        </w:rPr>
        <w:t>,</w:t>
      </w:r>
      <w:r w:rsidRPr="000C02F3">
        <w:rPr>
          <w:rFonts w:ascii="Arial" w:hAnsi="Arial" w:cs="Arial"/>
          <w:sz w:val="24"/>
          <w:szCs w:val="24"/>
        </w:rPr>
        <w:t xml:space="preserve"> e do Fórum Eleitoral de Curitiba</w:t>
      </w:r>
      <w:r w:rsidR="00B16455">
        <w:rPr>
          <w:rFonts w:ascii="Arial" w:hAnsi="Arial" w:cs="Arial"/>
          <w:sz w:val="24"/>
          <w:szCs w:val="24"/>
        </w:rPr>
        <w:t xml:space="preserve"> –</w:t>
      </w:r>
      <w:r w:rsidRPr="000C02F3">
        <w:rPr>
          <w:rFonts w:ascii="Arial" w:hAnsi="Arial" w:cs="Arial"/>
          <w:sz w:val="24"/>
          <w:szCs w:val="24"/>
        </w:rPr>
        <w:t xml:space="preserve"> Rua João Parolin, 55.</w:t>
      </w:r>
    </w:p>
    <w:p w14:paraId="54A4BC2A" w14:textId="77777777" w:rsidR="00474E26" w:rsidRDefault="00474E26" w:rsidP="00B06820">
      <w:pPr>
        <w:jc w:val="both"/>
        <w:rPr>
          <w:rFonts w:ascii="Arial" w:hAnsi="Arial" w:cs="Arial"/>
          <w:sz w:val="24"/>
          <w:szCs w:val="24"/>
        </w:rPr>
      </w:pPr>
    </w:p>
    <w:p w14:paraId="642516CA" w14:textId="77777777" w:rsidR="00B06820" w:rsidRDefault="00B06820" w:rsidP="00B06820">
      <w:pPr>
        <w:jc w:val="both"/>
        <w:rPr>
          <w:rFonts w:ascii="Arial" w:hAnsi="Arial" w:cs="Arial"/>
          <w:sz w:val="24"/>
          <w:szCs w:val="24"/>
        </w:rPr>
      </w:pPr>
    </w:p>
    <w:p w14:paraId="426064A9" w14:textId="77777777" w:rsidR="00CC6A06" w:rsidRDefault="00D262F9" w:rsidP="00777DDE">
      <w:pPr>
        <w:numPr>
          <w:ilvl w:val="0"/>
          <w:numId w:val="24"/>
        </w:numPr>
        <w:spacing w:after="12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PESQUISA DO OBJETO - </w:t>
      </w:r>
      <w:r w:rsidR="00CC6A06" w:rsidRPr="000C02F3">
        <w:rPr>
          <w:rFonts w:ascii="Arial" w:hAnsi="Arial" w:cs="Arial"/>
          <w:b/>
          <w:sz w:val="24"/>
          <w:szCs w:val="24"/>
        </w:rPr>
        <w:t xml:space="preserve">DOS </w:t>
      </w:r>
      <w:r w:rsidR="00EC2641">
        <w:rPr>
          <w:rFonts w:ascii="Arial" w:hAnsi="Arial" w:cs="Arial"/>
          <w:b/>
          <w:sz w:val="24"/>
          <w:szCs w:val="24"/>
        </w:rPr>
        <w:t xml:space="preserve">MATERIAIS E </w:t>
      </w:r>
      <w:r w:rsidR="00CC6A06" w:rsidRPr="000C02F3">
        <w:rPr>
          <w:rFonts w:ascii="Arial" w:hAnsi="Arial" w:cs="Arial"/>
          <w:b/>
          <w:sz w:val="24"/>
          <w:szCs w:val="24"/>
        </w:rPr>
        <w:t>SERVIÇOS</w:t>
      </w:r>
    </w:p>
    <w:p w14:paraId="24301505" w14:textId="77777777" w:rsidR="00474E26" w:rsidRPr="00517734" w:rsidRDefault="00474E26" w:rsidP="00517734">
      <w:pPr>
        <w:jc w:val="both"/>
        <w:rPr>
          <w:rFonts w:ascii="Arial" w:hAnsi="Arial" w:cs="Arial"/>
          <w:sz w:val="24"/>
          <w:szCs w:val="24"/>
        </w:rPr>
      </w:pPr>
    </w:p>
    <w:p w14:paraId="07027C38" w14:textId="77777777" w:rsidR="0059504F" w:rsidRPr="0059504F" w:rsidRDefault="0059504F" w:rsidP="00777DDE">
      <w:pPr>
        <w:numPr>
          <w:ilvl w:val="1"/>
          <w:numId w:val="24"/>
        </w:numPr>
        <w:spacing w:after="120"/>
        <w:ind w:left="431" w:hanging="431"/>
        <w:jc w:val="both"/>
        <w:rPr>
          <w:rFonts w:ascii="Arial" w:hAnsi="Arial" w:cs="Arial"/>
          <w:b/>
          <w:sz w:val="24"/>
          <w:szCs w:val="24"/>
        </w:rPr>
      </w:pPr>
      <w:r w:rsidRPr="0059504F">
        <w:rPr>
          <w:rFonts w:ascii="Arial" w:hAnsi="Arial" w:cs="Arial"/>
          <w:b/>
          <w:sz w:val="24"/>
          <w:szCs w:val="24"/>
        </w:rPr>
        <w:t>E</w:t>
      </w:r>
      <w:r w:rsidR="00B04818" w:rsidRPr="0059504F">
        <w:rPr>
          <w:rFonts w:ascii="Arial" w:hAnsi="Arial" w:cs="Arial"/>
          <w:b/>
          <w:sz w:val="24"/>
          <w:szCs w:val="24"/>
        </w:rPr>
        <w:t xml:space="preserve">SPECIFICAÇÃO DOS </w:t>
      </w:r>
      <w:r w:rsidR="00F1443A">
        <w:rPr>
          <w:rFonts w:ascii="Arial" w:hAnsi="Arial" w:cs="Arial"/>
          <w:b/>
          <w:sz w:val="24"/>
          <w:szCs w:val="24"/>
        </w:rPr>
        <w:t>SERVIÇOS</w:t>
      </w:r>
    </w:p>
    <w:p w14:paraId="05641523" w14:textId="74E3157C" w:rsidR="007F017E" w:rsidRPr="007C2FAC" w:rsidRDefault="007F017E" w:rsidP="00777DDE">
      <w:pPr>
        <w:numPr>
          <w:ilvl w:val="2"/>
          <w:numId w:val="24"/>
        </w:numPr>
        <w:spacing w:after="120"/>
        <w:ind w:left="624" w:hanging="624"/>
        <w:jc w:val="both"/>
        <w:rPr>
          <w:rFonts w:ascii="Arial" w:hAnsi="Arial" w:cs="Arial"/>
          <w:b/>
          <w:sz w:val="24"/>
          <w:szCs w:val="24"/>
        </w:rPr>
      </w:pPr>
      <w:r w:rsidRPr="00500F97">
        <w:rPr>
          <w:rFonts w:ascii="Arial" w:hAnsi="Arial" w:cs="Arial"/>
          <w:sz w:val="24"/>
          <w:szCs w:val="24"/>
        </w:rPr>
        <w:t xml:space="preserve">Realizar a desmontagem de divisórias existentes, com os cuidados necessários, preservando o material retirado, para remontagem imediata ou futura pelo </w:t>
      </w:r>
      <w:r w:rsidR="007F3FF3">
        <w:rPr>
          <w:rFonts w:ascii="Arial" w:hAnsi="Arial" w:cs="Arial"/>
          <w:sz w:val="24"/>
          <w:szCs w:val="24"/>
        </w:rPr>
        <w:t>TRE/PR</w:t>
      </w:r>
      <w:r w:rsidRPr="00500F97">
        <w:rPr>
          <w:rFonts w:ascii="Arial" w:hAnsi="Arial" w:cs="Arial"/>
          <w:sz w:val="24"/>
          <w:szCs w:val="24"/>
        </w:rPr>
        <w:t xml:space="preserve">. </w:t>
      </w:r>
      <w:r w:rsidR="00D262F9" w:rsidRPr="009A45F7">
        <w:rPr>
          <w:rFonts w:ascii="Arial" w:hAnsi="Arial" w:cs="Arial"/>
          <w:b/>
          <w:sz w:val="24"/>
          <w:szCs w:val="24"/>
        </w:rPr>
        <w:t>Quantidade máxima estimada</w:t>
      </w:r>
      <w:r w:rsidR="00F00D07" w:rsidRPr="009A45F7">
        <w:rPr>
          <w:rFonts w:ascii="Arial" w:hAnsi="Arial" w:cs="Arial"/>
          <w:b/>
          <w:sz w:val="24"/>
          <w:szCs w:val="24"/>
        </w:rPr>
        <w:t xml:space="preserve"> para desmontagem:  600 m2</w:t>
      </w:r>
      <w:r w:rsidRPr="000E3C50">
        <w:rPr>
          <w:rFonts w:ascii="Arial" w:hAnsi="Arial" w:cs="Arial"/>
          <w:b/>
          <w:sz w:val="24"/>
          <w:szCs w:val="24"/>
        </w:rPr>
        <w:t>.</w:t>
      </w:r>
    </w:p>
    <w:p w14:paraId="6B8B9A4E" w14:textId="77777777" w:rsidR="007F017E" w:rsidRPr="008642AB" w:rsidRDefault="007F017E" w:rsidP="00777DDE">
      <w:pPr>
        <w:numPr>
          <w:ilvl w:val="2"/>
          <w:numId w:val="24"/>
        </w:numPr>
        <w:spacing w:after="120"/>
        <w:ind w:left="624" w:hanging="624"/>
        <w:jc w:val="both"/>
        <w:rPr>
          <w:rFonts w:ascii="Arial" w:hAnsi="Arial" w:cs="Arial"/>
          <w:b/>
          <w:sz w:val="24"/>
          <w:szCs w:val="24"/>
        </w:rPr>
      </w:pPr>
      <w:r w:rsidRPr="00930426">
        <w:rPr>
          <w:rFonts w:ascii="Arial" w:hAnsi="Arial" w:cs="Arial"/>
          <w:sz w:val="24"/>
          <w:szCs w:val="24"/>
        </w:rPr>
        <w:t xml:space="preserve">Realizar a montagem de divisória Sistema 90 de SAQUE FRONTAL, composta de estrutura interna, sendo guia de piso, montantes verticais tubular, travessas horizontais, presilhas e contra presilhas 100% em alumínio na cor anodizado fosco </w:t>
      </w:r>
      <w:r w:rsidRPr="00930426">
        <w:rPr>
          <w:rFonts w:ascii="Arial" w:hAnsi="Arial" w:cs="Arial"/>
          <w:sz w:val="24"/>
          <w:szCs w:val="24"/>
        </w:rPr>
        <w:lastRenderedPageBreak/>
        <w:t xml:space="preserve">com leito mínimo de </w:t>
      </w:r>
      <w:smartTag w:uri="urn:schemas-microsoft-com:office:smarttags" w:element="metricconverter">
        <w:smartTagPr>
          <w:attr w:name="ProductID" w:val="60 mm"/>
        </w:smartTagPr>
        <w:r w:rsidRPr="00930426">
          <w:rPr>
            <w:rFonts w:ascii="Arial" w:hAnsi="Arial" w:cs="Arial"/>
            <w:sz w:val="24"/>
            <w:szCs w:val="24"/>
          </w:rPr>
          <w:t>60 mm</w:t>
        </w:r>
      </w:smartTag>
      <w:r w:rsidRPr="00930426">
        <w:rPr>
          <w:rFonts w:ascii="Arial" w:hAnsi="Arial" w:cs="Arial"/>
          <w:sz w:val="24"/>
          <w:szCs w:val="24"/>
        </w:rPr>
        <w:t xml:space="preserve"> que possibilite a passagem de cabeamento elétrico, lógico e telefônico, quadro de vidros, vidros, persianas, painéis, batentes, portas e ferragens.</w:t>
      </w:r>
      <w:r w:rsidRPr="002642CF">
        <w:rPr>
          <w:rFonts w:ascii="Arial" w:hAnsi="Arial" w:cs="Arial"/>
          <w:sz w:val="24"/>
          <w:szCs w:val="24"/>
        </w:rPr>
        <w:t xml:space="preserve"> </w:t>
      </w:r>
      <w:r w:rsidR="00F00D07" w:rsidRPr="008642AB">
        <w:rPr>
          <w:rFonts w:ascii="Arial" w:hAnsi="Arial" w:cs="Arial"/>
          <w:b/>
          <w:sz w:val="24"/>
          <w:szCs w:val="24"/>
        </w:rPr>
        <w:t>Quantidade máxima estimada para montagem:</w:t>
      </w:r>
      <w:r w:rsidR="009A45F7" w:rsidRPr="008642AB">
        <w:rPr>
          <w:rFonts w:ascii="Arial" w:hAnsi="Arial" w:cs="Arial"/>
          <w:b/>
          <w:sz w:val="24"/>
          <w:szCs w:val="24"/>
        </w:rPr>
        <w:t xml:space="preserve"> 800 m2.</w:t>
      </w:r>
    </w:p>
    <w:p w14:paraId="65ABA42F" w14:textId="77777777" w:rsidR="007F017E" w:rsidRPr="00124CB2" w:rsidRDefault="007F017E" w:rsidP="00777DDE">
      <w:pPr>
        <w:numPr>
          <w:ilvl w:val="3"/>
          <w:numId w:val="16"/>
        </w:numPr>
        <w:tabs>
          <w:tab w:val="left" w:pos="1134"/>
        </w:tabs>
        <w:spacing w:after="120"/>
        <w:ind w:left="1134" w:hanging="454"/>
        <w:jc w:val="both"/>
        <w:rPr>
          <w:rFonts w:ascii="Arial" w:hAnsi="Arial" w:cs="Arial"/>
          <w:sz w:val="24"/>
          <w:szCs w:val="24"/>
        </w:rPr>
      </w:pPr>
      <w:r w:rsidRPr="00124CB2">
        <w:rPr>
          <w:rFonts w:ascii="Arial" w:hAnsi="Arial" w:cs="Arial"/>
          <w:sz w:val="24"/>
          <w:szCs w:val="24"/>
        </w:rPr>
        <w:t xml:space="preserve">O material a ser usado na montagem </w:t>
      </w:r>
      <w:r w:rsidR="007F27F4" w:rsidRPr="00124CB2">
        <w:rPr>
          <w:rFonts w:ascii="Arial" w:hAnsi="Arial" w:cs="Arial"/>
          <w:sz w:val="24"/>
          <w:szCs w:val="24"/>
        </w:rPr>
        <w:t>das</w:t>
      </w:r>
      <w:r w:rsidRPr="00124CB2">
        <w:rPr>
          <w:rFonts w:ascii="Arial" w:hAnsi="Arial" w:cs="Arial"/>
          <w:sz w:val="24"/>
          <w:szCs w:val="24"/>
        </w:rPr>
        <w:t xml:space="preserve"> </w:t>
      </w:r>
      <w:r w:rsidR="007F27F4" w:rsidRPr="00124CB2">
        <w:rPr>
          <w:rFonts w:ascii="Arial" w:hAnsi="Arial" w:cs="Arial"/>
          <w:sz w:val="24"/>
          <w:szCs w:val="24"/>
        </w:rPr>
        <w:t>divisórias</w:t>
      </w:r>
      <w:r w:rsidR="00A21784" w:rsidRPr="00124CB2">
        <w:rPr>
          <w:rFonts w:ascii="Arial" w:hAnsi="Arial" w:cs="Arial"/>
          <w:sz w:val="24"/>
          <w:szCs w:val="24"/>
        </w:rPr>
        <w:t xml:space="preserve"> </w:t>
      </w:r>
      <w:r w:rsidRPr="00124CB2">
        <w:rPr>
          <w:rFonts w:ascii="Arial" w:hAnsi="Arial" w:cs="Arial"/>
          <w:sz w:val="24"/>
          <w:szCs w:val="24"/>
        </w:rPr>
        <w:t>será</w:t>
      </w:r>
      <w:r w:rsidR="00A21784" w:rsidRPr="00124CB2">
        <w:rPr>
          <w:rFonts w:ascii="Arial" w:hAnsi="Arial" w:cs="Arial"/>
          <w:sz w:val="24"/>
          <w:szCs w:val="24"/>
        </w:rPr>
        <w:t>, primeiramente,</w:t>
      </w:r>
      <w:r w:rsidRPr="00124CB2">
        <w:rPr>
          <w:rFonts w:ascii="Arial" w:hAnsi="Arial" w:cs="Arial"/>
          <w:sz w:val="24"/>
          <w:szCs w:val="24"/>
        </w:rPr>
        <w:t xml:space="preserve"> o resultante da desmontagem de divisórias existentes</w:t>
      </w:r>
      <w:r w:rsidR="007A7062" w:rsidRPr="00124CB2">
        <w:rPr>
          <w:rFonts w:ascii="Arial" w:hAnsi="Arial" w:cs="Arial"/>
          <w:sz w:val="24"/>
          <w:szCs w:val="24"/>
        </w:rPr>
        <w:t>.</w:t>
      </w:r>
    </w:p>
    <w:p w14:paraId="04C6970A" w14:textId="3DF5A183" w:rsidR="001A5EA8" w:rsidRDefault="007F017E" w:rsidP="00777DDE">
      <w:pPr>
        <w:numPr>
          <w:ilvl w:val="3"/>
          <w:numId w:val="16"/>
        </w:numPr>
        <w:tabs>
          <w:tab w:val="left" w:pos="1134"/>
        </w:tabs>
        <w:spacing w:after="120"/>
        <w:ind w:left="1134" w:hanging="454"/>
        <w:jc w:val="both"/>
        <w:rPr>
          <w:rFonts w:ascii="Arial" w:hAnsi="Arial" w:cs="Arial"/>
          <w:sz w:val="24"/>
          <w:szCs w:val="24"/>
        </w:rPr>
      </w:pPr>
      <w:r w:rsidRPr="002A7DCE">
        <w:rPr>
          <w:rFonts w:ascii="Arial" w:hAnsi="Arial" w:cs="Arial"/>
          <w:sz w:val="24"/>
          <w:szCs w:val="24"/>
        </w:rPr>
        <w:t>Todos os materiais complementares,</w:t>
      </w:r>
      <w:r w:rsidR="001A5EA8" w:rsidRPr="000C02F3">
        <w:rPr>
          <w:rFonts w:ascii="Arial" w:hAnsi="Arial" w:cs="Arial"/>
          <w:sz w:val="24"/>
          <w:szCs w:val="24"/>
        </w:rPr>
        <w:t xml:space="preserve"> tais como arames, </w:t>
      </w:r>
      <w:r w:rsidR="00D079F4" w:rsidRPr="00D079F4">
        <w:rPr>
          <w:rFonts w:ascii="Arial" w:hAnsi="Arial" w:cs="Arial"/>
          <w:b/>
          <w:sz w:val="24"/>
          <w:szCs w:val="24"/>
        </w:rPr>
        <w:t>suportes e presilhas em alum</w:t>
      </w:r>
      <w:r w:rsidR="00D079F4">
        <w:rPr>
          <w:rFonts w:ascii="Arial" w:hAnsi="Arial" w:cs="Arial"/>
          <w:b/>
          <w:sz w:val="24"/>
          <w:szCs w:val="24"/>
        </w:rPr>
        <w:t>ínio</w:t>
      </w:r>
      <w:r w:rsidR="001A5EA8" w:rsidRPr="000C02F3">
        <w:rPr>
          <w:rFonts w:ascii="Arial" w:hAnsi="Arial" w:cs="Arial"/>
          <w:sz w:val="24"/>
          <w:szCs w:val="24"/>
        </w:rPr>
        <w:t>, parafusos, arruela, entre outros, bem como as ferramentas e equipamentos necessários à execução dos serviços, tais como furadeiras, escadas, andaimes e equipamentos de proteção individual</w:t>
      </w:r>
      <w:r w:rsidR="00FA312D">
        <w:rPr>
          <w:rFonts w:ascii="Arial" w:hAnsi="Arial" w:cs="Arial"/>
          <w:sz w:val="24"/>
          <w:szCs w:val="24"/>
        </w:rPr>
        <w:t xml:space="preserve">, serão fornecidos pela </w:t>
      </w:r>
      <w:r w:rsidR="007F3FF3">
        <w:rPr>
          <w:rFonts w:ascii="Arial" w:hAnsi="Arial" w:cs="Arial"/>
          <w:sz w:val="24"/>
          <w:szCs w:val="24"/>
        </w:rPr>
        <w:t>Contratada</w:t>
      </w:r>
      <w:r w:rsidR="00FA312D">
        <w:rPr>
          <w:rFonts w:ascii="Arial" w:hAnsi="Arial" w:cs="Arial"/>
          <w:sz w:val="24"/>
          <w:szCs w:val="24"/>
        </w:rPr>
        <w:t>, sem custo adicional</w:t>
      </w:r>
      <w:r w:rsidR="001A5EA8" w:rsidRPr="000C02F3">
        <w:rPr>
          <w:rFonts w:ascii="Arial" w:hAnsi="Arial" w:cs="Arial"/>
          <w:sz w:val="24"/>
          <w:szCs w:val="24"/>
        </w:rPr>
        <w:t>.</w:t>
      </w:r>
    </w:p>
    <w:p w14:paraId="519D06B1" w14:textId="77777777" w:rsidR="009E5789" w:rsidRDefault="009E5789" w:rsidP="00777DDE">
      <w:pPr>
        <w:numPr>
          <w:ilvl w:val="3"/>
          <w:numId w:val="16"/>
        </w:numPr>
        <w:tabs>
          <w:tab w:val="left" w:pos="1134"/>
        </w:tabs>
        <w:spacing w:after="120"/>
        <w:ind w:left="1134" w:hanging="454"/>
        <w:jc w:val="both"/>
        <w:rPr>
          <w:rFonts w:ascii="Arial" w:hAnsi="Arial" w:cs="Arial"/>
          <w:sz w:val="24"/>
          <w:szCs w:val="24"/>
        </w:rPr>
      </w:pPr>
      <w:r w:rsidRPr="00632C74">
        <w:rPr>
          <w:rFonts w:ascii="Arial" w:hAnsi="Arial" w:cs="Arial"/>
          <w:sz w:val="24"/>
          <w:szCs w:val="24"/>
        </w:rPr>
        <w:t>Previamente à instalação, a empresa deverá conferir medidas de cada item nos locais respectivos.</w:t>
      </w:r>
    </w:p>
    <w:p w14:paraId="101686A6" w14:textId="676019F8" w:rsidR="00C317D2" w:rsidRDefault="00603006" w:rsidP="00777DDE">
      <w:pPr>
        <w:numPr>
          <w:ilvl w:val="2"/>
          <w:numId w:val="24"/>
        </w:numPr>
        <w:spacing w:after="120"/>
        <w:ind w:left="624" w:hanging="624"/>
        <w:jc w:val="both"/>
        <w:rPr>
          <w:rFonts w:ascii="Arial" w:hAnsi="Arial" w:cs="Arial"/>
          <w:b/>
          <w:sz w:val="24"/>
          <w:szCs w:val="24"/>
        </w:rPr>
      </w:pPr>
      <w:r w:rsidRPr="009A45F7">
        <w:rPr>
          <w:rFonts w:ascii="Arial" w:hAnsi="Arial" w:cs="Arial"/>
          <w:sz w:val="24"/>
          <w:szCs w:val="24"/>
        </w:rPr>
        <w:t xml:space="preserve">Realizar serviços de corte e fitamento das divisórias para ajustes de altura e fechamentos. Caso seja necessário transportar o material para realização deste serviço em outro local, o custo e a responsabilidade são por conta da </w:t>
      </w:r>
      <w:r w:rsidR="007F3FF3" w:rsidRPr="009A45F7">
        <w:rPr>
          <w:rFonts w:ascii="Arial" w:hAnsi="Arial" w:cs="Arial"/>
          <w:sz w:val="24"/>
          <w:szCs w:val="24"/>
        </w:rPr>
        <w:t>Contratada</w:t>
      </w:r>
      <w:r w:rsidR="009B3390" w:rsidRPr="009A45F7">
        <w:rPr>
          <w:rFonts w:ascii="Arial" w:hAnsi="Arial" w:cs="Arial"/>
          <w:sz w:val="24"/>
          <w:szCs w:val="24"/>
        </w:rPr>
        <w:t>.</w:t>
      </w:r>
      <w:r w:rsidRPr="009A45F7">
        <w:rPr>
          <w:rFonts w:ascii="Arial" w:hAnsi="Arial" w:cs="Arial"/>
          <w:sz w:val="24"/>
          <w:szCs w:val="24"/>
        </w:rPr>
        <w:t xml:space="preserve"> </w:t>
      </w:r>
      <w:r w:rsidRPr="008642AB">
        <w:rPr>
          <w:rFonts w:ascii="Arial" w:hAnsi="Arial" w:cs="Arial"/>
          <w:b/>
          <w:sz w:val="24"/>
          <w:szCs w:val="24"/>
        </w:rPr>
        <w:t>Quantidade máxima estimada</w:t>
      </w:r>
      <w:r w:rsidR="009B3390" w:rsidRPr="008642AB">
        <w:rPr>
          <w:rFonts w:ascii="Arial" w:hAnsi="Arial" w:cs="Arial"/>
          <w:b/>
          <w:sz w:val="24"/>
          <w:szCs w:val="24"/>
        </w:rPr>
        <w:t xml:space="preserve"> para corte e fitamento</w:t>
      </w:r>
      <w:r w:rsidR="00976583" w:rsidRPr="008642AB">
        <w:rPr>
          <w:rFonts w:ascii="Arial" w:hAnsi="Arial" w:cs="Arial"/>
          <w:b/>
          <w:sz w:val="24"/>
          <w:szCs w:val="24"/>
        </w:rPr>
        <w:t>:</w:t>
      </w:r>
      <w:r w:rsidRPr="008642AB">
        <w:rPr>
          <w:rFonts w:ascii="Arial" w:hAnsi="Arial" w:cs="Arial"/>
          <w:b/>
          <w:sz w:val="24"/>
          <w:szCs w:val="24"/>
        </w:rPr>
        <w:t xml:space="preserve"> </w:t>
      </w:r>
      <w:r w:rsidR="00976583" w:rsidRPr="008642AB">
        <w:rPr>
          <w:rFonts w:ascii="Arial" w:hAnsi="Arial" w:cs="Arial"/>
          <w:b/>
          <w:sz w:val="24"/>
          <w:szCs w:val="24"/>
        </w:rPr>
        <w:t>300</w:t>
      </w:r>
      <w:r w:rsidRPr="008642AB">
        <w:rPr>
          <w:rFonts w:ascii="Arial" w:hAnsi="Arial" w:cs="Arial"/>
          <w:b/>
          <w:sz w:val="24"/>
          <w:szCs w:val="24"/>
        </w:rPr>
        <w:t xml:space="preserve"> metros lineares.</w:t>
      </w:r>
    </w:p>
    <w:p w14:paraId="4B3859AF" w14:textId="77777777" w:rsidR="00375901" w:rsidRDefault="00375901" w:rsidP="00777DDE">
      <w:pPr>
        <w:numPr>
          <w:ilvl w:val="1"/>
          <w:numId w:val="24"/>
        </w:numPr>
        <w:spacing w:after="120"/>
        <w:ind w:left="431" w:hanging="431"/>
        <w:jc w:val="both"/>
        <w:rPr>
          <w:rFonts w:ascii="Arial" w:hAnsi="Arial" w:cs="Arial"/>
          <w:b/>
          <w:sz w:val="24"/>
          <w:szCs w:val="24"/>
        </w:rPr>
      </w:pPr>
      <w:r w:rsidRPr="0059504F">
        <w:rPr>
          <w:rFonts w:ascii="Arial" w:hAnsi="Arial" w:cs="Arial"/>
          <w:b/>
          <w:sz w:val="24"/>
          <w:szCs w:val="24"/>
        </w:rPr>
        <w:t xml:space="preserve">ESPECIFICAÇÃO DOS </w:t>
      </w:r>
      <w:r>
        <w:rPr>
          <w:rFonts w:ascii="Arial" w:hAnsi="Arial" w:cs="Arial"/>
          <w:b/>
          <w:sz w:val="24"/>
          <w:szCs w:val="24"/>
        </w:rPr>
        <w:t>MATERIAIS</w:t>
      </w:r>
    </w:p>
    <w:p w14:paraId="4BD55E13" w14:textId="05B7E0EC" w:rsidR="006A6A56" w:rsidRPr="00DB3151" w:rsidRDefault="00F724F4" w:rsidP="00C178AE">
      <w:pPr>
        <w:numPr>
          <w:ilvl w:val="2"/>
          <w:numId w:val="24"/>
        </w:numPr>
        <w:spacing w:after="120"/>
        <w:ind w:left="624" w:hanging="624"/>
        <w:jc w:val="both"/>
        <w:rPr>
          <w:rFonts w:ascii="Arial" w:hAnsi="Arial" w:cs="Arial"/>
          <w:color w:val="70AD47" w:themeColor="accent6"/>
          <w:sz w:val="24"/>
          <w:szCs w:val="24"/>
        </w:rPr>
      </w:pPr>
      <w:r w:rsidRPr="00DB3151">
        <w:rPr>
          <w:rFonts w:ascii="Arial" w:hAnsi="Arial" w:cs="Arial"/>
          <w:color w:val="70AD47" w:themeColor="accent6"/>
          <w:sz w:val="24"/>
          <w:szCs w:val="24"/>
        </w:rPr>
        <w:t xml:space="preserve">Ao longo dos anos, com a experiência das contratações anteriores percebemos que cada </w:t>
      </w:r>
      <w:r w:rsidR="00A11801" w:rsidRPr="00DB3151">
        <w:rPr>
          <w:rFonts w:ascii="Arial" w:hAnsi="Arial" w:cs="Arial"/>
          <w:color w:val="70AD47" w:themeColor="accent6"/>
          <w:sz w:val="24"/>
          <w:szCs w:val="24"/>
        </w:rPr>
        <w:t>fornecedor</w:t>
      </w:r>
      <w:r w:rsidRPr="00DB3151">
        <w:rPr>
          <w:rFonts w:ascii="Arial" w:hAnsi="Arial" w:cs="Arial"/>
          <w:color w:val="70AD47" w:themeColor="accent6"/>
          <w:sz w:val="24"/>
          <w:szCs w:val="24"/>
        </w:rPr>
        <w:t xml:space="preserve"> fabrica a</w:t>
      </w:r>
      <w:r w:rsidR="000206DB" w:rsidRPr="00DB3151">
        <w:rPr>
          <w:rFonts w:ascii="Arial" w:hAnsi="Arial" w:cs="Arial"/>
          <w:color w:val="70AD47" w:themeColor="accent6"/>
          <w:sz w:val="24"/>
          <w:szCs w:val="24"/>
        </w:rPr>
        <w:t xml:space="preserve"> sua</w:t>
      </w:r>
      <w:r w:rsidRPr="00DB3151">
        <w:rPr>
          <w:rFonts w:ascii="Arial" w:hAnsi="Arial" w:cs="Arial"/>
          <w:color w:val="70AD47" w:themeColor="accent6"/>
          <w:sz w:val="24"/>
          <w:szCs w:val="24"/>
        </w:rPr>
        <w:t xml:space="preserve"> estrutura em alumínio com características especificas, e que não são compatíveis com os</w:t>
      </w:r>
      <w:r w:rsidR="00A11801" w:rsidRPr="00DB3151">
        <w:rPr>
          <w:rFonts w:ascii="Arial" w:hAnsi="Arial" w:cs="Arial"/>
          <w:color w:val="70AD47" w:themeColor="accent6"/>
          <w:sz w:val="24"/>
          <w:szCs w:val="24"/>
        </w:rPr>
        <w:t xml:space="preserve"> materiais dos</w:t>
      </w:r>
      <w:r w:rsidRPr="00DB3151">
        <w:rPr>
          <w:rFonts w:ascii="Arial" w:hAnsi="Arial" w:cs="Arial"/>
          <w:color w:val="70AD47" w:themeColor="accent6"/>
          <w:sz w:val="24"/>
          <w:szCs w:val="24"/>
        </w:rPr>
        <w:t xml:space="preserve"> demais fornecedores. </w:t>
      </w:r>
      <w:r w:rsidR="000206DB" w:rsidRPr="00DB3151">
        <w:rPr>
          <w:rFonts w:ascii="Arial" w:hAnsi="Arial" w:cs="Arial"/>
          <w:color w:val="70AD47" w:themeColor="accent6"/>
          <w:sz w:val="24"/>
          <w:szCs w:val="24"/>
        </w:rPr>
        <w:t>Dessa forma tornou-se imprescindível</w:t>
      </w:r>
      <w:r w:rsidR="00A11801" w:rsidRPr="00DB3151">
        <w:rPr>
          <w:rFonts w:ascii="Arial" w:hAnsi="Arial" w:cs="Arial"/>
          <w:color w:val="70AD47" w:themeColor="accent6"/>
          <w:sz w:val="24"/>
          <w:szCs w:val="24"/>
        </w:rPr>
        <w:t xml:space="preserve"> exigir que o fornecimento dos materiais sejam compatíveis</w:t>
      </w:r>
      <w:r w:rsidR="00C66DEC" w:rsidRPr="00DB3151">
        <w:rPr>
          <w:rFonts w:ascii="Arial" w:hAnsi="Arial" w:cs="Arial"/>
          <w:color w:val="70AD47" w:themeColor="accent6"/>
          <w:sz w:val="24"/>
          <w:szCs w:val="24"/>
        </w:rPr>
        <w:t xml:space="preserve"> com aqueles já instalados aqui, para possibilitar reaproveitamento de materiais provenientes de desmontagem. Portanto só serão aceitos materiais</w:t>
      </w:r>
      <w:r w:rsidR="009E0558" w:rsidRPr="00DB3151">
        <w:rPr>
          <w:rFonts w:ascii="Arial" w:hAnsi="Arial" w:cs="Arial"/>
          <w:color w:val="70AD47" w:themeColor="accent6"/>
          <w:sz w:val="24"/>
          <w:szCs w:val="24"/>
        </w:rPr>
        <w:t xml:space="preserve">, </w:t>
      </w:r>
      <w:r w:rsidR="00103139" w:rsidRPr="00DB3151">
        <w:rPr>
          <w:rFonts w:ascii="Arial" w:hAnsi="Arial" w:cs="Arial"/>
          <w:color w:val="70AD47" w:themeColor="accent6"/>
          <w:sz w:val="24"/>
          <w:szCs w:val="24"/>
        </w:rPr>
        <w:t>das marcas já existentes aqui</w:t>
      </w:r>
      <w:r w:rsidR="008852C3" w:rsidRPr="00DB3151">
        <w:rPr>
          <w:rFonts w:ascii="Arial" w:hAnsi="Arial" w:cs="Arial"/>
          <w:color w:val="70AD47" w:themeColor="accent6"/>
          <w:sz w:val="24"/>
          <w:szCs w:val="24"/>
        </w:rPr>
        <w:t xml:space="preserve">, </w:t>
      </w:r>
      <w:r w:rsidR="00947F9D" w:rsidRPr="00DB3151">
        <w:rPr>
          <w:rFonts w:ascii="Arial" w:hAnsi="Arial" w:cs="Arial"/>
          <w:color w:val="70AD47" w:themeColor="accent6"/>
          <w:sz w:val="24"/>
          <w:szCs w:val="24"/>
        </w:rPr>
        <w:t>em atendimento</w:t>
      </w:r>
      <w:r w:rsidR="008852C3" w:rsidRPr="00DB3151">
        <w:rPr>
          <w:rFonts w:ascii="Arial" w:hAnsi="Arial" w:cs="Arial"/>
          <w:color w:val="70AD47" w:themeColor="accent6"/>
          <w:sz w:val="24"/>
          <w:szCs w:val="24"/>
        </w:rPr>
        <w:t xml:space="preserve"> ao princípio d</w:t>
      </w:r>
      <w:r w:rsidR="00947F9D" w:rsidRPr="00DB3151">
        <w:rPr>
          <w:rFonts w:ascii="Arial" w:hAnsi="Arial" w:cs="Arial"/>
          <w:color w:val="70AD47" w:themeColor="accent6"/>
          <w:sz w:val="24"/>
          <w:szCs w:val="24"/>
        </w:rPr>
        <w:t>e</w:t>
      </w:r>
      <w:r w:rsidR="008852C3" w:rsidRPr="00DB3151">
        <w:rPr>
          <w:rFonts w:ascii="Arial" w:hAnsi="Arial" w:cs="Arial"/>
          <w:color w:val="70AD47" w:themeColor="accent6"/>
          <w:sz w:val="24"/>
          <w:szCs w:val="24"/>
        </w:rPr>
        <w:t xml:space="preserve"> padronização</w:t>
      </w:r>
      <w:r w:rsidR="00947F9D" w:rsidRPr="00DB3151">
        <w:rPr>
          <w:rFonts w:ascii="Arial" w:hAnsi="Arial" w:cs="Arial"/>
          <w:color w:val="70AD47" w:themeColor="accent6"/>
          <w:sz w:val="24"/>
          <w:szCs w:val="24"/>
        </w:rPr>
        <w:t>, que impõe compatibilidade técnica e de desempenho</w:t>
      </w:r>
      <w:r w:rsidR="00857026" w:rsidRPr="00DB3151">
        <w:rPr>
          <w:rFonts w:ascii="Arial" w:hAnsi="Arial" w:cs="Arial"/>
          <w:color w:val="70AD47" w:themeColor="accent6"/>
          <w:sz w:val="24"/>
          <w:szCs w:val="24"/>
        </w:rPr>
        <w:t>. Esta</w:t>
      </w:r>
      <w:r w:rsidR="00947F9D" w:rsidRPr="00DB3151">
        <w:rPr>
          <w:rFonts w:ascii="Arial" w:hAnsi="Arial" w:cs="Arial"/>
          <w:color w:val="70AD47" w:themeColor="accent6"/>
          <w:sz w:val="24"/>
          <w:szCs w:val="24"/>
        </w:rPr>
        <w:t xml:space="preserve"> opção </w:t>
      </w:r>
      <w:r w:rsidR="00872DA4" w:rsidRPr="00DB3151">
        <w:rPr>
          <w:rFonts w:ascii="Arial" w:hAnsi="Arial" w:cs="Arial"/>
          <w:color w:val="70AD47" w:themeColor="accent6"/>
          <w:sz w:val="24"/>
          <w:szCs w:val="24"/>
        </w:rPr>
        <w:t xml:space="preserve">se demonstra </w:t>
      </w:r>
      <w:r w:rsidR="00947F9D" w:rsidRPr="00DB3151">
        <w:rPr>
          <w:rFonts w:ascii="Arial" w:hAnsi="Arial" w:cs="Arial"/>
          <w:color w:val="70AD47" w:themeColor="accent6"/>
          <w:sz w:val="24"/>
          <w:szCs w:val="24"/>
        </w:rPr>
        <w:t>mais econômica ao longo do tempo e, portanto, mais vantajosa para a administração pública</w:t>
      </w:r>
      <w:r w:rsidR="00872DA4" w:rsidRPr="00DB3151">
        <w:rPr>
          <w:rFonts w:ascii="Arial" w:hAnsi="Arial" w:cs="Arial"/>
          <w:color w:val="70AD47" w:themeColor="accent6"/>
          <w:sz w:val="24"/>
          <w:szCs w:val="24"/>
        </w:rPr>
        <w:t>, sem prejuízo do caráter competitivo do certame.</w:t>
      </w:r>
      <w:r w:rsidR="00AB214A" w:rsidRPr="00DB3151">
        <w:rPr>
          <w:rFonts w:ascii="Arial" w:hAnsi="Arial" w:cs="Arial"/>
          <w:color w:val="70AD47" w:themeColor="accent6"/>
          <w:sz w:val="24"/>
          <w:szCs w:val="24"/>
        </w:rPr>
        <w:t xml:space="preserve"> As marcas de referência </w:t>
      </w:r>
      <w:r w:rsidR="00AC0E51" w:rsidRPr="00DB3151">
        <w:rPr>
          <w:rFonts w:ascii="Arial" w:hAnsi="Arial" w:cs="Arial"/>
          <w:color w:val="70AD47" w:themeColor="accent6"/>
          <w:sz w:val="24"/>
          <w:szCs w:val="24"/>
        </w:rPr>
        <w:t xml:space="preserve">instaladas </w:t>
      </w:r>
      <w:r w:rsidR="009272DB" w:rsidRPr="00DB3151">
        <w:rPr>
          <w:rFonts w:ascii="Arial" w:hAnsi="Arial" w:cs="Arial"/>
          <w:color w:val="70AD47" w:themeColor="accent6"/>
          <w:sz w:val="24"/>
          <w:szCs w:val="24"/>
        </w:rPr>
        <w:t xml:space="preserve">no TRE-PR, </w:t>
      </w:r>
      <w:r w:rsidR="00AC0E51" w:rsidRPr="00DB3151">
        <w:rPr>
          <w:rFonts w:ascii="Arial" w:hAnsi="Arial" w:cs="Arial"/>
          <w:color w:val="70AD47" w:themeColor="accent6"/>
          <w:sz w:val="24"/>
          <w:szCs w:val="24"/>
        </w:rPr>
        <w:t>nas diversas intervenções realizadas ao longo dos anos</w:t>
      </w:r>
      <w:r w:rsidR="009272DB" w:rsidRPr="00DB3151">
        <w:rPr>
          <w:rFonts w:ascii="Arial" w:hAnsi="Arial" w:cs="Arial"/>
          <w:color w:val="70AD47" w:themeColor="accent6"/>
          <w:sz w:val="24"/>
          <w:szCs w:val="24"/>
        </w:rPr>
        <w:t>,</w:t>
      </w:r>
      <w:r w:rsidR="00AB214A" w:rsidRPr="00DB3151">
        <w:rPr>
          <w:rFonts w:ascii="Arial" w:hAnsi="Arial" w:cs="Arial"/>
          <w:color w:val="70AD47" w:themeColor="accent6"/>
          <w:sz w:val="24"/>
          <w:szCs w:val="24"/>
        </w:rPr>
        <w:t xml:space="preserve"> são das empresas </w:t>
      </w:r>
      <w:r w:rsidR="009272DB" w:rsidRPr="00DB3151">
        <w:rPr>
          <w:rFonts w:ascii="Arial" w:hAnsi="Arial" w:cs="Arial"/>
          <w:color w:val="70AD47" w:themeColor="accent6"/>
          <w:sz w:val="24"/>
          <w:szCs w:val="24"/>
        </w:rPr>
        <w:t>DIVISYSTEM MATERIAIS E SERVIÇOS LTDA</w:t>
      </w:r>
      <w:r w:rsidR="00074094" w:rsidRPr="00DB3151">
        <w:rPr>
          <w:rFonts w:ascii="Arial" w:hAnsi="Arial" w:cs="Arial"/>
          <w:color w:val="70AD47" w:themeColor="accent6"/>
          <w:sz w:val="24"/>
          <w:szCs w:val="24"/>
        </w:rPr>
        <w:t xml:space="preserve">, CONTEMPORÂNEA SYSTEM </w:t>
      </w:r>
      <w:r w:rsidR="009272DB" w:rsidRPr="00DB3151">
        <w:rPr>
          <w:rFonts w:ascii="Arial" w:hAnsi="Arial" w:cs="Arial"/>
          <w:color w:val="70AD47" w:themeColor="accent6"/>
          <w:sz w:val="24"/>
          <w:szCs w:val="24"/>
        </w:rPr>
        <w:t xml:space="preserve">ou </w:t>
      </w:r>
      <w:r w:rsidR="00074094" w:rsidRPr="00DB3151">
        <w:rPr>
          <w:rFonts w:ascii="Arial" w:hAnsi="Arial" w:cs="Arial"/>
          <w:color w:val="70AD47" w:themeColor="accent6"/>
          <w:sz w:val="24"/>
          <w:szCs w:val="24"/>
        </w:rPr>
        <w:t>CONTEMPLAC DIVISÓRIAS COMÉRCIO E SERVIÇOS LTDA</w:t>
      </w:r>
      <w:r w:rsidR="005F566A" w:rsidRPr="00DB3151">
        <w:rPr>
          <w:rFonts w:ascii="Arial" w:hAnsi="Arial" w:cs="Arial"/>
          <w:color w:val="70AD47" w:themeColor="accent6"/>
          <w:sz w:val="24"/>
          <w:szCs w:val="24"/>
        </w:rPr>
        <w:t xml:space="preserve">, todas </w:t>
      </w:r>
      <w:r w:rsidR="00553E46" w:rsidRPr="00DB3151">
        <w:rPr>
          <w:rFonts w:ascii="Arial" w:hAnsi="Arial" w:cs="Arial"/>
          <w:color w:val="70AD47" w:themeColor="accent6"/>
          <w:sz w:val="24"/>
          <w:szCs w:val="24"/>
        </w:rPr>
        <w:t xml:space="preserve">com a mesma linha </w:t>
      </w:r>
      <w:r w:rsidR="002B21D8" w:rsidRPr="00DB3151">
        <w:rPr>
          <w:rFonts w:ascii="Arial" w:hAnsi="Arial" w:cs="Arial"/>
          <w:color w:val="70AD47" w:themeColor="accent6"/>
          <w:sz w:val="24"/>
          <w:szCs w:val="24"/>
        </w:rPr>
        <w:t xml:space="preserve">de fabricação e montagem, e da empresa </w:t>
      </w:r>
      <w:r w:rsidR="009272DB" w:rsidRPr="00DB3151">
        <w:rPr>
          <w:rFonts w:ascii="Arial" w:hAnsi="Arial" w:cs="Arial"/>
          <w:color w:val="70AD47" w:themeColor="accent6"/>
          <w:sz w:val="24"/>
          <w:szCs w:val="24"/>
        </w:rPr>
        <w:t>ATLL INDÚSTRIA E COMÉRCIO LTDA (ATUALLE)</w:t>
      </w:r>
      <w:r w:rsidR="002B21D8" w:rsidRPr="00DB3151">
        <w:rPr>
          <w:rFonts w:ascii="Arial" w:hAnsi="Arial" w:cs="Arial"/>
          <w:color w:val="70AD47" w:themeColor="accent6"/>
          <w:sz w:val="24"/>
          <w:szCs w:val="24"/>
        </w:rPr>
        <w:t>.</w:t>
      </w:r>
    </w:p>
    <w:p w14:paraId="5386CE07" w14:textId="77777777" w:rsidR="00F724F4" w:rsidRPr="00C178AE" w:rsidRDefault="00C93A14" w:rsidP="00C178AE">
      <w:pPr>
        <w:numPr>
          <w:ilvl w:val="2"/>
          <w:numId w:val="24"/>
        </w:numPr>
        <w:spacing w:after="120"/>
        <w:ind w:left="624" w:hanging="624"/>
        <w:jc w:val="both"/>
        <w:rPr>
          <w:rFonts w:ascii="Arial" w:hAnsi="Arial" w:cs="Arial"/>
          <w:i/>
          <w:sz w:val="24"/>
          <w:szCs w:val="24"/>
        </w:rPr>
      </w:pPr>
      <w:r w:rsidRPr="00C178AE">
        <w:rPr>
          <w:rFonts w:ascii="Arial" w:hAnsi="Arial" w:cs="Arial"/>
          <w:i/>
          <w:sz w:val="24"/>
          <w:szCs w:val="24"/>
        </w:rPr>
        <w:t xml:space="preserve">Para o fornecimento </w:t>
      </w:r>
      <w:r w:rsidR="006A6A56" w:rsidRPr="00C178AE">
        <w:rPr>
          <w:rFonts w:ascii="Arial" w:hAnsi="Arial" w:cs="Arial"/>
          <w:i/>
          <w:sz w:val="24"/>
          <w:szCs w:val="24"/>
        </w:rPr>
        <w:t>dos mat</w:t>
      </w:r>
      <w:r w:rsidR="00B2564E" w:rsidRPr="00C178AE">
        <w:rPr>
          <w:rFonts w:ascii="Arial" w:hAnsi="Arial" w:cs="Arial"/>
          <w:i/>
          <w:sz w:val="24"/>
          <w:szCs w:val="24"/>
        </w:rPr>
        <w:t>eriais</w:t>
      </w:r>
      <w:r w:rsidR="006A6A56" w:rsidRPr="00C178AE">
        <w:rPr>
          <w:rFonts w:ascii="Arial" w:hAnsi="Arial" w:cs="Arial"/>
          <w:i/>
          <w:sz w:val="24"/>
          <w:szCs w:val="24"/>
        </w:rPr>
        <w:t xml:space="preserve"> devem ser observadas as seguintes espe</w:t>
      </w:r>
      <w:r w:rsidR="00B2564E" w:rsidRPr="00C178AE">
        <w:rPr>
          <w:rFonts w:ascii="Arial" w:hAnsi="Arial" w:cs="Arial"/>
          <w:i/>
          <w:sz w:val="24"/>
          <w:szCs w:val="24"/>
        </w:rPr>
        <w:t>c</w:t>
      </w:r>
      <w:r w:rsidR="006A6A56" w:rsidRPr="00C178AE">
        <w:rPr>
          <w:rFonts w:ascii="Arial" w:hAnsi="Arial" w:cs="Arial"/>
          <w:i/>
          <w:sz w:val="24"/>
          <w:szCs w:val="24"/>
        </w:rPr>
        <w:t>ificações</w:t>
      </w:r>
      <w:r w:rsidR="00B32221">
        <w:rPr>
          <w:rFonts w:ascii="Arial" w:hAnsi="Arial" w:cs="Arial"/>
          <w:i/>
          <w:sz w:val="24"/>
          <w:szCs w:val="24"/>
        </w:rPr>
        <w:t xml:space="preserve"> e quantidades</w:t>
      </w:r>
      <w:r w:rsidR="006A6A56" w:rsidRPr="00C178AE">
        <w:rPr>
          <w:rFonts w:ascii="Arial" w:hAnsi="Arial" w:cs="Arial"/>
          <w:i/>
          <w:sz w:val="24"/>
          <w:szCs w:val="24"/>
        </w:rPr>
        <w:t>:</w:t>
      </w:r>
    </w:p>
    <w:p w14:paraId="759AB530" w14:textId="09DFBEB7" w:rsidR="00BC1C24" w:rsidRPr="000F1F23" w:rsidRDefault="00BC1C24" w:rsidP="004405BF">
      <w:pPr>
        <w:numPr>
          <w:ilvl w:val="3"/>
          <w:numId w:val="29"/>
        </w:numPr>
        <w:spacing w:after="120"/>
        <w:ind w:left="907" w:hanging="907"/>
        <w:jc w:val="both"/>
        <w:rPr>
          <w:rFonts w:ascii="Arial" w:hAnsi="Arial" w:cs="Arial"/>
          <w:color w:val="70AD47" w:themeColor="accent6"/>
          <w:sz w:val="24"/>
          <w:szCs w:val="24"/>
        </w:rPr>
      </w:pPr>
      <w:r w:rsidRPr="000C02F3">
        <w:rPr>
          <w:rFonts w:ascii="Arial" w:hAnsi="Arial" w:cs="Arial"/>
          <w:sz w:val="24"/>
          <w:szCs w:val="24"/>
        </w:rPr>
        <w:t xml:space="preserve">Fornecimento de placas de divisória para montagem de Sistema 90 de SAQUE FRONTAL, Painel em MDF médium density fiberboard </w:t>
      </w:r>
      <w:smartTag w:uri="urn:schemas-microsoft-com:office:smarttags" w:element="metricconverter">
        <w:smartTagPr>
          <w:attr w:name="ProductID" w:val="15 mm"/>
        </w:smartTagPr>
        <w:r w:rsidRPr="000C02F3">
          <w:rPr>
            <w:rFonts w:ascii="Arial" w:hAnsi="Arial" w:cs="Arial"/>
            <w:sz w:val="24"/>
            <w:szCs w:val="24"/>
          </w:rPr>
          <w:t>15 mm</w:t>
        </w:r>
      </w:smartTag>
      <w:r w:rsidRPr="000C02F3">
        <w:rPr>
          <w:rFonts w:ascii="Arial" w:hAnsi="Arial" w:cs="Arial"/>
          <w:sz w:val="24"/>
          <w:szCs w:val="24"/>
        </w:rPr>
        <w:t>, acabados em laminado de baixa pressão (BP) na cor</w:t>
      </w:r>
      <w:r w:rsidR="00DD08F6">
        <w:rPr>
          <w:rFonts w:ascii="Arial" w:hAnsi="Arial" w:cs="Arial"/>
          <w:sz w:val="24"/>
          <w:szCs w:val="24"/>
        </w:rPr>
        <w:t xml:space="preserve"> cinza argila</w:t>
      </w:r>
      <w:r w:rsidRPr="000C02F3">
        <w:rPr>
          <w:rFonts w:ascii="Arial" w:hAnsi="Arial" w:cs="Arial"/>
          <w:sz w:val="24"/>
          <w:szCs w:val="24"/>
        </w:rPr>
        <w:t xml:space="preserve">, espessura final de </w:t>
      </w:r>
      <w:smartTag w:uri="urn:schemas-microsoft-com:office:smarttags" w:element="metricconverter">
        <w:smartTagPr>
          <w:attr w:name="ProductID" w:val="90 mm"/>
        </w:smartTagPr>
        <w:r w:rsidRPr="000C02F3">
          <w:rPr>
            <w:rFonts w:ascii="Arial" w:hAnsi="Arial" w:cs="Arial"/>
            <w:sz w:val="24"/>
            <w:szCs w:val="24"/>
          </w:rPr>
          <w:t>90 mm</w:t>
        </w:r>
      </w:smartTag>
      <w:r w:rsidRPr="000C02F3">
        <w:rPr>
          <w:rFonts w:ascii="Arial" w:hAnsi="Arial" w:cs="Arial"/>
          <w:sz w:val="24"/>
          <w:szCs w:val="24"/>
        </w:rPr>
        <w:t>,</w:t>
      </w:r>
      <w:r w:rsidR="00DD08F6">
        <w:rPr>
          <w:rFonts w:ascii="Arial" w:hAnsi="Arial" w:cs="Arial"/>
          <w:sz w:val="24"/>
          <w:szCs w:val="24"/>
        </w:rPr>
        <w:t xml:space="preserve"> </w:t>
      </w:r>
      <w:r w:rsidR="00DD08F6" w:rsidRPr="000F1F23">
        <w:rPr>
          <w:rFonts w:ascii="Arial" w:hAnsi="Arial" w:cs="Arial"/>
          <w:color w:val="70AD47" w:themeColor="accent6"/>
          <w:sz w:val="24"/>
          <w:szCs w:val="24"/>
        </w:rPr>
        <w:t>das marcas de referência</w:t>
      </w:r>
      <w:r w:rsidR="00496E94">
        <w:rPr>
          <w:rFonts w:ascii="Arial" w:hAnsi="Arial" w:cs="Arial"/>
          <w:color w:val="70AD47" w:themeColor="accent6"/>
          <w:sz w:val="24"/>
          <w:szCs w:val="24"/>
        </w:rPr>
        <w:t xml:space="preserve"> acima mencionadas</w:t>
      </w:r>
      <w:r w:rsidR="00645BA3" w:rsidRPr="000F1F23">
        <w:rPr>
          <w:rFonts w:ascii="Arial" w:hAnsi="Arial" w:cs="Arial"/>
          <w:color w:val="70AD47" w:themeColor="accent6"/>
          <w:sz w:val="24"/>
          <w:szCs w:val="24"/>
        </w:rPr>
        <w:t>,</w:t>
      </w:r>
      <w:r w:rsidR="003F13E4" w:rsidRPr="000F1F23">
        <w:rPr>
          <w:rFonts w:ascii="Arial" w:hAnsi="Arial" w:cs="Arial"/>
          <w:color w:val="70AD47" w:themeColor="accent6"/>
          <w:sz w:val="24"/>
          <w:szCs w:val="24"/>
        </w:rPr>
        <w:t xml:space="preserve"> </w:t>
      </w:r>
      <w:r w:rsidR="00496E94">
        <w:rPr>
          <w:rFonts w:ascii="Arial" w:hAnsi="Arial" w:cs="Arial"/>
          <w:color w:val="70AD47" w:themeColor="accent6"/>
          <w:sz w:val="24"/>
          <w:szCs w:val="24"/>
        </w:rPr>
        <w:t xml:space="preserve">de seus fornecedores, </w:t>
      </w:r>
      <w:r w:rsidR="00FF1B19">
        <w:rPr>
          <w:rFonts w:ascii="Arial" w:hAnsi="Arial" w:cs="Arial"/>
          <w:color w:val="70AD47" w:themeColor="accent6"/>
          <w:sz w:val="24"/>
          <w:szCs w:val="24"/>
        </w:rPr>
        <w:t>atendendo as</w:t>
      </w:r>
      <w:r w:rsidR="00496E94">
        <w:rPr>
          <w:rFonts w:ascii="Arial" w:hAnsi="Arial" w:cs="Arial"/>
          <w:color w:val="70AD47" w:themeColor="accent6"/>
          <w:sz w:val="24"/>
          <w:szCs w:val="24"/>
        </w:rPr>
        <w:t xml:space="preserve"> especi</w:t>
      </w:r>
      <w:r w:rsidR="00FF1B19">
        <w:rPr>
          <w:rFonts w:ascii="Arial" w:hAnsi="Arial" w:cs="Arial"/>
          <w:color w:val="70AD47" w:themeColor="accent6"/>
          <w:sz w:val="24"/>
          <w:szCs w:val="24"/>
        </w:rPr>
        <w:t xml:space="preserve">ficações de Sustentabilidade mencionadas no item 14.4, </w:t>
      </w:r>
      <w:r w:rsidRPr="000F1F23">
        <w:rPr>
          <w:rFonts w:ascii="Arial" w:hAnsi="Arial" w:cs="Arial"/>
          <w:color w:val="70AD47" w:themeColor="accent6"/>
          <w:sz w:val="24"/>
          <w:szCs w:val="24"/>
        </w:rPr>
        <w:t>nas seguintes medidas:</w:t>
      </w:r>
    </w:p>
    <w:p w14:paraId="4B25D9B0" w14:textId="77777777" w:rsidR="00BC1C24" w:rsidRPr="000C02F3" w:rsidRDefault="00BC1C24" w:rsidP="004405BF">
      <w:pPr>
        <w:numPr>
          <w:ilvl w:val="0"/>
          <w:numId w:val="15"/>
        </w:numPr>
        <w:spacing w:after="120"/>
        <w:ind w:left="907" w:firstLine="0"/>
        <w:jc w:val="both"/>
        <w:rPr>
          <w:rFonts w:ascii="Arial" w:hAnsi="Arial" w:cs="Arial"/>
          <w:b/>
          <w:sz w:val="24"/>
          <w:szCs w:val="24"/>
        </w:rPr>
      </w:pPr>
      <w:r w:rsidRPr="000C02F3">
        <w:rPr>
          <w:rFonts w:ascii="Arial" w:hAnsi="Arial" w:cs="Arial"/>
          <w:b/>
          <w:sz w:val="24"/>
          <w:szCs w:val="24"/>
        </w:rPr>
        <w:t>900 x 1.</w:t>
      </w:r>
      <w:smartTag w:uri="urn:schemas-microsoft-com:office:smarttags" w:element="metricconverter">
        <w:smartTagPr>
          <w:attr w:name="ProductID" w:val="650 mm"/>
        </w:smartTagPr>
        <w:r w:rsidRPr="000C02F3">
          <w:rPr>
            <w:rFonts w:ascii="Arial" w:hAnsi="Arial" w:cs="Arial"/>
            <w:b/>
            <w:sz w:val="24"/>
            <w:szCs w:val="24"/>
          </w:rPr>
          <w:t>650 mm</w:t>
        </w:r>
      </w:smartTag>
      <w:r w:rsidRPr="000C02F3">
        <w:rPr>
          <w:rFonts w:ascii="Arial" w:hAnsi="Arial" w:cs="Arial"/>
          <w:b/>
          <w:sz w:val="24"/>
          <w:szCs w:val="24"/>
        </w:rPr>
        <w:t xml:space="preserve"> - Quantidade máxima estimada </w:t>
      </w:r>
      <w:r w:rsidR="00976583">
        <w:rPr>
          <w:rFonts w:ascii="Arial" w:hAnsi="Arial" w:cs="Arial"/>
          <w:b/>
          <w:sz w:val="24"/>
          <w:szCs w:val="24"/>
        </w:rPr>
        <w:t>120 unidades</w:t>
      </w:r>
      <w:r w:rsidR="00C85AE0">
        <w:rPr>
          <w:rFonts w:ascii="Arial" w:hAnsi="Arial" w:cs="Arial"/>
          <w:b/>
          <w:sz w:val="24"/>
          <w:szCs w:val="24"/>
        </w:rPr>
        <w:t>;</w:t>
      </w:r>
    </w:p>
    <w:p w14:paraId="061D1A78" w14:textId="77777777" w:rsidR="00BC1C24" w:rsidRPr="00C85AE0" w:rsidRDefault="00BC1C24" w:rsidP="004405BF">
      <w:pPr>
        <w:numPr>
          <w:ilvl w:val="0"/>
          <w:numId w:val="15"/>
        </w:numPr>
        <w:spacing w:after="120"/>
        <w:ind w:left="907" w:firstLine="0"/>
        <w:jc w:val="both"/>
        <w:rPr>
          <w:rFonts w:ascii="Arial" w:hAnsi="Arial" w:cs="Arial"/>
          <w:b/>
          <w:sz w:val="24"/>
          <w:szCs w:val="24"/>
        </w:rPr>
      </w:pPr>
      <w:r w:rsidRPr="00C85AE0">
        <w:rPr>
          <w:rFonts w:ascii="Arial" w:hAnsi="Arial" w:cs="Arial"/>
          <w:b/>
          <w:sz w:val="24"/>
          <w:szCs w:val="24"/>
        </w:rPr>
        <w:t xml:space="preserve">900 x </w:t>
      </w:r>
      <w:smartTag w:uri="urn:schemas-microsoft-com:office:smarttags" w:element="metricconverter">
        <w:smartTagPr>
          <w:attr w:name="ProductID" w:val="800 MM"/>
        </w:smartTagPr>
        <w:r w:rsidRPr="00C85AE0">
          <w:rPr>
            <w:rFonts w:ascii="Arial" w:hAnsi="Arial" w:cs="Arial"/>
            <w:b/>
            <w:sz w:val="24"/>
            <w:szCs w:val="24"/>
          </w:rPr>
          <w:t>800 mm</w:t>
        </w:r>
      </w:smartTag>
      <w:r w:rsidRPr="00C85AE0">
        <w:rPr>
          <w:rFonts w:ascii="Arial" w:hAnsi="Arial" w:cs="Arial"/>
          <w:b/>
          <w:sz w:val="24"/>
          <w:szCs w:val="24"/>
        </w:rPr>
        <w:t xml:space="preserve"> - Quantidade máxima estimada </w:t>
      </w:r>
      <w:r w:rsidR="00C85AE0" w:rsidRPr="00C85AE0">
        <w:rPr>
          <w:rFonts w:ascii="Arial" w:hAnsi="Arial" w:cs="Arial"/>
          <w:b/>
          <w:sz w:val="24"/>
          <w:szCs w:val="24"/>
        </w:rPr>
        <w:t>220 unidades</w:t>
      </w:r>
      <w:r w:rsidR="00C85AE0">
        <w:rPr>
          <w:rFonts w:ascii="Arial" w:hAnsi="Arial" w:cs="Arial"/>
          <w:b/>
          <w:sz w:val="24"/>
          <w:szCs w:val="24"/>
        </w:rPr>
        <w:t>;</w:t>
      </w:r>
    </w:p>
    <w:p w14:paraId="258D25CB" w14:textId="77777777" w:rsidR="00BC1C24" w:rsidRPr="00452A15" w:rsidRDefault="00BC1C24" w:rsidP="004405BF">
      <w:pPr>
        <w:numPr>
          <w:ilvl w:val="0"/>
          <w:numId w:val="15"/>
        </w:numPr>
        <w:spacing w:after="120"/>
        <w:ind w:left="907" w:firstLine="0"/>
        <w:jc w:val="both"/>
        <w:rPr>
          <w:rFonts w:ascii="Arial" w:hAnsi="Arial" w:cs="Arial"/>
          <w:b/>
          <w:strike/>
          <w:sz w:val="24"/>
          <w:szCs w:val="24"/>
        </w:rPr>
      </w:pPr>
      <w:r w:rsidRPr="000C02F3">
        <w:rPr>
          <w:rFonts w:ascii="Arial" w:hAnsi="Arial" w:cs="Arial"/>
          <w:b/>
          <w:sz w:val="24"/>
          <w:szCs w:val="24"/>
        </w:rPr>
        <w:t xml:space="preserve">900 x </w:t>
      </w:r>
      <w:smartTag w:uri="urn:schemas-microsoft-com:office:smarttags" w:element="metricconverter">
        <w:smartTagPr>
          <w:attr w:name="ProductID" w:val="400 MM"/>
        </w:smartTagPr>
        <w:r w:rsidRPr="000C02F3">
          <w:rPr>
            <w:rFonts w:ascii="Arial" w:hAnsi="Arial" w:cs="Arial"/>
            <w:b/>
            <w:sz w:val="24"/>
            <w:szCs w:val="24"/>
          </w:rPr>
          <w:t>400 mm</w:t>
        </w:r>
      </w:smartTag>
      <w:r w:rsidRPr="000C02F3">
        <w:rPr>
          <w:rFonts w:ascii="Arial" w:hAnsi="Arial" w:cs="Arial"/>
          <w:b/>
          <w:sz w:val="24"/>
          <w:szCs w:val="24"/>
        </w:rPr>
        <w:t xml:space="preserve"> - Quantidade máxima estimada </w:t>
      </w:r>
      <w:r w:rsidR="00567B82">
        <w:rPr>
          <w:rFonts w:ascii="Arial" w:hAnsi="Arial" w:cs="Arial"/>
          <w:b/>
          <w:sz w:val="24"/>
          <w:szCs w:val="24"/>
        </w:rPr>
        <w:t>160 unidades.</w:t>
      </w:r>
    </w:p>
    <w:p w14:paraId="32EF9911" w14:textId="1E2788CA" w:rsidR="00BC1C24" w:rsidRPr="00EE5EF2" w:rsidRDefault="00BC1C24" w:rsidP="004405BF">
      <w:pPr>
        <w:numPr>
          <w:ilvl w:val="3"/>
          <w:numId w:val="29"/>
        </w:numPr>
        <w:spacing w:after="120"/>
        <w:ind w:left="907" w:hanging="907"/>
        <w:jc w:val="both"/>
        <w:rPr>
          <w:rFonts w:ascii="Arial" w:hAnsi="Arial" w:cs="Arial"/>
          <w:b/>
          <w:sz w:val="24"/>
          <w:szCs w:val="24"/>
        </w:rPr>
      </w:pPr>
      <w:r w:rsidRPr="000C02F3">
        <w:rPr>
          <w:rFonts w:ascii="Arial" w:hAnsi="Arial" w:cs="Arial"/>
          <w:sz w:val="24"/>
          <w:szCs w:val="24"/>
        </w:rPr>
        <w:lastRenderedPageBreak/>
        <w:t xml:space="preserve">Guia de piso para montagem de divisórias, sendo perfil em alumínio tempera T5 anodizado fosco 7 micras, 60 x </w:t>
      </w:r>
      <w:smartTag w:uri="urn:schemas-microsoft-com:office:smarttags" w:element="metricconverter">
        <w:smartTagPr>
          <w:attr w:name="ProductID" w:val="60 mm"/>
        </w:smartTagPr>
        <w:r w:rsidRPr="000C02F3">
          <w:rPr>
            <w:rFonts w:ascii="Arial" w:hAnsi="Arial" w:cs="Arial"/>
            <w:sz w:val="24"/>
            <w:szCs w:val="24"/>
          </w:rPr>
          <w:t>60 mm</w:t>
        </w:r>
      </w:smartTag>
      <w:r w:rsidRPr="000C02F3">
        <w:rPr>
          <w:rFonts w:ascii="Arial" w:hAnsi="Arial" w:cs="Arial"/>
          <w:sz w:val="24"/>
          <w:szCs w:val="24"/>
        </w:rPr>
        <w:t>, para absorver eventuais desníveis de piso até 45 mm</w:t>
      </w:r>
      <w:r w:rsidR="00524454">
        <w:rPr>
          <w:rFonts w:ascii="Arial" w:hAnsi="Arial" w:cs="Arial"/>
          <w:sz w:val="24"/>
          <w:szCs w:val="24"/>
        </w:rPr>
        <w:t>.</w:t>
      </w:r>
      <w:r w:rsidRPr="000C02F3">
        <w:rPr>
          <w:rFonts w:ascii="Arial" w:hAnsi="Arial" w:cs="Arial"/>
          <w:sz w:val="24"/>
          <w:szCs w:val="24"/>
        </w:rPr>
        <w:t xml:space="preserve"> Barra com </w:t>
      </w:r>
      <w:smartTag w:uri="urn:schemas-microsoft-com:office:smarttags" w:element="metricconverter">
        <w:smartTagPr>
          <w:attr w:name="ProductID" w:val="6 metros"/>
        </w:smartTagPr>
        <w:r w:rsidRPr="000C02F3">
          <w:rPr>
            <w:rFonts w:ascii="Arial" w:hAnsi="Arial" w:cs="Arial"/>
            <w:sz w:val="24"/>
            <w:szCs w:val="24"/>
          </w:rPr>
          <w:t>6 metros</w:t>
        </w:r>
      </w:smartTag>
      <w:r w:rsidRPr="000C02F3">
        <w:rPr>
          <w:rFonts w:ascii="Arial" w:hAnsi="Arial" w:cs="Arial"/>
          <w:sz w:val="24"/>
          <w:szCs w:val="24"/>
        </w:rPr>
        <w:t xml:space="preserve">. </w:t>
      </w:r>
      <w:r w:rsidRPr="00EE5EF2">
        <w:rPr>
          <w:rFonts w:ascii="Arial" w:hAnsi="Arial" w:cs="Arial"/>
          <w:b/>
          <w:sz w:val="24"/>
          <w:szCs w:val="24"/>
        </w:rPr>
        <w:t xml:space="preserve">Quantidade máxima estimada </w:t>
      </w:r>
      <w:r w:rsidR="00567B82" w:rsidRPr="00EE5EF2">
        <w:rPr>
          <w:rFonts w:ascii="Arial" w:hAnsi="Arial" w:cs="Arial"/>
          <w:b/>
          <w:sz w:val="24"/>
          <w:szCs w:val="24"/>
        </w:rPr>
        <w:t>20</w:t>
      </w:r>
      <w:r w:rsidRPr="00EE5EF2">
        <w:rPr>
          <w:rFonts w:ascii="Arial" w:hAnsi="Arial" w:cs="Arial"/>
          <w:b/>
          <w:sz w:val="24"/>
          <w:szCs w:val="24"/>
        </w:rPr>
        <w:t xml:space="preserve"> unidades.</w:t>
      </w:r>
    </w:p>
    <w:p w14:paraId="2CCFDD1F" w14:textId="0BB04C02" w:rsidR="00BC1C24" w:rsidRPr="00EE5EF2" w:rsidRDefault="00BC1C24" w:rsidP="004405BF">
      <w:pPr>
        <w:numPr>
          <w:ilvl w:val="3"/>
          <w:numId w:val="29"/>
        </w:numPr>
        <w:spacing w:after="120"/>
        <w:ind w:left="907" w:hanging="907"/>
        <w:jc w:val="both"/>
        <w:rPr>
          <w:rFonts w:ascii="Arial" w:hAnsi="Arial" w:cs="Arial"/>
          <w:b/>
          <w:sz w:val="24"/>
          <w:szCs w:val="24"/>
        </w:rPr>
      </w:pPr>
      <w:r w:rsidRPr="000C02F3">
        <w:rPr>
          <w:rFonts w:ascii="Arial" w:hAnsi="Arial" w:cs="Arial"/>
          <w:sz w:val="24"/>
          <w:szCs w:val="24"/>
        </w:rPr>
        <w:t>Montantes verticais para montagem de divisórias, em alumínio tempera T5 anodizado fosco 7 micras, 60 x 30 mm</w:t>
      </w:r>
      <w:r w:rsidR="00524454">
        <w:rPr>
          <w:rFonts w:ascii="Arial" w:hAnsi="Arial" w:cs="Arial"/>
          <w:sz w:val="24"/>
          <w:szCs w:val="24"/>
        </w:rPr>
        <w:t>.</w:t>
      </w:r>
      <w:r w:rsidRPr="000C02F3">
        <w:rPr>
          <w:rFonts w:ascii="Arial" w:hAnsi="Arial" w:cs="Arial"/>
          <w:sz w:val="24"/>
          <w:szCs w:val="24"/>
        </w:rPr>
        <w:t xml:space="preserve"> Barra com </w:t>
      </w:r>
      <w:r w:rsidR="000278B8">
        <w:rPr>
          <w:rFonts w:ascii="Arial" w:hAnsi="Arial" w:cs="Arial"/>
          <w:sz w:val="24"/>
          <w:szCs w:val="24"/>
        </w:rPr>
        <w:t>3</w:t>
      </w:r>
      <w:r w:rsidRPr="000C02F3">
        <w:rPr>
          <w:rFonts w:ascii="Arial" w:hAnsi="Arial" w:cs="Arial"/>
          <w:sz w:val="24"/>
          <w:szCs w:val="24"/>
        </w:rPr>
        <w:t xml:space="preserve"> metros. </w:t>
      </w:r>
      <w:r w:rsidRPr="00EE5EF2">
        <w:rPr>
          <w:rFonts w:ascii="Arial" w:hAnsi="Arial" w:cs="Arial"/>
          <w:b/>
          <w:sz w:val="24"/>
          <w:szCs w:val="24"/>
        </w:rPr>
        <w:t xml:space="preserve">Quantidade máxima estimada </w:t>
      </w:r>
      <w:r w:rsidR="007D3D91" w:rsidRPr="00EE5EF2">
        <w:rPr>
          <w:rFonts w:ascii="Arial" w:hAnsi="Arial" w:cs="Arial"/>
          <w:b/>
          <w:sz w:val="24"/>
          <w:szCs w:val="24"/>
        </w:rPr>
        <w:t>30</w:t>
      </w:r>
      <w:r w:rsidRPr="00EE5EF2">
        <w:rPr>
          <w:rFonts w:ascii="Arial" w:hAnsi="Arial" w:cs="Arial"/>
          <w:b/>
          <w:sz w:val="24"/>
          <w:szCs w:val="24"/>
        </w:rPr>
        <w:t xml:space="preserve"> unidades.</w:t>
      </w:r>
    </w:p>
    <w:p w14:paraId="3D62ADBA" w14:textId="1F28DEFC" w:rsidR="00BC1C24" w:rsidRPr="00EE5EF2" w:rsidRDefault="00BC1C24" w:rsidP="004405BF">
      <w:pPr>
        <w:numPr>
          <w:ilvl w:val="3"/>
          <w:numId w:val="29"/>
        </w:numPr>
        <w:spacing w:after="120"/>
        <w:ind w:left="907" w:hanging="907"/>
        <w:jc w:val="both"/>
        <w:rPr>
          <w:rFonts w:ascii="Arial" w:hAnsi="Arial" w:cs="Arial"/>
          <w:b/>
          <w:sz w:val="24"/>
          <w:szCs w:val="24"/>
        </w:rPr>
      </w:pPr>
      <w:r w:rsidRPr="007D3D91">
        <w:rPr>
          <w:rFonts w:ascii="Arial" w:hAnsi="Arial" w:cs="Arial"/>
          <w:sz w:val="24"/>
          <w:szCs w:val="24"/>
        </w:rPr>
        <w:t xml:space="preserve">Montantes horizontais para montagem de divisórias, em alumínio tempera T5, anodizado fosco 7 micras, 60 x </w:t>
      </w:r>
      <w:smartTag w:uri="urn:schemas-microsoft-com:office:smarttags" w:element="metricconverter">
        <w:smartTagPr>
          <w:attr w:name="ProductID" w:val="20 mm"/>
        </w:smartTagPr>
        <w:r w:rsidRPr="007D3D91">
          <w:rPr>
            <w:rFonts w:ascii="Arial" w:hAnsi="Arial" w:cs="Arial"/>
            <w:sz w:val="24"/>
            <w:szCs w:val="24"/>
          </w:rPr>
          <w:t>20 mm</w:t>
        </w:r>
      </w:smartTag>
      <w:r w:rsidRPr="007D3D91">
        <w:rPr>
          <w:rFonts w:ascii="Arial" w:hAnsi="Arial" w:cs="Arial"/>
          <w:sz w:val="24"/>
          <w:szCs w:val="24"/>
        </w:rPr>
        <w:t xml:space="preserve">, presilha e contra presilha 100% alumínio que possibilite a montagem dos painéis distanciados </w:t>
      </w:r>
      <w:smartTag w:uri="urn:schemas-microsoft-com:office:smarttags" w:element="metricconverter">
        <w:smartTagPr>
          <w:attr w:name="ProductID" w:val="10 mm"/>
        </w:smartTagPr>
        <w:r w:rsidRPr="007D3D91">
          <w:rPr>
            <w:rFonts w:ascii="Arial" w:hAnsi="Arial" w:cs="Arial"/>
            <w:sz w:val="24"/>
            <w:szCs w:val="24"/>
          </w:rPr>
          <w:t>10 mm</w:t>
        </w:r>
      </w:smartTag>
      <w:r w:rsidRPr="007D3D91">
        <w:rPr>
          <w:rFonts w:ascii="Arial" w:hAnsi="Arial" w:cs="Arial"/>
          <w:sz w:val="24"/>
          <w:szCs w:val="24"/>
        </w:rPr>
        <w:t xml:space="preserve"> entre si, sendo de um lado fixo para evitar invasões aos ambientes e do outro lado de saque frontal pontual para visitação de infra estrutura que passará no interior da divisória</w:t>
      </w:r>
      <w:r w:rsidR="00354B3C">
        <w:rPr>
          <w:rFonts w:ascii="Arial" w:hAnsi="Arial" w:cs="Arial"/>
          <w:sz w:val="24"/>
          <w:szCs w:val="24"/>
        </w:rPr>
        <w:t>.</w:t>
      </w:r>
      <w:r w:rsidRPr="007D3D91">
        <w:rPr>
          <w:rFonts w:ascii="Arial" w:hAnsi="Arial" w:cs="Arial"/>
          <w:sz w:val="24"/>
          <w:szCs w:val="24"/>
        </w:rPr>
        <w:t xml:space="preserve"> Barras com 3 (três) metros de comprimento. </w:t>
      </w:r>
      <w:r w:rsidRPr="00EE5EF2">
        <w:rPr>
          <w:rFonts w:ascii="Arial" w:hAnsi="Arial" w:cs="Arial"/>
          <w:b/>
          <w:sz w:val="24"/>
          <w:szCs w:val="24"/>
        </w:rPr>
        <w:t xml:space="preserve">Quantidade máxima estimada </w:t>
      </w:r>
      <w:r w:rsidR="007D3D91" w:rsidRPr="00EE5EF2">
        <w:rPr>
          <w:rFonts w:ascii="Arial" w:hAnsi="Arial" w:cs="Arial"/>
          <w:b/>
          <w:sz w:val="24"/>
          <w:szCs w:val="24"/>
        </w:rPr>
        <w:t>80</w:t>
      </w:r>
      <w:r w:rsidRPr="00EE5EF2">
        <w:rPr>
          <w:rFonts w:ascii="Arial" w:hAnsi="Arial" w:cs="Arial"/>
          <w:b/>
          <w:sz w:val="24"/>
          <w:szCs w:val="24"/>
        </w:rPr>
        <w:t xml:space="preserve"> unidades.</w:t>
      </w:r>
    </w:p>
    <w:p w14:paraId="0DAF8CA5" w14:textId="15D68FFE" w:rsidR="00BC1C24" w:rsidRPr="00EE5EF2" w:rsidRDefault="00BC1C24" w:rsidP="004405BF">
      <w:pPr>
        <w:numPr>
          <w:ilvl w:val="3"/>
          <w:numId w:val="29"/>
        </w:numPr>
        <w:spacing w:after="120"/>
        <w:ind w:left="907" w:hanging="907"/>
        <w:jc w:val="both"/>
        <w:rPr>
          <w:rFonts w:ascii="Arial" w:hAnsi="Arial" w:cs="Arial"/>
          <w:b/>
          <w:sz w:val="24"/>
          <w:szCs w:val="24"/>
        </w:rPr>
      </w:pPr>
      <w:r w:rsidRPr="007D3D91">
        <w:rPr>
          <w:rFonts w:ascii="Arial" w:hAnsi="Arial" w:cs="Arial"/>
          <w:sz w:val="24"/>
          <w:szCs w:val="24"/>
        </w:rPr>
        <w:t>Suporte para montagem de divisórias, em alumínio, conforme modelo da foto anexa, medindo aproximadamente 550 x 350 mm</w:t>
      </w:r>
      <w:r w:rsidR="00354B3C">
        <w:rPr>
          <w:rFonts w:ascii="Arial" w:hAnsi="Arial" w:cs="Arial"/>
          <w:sz w:val="24"/>
          <w:szCs w:val="24"/>
        </w:rPr>
        <w:t>.</w:t>
      </w:r>
      <w:r w:rsidRPr="007D3D91">
        <w:rPr>
          <w:rFonts w:ascii="Arial" w:hAnsi="Arial" w:cs="Arial"/>
          <w:sz w:val="24"/>
          <w:szCs w:val="24"/>
        </w:rPr>
        <w:t xml:space="preserve"> </w:t>
      </w:r>
      <w:r w:rsidRPr="00EE5EF2">
        <w:rPr>
          <w:rFonts w:ascii="Arial" w:hAnsi="Arial" w:cs="Arial"/>
          <w:b/>
          <w:sz w:val="24"/>
          <w:szCs w:val="24"/>
        </w:rPr>
        <w:t xml:space="preserve">Quantidade máxima estimada </w:t>
      </w:r>
      <w:r w:rsidR="007D3D91" w:rsidRPr="00EE5EF2">
        <w:rPr>
          <w:rFonts w:ascii="Arial" w:hAnsi="Arial" w:cs="Arial"/>
          <w:b/>
          <w:sz w:val="24"/>
          <w:szCs w:val="24"/>
        </w:rPr>
        <w:t>1.000</w:t>
      </w:r>
      <w:r w:rsidRPr="00EE5EF2">
        <w:rPr>
          <w:rFonts w:ascii="Arial" w:hAnsi="Arial" w:cs="Arial"/>
          <w:b/>
          <w:sz w:val="24"/>
          <w:szCs w:val="24"/>
        </w:rPr>
        <w:t xml:space="preserve"> unidades.</w:t>
      </w:r>
    </w:p>
    <w:p w14:paraId="22B341C7" w14:textId="50A90E3D" w:rsidR="00BC1C24" w:rsidRPr="00EE5EF2" w:rsidRDefault="00BC1C24" w:rsidP="004405BF">
      <w:pPr>
        <w:numPr>
          <w:ilvl w:val="3"/>
          <w:numId w:val="29"/>
        </w:numPr>
        <w:spacing w:after="120"/>
        <w:ind w:left="907" w:hanging="907"/>
        <w:jc w:val="both"/>
        <w:rPr>
          <w:rFonts w:ascii="Arial" w:hAnsi="Arial" w:cs="Arial"/>
          <w:b/>
          <w:sz w:val="24"/>
          <w:szCs w:val="24"/>
        </w:rPr>
      </w:pPr>
      <w:r w:rsidRPr="000C02F3">
        <w:rPr>
          <w:rFonts w:ascii="Arial" w:hAnsi="Arial" w:cs="Arial"/>
          <w:sz w:val="24"/>
          <w:szCs w:val="24"/>
        </w:rPr>
        <w:t xml:space="preserve">Quadro de vidro duplo, 900x800 mm, com persiana interna: quadro em alumínio tempera T5, anodizado fosco 7 micras, 44,8 x </w:t>
      </w:r>
      <w:smartTag w:uri="urn:schemas-microsoft-com:office:smarttags" w:element="metricconverter">
        <w:smartTagPr>
          <w:attr w:name="ProductID" w:val="40 mm"/>
        </w:smartTagPr>
        <w:r w:rsidRPr="000C02F3">
          <w:rPr>
            <w:rFonts w:ascii="Arial" w:hAnsi="Arial" w:cs="Arial"/>
            <w:sz w:val="24"/>
            <w:szCs w:val="24"/>
          </w:rPr>
          <w:t>40 mm</w:t>
        </w:r>
      </w:smartTag>
      <w:r w:rsidRPr="000C02F3">
        <w:rPr>
          <w:rFonts w:ascii="Arial" w:hAnsi="Arial" w:cs="Arial"/>
          <w:sz w:val="24"/>
          <w:szCs w:val="24"/>
        </w:rPr>
        <w:t xml:space="preserve"> para vidro duplo com montagem de saque frontal pontual apresilhado da mesma forma dos painéis, sem necessidade de parafusos ou grapas aparentes para fixação, contraplacados a estrutura com borracha de vedação não aparente para vedação acústica, evitar vibrações e visualização dos perfis da estrutura que serão anodizados</w:t>
      </w:r>
      <w:r w:rsidR="00354B3C">
        <w:rPr>
          <w:rFonts w:ascii="Arial" w:hAnsi="Arial" w:cs="Arial"/>
          <w:sz w:val="24"/>
          <w:szCs w:val="24"/>
        </w:rPr>
        <w:t>.</w:t>
      </w:r>
      <w:r w:rsidRPr="000C02F3">
        <w:rPr>
          <w:rFonts w:ascii="Arial" w:hAnsi="Arial" w:cs="Arial"/>
          <w:sz w:val="24"/>
          <w:szCs w:val="24"/>
        </w:rPr>
        <w:t xml:space="preserve"> Nas áreas de vidro duplo com micro-persiana, entre vidros, em alumínio </w:t>
      </w:r>
      <w:smartTag w:uri="urn:schemas-microsoft-com:office:smarttags" w:element="metricconverter">
        <w:smartTagPr>
          <w:attr w:name="ProductID" w:val="16 mm"/>
        </w:smartTagPr>
        <w:r w:rsidRPr="000C02F3">
          <w:rPr>
            <w:rFonts w:ascii="Arial" w:hAnsi="Arial" w:cs="Arial"/>
            <w:sz w:val="24"/>
            <w:szCs w:val="24"/>
          </w:rPr>
          <w:t>16 mm</w:t>
        </w:r>
      </w:smartTag>
      <w:r w:rsidRPr="000C02F3">
        <w:rPr>
          <w:rFonts w:ascii="Arial" w:hAnsi="Arial" w:cs="Arial"/>
          <w:sz w:val="24"/>
          <w:szCs w:val="24"/>
        </w:rPr>
        <w:t xml:space="preserve"> com acionamento através de botão-comando. Os vidros devem ser de segurança laminado 3 + 3 = </w:t>
      </w:r>
      <w:smartTag w:uri="urn:schemas-microsoft-com:office:smarttags" w:element="metricconverter">
        <w:smartTagPr>
          <w:attr w:name="ProductID" w:val="6 mm"/>
        </w:smartTagPr>
        <w:r w:rsidRPr="000C02F3">
          <w:rPr>
            <w:rFonts w:ascii="Arial" w:hAnsi="Arial" w:cs="Arial"/>
            <w:sz w:val="24"/>
            <w:szCs w:val="24"/>
          </w:rPr>
          <w:t>6 mm</w:t>
        </w:r>
      </w:smartTag>
      <w:r w:rsidRPr="000C02F3">
        <w:rPr>
          <w:rFonts w:ascii="Arial" w:hAnsi="Arial" w:cs="Arial"/>
          <w:sz w:val="24"/>
          <w:szCs w:val="24"/>
        </w:rPr>
        <w:t xml:space="preserve">. Persianas: Micro-persiana em alumínio </w:t>
      </w:r>
      <w:smartTag w:uri="urn:schemas-microsoft-com:office:smarttags" w:element="metricconverter">
        <w:smartTagPr>
          <w:attr w:name="ProductID" w:val="16 mm"/>
        </w:smartTagPr>
        <w:r w:rsidRPr="000C02F3">
          <w:rPr>
            <w:rFonts w:ascii="Arial" w:hAnsi="Arial" w:cs="Arial"/>
            <w:sz w:val="24"/>
            <w:szCs w:val="24"/>
          </w:rPr>
          <w:t>16 mm</w:t>
        </w:r>
      </w:smartTag>
      <w:r w:rsidRPr="000C02F3">
        <w:rPr>
          <w:rFonts w:ascii="Arial" w:hAnsi="Arial" w:cs="Arial"/>
          <w:sz w:val="24"/>
          <w:szCs w:val="24"/>
        </w:rPr>
        <w:t xml:space="preserve">, interna no quadro de vidro. </w:t>
      </w:r>
      <w:r w:rsidRPr="00EE5EF2">
        <w:rPr>
          <w:rFonts w:ascii="Arial" w:hAnsi="Arial" w:cs="Arial"/>
          <w:b/>
          <w:sz w:val="24"/>
          <w:szCs w:val="24"/>
        </w:rPr>
        <w:t xml:space="preserve">Quantidade máxima estimada </w:t>
      </w:r>
      <w:r w:rsidR="002617B5" w:rsidRPr="00EE5EF2">
        <w:rPr>
          <w:rFonts w:ascii="Arial" w:hAnsi="Arial" w:cs="Arial"/>
          <w:b/>
          <w:sz w:val="24"/>
          <w:szCs w:val="24"/>
        </w:rPr>
        <w:t>20</w:t>
      </w:r>
      <w:r w:rsidRPr="00EE5EF2">
        <w:rPr>
          <w:rFonts w:ascii="Arial" w:hAnsi="Arial" w:cs="Arial"/>
          <w:b/>
          <w:sz w:val="24"/>
          <w:szCs w:val="24"/>
        </w:rPr>
        <w:t xml:space="preserve"> unidades.</w:t>
      </w:r>
    </w:p>
    <w:p w14:paraId="51EF2CBC" w14:textId="633CF8AC" w:rsidR="00BC1C24" w:rsidRPr="00EE5EF2" w:rsidRDefault="00BC1C24" w:rsidP="004405BF">
      <w:pPr>
        <w:numPr>
          <w:ilvl w:val="3"/>
          <w:numId w:val="29"/>
        </w:numPr>
        <w:spacing w:after="120"/>
        <w:ind w:left="907" w:hanging="907"/>
        <w:jc w:val="both"/>
        <w:rPr>
          <w:rFonts w:ascii="Arial" w:hAnsi="Arial" w:cs="Arial"/>
          <w:b/>
          <w:sz w:val="24"/>
          <w:szCs w:val="24"/>
        </w:rPr>
      </w:pPr>
      <w:r w:rsidRPr="000C02F3">
        <w:rPr>
          <w:rFonts w:ascii="Arial" w:hAnsi="Arial" w:cs="Arial"/>
          <w:sz w:val="24"/>
          <w:szCs w:val="24"/>
        </w:rPr>
        <w:t xml:space="preserve">Batentes de portas, em alumínio tempera T5, anodizado fosco 7 micras, peça única 90 x </w:t>
      </w:r>
      <w:smartTag w:uri="urn:schemas-microsoft-com:office:smarttags" w:element="metricconverter">
        <w:smartTagPr>
          <w:attr w:name="ProductID" w:val="40 mm"/>
        </w:smartTagPr>
        <w:r w:rsidRPr="000C02F3">
          <w:rPr>
            <w:rFonts w:ascii="Arial" w:hAnsi="Arial" w:cs="Arial"/>
            <w:sz w:val="24"/>
            <w:szCs w:val="24"/>
          </w:rPr>
          <w:t>40 mm</w:t>
        </w:r>
      </w:smartTag>
      <w:r w:rsidRPr="000C02F3">
        <w:rPr>
          <w:rFonts w:ascii="Arial" w:hAnsi="Arial" w:cs="Arial"/>
          <w:sz w:val="24"/>
          <w:szCs w:val="24"/>
        </w:rPr>
        <w:t xml:space="preserve"> perfil sólido preparado para receber portas até </w:t>
      </w:r>
      <w:smartTag w:uri="urn:schemas-microsoft-com:office:smarttags" w:element="metricconverter">
        <w:smartTagPr>
          <w:attr w:name="ProductID" w:val="40 mm"/>
        </w:smartTagPr>
        <w:r w:rsidRPr="000C02F3">
          <w:rPr>
            <w:rFonts w:ascii="Arial" w:hAnsi="Arial" w:cs="Arial"/>
            <w:sz w:val="24"/>
            <w:szCs w:val="24"/>
          </w:rPr>
          <w:t>40 mm</w:t>
        </w:r>
      </w:smartTag>
      <w:r w:rsidRPr="000C02F3">
        <w:rPr>
          <w:rFonts w:ascii="Arial" w:hAnsi="Arial" w:cs="Arial"/>
          <w:sz w:val="24"/>
          <w:szCs w:val="24"/>
        </w:rPr>
        <w:t xml:space="preserve"> de espessura com batente em borracha para maior vedação acústica</w:t>
      </w:r>
      <w:r w:rsidR="00CF52A0">
        <w:rPr>
          <w:rFonts w:ascii="Arial" w:hAnsi="Arial" w:cs="Arial"/>
          <w:sz w:val="24"/>
          <w:szCs w:val="24"/>
        </w:rPr>
        <w:t>.</w:t>
      </w:r>
      <w:r w:rsidRPr="000C02F3">
        <w:rPr>
          <w:rFonts w:ascii="Arial" w:hAnsi="Arial" w:cs="Arial"/>
          <w:sz w:val="24"/>
          <w:szCs w:val="24"/>
        </w:rPr>
        <w:t xml:space="preserve"> </w:t>
      </w:r>
      <w:r w:rsidRPr="00EE5EF2">
        <w:rPr>
          <w:rFonts w:ascii="Arial" w:hAnsi="Arial" w:cs="Arial"/>
          <w:b/>
          <w:sz w:val="24"/>
          <w:szCs w:val="24"/>
        </w:rPr>
        <w:t xml:space="preserve">Quantidade máxima estimada </w:t>
      </w:r>
      <w:r w:rsidR="002617B5" w:rsidRPr="00EE5EF2">
        <w:rPr>
          <w:rFonts w:ascii="Arial" w:hAnsi="Arial" w:cs="Arial"/>
          <w:b/>
          <w:sz w:val="24"/>
          <w:szCs w:val="24"/>
        </w:rPr>
        <w:t>08</w:t>
      </w:r>
      <w:r w:rsidRPr="00EE5EF2">
        <w:rPr>
          <w:rFonts w:ascii="Arial" w:hAnsi="Arial" w:cs="Arial"/>
          <w:b/>
          <w:sz w:val="24"/>
          <w:szCs w:val="24"/>
        </w:rPr>
        <w:t xml:space="preserve"> unidades.</w:t>
      </w:r>
    </w:p>
    <w:p w14:paraId="5F940009" w14:textId="1865A373" w:rsidR="00BC1C24" w:rsidRPr="00EE5EF2" w:rsidRDefault="00BC1C24" w:rsidP="004405BF">
      <w:pPr>
        <w:numPr>
          <w:ilvl w:val="3"/>
          <w:numId w:val="29"/>
        </w:numPr>
        <w:spacing w:after="120"/>
        <w:ind w:left="907" w:hanging="907"/>
        <w:jc w:val="both"/>
        <w:rPr>
          <w:rFonts w:ascii="Arial" w:hAnsi="Arial" w:cs="Arial"/>
          <w:b/>
          <w:sz w:val="24"/>
          <w:szCs w:val="24"/>
        </w:rPr>
      </w:pPr>
      <w:r w:rsidRPr="000C02F3">
        <w:rPr>
          <w:rFonts w:ascii="Arial" w:hAnsi="Arial" w:cs="Arial"/>
          <w:sz w:val="24"/>
          <w:szCs w:val="24"/>
        </w:rPr>
        <w:t xml:space="preserve">Portas de 900 x </w:t>
      </w:r>
      <w:smartTag w:uri="urn:schemas-microsoft-com:office:smarttags" w:element="metricconverter">
        <w:smartTagPr>
          <w:attr w:name="ProductID" w:val="2100 mm"/>
        </w:smartTagPr>
        <w:r w:rsidRPr="000C02F3">
          <w:rPr>
            <w:rFonts w:ascii="Arial" w:hAnsi="Arial" w:cs="Arial"/>
            <w:sz w:val="24"/>
            <w:szCs w:val="24"/>
          </w:rPr>
          <w:t>2100 mm</w:t>
        </w:r>
      </w:smartTag>
      <w:r w:rsidRPr="000C02F3">
        <w:rPr>
          <w:rFonts w:ascii="Arial" w:hAnsi="Arial" w:cs="Arial"/>
          <w:sz w:val="24"/>
          <w:szCs w:val="24"/>
        </w:rPr>
        <w:t xml:space="preserve"> de giro na cor cinza argila, conforme o padrão das divisórias, confeccionadas em mdf de </w:t>
      </w:r>
      <w:smartTag w:uri="urn:schemas-microsoft-com:office:smarttags" w:element="metricconverter">
        <w:smartTagPr>
          <w:attr w:name="ProductID" w:val="6 mm"/>
        </w:smartTagPr>
        <w:r w:rsidRPr="000C02F3">
          <w:rPr>
            <w:rFonts w:ascii="Arial" w:hAnsi="Arial" w:cs="Arial"/>
            <w:sz w:val="24"/>
            <w:szCs w:val="24"/>
          </w:rPr>
          <w:t>6 mm</w:t>
        </w:r>
      </w:smartTag>
      <w:r w:rsidRPr="000C02F3">
        <w:rPr>
          <w:rFonts w:ascii="Arial" w:hAnsi="Arial" w:cs="Arial"/>
          <w:sz w:val="24"/>
          <w:szCs w:val="24"/>
        </w:rPr>
        <w:t>, com miolo acústico em lã de rocha, com espessura final mínima 38 mm</w:t>
      </w:r>
      <w:r w:rsidR="00CF52A0">
        <w:rPr>
          <w:rFonts w:ascii="Arial" w:hAnsi="Arial" w:cs="Arial"/>
          <w:sz w:val="24"/>
          <w:szCs w:val="24"/>
        </w:rPr>
        <w:t>.</w:t>
      </w:r>
      <w:r w:rsidRPr="000C02F3">
        <w:rPr>
          <w:rFonts w:ascii="Arial" w:hAnsi="Arial" w:cs="Arial"/>
          <w:sz w:val="24"/>
          <w:szCs w:val="24"/>
        </w:rPr>
        <w:t xml:space="preserve"> </w:t>
      </w:r>
      <w:r w:rsidRPr="00EE5EF2">
        <w:rPr>
          <w:rFonts w:ascii="Arial" w:hAnsi="Arial" w:cs="Arial"/>
          <w:b/>
          <w:sz w:val="24"/>
          <w:szCs w:val="24"/>
        </w:rPr>
        <w:t xml:space="preserve">Quantidade máxima estimada </w:t>
      </w:r>
      <w:r w:rsidR="002617B5" w:rsidRPr="00EE5EF2">
        <w:rPr>
          <w:rFonts w:ascii="Arial" w:hAnsi="Arial" w:cs="Arial"/>
          <w:b/>
          <w:sz w:val="24"/>
          <w:szCs w:val="24"/>
        </w:rPr>
        <w:t>08</w:t>
      </w:r>
      <w:r w:rsidRPr="00EE5EF2">
        <w:rPr>
          <w:rFonts w:ascii="Arial" w:hAnsi="Arial" w:cs="Arial"/>
          <w:b/>
          <w:sz w:val="24"/>
          <w:szCs w:val="24"/>
        </w:rPr>
        <w:t xml:space="preserve"> unidades.</w:t>
      </w:r>
    </w:p>
    <w:p w14:paraId="4BD24E02" w14:textId="77777777" w:rsidR="00BC1C24" w:rsidRPr="00EE5EF2" w:rsidRDefault="00BC1C24" w:rsidP="004405BF">
      <w:pPr>
        <w:numPr>
          <w:ilvl w:val="3"/>
          <w:numId w:val="29"/>
        </w:numPr>
        <w:spacing w:after="120"/>
        <w:ind w:left="907" w:hanging="907"/>
        <w:jc w:val="both"/>
        <w:rPr>
          <w:rFonts w:ascii="Arial" w:hAnsi="Arial" w:cs="Arial"/>
          <w:b/>
          <w:sz w:val="24"/>
          <w:szCs w:val="24"/>
        </w:rPr>
      </w:pPr>
      <w:r w:rsidRPr="000C02F3">
        <w:rPr>
          <w:rFonts w:ascii="Arial" w:hAnsi="Arial" w:cs="Arial"/>
          <w:sz w:val="24"/>
          <w:szCs w:val="24"/>
        </w:rPr>
        <w:t xml:space="preserve">Dobradiça em latão acetinado de anéis 3 x </w:t>
      </w:r>
      <w:smartTag w:uri="urn:schemas-microsoft-com:office:smarttags" w:element="metricconverter">
        <w:smartTagPr>
          <w:attr w:name="ProductID" w:val="4”"/>
        </w:smartTagPr>
        <w:r w:rsidRPr="000C02F3">
          <w:rPr>
            <w:rFonts w:ascii="Arial" w:hAnsi="Arial" w:cs="Arial"/>
            <w:sz w:val="24"/>
            <w:szCs w:val="24"/>
          </w:rPr>
          <w:t>4”</w:t>
        </w:r>
      </w:smartTag>
      <w:r w:rsidRPr="000C02F3">
        <w:rPr>
          <w:rFonts w:ascii="Arial" w:hAnsi="Arial" w:cs="Arial"/>
          <w:sz w:val="24"/>
          <w:szCs w:val="24"/>
        </w:rPr>
        <w:t xml:space="preserve"> marca de referência Papaiz ou similar. </w:t>
      </w:r>
      <w:r w:rsidRPr="00EE5EF2">
        <w:rPr>
          <w:rFonts w:ascii="Arial" w:hAnsi="Arial" w:cs="Arial"/>
          <w:b/>
          <w:sz w:val="24"/>
          <w:szCs w:val="24"/>
        </w:rPr>
        <w:t xml:space="preserve">Quantidade máxima estimada </w:t>
      </w:r>
      <w:r w:rsidR="002617B5" w:rsidRPr="00EE5EF2">
        <w:rPr>
          <w:rFonts w:ascii="Arial" w:hAnsi="Arial" w:cs="Arial"/>
          <w:b/>
          <w:sz w:val="24"/>
          <w:szCs w:val="24"/>
        </w:rPr>
        <w:t>24</w:t>
      </w:r>
      <w:r w:rsidRPr="00EE5EF2">
        <w:rPr>
          <w:rFonts w:ascii="Arial" w:hAnsi="Arial" w:cs="Arial"/>
          <w:b/>
          <w:sz w:val="24"/>
          <w:szCs w:val="24"/>
        </w:rPr>
        <w:t xml:space="preserve"> unidades.</w:t>
      </w:r>
    </w:p>
    <w:p w14:paraId="5E077C6A" w14:textId="2F31399B" w:rsidR="00BC1C24" w:rsidRPr="00353B03" w:rsidRDefault="00BC1C24" w:rsidP="004405BF">
      <w:pPr>
        <w:numPr>
          <w:ilvl w:val="3"/>
          <w:numId w:val="29"/>
        </w:numPr>
        <w:spacing w:after="120"/>
        <w:ind w:left="907" w:hanging="907"/>
        <w:jc w:val="both"/>
        <w:rPr>
          <w:rFonts w:ascii="Arial" w:hAnsi="Arial" w:cs="Arial"/>
          <w:b/>
          <w:color w:val="70AD47" w:themeColor="accent6"/>
          <w:sz w:val="24"/>
          <w:szCs w:val="24"/>
        </w:rPr>
      </w:pPr>
      <w:r w:rsidRPr="00353B03">
        <w:rPr>
          <w:rFonts w:ascii="Arial" w:hAnsi="Arial" w:cs="Arial"/>
          <w:color w:val="70AD47" w:themeColor="accent6"/>
          <w:sz w:val="24"/>
          <w:szCs w:val="24"/>
        </w:rPr>
        <w:t xml:space="preserve">Conjunto completo de fechadura </w:t>
      </w:r>
      <w:r w:rsidR="00C37874" w:rsidRPr="00353B03">
        <w:rPr>
          <w:rFonts w:ascii="Arial" w:hAnsi="Arial" w:cs="Arial"/>
          <w:color w:val="70AD47" w:themeColor="accent6"/>
          <w:sz w:val="24"/>
          <w:szCs w:val="24"/>
        </w:rPr>
        <w:t xml:space="preserve">marca de referência </w:t>
      </w:r>
      <w:r w:rsidRPr="00353B03">
        <w:rPr>
          <w:rFonts w:ascii="Arial" w:hAnsi="Arial" w:cs="Arial"/>
          <w:color w:val="70AD47" w:themeColor="accent6"/>
          <w:sz w:val="24"/>
          <w:szCs w:val="24"/>
        </w:rPr>
        <w:t xml:space="preserve">Lafonte, modelo 6239 ou similar. </w:t>
      </w:r>
      <w:r w:rsidRPr="00353B03">
        <w:rPr>
          <w:rFonts w:ascii="Arial" w:hAnsi="Arial" w:cs="Arial"/>
          <w:b/>
          <w:color w:val="70AD47" w:themeColor="accent6"/>
          <w:sz w:val="24"/>
          <w:szCs w:val="24"/>
        </w:rPr>
        <w:t xml:space="preserve">Quantidade máxima estimada </w:t>
      </w:r>
      <w:r w:rsidR="002617B5" w:rsidRPr="00353B03">
        <w:rPr>
          <w:rFonts w:ascii="Arial" w:hAnsi="Arial" w:cs="Arial"/>
          <w:b/>
          <w:color w:val="70AD47" w:themeColor="accent6"/>
          <w:sz w:val="24"/>
          <w:szCs w:val="24"/>
        </w:rPr>
        <w:t>08</w:t>
      </w:r>
      <w:r w:rsidRPr="00353B03">
        <w:rPr>
          <w:rFonts w:ascii="Arial" w:hAnsi="Arial" w:cs="Arial"/>
          <w:b/>
          <w:color w:val="70AD47" w:themeColor="accent6"/>
          <w:sz w:val="24"/>
          <w:szCs w:val="24"/>
        </w:rPr>
        <w:t xml:space="preserve"> unidades.</w:t>
      </w:r>
    </w:p>
    <w:p w14:paraId="603CD89B" w14:textId="77777777" w:rsidR="00AC19F7" w:rsidRPr="007636FD" w:rsidRDefault="00AC19F7" w:rsidP="003450D6">
      <w:pPr>
        <w:numPr>
          <w:ilvl w:val="1"/>
          <w:numId w:val="24"/>
        </w:numPr>
        <w:spacing w:after="120"/>
        <w:ind w:left="431" w:hanging="431"/>
        <w:jc w:val="both"/>
        <w:rPr>
          <w:rFonts w:ascii="Arial" w:hAnsi="Arial" w:cs="Arial"/>
          <w:b/>
          <w:sz w:val="24"/>
          <w:szCs w:val="24"/>
        </w:rPr>
      </w:pPr>
      <w:r w:rsidRPr="007636FD">
        <w:rPr>
          <w:rFonts w:ascii="Arial" w:hAnsi="Arial" w:cs="Arial"/>
          <w:b/>
          <w:sz w:val="24"/>
          <w:szCs w:val="24"/>
        </w:rPr>
        <w:t>As divisórias devem ser montadas em módulos de paginação, segundo os padrões a seguir relacionados:</w:t>
      </w:r>
    </w:p>
    <w:p w14:paraId="194E93F1" w14:textId="77777777" w:rsidR="00AC19F7" w:rsidRPr="00DE54CB" w:rsidRDefault="00AC19F7" w:rsidP="00777DDE">
      <w:pPr>
        <w:numPr>
          <w:ilvl w:val="0"/>
          <w:numId w:val="9"/>
        </w:numPr>
        <w:spacing w:after="120"/>
        <w:jc w:val="both"/>
        <w:rPr>
          <w:rFonts w:ascii="Arial" w:hAnsi="Arial" w:cs="Arial"/>
          <w:b/>
          <w:sz w:val="24"/>
          <w:szCs w:val="24"/>
        </w:rPr>
      </w:pPr>
      <w:r w:rsidRPr="00DE54CB">
        <w:rPr>
          <w:rFonts w:ascii="Arial" w:hAnsi="Arial" w:cs="Arial"/>
          <w:sz w:val="24"/>
          <w:szCs w:val="24"/>
        </w:rPr>
        <w:t xml:space="preserve">Estruturas: guia de piso para montagem de divisórias, sendo perfil em alumínio tempera T5 anodizado fosco 7 micras, 60 x </w:t>
      </w:r>
      <w:smartTag w:uri="urn:schemas-microsoft-com:office:smarttags" w:element="metricconverter">
        <w:smartTagPr>
          <w:attr w:name="ProductID" w:val="60 mm"/>
        </w:smartTagPr>
        <w:r w:rsidRPr="00DE54CB">
          <w:rPr>
            <w:rFonts w:ascii="Arial" w:hAnsi="Arial" w:cs="Arial"/>
            <w:sz w:val="24"/>
            <w:szCs w:val="24"/>
          </w:rPr>
          <w:t>60 mm</w:t>
        </w:r>
      </w:smartTag>
      <w:r w:rsidRPr="00DE54CB">
        <w:rPr>
          <w:rFonts w:ascii="Arial" w:hAnsi="Arial" w:cs="Arial"/>
          <w:sz w:val="24"/>
          <w:szCs w:val="24"/>
        </w:rPr>
        <w:t xml:space="preserve">, para absorver eventuais desníveis de piso até </w:t>
      </w:r>
      <w:smartTag w:uri="urn:schemas-microsoft-com:office:smarttags" w:element="metricconverter">
        <w:smartTagPr>
          <w:attr w:name="ProductID" w:val="45 mm"/>
        </w:smartTagPr>
        <w:r w:rsidRPr="00DE54CB">
          <w:rPr>
            <w:rFonts w:ascii="Arial" w:hAnsi="Arial" w:cs="Arial"/>
            <w:sz w:val="24"/>
            <w:szCs w:val="24"/>
          </w:rPr>
          <w:t>45 mm</w:t>
        </w:r>
      </w:smartTag>
      <w:r w:rsidRPr="00DE54CB">
        <w:rPr>
          <w:rFonts w:ascii="Arial" w:hAnsi="Arial" w:cs="Arial"/>
          <w:sz w:val="24"/>
          <w:szCs w:val="24"/>
        </w:rPr>
        <w:t xml:space="preserve">. Montantes verticais para montagem de divisórias, em alumínio tempera T5 anodizado fosco 7 micras 60 x </w:t>
      </w:r>
      <w:smartTag w:uri="urn:schemas-microsoft-com:office:smarttags" w:element="metricconverter">
        <w:smartTagPr>
          <w:attr w:name="ProductID" w:val="30 mm"/>
        </w:smartTagPr>
        <w:r w:rsidRPr="00DE54CB">
          <w:rPr>
            <w:rFonts w:ascii="Arial" w:hAnsi="Arial" w:cs="Arial"/>
            <w:sz w:val="24"/>
            <w:szCs w:val="24"/>
          </w:rPr>
          <w:t>30 mm</w:t>
        </w:r>
      </w:smartTag>
      <w:r w:rsidRPr="00DE54CB">
        <w:rPr>
          <w:rFonts w:ascii="Arial" w:hAnsi="Arial" w:cs="Arial"/>
          <w:sz w:val="24"/>
          <w:szCs w:val="24"/>
        </w:rPr>
        <w:t>.</w:t>
      </w:r>
      <w:r w:rsidRPr="00DE54CB">
        <w:rPr>
          <w:rFonts w:ascii="Arial" w:hAnsi="Arial" w:cs="Arial"/>
          <w:b/>
          <w:sz w:val="24"/>
          <w:szCs w:val="24"/>
        </w:rPr>
        <w:t xml:space="preserve"> </w:t>
      </w:r>
      <w:r w:rsidRPr="00DE54CB">
        <w:rPr>
          <w:rFonts w:ascii="Arial" w:hAnsi="Arial" w:cs="Arial"/>
          <w:sz w:val="24"/>
          <w:szCs w:val="24"/>
        </w:rPr>
        <w:t xml:space="preserve">Montantes horizontais para montagem de divisórias, em alumínio tempera T5, anodizado fosco 7 micras 60 x </w:t>
      </w:r>
      <w:smartTag w:uri="urn:schemas-microsoft-com:office:smarttags" w:element="metricconverter">
        <w:smartTagPr>
          <w:attr w:name="ProductID" w:val="20 mm"/>
        </w:smartTagPr>
        <w:r w:rsidRPr="00DE54CB">
          <w:rPr>
            <w:rFonts w:ascii="Arial" w:hAnsi="Arial" w:cs="Arial"/>
            <w:sz w:val="24"/>
            <w:szCs w:val="24"/>
          </w:rPr>
          <w:t>20 mm</w:t>
        </w:r>
      </w:smartTag>
      <w:r w:rsidRPr="00DE54CB">
        <w:rPr>
          <w:rFonts w:ascii="Arial" w:hAnsi="Arial" w:cs="Arial"/>
          <w:sz w:val="24"/>
          <w:szCs w:val="24"/>
        </w:rPr>
        <w:t xml:space="preserve">, presilha e contra presilha 100% alumínio que possibilite a montagem dos </w:t>
      </w:r>
      <w:r w:rsidRPr="00DE54CB">
        <w:rPr>
          <w:rFonts w:ascii="Arial" w:hAnsi="Arial" w:cs="Arial"/>
          <w:sz w:val="24"/>
          <w:szCs w:val="24"/>
        </w:rPr>
        <w:lastRenderedPageBreak/>
        <w:t xml:space="preserve">painéis distanciados </w:t>
      </w:r>
      <w:smartTag w:uri="urn:schemas-microsoft-com:office:smarttags" w:element="metricconverter">
        <w:smartTagPr>
          <w:attr w:name="ProductID" w:val="10 mm"/>
        </w:smartTagPr>
        <w:r w:rsidRPr="00DE54CB">
          <w:rPr>
            <w:rFonts w:ascii="Arial" w:hAnsi="Arial" w:cs="Arial"/>
            <w:sz w:val="24"/>
            <w:szCs w:val="24"/>
          </w:rPr>
          <w:t>10 mm</w:t>
        </w:r>
      </w:smartTag>
      <w:r w:rsidRPr="00DE54CB">
        <w:rPr>
          <w:rFonts w:ascii="Arial" w:hAnsi="Arial" w:cs="Arial"/>
          <w:sz w:val="24"/>
          <w:szCs w:val="24"/>
        </w:rPr>
        <w:t xml:space="preserve"> entre si, sendo de um lado fixo para evitar invasões aos ambientes e do outro lado de saque frontal pontual para visitação de infra estrutura que passará no interior da divisória.Suporte para montag</w:t>
      </w:r>
      <w:r>
        <w:rPr>
          <w:rFonts w:ascii="Arial" w:hAnsi="Arial" w:cs="Arial"/>
          <w:sz w:val="24"/>
          <w:szCs w:val="24"/>
        </w:rPr>
        <w:t xml:space="preserve">em de divisórias, em alumínio, </w:t>
      </w:r>
      <w:r w:rsidRPr="00DE54CB">
        <w:rPr>
          <w:rFonts w:ascii="Arial" w:hAnsi="Arial" w:cs="Arial"/>
          <w:sz w:val="24"/>
          <w:szCs w:val="24"/>
        </w:rPr>
        <w:t xml:space="preserve">medindo aproximadamente 550 x </w:t>
      </w:r>
      <w:smartTag w:uri="urn:schemas-microsoft-com:office:smarttags" w:element="metricconverter">
        <w:smartTagPr>
          <w:attr w:name="ProductID" w:val="350 mm"/>
        </w:smartTagPr>
        <w:r w:rsidRPr="00DE54CB">
          <w:rPr>
            <w:rFonts w:ascii="Arial" w:hAnsi="Arial" w:cs="Arial"/>
            <w:sz w:val="24"/>
            <w:szCs w:val="24"/>
          </w:rPr>
          <w:t>350 mm</w:t>
        </w:r>
      </w:smartTag>
      <w:r w:rsidRPr="00DE54CB">
        <w:rPr>
          <w:rFonts w:ascii="Arial" w:hAnsi="Arial" w:cs="Arial"/>
          <w:sz w:val="24"/>
          <w:szCs w:val="24"/>
        </w:rPr>
        <w:t>.</w:t>
      </w:r>
    </w:p>
    <w:p w14:paraId="768E5206" w14:textId="77777777" w:rsidR="00AC19F7" w:rsidRDefault="00AC19F7" w:rsidP="00777DDE">
      <w:pPr>
        <w:numPr>
          <w:ilvl w:val="0"/>
          <w:numId w:val="9"/>
        </w:numPr>
        <w:spacing w:after="120"/>
        <w:jc w:val="both"/>
        <w:rPr>
          <w:rFonts w:ascii="Arial" w:hAnsi="Arial" w:cs="Arial"/>
          <w:sz w:val="24"/>
          <w:szCs w:val="24"/>
        </w:rPr>
      </w:pPr>
      <w:r w:rsidRPr="00DE54CB">
        <w:rPr>
          <w:rFonts w:ascii="Arial" w:hAnsi="Arial" w:cs="Arial"/>
          <w:sz w:val="24"/>
          <w:szCs w:val="24"/>
        </w:rPr>
        <w:t xml:space="preserve">Painéis cegos: módulos de 900 x </w:t>
      </w:r>
      <w:smartTag w:uri="urn:schemas-microsoft-com:office:smarttags" w:element="metricconverter">
        <w:smartTagPr>
          <w:attr w:name="ProductID" w:val="2900 MM"/>
        </w:smartTagPr>
        <w:r w:rsidRPr="00DE54CB">
          <w:rPr>
            <w:rFonts w:ascii="Arial" w:hAnsi="Arial" w:cs="Arial"/>
            <w:sz w:val="24"/>
            <w:szCs w:val="24"/>
          </w:rPr>
          <w:t>2900 mm</w:t>
        </w:r>
      </w:smartTag>
      <w:r w:rsidRPr="00DE54C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composto por </w:t>
      </w:r>
      <w:r w:rsidRPr="00DE54CB">
        <w:rPr>
          <w:rFonts w:ascii="Arial" w:hAnsi="Arial" w:cs="Arial"/>
          <w:sz w:val="24"/>
          <w:szCs w:val="24"/>
        </w:rPr>
        <w:t>painéis de 900 x 800 mm, 900 x 400 mm e 900 x 1650 mm na cor cinza argila.</w:t>
      </w:r>
    </w:p>
    <w:p w14:paraId="4CEDA957" w14:textId="77777777" w:rsidR="00AC19F7" w:rsidRDefault="00AC19F7" w:rsidP="00777DDE">
      <w:pPr>
        <w:numPr>
          <w:ilvl w:val="0"/>
          <w:numId w:val="9"/>
        </w:num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Painéis com janela: módulos de 900 x </w:t>
      </w:r>
      <w:smartTag w:uri="urn:schemas-microsoft-com:office:smarttags" w:element="metricconverter">
        <w:smartTagPr>
          <w:attr w:name="ProductID" w:val="2900 MM"/>
        </w:smartTagPr>
        <w:r>
          <w:rPr>
            <w:rFonts w:ascii="Arial" w:hAnsi="Arial" w:cs="Arial"/>
            <w:sz w:val="24"/>
            <w:szCs w:val="24"/>
          </w:rPr>
          <w:t>2900 mm</w:t>
        </w:r>
      </w:smartTag>
      <w:r>
        <w:rPr>
          <w:rFonts w:ascii="Arial" w:hAnsi="Arial" w:cs="Arial"/>
          <w:sz w:val="24"/>
          <w:szCs w:val="24"/>
        </w:rPr>
        <w:t xml:space="preserve"> composto por </w:t>
      </w:r>
      <w:r w:rsidRPr="00DE54CB">
        <w:rPr>
          <w:rFonts w:ascii="Arial" w:hAnsi="Arial" w:cs="Arial"/>
          <w:sz w:val="24"/>
          <w:szCs w:val="24"/>
        </w:rPr>
        <w:t xml:space="preserve">painéis de 900 x </w:t>
      </w:r>
      <w:smartTag w:uri="urn:schemas-microsoft-com:office:smarttags" w:element="metricconverter">
        <w:smartTagPr>
          <w:attr w:name="ProductID" w:val="800 MM"/>
        </w:smartTagPr>
        <w:r w:rsidRPr="00DE54CB">
          <w:rPr>
            <w:rFonts w:ascii="Arial" w:hAnsi="Arial" w:cs="Arial"/>
            <w:sz w:val="24"/>
            <w:szCs w:val="24"/>
          </w:rPr>
          <w:t>800 mm</w:t>
        </w:r>
      </w:smartTag>
      <w:r w:rsidRPr="00DE54CB">
        <w:rPr>
          <w:rFonts w:ascii="Arial" w:hAnsi="Arial" w:cs="Arial"/>
          <w:sz w:val="24"/>
          <w:szCs w:val="24"/>
        </w:rPr>
        <w:t xml:space="preserve">, 900 x </w:t>
      </w:r>
      <w:smartTag w:uri="urn:schemas-microsoft-com:office:smarttags" w:element="metricconverter">
        <w:smartTagPr>
          <w:attr w:name="ProductID" w:val="400 MM"/>
        </w:smartTagPr>
        <w:r w:rsidRPr="00DE54CB">
          <w:rPr>
            <w:rFonts w:ascii="Arial" w:hAnsi="Arial" w:cs="Arial"/>
            <w:sz w:val="24"/>
            <w:szCs w:val="24"/>
          </w:rPr>
          <w:t>400 mm</w:t>
        </w:r>
      </w:smartTag>
      <w:r>
        <w:rPr>
          <w:rFonts w:ascii="Arial" w:hAnsi="Arial" w:cs="Arial"/>
          <w:sz w:val="24"/>
          <w:szCs w:val="24"/>
        </w:rPr>
        <w:t>,</w:t>
      </w:r>
      <w:r w:rsidRPr="007F017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q</w:t>
      </w:r>
      <w:r w:rsidRPr="007F017E">
        <w:rPr>
          <w:rFonts w:ascii="Arial" w:hAnsi="Arial" w:cs="Arial"/>
          <w:sz w:val="24"/>
          <w:szCs w:val="24"/>
        </w:rPr>
        <w:t>uadro de vidro duplo, 900</w:t>
      </w:r>
      <w:r>
        <w:rPr>
          <w:rFonts w:ascii="Arial" w:hAnsi="Arial" w:cs="Arial"/>
          <w:sz w:val="24"/>
          <w:szCs w:val="24"/>
        </w:rPr>
        <w:t xml:space="preserve"> </w:t>
      </w:r>
      <w:r w:rsidRPr="007F017E">
        <w:rPr>
          <w:rFonts w:ascii="Arial" w:hAnsi="Arial" w:cs="Arial"/>
          <w:sz w:val="24"/>
          <w:szCs w:val="24"/>
        </w:rPr>
        <w:t>x</w:t>
      </w:r>
      <w:r>
        <w:rPr>
          <w:rFonts w:ascii="Arial" w:hAnsi="Arial" w:cs="Arial"/>
          <w:sz w:val="24"/>
          <w:szCs w:val="24"/>
        </w:rPr>
        <w:t xml:space="preserve"> </w:t>
      </w:r>
      <w:smartTag w:uri="urn:schemas-microsoft-com:office:smarttags" w:element="metricconverter">
        <w:smartTagPr>
          <w:attr w:name="ProductID" w:val="800 MM"/>
        </w:smartTagPr>
        <w:r w:rsidRPr="007F017E">
          <w:rPr>
            <w:rFonts w:ascii="Arial" w:hAnsi="Arial" w:cs="Arial"/>
            <w:sz w:val="24"/>
            <w:szCs w:val="24"/>
          </w:rPr>
          <w:t>800 mm</w:t>
        </w:r>
      </w:smartTag>
      <w:r w:rsidRPr="007F017E">
        <w:rPr>
          <w:rFonts w:ascii="Arial" w:hAnsi="Arial" w:cs="Arial"/>
          <w:sz w:val="24"/>
          <w:szCs w:val="24"/>
        </w:rPr>
        <w:t>, com persiana interna</w:t>
      </w:r>
      <w:r>
        <w:rPr>
          <w:rFonts w:ascii="Arial" w:hAnsi="Arial" w:cs="Arial"/>
          <w:sz w:val="24"/>
          <w:szCs w:val="24"/>
        </w:rPr>
        <w:t>,</w:t>
      </w:r>
      <w:r w:rsidRPr="007F017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e, por último, painel cego de 900 x </w:t>
      </w:r>
      <w:smartTag w:uri="urn:schemas-microsoft-com:office:smarttags" w:element="metricconverter">
        <w:smartTagPr>
          <w:attr w:name="ProductID" w:val="800 MM"/>
        </w:smartTagPr>
        <w:r>
          <w:rPr>
            <w:rFonts w:ascii="Arial" w:hAnsi="Arial" w:cs="Arial"/>
            <w:sz w:val="24"/>
            <w:szCs w:val="24"/>
          </w:rPr>
          <w:t>800 mm</w:t>
        </w:r>
      </w:smartTag>
      <w:r>
        <w:rPr>
          <w:rFonts w:ascii="Arial" w:hAnsi="Arial" w:cs="Arial"/>
          <w:sz w:val="24"/>
          <w:szCs w:val="24"/>
        </w:rPr>
        <w:t>. A janela será fabricada com</w:t>
      </w:r>
      <w:r w:rsidRPr="007F017E">
        <w:rPr>
          <w:rFonts w:ascii="Arial" w:hAnsi="Arial" w:cs="Arial"/>
          <w:sz w:val="24"/>
          <w:szCs w:val="24"/>
        </w:rPr>
        <w:t xml:space="preserve"> quadro em alumínio tempera T5, anodizado fosco 7 micras, 44,8 x </w:t>
      </w:r>
      <w:smartTag w:uri="urn:schemas-microsoft-com:office:smarttags" w:element="metricconverter">
        <w:smartTagPr>
          <w:attr w:name="ProductID" w:val="40 mm"/>
        </w:smartTagPr>
        <w:r w:rsidRPr="007F017E">
          <w:rPr>
            <w:rFonts w:ascii="Arial" w:hAnsi="Arial" w:cs="Arial"/>
            <w:sz w:val="24"/>
            <w:szCs w:val="24"/>
          </w:rPr>
          <w:t>40 mm</w:t>
        </w:r>
      </w:smartTag>
      <w:r w:rsidRPr="007F017E">
        <w:rPr>
          <w:rFonts w:ascii="Arial" w:hAnsi="Arial" w:cs="Arial"/>
          <w:sz w:val="24"/>
          <w:szCs w:val="24"/>
        </w:rPr>
        <w:t xml:space="preserve"> para vidro duplo com montagem de saque frontal pontual apresilhado da mesma forma dos painéis, sem necessidade de parafusos ou grapas aparentes para fixação, contraplacados a estrutura com borracha de vedação não aparente para vedação acústica, evitar vibrações e visualização dos perfis da estrutura que serão anodizados</w:t>
      </w:r>
      <w:r>
        <w:rPr>
          <w:rFonts w:ascii="Arial" w:hAnsi="Arial" w:cs="Arial"/>
          <w:sz w:val="24"/>
          <w:szCs w:val="24"/>
        </w:rPr>
        <w:t>, n</w:t>
      </w:r>
      <w:r w:rsidRPr="007F017E">
        <w:rPr>
          <w:rFonts w:ascii="Arial" w:hAnsi="Arial" w:cs="Arial"/>
          <w:sz w:val="24"/>
          <w:szCs w:val="24"/>
        </w:rPr>
        <w:t xml:space="preserve">as áreas de vidro duplo com micro-persiana, entre vidros, em alumínio </w:t>
      </w:r>
      <w:smartTag w:uri="urn:schemas-microsoft-com:office:smarttags" w:element="metricconverter">
        <w:smartTagPr>
          <w:attr w:name="ProductID" w:val="16 mm"/>
        </w:smartTagPr>
        <w:r w:rsidRPr="007F017E">
          <w:rPr>
            <w:rFonts w:ascii="Arial" w:hAnsi="Arial" w:cs="Arial"/>
            <w:sz w:val="24"/>
            <w:szCs w:val="24"/>
          </w:rPr>
          <w:t>16 mm</w:t>
        </w:r>
      </w:smartTag>
      <w:r w:rsidRPr="007F017E">
        <w:rPr>
          <w:rFonts w:ascii="Arial" w:hAnsi="Arial" w:cs="Arial"/>
          <w:sz w:val="24"/>
          <w:szCs w:val="24"/>
        </w:rPr>
        <w:t xml:space="preserve"> com acionamento através de botão-comando</w:t>
      </w:r>
      <w:r>
        <w:rPr>
          <w:rFonts w:ascii="Arial" w:hAnsi="Arial" w:cs="Arial"/>
          <w:sz w:val="24"/>
          <w:szCs w:val="24"/>
        </w:rPr>
        <w:t>,</w:t>
      </w:r>
      <w:r w:rsidRPr="007F017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</w:t>
      </w:r>
      <w:r w:rsidRPr="007F017E">
        <w:rPr>
          <w:rFonts w:ascii="Arial" w:hAnsi="Arial" w:cs="Arial"/>
          <w:sz w:val="24"/>
          <w:szCs w:val="24"/>
        </w:rPr>
        <w:t xml:space="preserve">s vidros devem ser de segurança laminado 3 + 3 = </w:t>
      </w:r>
      <w:smartTag w:uri="urn:schemas-microsoft-com:office:smarttags" w:element="metricconverter">
        <w:smartTagPr>
          <w:attr w:name="ProductID" w:val="6 mm"/>
        </w:smartTagPr>
        <w:r w:rsidRPr="007F017E">
          <w:rPr>
            <w:rFonts w:ascii="Arial" w:hAnsi="Arial" w:cs="Arial"/>
            <w:sz w:val="24"/>
            <w:szCs w:val="24"/>
          </w:rPr>
          <w:t>6 mm</w:t>
        </w:r>
      </w:smartTag>
      <w:r>
        <w:rPr>
          <w:rFonts w:ascii="Arial" w:hAnsi="Arial" w:cs="Arial"/>
          <w:sz w:val="24"/>
          <w:szCs w:val="24"/>
        </w:rPr>
        <w:t xml:space="preserve"> e as m</w:t>
      </w:r>
      <w:r w:rsidRPr="007F017E">
        <w:rPr>
          <w:rFonts w:ascii="Arial" w:hAnsi="Arial" w:cs="Arial"/>
          <w:sz w:val="24"/>
          <w:szCs w:val="24"/>
        </w:rPr>
        <w:t xml:space="preserve">icro-persiana em alumínio </w:t>
      </w:r>
      <w:smartTag w:uri="urn:schemas-microsoft-com:office:smarttags" w:element="metricconverter">
        <w:smartTagPr>
          <w:attr w:name="ProductID" w:val="16 mm"/>
        </w:smartTagPr>
        <w:r w:rsidRPr="007F017E">
          <w:rPr>
            <w:rFonts w:ascii="Arial" w:hAnsi="Arial" w:cs="Arial"/>
            <w:sz w:val="24"/>
            <w:szCs w:val="24"/>
          </w:rPr>
          <w:t>16 mm</w:t>
        </w:r>
      </w:smartTag>
      <w:r w:rsidRPr="007F017E">
        <w:rPr>
          <w:rFonts w:ascii="Arial" w:hAnsi="Arial" w:cs="Arial"/>
          <w:sz w:val="24"/>
          <w:szCs w:val="24"/>
        </w:rPr>
        <w:t>, interna no quadro de vidro.</w:t>
      </w:r>
    </w:p>
    <w:p w14:paraId="54863D81" w14:textId="77777777" w:rsidR="00AC19F7" w:rsidRPr="007F017E" w:rsidRDefault="00AC19F7" w:rsidP="00777DDE">
      <w:pPr>
        <w:numPr>
          <w:ilvl w:val="0"/>
          <w:numId w:val="9"/>
        </w:num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Painéis</w:t>
      </w:r>
      <w:r w:rsidRPr="00DE54C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com</w:t>
      </w:r>
      <w:r w:rsidRPr="00DE54CB">
        <w:rPr>
          <w:rFonts w:ascii="Arial" w:hAnsi="Arial" w:cs="Arial"/>
          <w:sz w:val="24"/>
          <w:szCs w:val="24"/>
        </w:rPr>
        <w:t xml:space="preserve"> porta: módulos de 900</w:t>
      </w:r>
      <w:r>
        <w:rPr>
          <w:rFonts w:ascii="Arial" w:hAnsi="Arial" w:cs="Arial"/>
          <w:sz w:val="24"/>
          <w:szCs w:val="24"/>
        </w:rPr>
        <w:t xml:space="preserve"> </w:t>
      </w:r>
      <w:r w:rsidRPr="00DE54CB">
        <w:rPr>
          <w:rFonts w:ascii="Arial" w:hAnsi="Arial" w:cs="Arial"/>
          <w:sz w:val="24"/>
          <w:szCs w:val="24"/>
        </w:rPr>
        <w:t>x</w:t>
      </w:r>
      <w:r>
        <w:rPr>
          <w:rFonts w:ascii="Arial" w:hAnsi="Arial" w:cs="Arial"/>
          <w:sz w:val="24"/>
          <w:szCs w:val="24"/>
        </w:rPr>
        <w:t xml:space="preserve"> </w:t>
      </w:r>
      <w:smartTag w:uri="urn:schemas-microsoft-com:office:smarttags" w:element="metricconverter">
        <w:smartTagPr>
          <w:attr w:name="ProductID" w:val="2900 MM"/>
        </w:smartTagPr>
        <w:r w:rsidRPr="00DE54CB">
          <w:rPr>
            <w:rFonts w:ascii="Arial" w:hAnsi="Arial" w:cs="Arial"/>
            <w:sz w:val="24"/>
            <w:szCs w:val="24"/>
          </w:rPr>
          <w:t>2900</w:t>
        </w:r>
        <w:r>
          <w:rPr>
            <w:rFonts w:ascii="Arial" w:hAnsi="Arial" w:cs="Arial"/>
            <w:sz w:val="24"/>
            <w:szCs w:val="24"/>
          </w:rPr>
          <w:t xml:space="preserve"> </w:t>
        </w:r>
        <w:r w:rsidRPr="00DE54CB">
          <w:rPr>
            <w:rFonts w:ascii="Arial" w:hAnsi="Arial" w:cs="Arial"/>
            <w:sz w:val="24"/>
            <w:szCs w:val="24"/>
          </w:rPr>
          <w:t>mm</w:t>
        </w:r>
      </w:smartTag>
      <w:r w:rsidRPr="00DE54CB">
        <w:rPr>
          <w:rFonts w:ascii="Arial" w:hAnsi="Arial" w:cs="Arial"/>
          <w:sz w:val="24"/>
          <w:szCs w:val="24"/>
        </w:rPr>
        <w:t xml:space="preserve"> sendo</w:t>
      </w:r>
      <w:r>
        <w:rPr>
          <w:rFonts w:ascii="Arial" w:hAnsi="Arial" w:cs="Arial"/>
          <w:sz w:val="24"/>
          <w:szCs w:val="24"/>
        </w:rPr>
        <w:t xml:space="preserve"> uma </w:t>
      </w:r>
      <w:r w:rsidRPr="00DE54CB">
        <w:rPr>
          <w:rFonts w:ascii="Arial" w:hAnsi="Arial" w:cs="Arial"/>
          <w:sz w:val="24"/>
          <w:szCs w:val="24"/>
        </w:rPr>
        <w:t xml:space="preserve">porta de </w:t>
      </w:r>
      <w:r>
        <w:rPr>
          <w:rFonts w:ascii="Arial" w:hAnsi="Arial" w:cs="Arial"/>
          <w:sz w:val="24"/>
          <w:szCs w:val="24"/>
        </w:rPr>
        <w:t>830</w:t>
      </w:r>
      <w:r w:rsidRPr="00DE54CB">
        <w:rPr>
          <w:rFonts w:ascii="Arial" w:hAnsi="Arial" w:cs="Arial"/>
          <w:sz w:val="24"/>
          <w:szCs w:val="24"/>
        </w:rPr>
        <w:t xml:space="preserve"> x </w:t>
      </w:r>
      <w:smartTag w:uri="urn:schemas-microsoft-com:office:smarttags" w:element="metricconverter">
        <w:smartTagPr>
          <w:attr w:name="ProductID" w:val="2100 mm"/>
        </w:smartTagPr>
        <w:r w:rsidRPr="00DE54CB">
          <w:rPr>
            <w:rFonts w:ascii="Arial" w:hAnsi="Arial" w:cs="Arial"/>
            <w:sz w:val="24"/>
            <w:szCs w:val="24"/>
          </w:rPr>
          <w:t>2100 mm</w:t>
        </w:r>
      </w:smartTag>
      <w:r w:rsidRPr="00DE54CB">
        <w:rPr>
          <w:rFonts w:ascii="Arial" w:hAnsi="Arial" w:cs="Arial"/>
          <w:sz w:val="24"/>
          <w:szCs w:val="24"/>
        </w:rPr>
        <w:t xml:space="preserve"> de giro, na cor cinza argila e bandeira fixa de 900 x 8</w:t>
      </w:r>
      <w:r>
        <w:rPr>
          <w:rFonts w:ascii="Arial" w:hAnsi="Arial" w:cs="Arial"/>
          <w:sz w:val="24"/>
          <w:szCs w:val="24"/>
        </w:rPr>
        <w:t>0</w:t>
      </w:r>
      <w:r w:rsidRPr="00DE54CB">
        <w:rPr>
          <w:rFonts w:ascii="Arial" w:hAnsi="Arial" w:cs="Arial"/>
          <w:sz w:val="24"/>
          <w:szCs w:val="24"/>
        </w:rPr>
        <w:t xml:space="preserve">0 mm na mesma cor das portas, confeccionadas em MDF de </w:t>
      </w:r>
      <w:smartTag w:uri="urn:schemas-microsoft-com:office:smarttags" w:element="metricconverter">
        <w:smartTagPr>
          <w:attr w:name="ProductID" w:val="6 mm"/>
        </w:smartTagPr>
        <w:r w:rsidRPr="00DE54CB">
          <w:rPr>
            <w:rFonts w:ascii="Arial" w:hAnsi="Arial" w:cs="Arial"/>
            <w:sz w:val="24"/>
            <w:szCs w:val="24"/>
          </w:rPr>
          <w:t>6 mm</w:t>
        </w:r>
      </w:smartTag>
      <w:r w:rsidRPr="00DE54CB">
        <w:rPr>
          <w:rFonts w:ascii="Arial" w:hAnsi="Arial" w:cs="Arial"/>
          <w:sz w:val="24"/>
          <w:szCs w:val="24"/>
        </w:rPr>
        <w:t xml:space="preserve">, com miolo acústico em lã de rocha, com espessura final mínima </w:t>
      </w:r>
      <w:smartTag w:uri="urn:schemas-microsoft-com:office:smarttags" w:element="metricconverter">
        <w:smartTagPr>
          <w:attr w:name="ProductID" w:val="38 mm"/>
        </w:smartTagPr>
        <w:r w:rsidRPr="00DE54CB">
          <w:rPr>
            <w:rFonts w:ascii="Arial" w:hAnsi="Arial" w:cs="Arial"/>
            <w:sz w:val="24"/>
            <w:szCs w:val="24"/>
          </w:rPr>
          <w:t>38 mm</w:t>
        </w:r>
      </w:smartTag>
      <w:r>
        <w:rPr>
          <w:rFonts w:ascii="Arial" w:hAnsi="Arial" w:cs="Arial"/>
          <w:sz w:val="24"/>
          <w:szCs w:val="24"/>
        </w:rPr>
        <w:t>, incluindo f</w:t>
      </w:r>
      <w:r w:rsidRPr="00DE54CB">
        <w:rPr>
          <w:rFonts w:ascii="Arial" w:hAnsi="Arial" w:cs="Arial"/>
          <w:sz w:val="24"/>
          <w:szCs w:val="24"/>
        </w:rPr>
        <w:t>erragens</w:t>
      </w:r>
      <w:r>
        <w:rPr>
          <w:rFonts w:ascii="Arial" w:hAnsi="Arial" w:cs="Arial"/>
          <w:sz w:val="24"/>
          <w:szCs w:val="24"/>
        </w:rPr>
        <w:t xml:space="preserve"> composta de d</w:t>
      </w:r>
      <w:r w:rsidRPr="00DE54CB">
        <w:rPr>
          <w:rFonts w:ascii="Arial" w:hAnsi="Arial" w:cs="Arial"/>
          <w:sz w:val="24"/>
          <w:szCs w:val="24"/>
        </w:rPr>
        <w:t xml:space="preserve">obradiça em latão acetinado de anéis 3 x </w:t>
      </w:r>
      <w:smartTag w:uri="urn:schemas-microsoft-com:office:smarttags" w:element="metricconverter">
        <w:smartTagPr>
          <w:attr w:name="ProductID" w:val="4”"/>
        </w:smartTagPr>
        <w:r w:rsidRPr="00DE54CB">
          <w:rPr>
            <w:rFonts w:ascii="Arial" w:hAnsi="Arial" w:cs="Arial"/>
            <w:sz w:val="24"/>
            <w:szCs w:val="24"/>
          </w:rPr>
          <w:t>4”</w:t>
        </w:r>
      </w:smartTag>
      <w:r>
        <w:rPr>
          <w:rFonts w:ascii="Arial" w:hAnsi="Arial" w:cs="Arial"/>
          <w:sz w:val="24"/>
          <w:szCs w:val="24"/>
        </w:rPr>
        <w:t>,</w:t>
      </w:r>
      <w:r w:rsidRPr="00DE54CB">
        <w:rPr>
          <w:rFonts w:ascii="Arial" w:hAnsi="Arial" w:cs="Arial"/>
          <w:sz w:val="24"/>
          <w:szCs w:val="24"/>
        </w:rPr>
        <w:t xml:space="preserve"> marca de referência Papaiz ou similar</w:t>
      </w:r>
      <w:r>
        <w:rPr>
          <w:rFonts w:ascii="Arial" w:hAnsi="Arial" w:cs="Arial"/>
          <w:sz w:val="24"/>
          <w:szCs w:val="24"/>
        </w:rPr>
        <w:t>, f</w:t>
      </w:r>
      <w:r w:rsidRPr="00DE54CB">
        <w:rPr>
          <w:rFonts w:ascii="Arial" w:hAnsi="Arial" w:cs="Arial"/>
          <w:sz w:val="24"/>
          <w:szCs w:val="24"/>
        </w:rPr>
        <w:t>echadura</w:t>
      </w:r>
      <w:r>
        <w:rPr>
          <w:rFonts w:ascii="Arial" w:hAnsi="Arial" w:cs="Arial"/>
          <w:sz w:val="24"/>
          <w:szCs w:val="24"/>
        </w:rPr>
        <w:t xml:space="preserve"> de c</w:t>
      </w:r>
      <w:r w:rsidRPr="00DE54CB">
        <w:rPr>
          <w:rFonts w:ascii="Arial" w:hAnsi="Arial" w:cs="Arial"/>
          <w:sz w:val="24"/>
          <w:szCs w:val="24"/>
        </w:rPr>
        <w:t>onjunto completo</w:t>
      </w:r>
      <w:r>
        <w:rPr>
          <w:rFonts w:ascii="Arial" w:hAnsi="Arial" w:cs="Arial"/>
          <w:sz w:val="24"/>
          <w:szCs w:val="24"/>
        </w:rPr>
        <w:t>, marca de referência L</w:t>
      </w:r>
      <w:r w:rsidRPr="00DE54CB">
        <w:rPr>
          <w:rFonts w:ascii="Arial" w:hAnsi="Arial" w:cs="Arial"/>
          <w:sz w:val="24"/>
          <w:szCs w:val="24"/>
        </w:rPr>
        <w:t>afonte, modelo 6239 ou similar</w:t>
      </w:r>
      <w:r>
        <w:rPr>
          <w:rFonts w:ascii="Arial" w:hAnsi="Arial" w:cs="Arial"/>
          <w:sz w:val="24"/>
          <w:szCs w:val="24"/>
        </w:rPr>
        <w:t>.</w:t>
      </w:r>
    </w:p>
    <w:p w14:paraId="3CF261F8" w14:textId="77777777" w:rsidR="00AC19F7" w:rsidRDefault="00AC19F7" w:rsidP="00777DDE">
      <w:pPr>
        <w:numPr>
          <w:ilvl w:val="0"/>
          <w:numId w:val="9"/>
        </w:numPr>
        <w:spacing w:after="120"/>
        <w:jc w:val="both"/>
        <w:rPr>
          <w:rFonts w:ascii="Arial" w:hAnsi="Arial" w:cs="Arial"/>
          <w:sz w:val="24"/>
          <w:szCs w:val="24"/>
        </w:rPr>
      </w:pPr>
      <w:r w:rsidRPr="00DE54CB">
        <w:rPr>
          <w:rFonts w:ascii="Arial" w:hAnsi="Arial" w:cs="Arial"/>
          <w:sz w:val="24"/>
          <w:szCs w:val="24"/>
        </w:rPr>
        <w:t xml:space="preserve">Batentes de portas, em alumínio tempera T5, anodizado fosco 7 micras, peça única </w:t>
      </w:r>
      <w:r>
        <w:rPr>
          <w:rFonts w:ascii="Arial" w:hAnsi="Arial" w:cs="Arial"/>
          <w:sz w:val="24"/>
          <w:szCs w:val="24"/>
        </w:rPr>
        <w:t xml:space="preserve">900 x 2100 mm e </w:t>
      </w:r>
      <w:r w:rsidRPr="00DE54CB">
        <w:rPr>
          <w:rFonts w:ascii="Arial" w:hAnsi="Arial" w:cs="Arial"/>
          <w:sz w:val="24"/>
          <w:szCs w:val="24"/>
        </w:rPr>
        <w:t xml:space="preserve">perfil sólido </w:t>
      </w:r>
      <w:r>
        <w:rPr>
          <w:rFonts w:ascii="Arial" w:hAnsi="Arial" w:cs="Arial"/>
          <w:sz w:val="24"/>
          <w:szCs w:val="24"/>
        </w:rPr>
        <w:t xml:space="preserve">de </w:t>
      </w:r>
      <w:r w:rsidRPr="00DE54CB">
        <w:rPr>
          <w:rFonts w:ascii="Arial" w:hAnsi="Arial" w:cs="Arial"/>
          <w:sz w:val="24"/>
          <w:szCs w:val="24"/>
        </w:rPr>
        <w:t xml:space="preserve">90 x </w:t>
      </w:r>
      <w:smartTag w:uri="urn:schemas-microsoft-com:office:smarttags" w:element="metricconverter">
        <w:smartTagPr>
          <w:attr w:name="ProductID" w:val="40 mm"/>
        </w:smartTagPr>
        <w:r w:rsidRPr="00DE54CB">
          <w:rPr>
            <w:rFonts w:ascii="Arial" w:hAnsi="Arial" w:cs="Arial"/>
            <w:sz w:val="24"/>
            <w:szCs w:val="24"/>
          </w:rPr>
          <w:t>40 mm</w:t>
        </w:r>
      </w:smartTag>
      <w:r w:rsidRPr="00DE54CB">
        <w:rPr>
          <w:rFonts w:ascii="Arial" w:hAnsi="Arial" w:cs="Arial"/>
          <w:sz w:val="24"/>
          <w:szCs w:val="24"/>
        </w:rPr>
        <w:t xml:space="preserve"> preparado para receber portas até </w:t>
      </w:r>
      <w:smartTag w:uri="urn:schemas-microsoft-com:office:smarttags" w:element="metricconverter">
        <w:smartTagPr>
          <w:attr w:name="ProductID" w:val="40 mm"/>
        </w:smartTagPr>
        <w:r w:rsidRPr="00DE54CB">
          <w:rPr>
            <w:rFonts w:ascii="Arial" w:hAnsi="Arial" w:cs="Arial"/>
            <w:sz w:val="24"/>
            <w:szCs w:val="24"/>
          </w:rPr>
          <w:t>40 mm</w:t>
        </w:r>
      </w:smartTag>
      <w:r w:rsidRPr="00DE54CB">
        <w:rPr>
          <w:rFonts w:ascii="Arial" w:hAnsi="Arial" w:cs="Arial"/>
          <w:sz w:val="24"/>
          <w:szCs w:val="24"/>
        </w:rPr>
        <w:t xml:space="preserve"> de espessura com batente em borracha para maior vedação acústica.</w:t>
      </w:r>
    </w:p>
    <w:p w14:paraId="76D72E47" w14:textId="01E10D40" w:rsidR="00CD4BED" w:rsidRDefault="00CD4BED" w:rsidP="00F22C76">
      <w:pPr>
        <w:numPr>
          <w:ilvl w:val="1"/>
          <w:numId w:val="24"/>
        </w:numPr>
        <w:spacing w:after="120"/>
        <w:jc w:val="both"/>
        <w:rPr>
          <w:rFonts w:ascii="Arial" w:hAnsi="Arial" w:cs="Arial"/>
          <w:color w:val="70AD47" w:themeColor="accent6"/>
          <w:sz w:val="24"/>
          <w:szCs w:val="24"/>
        </w:rPr>
      </w:pPr>
      <w:r>
        <w:rPr>
          <w:rFonts w:ascii="Arial" w:hAnsi="Arial" w:cs="Arial"/>
          <w:color w:val="70AD47" w:themeColor="accent6"/>
          <w:sz w:val="24"/>
          <w:szCs w:val="24"/>
        </w:rPr>
        <w:t>Todos os materiais fornecidos dev</w:t>
      </w:r>
      <w:r w:rsidR="00E35535">
        <w:rPr>
          <w:rFonts w:ascii="Arial" w:hAnsi="Arial" w:cs="Arial"/>
          <w:color w:val="70AD47" w:themeColor="accent6"/>
          <w:sz w:val="24"/>
          <w:szCs w:val="24"/>
        </w:rPr>
        <w:t>erão ser compatíveis com o padrão já instalado, tanto na questão visual, quanto nas especificações técnicas. Ressaltam</w:t>
      </w:r>
      <w:r w:rsidR="00A92D86">
        <w:rPr>
          <w:rFonts w:ascii="Arial" w:hAnsi="Arial" w:cs="Arial"/>
          <w:color w:val="70AD47" w:themeColor="accent6"/>
          <w:sz w:val="24"/>
          <w:szCs w:val="24"/>
        </w:rPr>
        <w:t xml:space="preserve">os que os materiais de alumínio, tais como montantes, perfis e acessórios diversos, deverão ser </w:t>
      </w:r>
      <w:r w:rsidR="008C2BB2">
        <w:rPr>
          <w:rFonts w:ascii="Arial" w:hAnsi="Arial" w:cs="Arial"/>
          <w:color w:val="70AD47" w:themeColor="accent6"/>
          <w:sz w:val="24"/>
          <w:szCs w:val="24"/>
        </w:rPr>
        <w:t>mesclados com materiais de reaproveitamento, sejam est</w:t>
      </w:r>
      <w:r w:rsidR="00D74506">
        <w:rPr>
          <w:rFonts w:ascii="Arial" w:hAnsi="Arial" w:cs="Arial"/>
          <w:color w:val="70AD47" w:themeColor="accent6"/>
          <w:sz w:val="24"/>
          <w:szCs w:val="24"/>
        </w:rPr>
        <w:t>e</w:t>
      </w:r>
      <w:r w:rsidR="008C2BB2">
        <w:rPr>
          <w:rFonts w:ascii="Arial" w:hAnsi="Arial" w:cs="Arial"/>
          <w:color w:val="70AD47" w:themeColor="accent6"/>
          <w:sz w:val="24"/>
          <w:szCs w:val="24"/>
        </w:rPr>
        <w:t xml:space="preserve">s oriundos da desmontagem de divisórias ou de materiais disponíveis </w:t>
      </w:r>
      <w:r w:rsidR="00D74506">
        <w:rPr>
          <w:rFonts w:ascii="Arial" w:hAnsi="Arial" w:cs="Arial"/>
          <w:color w:val="70AD47" w:themeColor="accent6"/>
          <w:sz w:val="24"/>
          <w:szCs w:val="24"/>
        </w:rPr>
        <w:t>em nosso estoque.</w:t>
      </w:r>
    </w:p>
    <w:p w14:paraId="1A2D163E" w14:textId="77777777" w:rsidR="00957418" w:rsidRDefault="00957418" w:rsidP="00B06820">
      <w:pPr>
        <w:jc w:val="both"/>
        <w:rPr>
          <w:rFonts w:ascii="Arial" w:hAnsi="Arial" w:cs="Arial"/>
          <w:sz w:val="24"/>
          <w:szCs w:val="24"/>
        </w:rPr>
      </w:pPr>
    </w:p>
    <w:p w14:paraId="1B4956F6" w14:textId="77777777" w:rsidR="001F6C07" w:rsidRDefault="001F6C07" w:rsidP="00B06820">
      <w:pPr>
        <w:jc w:val="both"/>
        <w:rPr>
          <w:rFonts w:ascii="Arial" w:hAnsi="Arial" w:cs="Arial"/>
          <w:sz w:val="24"/>
          <w:szCs w:val="24"/>
        </w:rPr>
      </w:pPr>
    </w:p>
    <w:p w14:paraId="39A53458" w14:textId="05C3E6AE" w:rsidR="007636FD" w:rsidRDefault="007636FD" w:rsidP="00777DDE">
      <w:pPr>
        <w:numPr>
          <w:ilvl w:val="0"/>
          <w:numId w:val="24"/>
        </w:numPr>
        <w:spacing w:after="12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QUADRO RESUMO DE MATERIAIS E SERVIÇOS</w:t>
      </w:r>
      <w:r w:rsidR="00D42D60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/ QUANTIDADES MÁXIMAS ESTIMADAS</w:t>
      </w:r>
    </w:p>
    <w:p w14:paraId="6799E2EC" w14:textId="77777777" w:rsidR="001F6C07" w:rsidRPr="00BA5362" w:rsidRDefault="001F6C07" w:rsidP="00BA5362">
      <w:pPr>
        <w:jc w:val="both"/>
        <w:rPr>
          <w:rFonts w:ascii="Arial" w:hAnsi="Arial" w:cs="Arial"/>
          <w:sz w:val="24"/>
          <w:szCs w:val="24"/>
        </w:rPr>
      </w:pPr>
    </w:p>
    <w:tbl>
      <w:tblPr>
        <w:tblW w:w="9654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14"/>
        <w:gridCol w:w="1002"/>
        <w:gridCol w:w="6237"/>
        <w:gridCol w:w="851"/>
        <w:gridCol w:w="850"/>
      </w:tblGrid>
      <w:tr w:rsidR="007636FD" w:rsidRPr="00CC2E5F" w14:paraId="200A9635" w14:textId="77777777" w:rsidTr="00BB2EDC">
        <w:trPr>
          <w:trHeight w:val="300"/>
          <w:tblHeader/>
        </w:trPr>
        <w:tc>
          <w:tcPr>
            <w:tcW w:w="965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A07DE5" w14:textId="77777777" w:rsidR="007636FD" w:rsidRPr="00CC2E5F" w:rsidRDefault="007636FD" w:rsidP="00777DDE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CONTRATAÇÃO DOS MATERIAIS E SERVIÇOS PARA DIVISÓRIAS</w:t>
            </w:r>
          </w:p>
        </w:tc>
      </w:tr>
      <w:tr w:rsidR="007636FD" w:rsidRPr="00CC2E5F" w14:paraId="1EA3C182" w14:textId="77777777" w:rsidTr="00BB2EDC">
        <w:trPr>
          <w:trHeight w:val="300"/>
          <w:tblHeader/>
        </w:trPr>
        <w:tc>
          <w:tcPr>
            <w:tcW w:w="7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124D4" w14:textId="77777777" w:rsidR="007636FD" w:rsidRPr="00CC2E5F" w:rsidRDefault="007636FD" w:rsidP="00777DD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ITEM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EADFB" w14:textId="77777777" w:rsidR="007636FD" w:rsidRPr="00CC2E5F" w:rsidRDefault="007636FD" w:rsidP="00777DD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TIPO</w:t>
            </w:r>
          </w:p>
        </w:tc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575A2" w14:textId="77777777" w:rsidR="007636FD" w:rsidRPr="00CC2E5F" w:rsidRDefault="007636FD" w:rsidP="00777DD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DESCRIÇÃO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EC6EF" w14:textId="77777777" w:rsidR="007636FD" w:rsidRPr="00CC2E5F" w:rsidRDefault="007636FD" w:rsidP="00777DD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UNID.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E274B3" w14:textId="77777777" w:rsidR="007636FD" w:rsidRPr="00CC2E5F" w:rsidRDefault="007636FD" w:rsidP="00777DD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QTDE</w:t>
            </w:r>
          </w:p>
        </w:tc>
      </w:tr>
      <w:tr w:rsidR="007636FD" w:rsidRPr="00CC2E5F" w14:paraId="1F3EEE44" w14:textId="77777777" w:rsidTr="003A76F7">
        <w:trPr>
          <w:trHeight w:val="300"/>
        </w:trPr>
        <w:tc>
          <w:tcPr>
            <w:tcW w:w="7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360D6" w14:textId="77777777" w:rsidR="007636FD" w:rsidRPr="00CC2E5F" w:rsidRDefault="007636FD" w:rsidP="00777DD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6A598" w14:textId="77777777" w:rsidR="007636FD" w:rsidRPr="00CC2E5F" w:rsidRDefault="007636FD" w:rsidP="00777DD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Serviço</w:t>
            </w:r>
          </w:p>
        </w:tc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B865E" w14:textId="77777777" w:rsidR="007636FD" w:rsidRPr="00CC2E5F" w:rsidRDefault="007636FD" w:rsidP="00777DD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Desmontagem de divisórias sistema 90 de saque frontal, considerando as duas faces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EAF4C" w14:textId="77777777" w:rsidR="007636FD" w:rsidRPr="00CC2E5F" w:rsidRDefault="007636FD" w:rsidP="00777DD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m2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7C6B5" w14:textId="77777777" w:rsidR="007636FD" w:rsidRPr="006C55F1" w:rsidRDefault="007636FD" w:rsidP="00777DD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6C55F1">
              <w:rPr>
                <w:rFonts w:ascii="Arial" w:hAnsi="Arial" w:cs="Arial"/>
                <w:sz w:val="16"/>
                <w:szCs w:val="16"/>
              </w:rPr>
              <w:t>600</w:t>
            </w:r>
          </w:p>
        </w:tc>
      </w:tr>
      <w:tr w:rsidR="007636FD" w:rsidRPr="00CC2E5F" w14:paraId="1151F3D7" w14:textId="77777777" w:rsidTr="003A76F7">
        <w:trPr>
          <w:trHeight w:val="300"/>
        </w:trPr>
        <w:tc>
          <w:tcPr>
            <w:tcW w:w="7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75861" w14:textId="77777777" w:rsidR="007636FD" w:rsidRPr="00CC2E5F" w:rsidRDefault="007636FD" w:rsidP="00777DD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66B7C" w14:textId="77777777" w:rsidR="007636FD" w:rsidRPr="00CC2E5F" w:rsidRDefault="007636FD" w:rsidP="00777DD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Serviço</w:t>
            </w:r>
          </w:p>
        </w:tc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6639E" w14:textId="77777777" w:rsidR="007636FD" w:rsidRPr="00CC2E5F" w:rsidRDefault="007636FD" w:rsidP="00777DD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Montagem de divisórias sistema 90 de saque frontal, considerando as duas faces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869A2" w14:textId="77777777" w:rsidR="007636FD" w:rsidRPr="00CC2E5F" w:rsidRDefault="007636FD" w:rsidP="00777DD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m2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93F66" w14:textId="77777777" w:rsidR="007636FD" w:rsidRPr="006C55F1" w:rsidRDefault="007636FD" w:rsidP="00777DD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6C55F1">
              <w:rPr>
                <w:rFonts w:ascii="Arial" w:hAnsi="Arial" w:cs="Arial"/>
                <w:sz w:val="16"/>
                <w:szCs w:val="16"/>
              </w:rPr>
              <w:t>800</w:t>
            </w:r>
          </w:p>
        </w:tc>
      </w:tr>
      <w:tr w:rsidR="007636FD" w:rsidRPr="00CC2E5F" w14:paraId="2F0FC663" w14:textId="77777777" w:rsidTr="003A76F7">
        <w:trPr>
          <w:trHeight w:val="300"/>
        </w:trPr>
        <w:tc>
          <w:tcPr>
            <w:tcW w:w="7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43309" w14:textId="77777777" w:rsidR="007636FD" w:rsidRPr="00CC2E5F" w:rsidRDefault="007636FD" w:rsidP="00777DD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68F07" w14:textId="77777777" w:rsidR="007636FD" w:rsidRPr="00CC2E5F" w:rsidRDefault="007636FD" w:rsidP="00777DD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Serviço</w:t>
            </w:r>
          </w:p>
        </w:tc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9C035" w14:textId="77777777" w:rsidR="007636FD" w:rsidRPr="00CC2E5F" w:rsidRDefault="007636FD" w:rsidP="00777DD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Corte e fitamento de placas de divisórias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F81BA" w14:textId="408DEDAF" w:rsidR="007636FD" w:rsidRPr="00CC2E5F" w:rsidRDefault="00957418" w:rsidP="00FA5767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0998F" w14:textId="77777777" w:rsidR="007636FD" w:rsidRPr="006C55F1" w:rsidRDefault="007636FD" w:rsidP="00777DDE">
            <w:pPr>
              <w:jc w:val="right"/>
              <w:rPr>
                <w:rFonts w:ascii="Arial" w:hAnsi="Arial" w:cs="Arial"/>
                <w:sz w:val="16"/>
                <w:szCs w:val="16"/>
              </w:rPr>
            </w:pPr>
            <w:r w:rsidRPr="006C55F1">
              <w:rPr>
                <w:rFonts w:ascii="Arial" w:hAnsi="Arial" w:cs="Arial"/>
                <w:sz w:val="16"/>
                <w:szCs w:val="16"/>
              </w:rPr>
              <w:t>300</w:t>
            </w:r>
          </w:p>
        </w:tc>
      </w:tr>
      <w:tr w:rsidR="007636FD" w:rsidRPr="00CC2E5F" w14:paraId="137949CB" w14:textId="77777777" w:rsidTr="003A76F7">
        <w:trPr>
          <w:trHeight w:val="300"/>
        </w:trPr>
        <w:tc>
          <w:tcPr>
            <w:tcW w:w="7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A89BA" w14:textId="77777777" w:rsidR="007636FD" w:rsidRPr="00CC2E5F" w:rsidRDefault="007636FD" w:rsidP="00777DD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25C2A" w14:textId="77777777" w:rsidR="007636FD" w:rsidRPr="00CC2E5F" w:rsidRDefault="007636FD" w:rsidP="00777DD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Material</w:t>
            </w:r>
          </w:p>
        </w:tc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6AEEB" w14:textId="77777777" w:rsidR="007636FD" w:rsidRPr="00CC2E5F" w:rsidRDefault="007636FD" w:rsidP="00777DD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Placa de divisória 900 x 1650 mm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14A49" w14:textId="233D0AE6" w:rsidR="007636FD" w:rsidRPr="00CC2E5F" w:rsidRDefault="00957418" w:rsidP="00777DD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Pç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B8EFC" w14:textId="77777777" w:rsidR="007636FD" w:rsidRPr="00CC2E5F" w:rsidRDefault="006C55F1" w:rsidP="00777DDE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120</w:t>
            </w:r>
          </w:p>
        </w:tc>
      </w:tr>
      <w:tr w:rsidR="007636FD" w:rsidRPr="00CC2E5F" w14:paraId="6414EB2B" w14:textId="77777777" w:rsidTr="003A76F7">
        <w:trPr>
          <w:trHeight w:val="300"/>
        </w:trPr>
        <w:tc>
          <w:tcPr>
            <w:tcW w:w="7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0A7F8" w14:textId="77777777" w:rsidR="007636FD" w:rsidRPr="00CC2E5F" w:rsidRDefault="007636FD" w:rsidP="00777DD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8A9EA" w14:textId="77777777" w:rsidR="007636FD" w:rsidRPr="00CC2E5F" w:rsidRDefault="007636FD" w:rsidP="00777DD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Material</w:t>
            </w:r>
          </w:p>
        </w:tc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B4129" w14:textId="77777777" w:rsidR="007636FD" w:rsidRPr="00CC2E5F" w:rsidRDefault="007636FD" w:rsidP="00777DD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Placa de divisória 900 x 800 mm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FA2D9" w14:textId="2FB5DCFD" w:rsidR="007636FD" w:rsidRPr="00CC2E5F" w:rsidRDefault="00957418" w:rsidP="00777DD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Pç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760B0" w14:textId="77777777" w:rsidR="007636FD" w:rsidRPr="00CC2E5F" w:rsidRDefault="006C55F1" w:rsidP="00777DDE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220</w:t>
            </w:r>
          </w:p>
        </w:tc>
      </w:tr>
      <w:tr w:rsidR="007636FD" w:rsidRPr="00CC2E5F" w14:paraId="02CC5C9C" w14:textId="77777777" w:rsidTr="003A76F7">
        <w:trPr>
          <w:trHeight w:val="300"/>
        </w:trPr>
        <w:tc>
          <w:tcPr>
            <w:tcW w:w="7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EC969" w14:textId="77777777" w:rsidR="007636FD" w:rsidRPr="00CC2E5F" w:rsidRDefault="007636FD" w:rsidP="00777DD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6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16D21" w14:textId="77777777" w:rsidR="007636FD" w:rsidRPr="00CC2E5F" w:rsidRDefault="007636FD" w:rsidP="00777DD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Material</w:t>
            </w:r>
          </w:p>
        </w:tc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4565D" w14:textId="77777777" w:rsidR="007636FD" w:rsidRPr="00CC2E5F" w:rsidRDefault="007636FD" w:rsidP="00777DD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Placa de divisória 900 x 400 mm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223A5" w14:textId="624F2F98" w:rsidR="007636FD" w:rsidRPr="00CC2E5F" w:rsidRDefault="00957418" w:rsidP="00777DD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Pç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E666E" w14:textId="77777777" w:rsidR="007636FD" w:rsidRPr="00CC2E5F" w:rsidRDefault="006C55F1" w:rsidP="00777DDE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160</w:t>
            </w:r>
          </w:p>
        </w:tc>
      </w:tr>
      <w:tr w:rsidR="007636FD" w:rsidRPr="00CC2E5F" w14:paraId="051C76B1" w14:textId="77777777" w:rsidTr="003A76F7">
        <w:trPr>
          <w:trHeight w:val="300"/>
        </w:trPr>
        <w:tc>
          <w:tcPr>
            <w:tcW w:w="7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098D8F" w14:textId="77777777" w:rsidR="007636FD" w:rsidRPr="00CC2E5F" w:rsidRDefault="007636FD" w:rsidP="00777DD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lastRenderedPageBreak/>
              <w:t>7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888C55" w14:textId="77777777" w:rsidR="007636FD" w:rsidRPr="00CC2E5F" w:rsidRDefault="007636FD" w:rsidP="00777DD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Material</w:t>
            </w:r>
          </w:p>
        </w:tc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7C5A24" w14:textId="77777777" w:rsidR="007636FD" w:rsidRPr="00CC2E5F" w:rsidRDefault="007636FD" w:rsidP="00777DD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Guia de piso – barra de 6,00 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9AF8EF" w14:textId="77777777" w:rsidR="007636FD" w:rsidRPr="00CC2E5F" w:rsidRDefault="007636FD" w:rsidP="00777DD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Barra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4CCB35" w14:textId="77777777" w:rsidR="007636FD" w:rsidRPr="00CC2E5F" w:rsidRDefault="009F0568" w:rsidP="00777DDE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</w:t>
            </w:r>
          </w:p>
        </w:tc>
      </w:tr>
      <w:tr w:rsidR="007636FD" w:rsidRPr="00CC2E5F" w14:paraId="34499C96" w14:textId="77777777" w:rsidTr="003A76F7">
        <w:trPr>
          <w:trHeight w:val="300"/>
        </w:trPr>
        <w:tc>
          <w:tcPr>
            <w:tcW w:w="7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20DE3" w14:textId="77777777" w:rsidR="007636FD" w:rsidRPr="00CC2E5F" w:rsidRDefault="007636FD" w:rsidP="00777DD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8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B9009" w14:textId="77777777" w:rsidR="007636FD" w:rsidRPr="00CC2E5F" w:rsidRDefault="007636FD" w:rsidP="00777DD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Material</w:t>
            </w:r>
          </w:p>
        </w:tc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1898D" w14:textId="77777777" w:rsidR="007636FD" w:rsidRPr="00CC2E5F" w:rsidRDefault="007636FD" w:rsidP="00777DD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Montante vertical – barra de 3,00 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6CFB9" w14:textId="77777777" w:rsidR="007636FD" w:rsidRPr="00CC2E5F" w:rsidRDefault="007636FD" w:rsidP="00777DD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Barra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BBC75" w14:textId="77777777" w:rsidR="007636FD" w:rsidRPr="00CC2E5F" w:rsidRDefault="009F0568" w:rsidP="00777DDE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30</w:t>
            </w:r>
          </w:p>
        </w:tc>
      </w:tr>
      <w:tr w:rsidR="007636FD" w:rsidRPr="00CC2E5F" w14:paraId="5475141F" w14:textId="77777777" w:rsidTr="003A76F7">
        <w:trPr>
          <w:trHeight w:val="300"/>
        </w:trPr>
        <w:tc>
          <w:tcPr>
            <w:tcW w:w="7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08F64B" w14:textId="77777777" w:rsidR="007636FD" w:rsidRPr="00CC2E5F" w:rsidRDefault="007636FD" w:rsidP="00777DD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9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DD5FE1" w14:textId="77777777" w:rsidR="007636FD" w:rsidRPr="00CC2E5F" w:rsidRDefault="007636FD" w:rsidP="00777DD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Material</w:t>
            </w:r>
          </w:p>
        </w:tc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B42344" w14:textId="77777777" w:rsidR="007636FD" w:rsidRPr="00CC2E5F" w:rsidRDefault="007636FD" w:rsidP="00777DD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Montante horizontal – barra de 3,00 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B9AA2B" w14:textId="77777777" w:rsidR="007636FD" w:rsidRPr="00CC2E5F" w:rsidRDefault="007636FD" w:rsidP="00777DD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Barra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C1EB85" w14:textId="77777777" w:rsidR="007636FD" w:rsidRPr="00CC2E5F" w:rsidRDefault="009F0568" w:rsidP="00777DDE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80</w:t>
            </w:r>
          </w:p>
        </w:tc>
      </w:tr>
      <w:tr w:rsidR="007636FD" w:rsidRPr="00CC2E5F" w14:paraId="3445B3EC" w14:textId="77777777" w:rsidTr="003A76F7">
        <w:trPr>
          <w:trHeight w:val="300"/>
        </w:trPr>
        <w:tc>
          <w:tcPr>
            <w:tcW w:w="7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1DC0E" w14:textId="77777777" w:rsidR="007636FD" w:rsidRPr="00CC2E5F" w:rsidRDefault="007636FD" w:rsidP="00777DD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10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3C30D" w14:textId="77777777" w:rsidR="007636FD" w:rsidRPr="00CC2E5F" w:rsidRDefault="007636FD" w:rsidP="00777DD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Material</w:t>
            </w:r>
          </w:p>
        </w:tc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EABE0" w14:textId="77777777" w:rsidR="007636FD" w:rsidRPr="00CC2E5F" w:rsidRDefault="007636FD" w:rsidP="00777DD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Suporte regulável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4AEA1" w14:textId="77777777" w:rsidR="007636FD" w:rsidRPr="00CC2E5F" w:rsidRDefault="007636FD" w:rsidP="00777DD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Pç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C32CE" w14:textId="77777777" w:rsidR="007636FD" w:rsidRPr="00CC2E5F" w:rsidRDefault="009F0568" w:rsidP="00777DDE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  <w:r w:rsidR="00663168"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000</w:t>
            </w:r>
          </w:p>
        </w:tc>
      </w:tr>
      <w:tr w:rsidR="007636FD" w:rsidRPr="00CC2E5F" w14:paraId="2F6BAAF7" w14:textId="77777777" w:rsidTr="003A76F7">
        <w:trPr>
          <w:trHeight w:val="300"/>
        </w:trPr>
        <w:tc>
          <w:tcPr>
            <w:tcW w:w="7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142937" w14:textId="77777777" w:rsidR="007636FD" w:rsidRPr="00CC2E5F" w:rsidRDefault="007636FD" w:rsidP="00777DD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11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E23EF" w14:textId="77777777" w:rsidR="007636FD" w:rsidRPr="00CC2E5F" w:rsidRDefault="007636FD" w:rsidP="00777DD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Material</w:t>
            </w:r>
          </w:p>
        </w:tc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55287" w14:textId="77777777" w:rsidR="007636FD" w:rsidRPr="00CC2E5F" w:rsidRDefault="007636FD" w:rsidP="00777DD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Quadro de vidro duplo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BE28E" w14:textId="77777777" w:rsidR="007636FD" w:rsidRPr="00CC2E5F" w:rsidRDefault="007636FD" w:rsidP="00777DD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Pç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F2F71" w14:textId="77777777" w:rsidR="007636FD" w:rsidRPr="00CC2E5F" w:rsidRDefault="009F0568" w:rsidP="00777DDE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</w:t>
            </w:r>
          </w:p>
        </w:tc>
      </w:tr>
      <w:tr w:rsidR="007636FD" w:rsidRPr="00CC2E5F" w14:paraId="57D1068A" w14:textId="77777777" w:rsidTr="003A76F7">
        <w:trPr>
          <w:trHeight w:val="300"/>
        </w:trPr>
        <w:tc>
          <w:tcPr>
            <w:tcW w:w="7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8A7FF3" w14:textId="77777777" w:rsidR="007636FD" w:rsidRPr="00CC2E5F" w:rsidRDefault="007636FD" w:rsidP="00777DD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12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B6C49" w14:textId="77777777" w:rsidR="007636FD" w:rsidRPr="00CC2E5F" w:rsidRDefault="007636FD" w:rsidP="00777DD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Material</w:t>
            </w:r>
          </w:p>
        </w:tc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612A7" w14:textId="77777777" w:rsidR="007636FD" w:rsidRPr="00CC2E5F" w:rsidRDefault="007636FD" w:rsidP="00777DD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Batente de porta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633F6" w14:textId="77777777" w:rsidR="007636FD" w:rsidRPr="00CC2E5F" w:rsidRDefault="007636FD" w:rsidP="00777DD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Pç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42D0D" w14:textId="77777777" w:rsidR="007636FD" w:rsidRPr="00CC2E5F" w:rsidRDefault="009404B1" w:rsidP="00777DDE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8</w:t>
            </w:r>
          </w:p>
        </w:tc>
      </w:tr>
      <w:tr w:rsidR="007636FD" w:rsidRPr="00CC2E5F" w14:paraId="6605F35C" w14:textId="77777777" w:rsidTr="003A76F7">
        <w:trPr>
          <w:trHeight w:val="300"/>
        </w:trPr>
        <w:tc>
          <w:tcPr>
            <w:tcW w:w="7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4CC87" w14:textId="77777777" w:rsidR="007636FD" w:rsidRPr="00CC2E5F" w:rsidRDefault="007636FD" w:rsidP="00777DD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13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71C34" w14:textId="77777777" w:rsidR="007636FD" w:rsidRPr="00CC2E5F" w:rsidRDefault="007636FD" w:rsidP="00777DD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Material</w:t>
            </w:r>
          </w:p>
        </w:tc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1C377" w14:textId="77777777" w:rsidR="007636FD" w:rsidRPr="00CC2E5F" w:rsidRDefault="007636FD" w:rsidP="00777DD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Porta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49E7F" w14:textId="77777777" w:rsidR="007636FD" w:rsidRPr="00CC2E5F" w:rsidRDefault="007636FD" w:rsidP="00777DD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Pç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1480D" w14:textId="77777777" w:rsidR="007636FD" w:rsidRPr="00CC2E5F" w:rsidRDefault="009404B1" w:rsidP="00777DDE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8</w:t>
            </w:r>
          </w:p>
        </w:tc>
      </w:tr>
      <w:tr w:rsidR="007636FD" w:rsidRPr="00CC2E5F" w14:paraId="16A0E7D7" w14:textId="77777777" w:rsidTr="003A76F7">
        <w:trPr>
          <w:trHeight w:val="300"/>
        </w:trPr>
        <w:tc>
          <w:tcPr>
            <w:tcW w:w="7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60C0F" w14:textId="77777777" w:rsidR="007636FD" w:rsidRPr="00CC2E5F" w:rsidRDefault="007636FD" w:rsidP="00777DD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14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943B0" w14:textId="77777777" w:rsidR="007636FD" w:rsidRPr="00CC2E5F" w:rsidRDefault="007636FD" w:rsidP="00777DD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Material</w:t>
            </w:r>
          </w:p>
        </w:tc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67F2C" w14:textId="77777777" w:rsidR="007636FD" w:rsidRPr="00CC2E5F" w:rsidRDefault="007636FD" w:rsidP="00777DD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Dobradiça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9725B" w14:textId="77777777" w:rsidR="007636FD" w:rsidRPr="00CC2E5F" w:rsidRDefault="007636FD" w:rsidP="00777DD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Pç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4EFD0" w14:textId="77777777" w:rsidR="007636FD" w:rsidRPr="00CC2E5F" w:rsidRDefault="009404B1" w:rsidP="00777DDE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24</w:t>
            </w:r>
          </w:p>
        </w:tc>
      </w:tr>
      <w:tr w:rsidR="007636FD" w:rsidRPr="00CC2E5F" w14:paraId="65F7BD07" w14:textId="77777777" w:rsidTr="003A76F7">
        <w:trPr>
          <w:trHeight w:val="300"/>
        </w:trPr>
        <w:tc>
          <w:tcPr>
            <w:tcW w:w="7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EADE86" w14:textId="77777777" w:rsidR="007636FD" w:rsidRPr="00CC2E5F" w:rsidRDefault="007636FD" w:rsidP="00777DD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15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679618" w14:textId="77777777" w:rsidR="007636FD" w:rsidRPr="00CC2E5F" w:rsidRDefault="007636FD" w:rsidP="00777DD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Material</w:t>
            </w:r>
          </w:p>
        </w:tc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F5E146" w14:textId="77777777" w:rsidR="007636FD" w:rsidRPr="00CC2E5F" w:rsidRDefault="007636FD" w:rsidP="00777DD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Fechadura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D00A02" w14:textId="77777777" w:rsidR="007636FD" w:rsidRPr="00CC2E5F" w:rsidRDefault="007636FD" w:rsidP="00777DD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2E5F">
              <w:rPr>
                <w:rFonts w:ascii="Arial" w:hAnsi="Arial" w:cs="Arial"/>
                <w:color w:val="000000"/>
                <w:sz w:val="16"/>
                <w:szCs w:val="16"/>
              </w:rPr>
              <w:t>Pç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1C9E74" w14:textId="77777777" w:rsidR="007636FD" w:rsidRPr="00CC2E5F" w:rsidRDefault="009404B1" w:rsidP="00777DDE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8</w:t>
            </w:r>
          </w:p>
        </w:tc>
      </w:tr>
    </w:tbl>
    <w:p w14:paraId="6C1B9D2B" w14:textId="77777777" w:rsidR="00CC2E5F" w:rsidRPr="00B06820" w:rsidRDefault="00CC2E5F" w:rsidP="00EB4722">
      <w:pPr>
        <w:jc w:val="both"/>
        <w:rPr>
          <w:rFonts w:ascii="Arial" w:hAnsi="Arial" w:cs="Arial"/>
          <w:sz w:val="24"/>
          <w:szCs w:val="24"/>
        </w:rPr>
      </w:pPr>
    </w:p>
    <w:p w14:paraId="15A3637C" w14:textId="31897787" w:rsidR="001F6C07" w:rsidRPr="001F78C5" w:rsidRDefault="001F78C5" w:rsidP="001F78C5">
      <w:pPr>
        <w:numPr>
          <w:ilvl w:val="1"/>
          <w:numId w:val="24"/>
        </w:numPr>
        <w:spacing w:after="120"/>
        <w:ind w:left="431" w:hanging="431"/>
        <w:jc w:val="both"/>
        <w:rPr>
          <w:rFonts w:ascii="Arial" w:hAnsi="Arial" w:cs="Arial"/>
          <w:sz w:val="24"/>
          <w:szCs w:val="24"/>
        </w:rPr>
      </w:pPr>
      <w:r w:rsidRPr="001F78C5">
        <w:rPr>
          <w:rFonts w:ascii="Arial" w:hAnsi="Arial" w:cs="Arial"/>
          <w:sz w:val="24"/>
          <w:szCs w:val="24"/>
        </w:rPr>
        <w:t xml:space="preserve">Ressaltamos </w:t>
      </w:r>
      <w:r>
        <w:rPr>
          <w:rFonts w:ascii="Arial" w:hAnsi="Arial" w:cs="Arial"/>
          <w:sz w:val="24"/>
          <w:szCs w:val="24"/>
        </w:rPr>
        <w:t>que</w:t>
      </w:r>
      <w:r w:rsidR="004D231F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4D231F">
        <w:rPr>
          <w:rFonts w:ascii="Arial" w:hAnsi="Arial" w:cs="Arial"/>
          <w:sz w:val="24"/>
          <w:szCs w:val="24"/>
        </w:rPr>
        <w:t xml:space="preserve">quando da conclusão do processo licitatório, havendo disponibilidade orçamentária, </w:t>
      </w:r>
      <w:r>
        <w:rPr>
          <w:rFonts w:ascii="Arial" w:hAnsi="Arial" w:cs="Arial"/>
          <w:sz w:val="24"/>
          <w:szCs w:val="24"/>
        </w:rPr>
        <w:t xml:space="preserve">haverá </w:t>
      </w:r>
      <w:r w:rsidR="004D231F">
        <w:rPr>
          <w:rFonts w:ascii="Arial" w:hAnsi="Arial" w:cs="Arial"/>
          <w:sz w:val="24"/>
          <w:szCs w:val="24"/>
        </w:rPr>
        <w:t xml:space="preserve">contratação imediata </w:t>
      </w:r>
      <w:r w:rsidR="00223FB5">
        <w:rPr>
          <w:rFonts w:ascii="Arial" w:hAnsi="Arial" w:cs="Arial"/>
          <w:sz w:val="24"/>
          <w:szCs w:val="24"/>
        </w:rPr>
        <w:t xml:space="preserve">para atender a demanda represada, ou seja, para atender as solicitações de </w:t>
      </w:r>
      <w:r w:rsidR="005A1DBB">
        <w:rPr>
          <w:rFonts w:ascii="Arial" w:hAnsi="Arial" w:cs="Arial"/>
          <w:sz w:val="24"/>
          <w:szCs w:val="24"/>
        </w:rPr>
        <w:t>mudanças pré-existentes.  Posteriormente</w:t>
      </w:r>
      <w:r w:rsidR="00354548">
        <w:rPr>
          <w:rFonts w:ascii="Arial" w:hAnsi="Arial" w:cs="Arial"/>
          <w:sz w:val="24"/>
          <w:szCs w:val="24"/>
        </w:rPr>
        <w:t>,</w:t>
      </w:r>
      <w:r w:rsidR="005A1DBB">
        <w:rPr>
          <w:rFonts w:ascii="Arial" w:hAnsi="Arial" w:cs="Arial"/>
          <w:sz w:val="24"/>
          <w:szCs w:val="24"/>
        </w:rPr>
        <w:t xml:space="preserve"> </w:t>
      </w:r>
      <w:r w:rsidR="00354548">
        <w:rPr>
          <w:rFonts w:ascii="Arial" w:hAnsi="Arial" w:cs="Arial"/>
          <w:sz w:val="24"/>
          <w:szCs w:val="24"/>
        </w:rPr>
        <w:t xml:space="preserve">as contratações ocorrerão conforme </w:t>
      </w:r>
      <w:r w:rsidR="00A31366">
        <w:rPr>
          <w:rFonts w:ascii="Arial" w:hAnsi="Arial" w:cs="Arial"/>
          <w:sz w:val="24"/>
          <w:szCs w:val="24"/>
        </w:rPr>
        <w:t>o surgimento de novas necessidades.</w:t>
      </w:r>
    </w:p>
    <w:p w14:paraId="4F679728" w14:textId="77777777" w:rsidR="00814138" w:rsidRDefault="00814138" w:rsidP="00B06820">
      <w:pPr>
        <w:jc w:val="both"/>
        <w:rPr>
          <w:rFonts w:ascii="Arial" w:hAnsi="Arial" w:cs="Arial"/>
          <w:sz w:val="24"/>
          <w:szCs w:val="24"/>
        </w:rPr>
      </w:pPr>
    </w:p>
    <w:p w14:paraId="541ECC05" w14:textId="77777777" w:rsidR="00814138" w:rsidRPr="00B06820" w:rsidRDefault="00814138" w:rsidP="00B06820">
      <w:pPr>
        <w:jc w:val="both"/>
        <w:rPr>
          <w:rFonts w:ascii="Arial" w:hAnsi="Arial" w:cs="Arial"/>
          <w:sz w:val="24"/>
          <w:szCs w:val="24"/>
        </w:rPr>
      </w:pPr>
    </w:p>
    <w:p w14:paraId="7A695C79" w14:textId="77777777" w:rsidR="00930426" w:rsidRDefault="00930426" w:rsidP="00777DDE">
      <w:pPr>
        <w:numPr>
          <w:ilvl w:val="0"/>
          <w:numId w:val="24"/>
        </w:numPr>
        <w:spacing w:after="120"/>
        <w:jc w:val="both"/>
        <w:rPr>
          <w:rFonts w:ascii="Arial" w:hAnsi="Arial" w:cs="Arial"/>
          <w:b/>
          <w:sz w:val="24"/>
          <w:szCs w:val="24"/>
        </w:rPr>
      </w:pPr>
      <w:r w:rsidRPr="00A11D8D">
        <w:rPr>
          <w:rFonts w:ascii="Arial" w:hAnsi="Arial" w:cs="Arial"/>
          <w:b/>
          <w:sz w:val="24"/>
          <w:szCs w:val="24"/>
        </w:rPr>
        <w:t>NORMAS</w:t>
      </w:r>
      <w:r w:rsidR="00281C81">
        <w:rPr>
          <w:rFonts w:ascii="Arial" w:hAnsi="Arial" w:cs="Arial"/>
          <w:b/>
          <w:sz w:val="24"/>
          <w:szCs w:val="24"/>
        </w:rPr>
        <w:t xml:space="preserve"> APLICÁVEIS</w:t>
      </w:r>
    </w:p>
    <w:p w14:paraId="15B2FC2A" w14:textId="77777777" w:rsidR="001F6C07" w:rsidRPr="00EB4722" w:rsidRDefault="001F6C07" w:rsidP="00EB4722">
      <w:pPr>
        <w:jc w:val="both"/>
        <w:rPr>
          <w:rFonts w:ascii="Arial" w:hAnsi="Arial" w:cs="Arial"/>
          <w:sz w:val="24"/>
          <w:szCs w:val="24"/>
        </w:rPr>
      </w:pPr>
    </w:p>
    <w:p w14:paraId="370D96DA" w14:textId="114034C7" w:rsidR="00930426" w:rsidRPr="00D53366" w:rsidRDefault="00E1796D" w:rsidP="009351BB">
      <w:pPr>
        <w:numPr>
          <w:ilvl w:val="1"/>
          <w:numId w:val="24"/>
        </w:numPr>
        <w:spacing w:after="120"/>
        <w:ind w:left="431" w:hanging="431"/>
        <w:jc w:val="both"/>
        <w:rPr>
          <w:rFonts w:ascii="Arial" w:hAnsi="Arial" w:cs="Arial"/>
          <w:sz w:val="24"/>
          <w:szCs w:val="24"/>
        </w:rPr>
      </w:pPr>
      <w:r w:rsidRPr="00D53366">
        <w:rPr>
          <w:rFonts w:ascii="Arial" w:hAnsi="Arial" w:cs="Arial"/>
          <w:sz w:val="24"/>
          <w:szCs w:val="24"/>
        </w:rPr>
        <w:t>Deverão s</w:t>
      </w:r>
      <w:r w:rsidR="00930426" w:rsidRPr="00D53366">
        <w:rPr>
          <w:rFonts w:ascii="Arial" w:hAnsi="Arial" w:cs="Arial"/>
          <w:sz w:val="24"/>
          <w:szCs w:val="24"/>
        </w:rPr>
        <w:t>er obedecidas as normas regulamentadoras expedidas pelos órgãos governamentais competentes e normas da ABNT atinentes ao assunto, no que couber, especialmente as seguintes:</w:t>
      </w:r>
    </w:p>
    <w:p w14:paraId="1F60FDA4" w14:textId="77777777" w:rsidR="00630BA7" w:rsidRDefault="00F06B32" w:rsidP="00777DDE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after="120"/>
        <w:ind w:left="981" w:hanging="357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NBR 15141:2008 Móveis para Escritório Divisória Modular Piso Teto;</w:t>
      </w:r>
    </w:p>
    <w:p w14:paraId="66EF4B40" w14:textId="77777777" w:rsidR="00930426" w:rsidRPr="00A11D8D" w:rsidRDefault="00930426" w:rsidP="00777DDE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after="120"/>
        <w:ind w:left="981" w:hanging="357"/>
        <w:contextualSpacing/>
        <w:jc w:val="both"/>
        <w:rPr>
          <w:rFonts w:ascii="Arial" w:hAnsi="Arial" w:cs="Arial"/>
          <w:sz w:val="24"/>
          <w:szCs w:val="24"/>
        </w:rPr>
      </w:pPr>
      <w:r w:rsidRPr="00A11D8D">
        <w:rPr>
          <w:rFonts w:ascii="Arial" w:hAnsi="Arial" w:cs="Arial"/>
          <w:sz w:val="24"/>
          <w:szCs w:val="24"/>
        </w:rPr>
        <w:t>NBR-7678 Segurança na Execução de Obras e Serviços de Construção;</w:t>
      </w:r>
    </w:p>
    <w:p w14:paraId="0526CBD1" w14:textId="77777777" w:rsidR="00930426" w:rsidRPr="00A11D8D" w:rsidRDefault="00930426" w:rsidP="00777DDE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after="120"/>
        <w:ind w:left="981" w:hanging="357"/>
        <w:contextualSpacing/>
        <w:jc w:val="both"/>
        <w:rPr>
          <w:rFonts w:ascii="Arial" w:hAnsi="Arial" w:cs="Arial"/>
          <w:sz w:val="24"/>
          <w:szCs w:val="24"/>
        </w:rPr>
      </w:pPr>
      <w:r w:rsidRPr="00A11D8D">
        <w:rPr>
          <w:rFonts w:ascii="Arial" w:hAnsi="Arial" w:cs="Arial"/>
          <w:sz w:val="24"/>
          <w:szCs w:val="24"/>
        </w:rPr>
        <w:t>NBR-5682 Contratação, Execução e Supervisão de Demolições;</w:t>
      </w:r>
    </w:p>
    <w:p w14:paraId="3C65C42D" w14:textId="77777777" w:rsidR="00930426" w:rsidRPr="00A11D8D" w:rsidRDefault="00930426" w:rsidP="00777DDE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after="120"/>
        <w:ind w:left="981" w:hanging="357"/>
        <w:contextualSpacing/>
        <w:jc w:val="both"/>
        <w:rPr>
          <w:rFonts w:ascii="Arial" w:hAnsi="Arial" w:cs="Arial"/>
          <w:sz w:val="24"/>
          <w:szCs w:val="24"/>
        </w:rPr>
      </w:pPr>
      <w:r w:rsidRPr="00A11D8D">
        <w:rPr>
          <w:rFonts w:ascii="Arial" w:hAnsi="Arial" w:cs="Arial"/>
          <w:sz w:val="24"/>
          <w:szCs w:val="24"/>
        </w:rPr>
        <w:t>NR-6 - Equipamento de Proteção Individual – EPI;</w:t>
      </w:r>
    </w:p>
    <w:p w14:paraId="0E808BF0" w14:textId="2703524E" w:rsidR="001F6C07" w:rsidRDefault="00930426" w:rsidP="001F6C07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after="120"/>
        <w:ind w:left="981" w:hanging="357"/>
        <w:contextualSpacing/>
        <w:jc w:val="both"/>
        <w:rPr>
          <w:rFonts w:ascii="Arial" w:hAnsi="Arial" w:cs="Arial"/>
          <w:sz w:val="24"/>
          <w:szCs w:val="24"/>
        </w:rPr>
      </w:pPr>
      <w:r w:rsidRPr="00A11D8D">
        <w:rPr>
          <w:rFonts w:ascii="Arial" w:hAnsi="Arial" w:cs="Arial"/>
          <w:sz w:val="24"/>
          <w:szCs w:val="24"/>
        </w:rPr>
        <w:t>NR-18 Norma Regulamentadora do Ministério do Trabalho sobre Condições e Meio Ambiente do Trabalho na Indústria da Construção.</w:t>
      </w:r>
    </w:p>
    <w:p w14:paraId="24C18F13" w14:textId="77777777" w:rsidR="00930426" w:rsidRPr="00A11D8D" w:rsidRDefault="00930426" w:rsidP="00777DDE">
      <w:pPr>
        <w:numPr>
          <w:ilvl w:val="1"/>
          <w:numId w:val="24"/>
        </w:numPr>
        <w:spacing w:after="120"/>
        <w:ind w:left="431" w:hanging="431"/>
        <w:jc w:val="both"/>
        <w:rPr>
          <w:rFonts w:ascii="Arial" w:hAnsi="Arial" w:cs="Arial"/>
          <w:b/>
          <w:sz w:val="24"/>
          <w:szCs w:val="24"/>
        </w:rPr>
      </w:pPr>
      <w:r w:rsidRPr="00A11D8D">
        <w:rPr>
          <w:rFonts w:ascii="Arial" w:hAnsi="Arial" w:cs="Arial"/>
          <w:b/>
          <w:sz w:val="24"/>
          <w:szCs w:val="24"/>
        </w:rPr>
        <w:t>OBJETIVO E CAMPO DE APLICAÇÃO</w:t>
      </w:r>
    </w:p>
    <w:p w14:paraId="309A9901" w14:textId="77777777" w:rsidR="00930426" w:rsidRPr="00BD5B0B" w:rsidRDefault="00930426" w:rsidP="00777DDE">
      <w:pPr>
        <w:numPr>
          <w:ilvl w:val="2"/>
          <w:numId w:val="24"/>
        </w:numPr>
        <w:spacing w:after="120"/>
        <w:ind w:left="624" w:hanging="624"/>
        <w:jc w:val="both"/>
        <w:rPr>
          <w:rFonts w:ascii="Arial" w:hAnsi="Arial" w:cs="Arial"/>
          <w:sz w:val="24"/>
          <w:szCs w:val="24"/>
        </w:rPr>
      </w:pPr>
      <w:r w:rsidRPr="00BD5B0B">
        <w:rPr>
          <w:rFonts w:ascii="Arial" w:hAnsi="Arial" w:cs="Arial"/>
          <w:sz w:val="24"/>
          <w:szCs w:val="24"/>
        </w:rPr>
        <w:t>A NR-18 estabelece medidas de proteção durante as obras de construção, demolição, e manutenção de edifícios em geral, de qualquer número de pavimentos e tipo de construção.</w:t>
      </w:r>
    </w:p>
    <w:p w14:paraId="35EC91AE" w14:textId="77777777" w:rsidR="00930426" w:rsidRPr="00BD5B0B" w:rsidRDefault="00930426" w:rsidP="00777DDE">
      <w:pPr>
        <w:numPr>
          <w:ilvl w:val="2"/>
          <w:numId w:val="24"/>
        </w:numPr>
        <w:spacing w:after="120"/>
        <w:ind w:left="624" w:hanging="624"/>
        <w:jc w:val="both"/>
        <w:rPr>
          <w:rFonts w:ascii="Arial" w:hAnsi="Arial" w:cs="Arial"/>
          <w:sz w:val="24"/>
          <w:szCs w:val="24"/>
        </w:rPr>
      </w:pPr>
      <w:r w:rsidRPr="00BD5B0B">
        <w:rPr>
          <w:rFonts w:ascii="Arial" w:hAnsi="Arial" w:cs="Arial"/>
          <w:sz w:val="24"/>
          <w:szCs w:val="24"/>
        </w:rPr>
        <w:t>A observância do estabelecido na NR-18 não desobriga as empresas do cumprimento de disposições legais complementares relativas à Segurança e à Medicina do Trabalho, determinadas nas legislações federal, estadual ou municipal.</w:t>
      </w:r>
    </w:p>
    <w:p w14:paraId="4F9DA3A4" w14:textId="77777777" w:rsidR="00930426" w:rsidRPr="00BD5B0B" w:rsidRDefault="00930426" w:rsidP="00777DDE">
      <w:pPr>
        <w:numPr>
          <w:ilvl w:val="2"/>
          <w:numId w:val="24"/>
        </w:numPr>
        <w:spacing w:after="120"/>
        <w:ind w:left="624" w:hanging="624"/>
        <w:jc w:val="both"/>
        <w:rPr>
          <w:rFonts w:ascii="Arial" w:hAnsi="Arial" w:cs="Arial"/>
          <w:sz w:val="24"/>
          <w:szCs w:val="24"/>
        </w:rPr>
      </w:pPr>
      <w:r w:rsidRPr="00BD5B0B">
        <w:rPr>
          <w:rFonts w:ascii="Arial" w:hAnsi="Arial" w:cs="Arial"/>
          <w:sz w:val="24"/>
          <w:szCs w:val="24"/>
        </w:rPr>
        <w:t>Com relação à segurança do trabalho, deverão ser obedecidas todas as recomendações contidas na NR-18. Haverá particular atenção para o cumprimento das exigências de proteger as partes móveis dos equipamentos e de evitar que as ferramentas manuais sejam abandonadas sobre passagens, escadas, andaimes e superfícies de trabalho, bem como para o respeito ao dispositivo que proíbe a ligação de mais de uma ferramenta elétrica na mesma tomada de corrente.</w:t>
      </w:r>
    </w:p>
    <w:p w14:paraId="6D9BA5D7" w14:textId="77777777" w:rsidR="00930426" w:rsidRDefault="00930426" w:rsidP="00777DDE">
      <w:pPr>
        <w:numPr>
          <w:ilvl w:val="2"/>
          <w:numId w:val="24"/>
        </w:numPr>
        <w:spacing w:after="120"/>
        <w:ind w:left="624" w:hanging="624"/>
        <w:jc w:val="both"/>
        <w:rPr>
          <w:rFonts w:ascii="Arial" w:hAnsi="Arial" w:cs="Arial"/>
          <w:sz w:val="24"/>
          <w:szCs w:val="24"/>
        </w:rPr>
      </w:pPr>
      <w:r w:rsidRPr="00BD5B0B">
        <w:rPr>
          <w:rFonts w:ascii="Arial" w:hAnsi="Arial" w:cs="Arial"/>
          <w:sz w:val="24"/>
          <w:szCs w:val="24"/>
        </w:rPr>
        <w:t>As ferramentas devem ser apropriadas ao uso a que se destinam, sendo proibido o emprego das defeituosas, danificadas ou improvisadas.</w:t>
      </w:r>
    </w:p>
    <w:p w14:paraId="07360C17" w14:textId="77777777" w:rsidR="00930426" w:rsidRPr="00A11D8D" w:rsidRDefault="00930426" w:rsidP="00777DDE">
      <w:pPr>
        <w:numPr>
          <w:ilvl w:val="1"/>
          <w:numId w:val="24"/>
        </w:numPr>
        <w:spacing w:after="120"/>
        <w:ind w:left="431" w:hanging="431"/>
        <w:jc w:val="both"/>
        <w:rPr>
          <w:rFonts w:ascii="Arial" w:hAnsi="Arial" w:cs="Arial"/>
          <w:b/>
          <w:sz w:val="24"/>
          <w:szCs w:val="24"/>
        </w:rPr>
      </w:pPr>
      <w:r w:rsidRPr="00A11D8D">
        <w:rPr>
          <w:rFonts w:ascii="Arial" w:hAnsi="Arial" w:cs="Arial"/>
          <w:b/>
          <w:sz w:val="24"/>
          <w:szCs w:val="24"/>
        </w:rPr>
        <w:lastRenderedPageBreak/>
        <w:t>SEGURANÇA E SAÚDE NO TRABALHO</w:t>
      </w:r>
    </w:p>
    <w:p w14:paraId="3F7A7FE2" w14:textId="77777777" w:rsidR="00930426" w:rsidRPr="00A11D8D" w:rsidRDefault="00930426" w:rsidP="00777DDE">
      <w:pPr>
        <w:numPr>
          <w:ilvl w:val="2"/>
          <w:numId w:val="24"/>
        </w:numPr>
        <w:spacing w:after="120"/>
        <w:ind w:left="624" w:hanging="624"/>
        <w:jc w:val="both"/>
        <w:rPr>
          <w:rFonts w:ascii="Arial" w:hAnsi="Arial" w:cs="Arial"/>
          <w:sz w:val="24"/>
          <w:szCs w:val="24"/>
        </w:rPr>
      </w:pPr>
      <w:r w:rsidRPr="00A11D8D">
        <w:rPr>
          <w:rFonts w:ascii="Arial" w:hAnsi="Arial" w:cs="Arial"/>
          <w:sz w:val="24"/>
          <w:szCs w:val="24"/>
        </w:rPr>
        <w:t>Serão de USO OBRIGATÓRIO os equipamentos relacionados no quadro a seguir, obedecido ao disposto nas Normas Regulamentadoras NR-6 - Equipamento de Proteção Individual - EPI e NR-1 - Disposições Gerais.</w:t>
      </w:r>
    </w:p>
    <w:p w14:paraId="5988DD69" w14:textId="10BBEC77" w:rsidR="00930426" w:rsidRDefault="00930426" w:rsidP="00777DDE">
      <w:pPr>
        <w:numPr>
          <w:ilvl w:val="2"/>
          <w:numId w:val="24"/>
        </w:numPr>
        <w:spacing w:after="120"/>
        <w:ind w:left="624" w:hanging="624"/>
        <w:jc w:val="both"/>
        <w:rPr>
          <w:rFonts w:ascii="Arial" w:hAnsi="Arial" w:cs="Arial"/>
          <w:sz w:val="24"/>
          <w:szCs w:val="24"/>
        </w:rPr>
      </w:pPr>
      <w:r w:rsidRPr="00A11D8D">
        <w:rPr>
          <w:rFonts w:ascii="Arial" w:hAnsi="Arial" w:cs="Arial"/>
          <w:sz w:val="24"/>
          <w:szCs w:val="24"/>
        </w:rPr>
        <w:t xml:space="preserve">Caberá à </w:t>
      </w:r>
      <w:r w:rsidR="007F3FF3" w:rsidRPr="00A11D8D">
        <w:rPr>
          <w:rFonts w:ascii="Arial" w:hAnsi="Arial" w:cs="Arial"/>
          <w:sz w:val="24"/>
          <w:szCs w:val="24"/>
        </w:rPr>
        <w:t xml:space="preserve">Contratada </w:t>
      </w:r>
      <w:r w:rsidRPr="00A11D8D">
        <w:rPr>
          <w:rFonts w:ascii="Arial" w:hAnsi="Arial" w:cs="Arial"/>
          <w:sz w:val="24"/>
          <w:szCs w:val="24"/>
        </w:rPr>
        <w:t>manter vigilância das instalações de energia elétrica, a fim de evitar acidentes e curtos-circuitos que possam provocar danos físicos às pessoas ou que venha prejudicar o andamento normal dos trabalhos.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38"/>
        <w:gridCol w:w="3078"/>
        <w:gridCol w:w="3747"/>
        <w:gridCol w:w="10"/>
      </w:tblGrid>
      <w:tr w:rsidR="00930426" w:rsidRPr="00A11D8D" w14:paraId="7463F5AE" w14:textId="77777777" w:rsidTr="00E71070">
        <w:trPr>
          <w:gridAfter w:val="1"/>
          <w:wAfter w:w="10" w:type="dxa"/>
          <w:tblHeader/>
          <w:jc w:val="center"/>
        </w:trPr>
        <w:tc>
          <w:tcPr>
            <w:tcW w:w="2138" w:type="dxa"/>
            <w:shd w:val="clear" w:color="auto" w:fill="F3F3F3"/>
          </w:tcPr>
          <w:p w14:paraId="71CF077C" w14:textId="77777777" w:rsidR="00930426" w:rsidRPr="00A11D8D" w:rsidRDefault="00930426" w:rsidP="00777DDE">
            <w:pPr>
              <w:pStyle w:val="Tabela"/>
              <w:tabs>
                <w:tab w:val="clear" w:pos="1418"/>
                <w:tab w:val="left" w:pos="567"/>
              </w:tabs>
              <w:ind w:left="0"/>
              <w:jc w:val="center"/>
              <w:rPr>
                <w:rFonts w:cs="Arial"/>
                <w:sz w:val="16"/>
                <w:szCs w:val="16"/>
              </w:rPr>
            </w:pPr>
            <w:r w:rsidRPr="00A11D8D">
              <w:rPr>
                <w:rFonts w:cs="Arial"/>
                <w:sz w:val="16"/>
                <w:szCs w:val="16"/>
              </w:rPr>
              <w:t>PROTEÇÃO</w:t>
            </w:r>
          </w:p>
        </w:tc>
        <w:tc>
          <w:tcPr>
            <w:tcW w:w="3078" w:type="dxa"/>
            <w:shd w:val="clear" w:color="auto" w:fill="F3F3F3"/>
          </w:tcPr>
          <w:p w14:paraId="2E5F2126" w14:textId="77777777" w:rsidR="00930426" w:rsidRPr="00A11D8D" w:rsidRDefault="00930426" w:rsidP="00777DDE">
            <w:pPr>
              <w:pStyle w:val="Tabela"/>
              <w:tabs>
                <w:tab w:val="clear" w:pos="1418"/>
                <w:tab w:val="left" w:pos="567"/>
              </w:tabs>
              <w:ind w:left="0"/>
              <w:jc w:val="center"/>
              <w:rPr>
                <w:rFonts w:cs="Arial"/>
                <w:sz w:val="16"/>
                <w:szCs w:val="16"/>
              </w:rPr>
            </w:pPr>
            <w:r w:rsidRPr="00A11D8D">
              <w:rPr>
                <w:rFonts w:cs="Arial"/>
                <w:sz w:val="16"/>
                <w:szCs w:val="16"/>
              </w:rPr>
              <w:t>EQUIPAMENTO</w:t>
            </w:r>
          </w:p>
        </w:tc>
        <w:tc>
          <w:tcPr>
            <w:tcW w:w="3747" w:type="dxa"/>
            <w:shd w:val="clear" w:color="auto" w:fill="F3F3F3"/>
          </w:tcPr>
          <w:p w14:paraId="12878773" w14:textId="77777777" w:rsidR="00930426" w:rsidRPr="00A11D8D" w:rsidRDefault="00930426" w:rsidP="00777DDE">
            <w:pPr>
              <w:pStyle w:val="Tabela"/>
              <w:tabs>
                <w:tab w:val="clear" w:pos="1418"/>
                <w:tab w:val="left" w:pos="567"/>
              </w:tabs>
              <w:ind w:left="0"/>
              <w:jc w:val="center"/>
              <w:rPr>
                <w:rFonts w:cs="Arial"/>
                <w:sz w:val="16"/>
                <w:szCs w:val="16"/>
              </w:rPr>
            </w:pPr>
            <w:r w:rsidRPr="00A11D8D">
              <w:rPr>
                <w:rFonts w:cs="Arial"/>
                <w:sz w:val="16"/>
                <w:szCs w:val="16"/>
              </w:rPr>
              <w:t>TIPO DE RISCO</w:t>
            </w:r>
          </w:p>
        </w:tc>
      </w:tr>
      <w:tr w:rsidR="00930426" w:rsidRPr="00A11D8D" w14:paraId="3A36DD26" w14:textId="77777777" w:rsidTr="0055084F">
        <w:trPr>
          <w:cantSplit/>
          <w:jc w:val="center"/>
        </w:trPr>
        <w:tc>
          <w:tcPr>
            <w:tcW w:w="2138" w:type="dxa"/>
            <w:vMerge w:val="restart"/>
            <w:vAlign w:val="center"/>
          </w:tcPr>
          <w:p w14:paraId="39D5092D" w14:textId="77777777" w:rsidR="00930426" w:rsidRPr="00A11D8D" w:rsidRDefault="00930426" w:rsidP="00777DDE">
            <w:pPr>
              <w:pStyle w:val="Tabela"/>
              <w:tabs>
                <w:tab w:val="clear" w:pos="1418"/>
                <w:tab w:val="left" w:pos="567"/>
              </w:tabs>
              <w:spacing w:before="40" w:after="40"/>
              <w:ind w:left="0"/>
              <w:jc w:val="center"/>
              <w:rPr>
                <w:rFonts w:cs="Arial"/>
                <w:sz w:val="16"/>
                <w:szCs w:val="16"/>
              </w:rPr>
            </w:pPr>
            <w:r w:rsidRPr="00A11D8D">
              <w:rPr>
                <w:rFonts w:cs="Arial"/>
                <w:sz w:val="16"/>
                <w:szCs w:val="16"/>
              </w:rPr>
              <w:t>CABEÇA</w:t>
            </w:r>
          </w:p>
        </w:tc>
        <w:tc>
          <w:tcPr>
            <w:tcW w:w="3078" w:type="dxa"/>
            <w:vAlign w:val="center"/>
          </w:tcPr>
          <w:p w14:paraId="3CCDCBA7" w14:textId="77777777" w:rsidR="00930426" w:rsidRPr="00A11D8D" w:rsidRDefault="00930426" w:rsidP="00777DDE">
            <w:pPr>
              <w:pStyle w:val="Tabela"/>
              <w:tabs>
                <w:tab w:val="clear" w:pos="1418"/>
                <w:tab w:val="left" w:pos="567"/>
              </w:tabs>
              <w:spacing w:before="40" w:after="40"/>
              <w:ind w:left="194" w:right="51"/>
              <w:rPr>
                <w:rFonts w:cs="Arial"/>
                <w:sz w:val="16"/>
                <w:szCs w:val="16"/>
              </w:rPr>
            </w:pPr>
            <w:r w:rsidRPr="00A11D8D">
              <w:rPr>
                <w:rFonts w:cs="Arial"/>
                <w:sz w:val="16"/>
                <w:szCs w:val="16"/>
              </w:rPr>
              <w:t>Capacete de segurança</w:t>
            </w:r>
          </w:p>
        </w:tc>
        <w:tc>
          <w:tcPr>
            <w:tcW w:w="3757" w:type="dxa"/>
            <w:gridSpan w:val="2"/>
          </w:tcPr>
          <w:p w14:paraId="3E0AAA5F" w14:textId="77777777" w:rsidR="00930426" w:rsidRPr="00A11D8D" w:rsidRDefault="00930426" w:rsidP="00777DDE">
            <w:pPr>
              <w:pStyle w:val="Tabela"/>
              <w:tabs>
                <w:tab w:val="clear" w:pos="1418"/>
                <w:tab w:val="left" w:pos="567"/>
              </w:tabs>
              <w:spacing w:before="40" w:after="40"/>
              <w:ind w:left="93" w:right="396"/>
              <w:rPr>
                <w:rFonts w:cs="Arial"/>
                <w:sz w:val="16"/>
                <w:szCs w:val="16"/>
              </w:rPr>
            </w:pPr>
            <w:r w:rsidRPr="00A11D8D">
              <w:rPr>
                <w:rFonts w:cs="Arial"/>
                <w:sz w:val="16"/>
                <w:szCs w:val="16"/>
              </w:rPr>
              <w:t>Queda ou projeção de objetos, impactos contra estruturas e outros.</w:t>
            </w:r>
          </w:p>
        </w:tc>
      </w:tr>
      <w:tr w:rsidR="00930426" w:rsidRPr="00A11D8D" w14:paraId="089CFDCB" w14:textId="77777777" w:rsidTr="0055084F">
        <w:trPr>
          <w:gridAfter w:val="1"/>
          <w:wAfter w:w="10" w:type="dxa"/>
          <w:cantSplit/>
          <w:jc w:val="center"/>
        </w:trPr>
        <w:tc>
          <w:tcPr>
            <w:tcW w:w="2138" w:type="dxa"/>
            <w:vMerge/>
          </w:tcPr>
          <w:p w14:paraId="65CEBE17" w14:textId="77777777" w:rsidR="00930426" w:rsidRPr="00A11D8D" w:rsidRDefault="00930426" w:rsidP="00777DDE">
            <w:pPr>
              <w:pStyle w:val="Tabela"/>
              <w:tabs>
                <w:tab w:val="clear" w:pos="1418"/>
                <w:tab w:val="left" w:pos="567"/>
              </w:tabs>
              <w:spacing w:before="40" w:after="40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078" w:type="dxa"/>
            <w:vAlign w:val="center"/>
          </w:tcPr>
          <w:p w14:paraId="475F568A" w14:textId="77777777" w:rsidR="00930426" w:rsidRPr="00A11D8D" w:rsidRDefault="00930426" w:rsidP="00777DDE">
            <w:pPr>
              <w:pStyle w:val="Tabela"/>
              <w:tabs>
                <w:tab w:val="clear" w:pos="1418"/>
                <w:tab w:val="left" w:pos="567"/>
              </w:tabs>
              <w:spacing w:before="40" w:after="40"/>
              <w:ind w:left="194" w:right="51"/>
              <w:rPr>
                <w:rFonts w:cs="Arial"/>
                <w:sz w:val="16"/>
                <w:szCs w:val="16"/>
              </w:rPr>
            </w:pPr>
            <w:r w:rsidRPr="00A11D8D">
              <w:rPr>
                <w:rFonts w:cs="Arial"/>
                <w:sz w:val="16"/>
                <w:szCs w:val="16"/>
              </w:rPr>
              <w:t>Capacete especial</w:t>
            </w:r>
          </w:p>
        </w:tc>
        <w:tc>
          <w:tcPr>
            <w:tcW w:w="3747" w:type="dxa"/>
          </w:tcPr>
          <w:p w14:paraId="2F87D256" w14:textId="77777777" w:rsidR="00930426" w:rsidRPr="00A11D8D" w:rsidRDefault="00930426" w:rsidP="00777DDE">
            <w:pPr>
              <w:pStyle w:val="Tabela"/>
              <w:tabs>
                <w:tab w:val="clear" w:pos="1418"/>
                <w:tab w:val="left" w:pos="567"/>
              </w:tabs>
              <w:spacing w:before="40" w:after="40"/>
              <w:ind w:left="93" w:right="396"/>
              <w:rPr>
                <w:rFonts w:cs="Arial"/>
                <w:sz w:val="16"/>
                <w:szCs w:val="16"/>
              </w:rPr>
            </w:pPr>
            <w:r w:rsidRPr="00A11D8D">
              <w:rPr>
                <w:rFonts w:cs="Arial"/>
                <w:sz w:val="16"/>
                <w:szCs w:val="16"/>
              </w:rPr>
              <w:t>Equipamentos ou circuitos elétricos</w:t>
            </w:r>
          </w:p>
        </w:tc>
      </w:tr>
      <w:tr w:rsidR="00930426" w:rsidRPr="00A11D8D" w14:paraId="05983817" w14:textId="77777777" w:rsidTr="0055084F">
        <w:trPr>
          <w:gridAfter w:val="1"/>
          <w:wAfter w:w="10" w:type="dxa"/>
          <w:cantSplit/>
          <w:jc w:val="center"/>
        </w:trPr>
        <w:tc>
          <w:tcPr>
            <w:tcW w:w="2138" w:type="dxa"/>
            <w:vMerge/>
          </w:tcPr>
          <w:p w14:paraId="09C11257" w14:textId="77777777" w:rsidR="00930426" w:rsidRPr="00A11D8D" w:rsidRDefault="00930426" w:rsidP="00777DDE">
            <w:pPr>
              <w:pStyle w:val="Tabela"/>
              <w:tabs>
                <w:tab w:val="clear" w:pos="1418"/>
                <w:tab w:val="left" w:pos="567"/>
              </w:tabs>
              <w:spacing w:before="40" w:after="40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078" w:type="dxa"/>
            <w:vAlign w:val="center"/>
          </w:tcPr>
          <w:p w14:paraId="4EE952EB" w14:textId="77777777" w:rsidR="00930426" w:rsidRPr="00A11D8D" w:rsidRDefault="00930426" w:rsidP="00777DDE">
            <w:pPr>
              <w:pStyle w:val="Tabela"/>
              <w:tabs>
                <w:tab w:val="clear" w:pos="1418"/>
                <w:tab w:val="left" w:pos="567"/>
              </w:tabs>
              <w:spacing w:before="40" w:after="40"/>
              <w:ind w:left="194" w:right="51"/>
              <w:rPr>
                <w:rFonts w:cs="Arial"/>
                <w:sz w:val="16"/>
                <w:szCs w:val="16"/>
              </w:rPr>
            </w:pPr>
            <w:r w:rsidRPr="00A11D8D">
              <w:rPr>
                <w:rFonts w:cs="Arial"/>
                <w:sz w:val="16"/>
                <w:szCs w:val="16"/>
              </w:rPr>
              <w:t>Protetor facial</w:t>
            </w:r>
          </w:p>
        </w:tc>
        <w:tc>
          <w:tcPr>
            <w:tcW w:w="3747" w:type="dxa"/>
          </w:tcPr>
          <w:p w14:paraId="681EEDDD" w14:textId="77777777" w:rsidR="00930426" w:rsidRPr="00A11D8D" w:rsidRDefault="00930426" w:rsidP="00777DDE">
            <w:pPr>
              <w:pStyle w:val="Tabela"/>
              <w:tabs>
                <w:tab w:val="clear" w:pos="1418"/>
                <w:tab w:val="left" w:pos="567"/>
              </w:tabs>
              <w:spacing w:before="40" w:after="40"/>
              <w:ind w:left="93" w:right="396"/>
              <w:rPr>
                <w:rFonts w:cs="Arial"/>
                <w:sz w:val="16"/>
                <w:szCs w:val="16"/>
              </w:rPr>
            </w:pPr>
            <w:r w:rsidRPr="00A11D8D">
              <w:rPr>
                <w:rFonts w:cs="Arial"/>
                <w:sz w:val="16"/>
                <w:szCs w:val="16"/>
              </w:rPr>
              <w:t>Projeção de fragmentos, respingos de líquidos e radiações nocivas.</w:t>
            </w:r>
          </w:p>
        </w:tc>
      </w:tr>
      <w:tr w:rsidR="00930426" w:rsidRPr="00A11D8D" w14:paraId="0B13A1B4" w14:textId="77777777" w:rsidTr="0055084F">
        <w:trPr>
          <w:gridAfter w:val="1"/>
          <w:wAfter w:w="10" w:type="dxa"/>
          <w:cantSplit/>
          <w:jc w:val="center"/>
        </w:trPr>
        <w:tc>
          <w:tcPr>
            <w:tcW w:w="2138" w:type="dxa"/>
            <w:vMerge/>
          </w:tcPr>
          <w:p w14:paraId="3BAC870C" w14:textId="77777777" w:rsidR="00930426" w:rsidRPr="00A11D8D" w:rsidRDefault="00930426" w:rsidP="00777DDE">
            <w:pPr>
              <w:pStyle w:val="Tabela"/>
              <w:tabs>
                <w:tab w:val="clear" w:pos="1418"/>
                <w:tab w:val="left" w:pos="567"/>
              </w:tabs>
              <w:spacing w:before="40" w:after="40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078" w:type="dxa"/>
            <w:vAlign w:val="center"/>
          </w:tcPr>
          <w:p w14:paraId="64C5B624" w14:textId="77777777" w:rsidR="00930426" w:rsidRPr="00A11D8D" w:rsidRDefault="00930426" w:rsidP="00777DDE">
            <w:pPr>
              <w:pStyle w:val="Tabela"/>
              <w:tabs>
                <w:tab w:val="clear" w:pos="1418"/>
                <w:tab w:val="left" w:pos="567"/>
              </w:tabs>
              <w:spacing w:before="40" w:after="40"/>
              <w:ind w:left="194" w:right="51"/>
              <w:rPr>
                <w:rFonts w:cs="Arial"/>
                <w:sz w:val="16"/>
                <w:szCs w:val="16"/>
              </w:rPr>
            </w:pPr>
            <w:r w:rsidRPr="00A11D8D">
              <w:rPr>
                <w:rFonts w:cs="Arial"/>
                <w:sz w:val="16"/>
                <w:szCs w:val="16"/>
              </w:rPr>
              <w:t>Óculos de segurança contra impacto</w:t>
            </w:r>
          </w:p>
        </w:tc>
        <w:tc>
          <w:tcPr>
            <w:tcW w:w="3747" w:type="dxa"/>
          </w:tcPr>
          <w:p w14:paraId="0FE97AAB" w14:textId="77777777" w:rsidR="00930426" w:rsidRPr="00A11D8D" w:rsidRDefault="00930426" w:rsidP="00777DDE">
            <w:pPr>
              <w:pStyle w:val="Tabela"/>
              <w:tabs>
                <w:tab w:val="clear" w:pos="1418"/>
                <w:tab w:val="left" w:pos="567"/>
              </w:tabs>
              <w:spacing w:before="40" w:after="40"/>
              <w:ind w:left="93" w:right="396"/>
              <w:rPr>
                <w:rFonts w:cs="Arial"/>
                <w:sz w:val="16"/>
                <w:szCs w:val="16"/>
              </w:rPr>
            </w:pPr>
            <w:r w:rsidRPr="00A11D8D">
              <w:rPr>
                <w:rFonts w:cs="Arial"/>
                <w:sz w:val="16"/>
                <w:szCs w:val="16"/>
              </w:rPr>
              <w:t>Ferimentos nos olhos</w:t>
            </w:r>
          </w:p>
        </w:tc>
      </w:tr>
      <w:tr w:rsidR="00930426" w:rsidRPr="00A11D8D" w14:paraId="11F3506C" w14:textId="77777777" w:rsidTr="0055084F">
        <w:trPr>
          <w:gridAfter w:val="1"/>
          <w:wAfter w:w="10" w:type="dxa"/>
          <w:cantSplit/>
          <w:jc w:val="center"/>
        </w:trPr>
        <w:tc>
          <w:tcPr>
            <w:tcW w:w="2138" w:type="dxa"/>
            <w:vMerge/>
          </w:tcPr>
          <w:p w14:paraId="0B2F36FB" w14:textId="77777777" w:rsidR="00930426" w:rsidRPr="00A11D8D" w:rsidRDefault="00930426" w:rsidP="00777DDE">
            <w:pPr>
              <w:pStyle w:val="Tabela"/>
              <w:tabs>
                <w:tab w:val="clear" w:pos="1418"/>
                <w:tab w:val="left" w:pos="567"/>
              </w:tabs>
              <w:spacing w:before="40" w:after="40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078" w:type="dxa"/>
            <w:vAlign w:val="center"/>
          </w:tcPr>
          <w:p w14:paraId="2D5D04B1" w14:textId="77777777" w:rsidR="00930426" w:rsidRPr="00A11D8D" w:rsidRDefault="00930426" w:rsidP="00777DDE">
            <w:pPr>
              <w:pStyle w:val="Tabela"/>
              <w:tabs>
                <w:tab w:val="clear" w:pos="1418"/>
                <w:tab w:val="left" w:pos="567"/>
              </w:tabs>
              <w:spacing w:before="40" w:after="40"/>
              <w:ind w:left="194" w:right="51"/>
              <w:rPr>
                <w:rFonts w:cs="Arial"/>
                <w:sz w:val="16"/>
                <w:szCs w:val="16"/>
              </w:rPr>
            </w:pPr>
            <w:r w:rsidRPr="00A11D8D">
              <w:rPr>
                <w:rFonts w:cs="Arial"/>
                <w:sz w:val="16"/>
                <w:szCs w:val="16"/>
              </w:rPr>
              <w:t>Óculos de segurança contra respingos</w:t>
            </w:r>
          </w:p>
        </w:tc>
        <w:tc>
          <w:tcPr>
            <w:tcW w:w="3747" w:type="dxa"/>
          </w:tcPr>
          <w:p w14:paraId="6489B50B" w14:textId="77777777" w:rsidR="00930426" w:rsidRPr="00A11D8D" w:rsidRDefault="00930426" w:rsidP="00777DDE">
            <w:pPr>
              <w:pStyle w:val="Tabela"/>
              <w:tabs>
                <w:tab w:val="clear" w:pos="1418"/>
                <w:tab w:val="left" w:pos="567"/>
              </w:tabs>
              <w:spacing w:before="40" w:after="40"/>
              <w:ind w:left="93" w:right="396"/>
              <w:rPr>
                <w:rFonts w:cs="Arial"/>
                <w:sz w:val="16"/>
                <w:szCs w:val="16"/>
              </w:rPr>
            </w:pPr>
            <w:r w:rsidRPr="00A11D8D">
              <w:rPr>
                <w:rFonts w:cs="Arial"/>
                <w:sz w:val="16"/>
                <w:szCs w:val="16"/>
              </w:rPr>
              <w:t>Irritação nos olhos e lesões decorrentes da ação de líquidos agressivos</w:t>
            </w:r>
          </w:p>
        </w:tc>
      </w:tr>
      <w:tr w:rsidR="00930426" w:rsidRPr="00A11D8D" w14:paraId="1F71542A" w14:textId="77777777" w:rsidTr="0055084F">
        <w:trPr>
          <w:cantSplit/>
          <w:jc w:val="center"/>
        </w:trPr>
        <w:tc>
          <w:tcPr>
            <w:tcW w:w="2138" w:type="dxa"/>
            <w:vAlign w:val="center"/>
          </w:tcPr>
          <w:p w14:paraId="3E610884" w14:textId="77777777" w:rsidR="00930426" w:rsidRPr="00A11D8D" w:rsidRDefault="00930426" w:rsidP="00777DDE">
            <w:pPr>
              <w:pStyle w:val="Tabela"/>
              <w:tabs>
                <w:tab w:val="clear" w:pos="1418"/>
                <w:tab w:val="left" w:pos="567"/>
              </w:tabs>
              <w:spacing w:before="40" w:after="40"/>
              <w:ind w:left="0"/>
              <w:jc w:val="center"/>
              <w:rPr>
                <w:rFonts w:cs="Arial"/>
                <w:sz w:val="16"/>
                <w:szCs w:val="16"/>
              </w:rPr>
            </w:pPr>
            <w:r w:rsidRPr="00A11D8D">
              <w:rPr>
                <w:rFonts w:cs="Arial"/>
                <w:sz w:val="16"/>
                <w:szCs w:val="16"/>
              </w:rPr>
              <w:t>MÃOS E BRAÇOS</w:t>
            </w:r>
          </w:p>
        </w:tc>
        <w:tc>
          <w:tcPr>
            <w:tcW w:w="3078" w:type="dxa"/>
            <w:vAlign w:val="center"/>
          </w:tcPr>
          <w:p w14:paraId="2B907C28" w14:textId="77777777" w:rsidR="00930426" w:rsidRPr="00A11D8D" w:rsidRDefault="00930426" w:rsidP="00777DDE">
            <w:pPr>
              <w:pStyle w:val="Tabela"/>
              <w:tabs>
                <w:tab w:val="clear" w:pos="1418"/>
                <w:tab w:val="left" w:pos="567"/>
              </w:tabs>
              <w:spacing w:before="40" w:after="40"/>
              <w:ind w:left="194" w:right="51"/>
              <w:rPr>
                <w:rFonts w:cs="Arial"/>
                <w:sz w:val="16"/>
                <w:szCs w:val="16"/>
              </w:rPr>
            </w:pPr>
            <w:r w:rsidRPr="00A11D8D">
              <w:rPr>
                <w:rFonts w:cs="Arial"/>
                <w:sz w:val="16"/>
                <w:szCs w:val="16"/>
              </w:rPr>
              <w:t>Luvas e mangas de proteção (couro, lona plastificada, borracha ou neoprene)</w:t>
            </w:r>
          </w:p>
        </w:tc>
        <w:tc>
          <w:tcPr>
            <w:tcW w:w="3757" w:type="dxa"/>
            <w:gridSpan w:val="2"/>
          </w:tcPr>
          <w:p w14:paraId="60F7D9F4" w14:textId="77777777" w:rsidR="00930426" w:rsidRPr="00A11D8D" w:rsidRDefault="00930426" w:rsidP="00777DDE">
            <w:pPr>
              <w:pStyle w:val="Tabela"/>
              <w:tabs>
                <w:tab w:val="clear" w:pos="1418"/>
                <w:tab w:val="left" w:pos="567"/>
              </w:tabs>
              <w:spacing w:before="40" w:after="40"/>
              <w:ind w:left="93" w:right="396"/>
              <w:rPr>
                <w:rFonts w:cs="Arial"/>
                <w:sz w:val="16"/>
                <w:szCs w:val="16"/>
              </w:rPr>
            </w:pPr>
            <w:r w:rsidRPr="00A11D8D">
              <w:rPr>
                <w:rFonts w:cs="Arial"/>
                <w:sz w:val="16"/>
                <w:szCs w:val="16"/>
              </w:rPr>
              <w:t>Contato com substâncias corrosivas ou tóxicas, materiais abrasivos ou cortantes, equipamentos energizados, materiais aquecidos ou radiações perigosas.</w:t>
            </w:r>
          </w:p>
        </w:tc>
      </w:tr>
      <w:tr w:rsidR="00930426" w:rsidRPr="00A11D8D" w14:paraId="369BD0F6" w14:textId="77777777" w:rsidTr="0055084F">
        <w:trPr>
          <w:cantSplit/>
          <w:jc w:val="center"/>
        </w:trPr>
        <w:tc>
          <w:tcPr>
            <w:tcW w:w="2138" w:type="dxa"/>
            <w:vMerge w:val="restart"/>
            <w:vAlign w:val="center"/>
          </w:tcPr>
          <w:p w14:paraId="59B67FA9" w14:textId="77777777" w:rsidR="00930426" w:rsidRPr="00A11D8D" w:rsidRDefault="00930426" w:rsidP="00777DDE">
            <w:pPr>
              <w:pStyle w:val="Tabela"/>
              <w:spacing w:before="40" w:after="40"/>
              <w:ind w:left="0"/>
              <w:jc w:val="center"/>
              <w:rPr>
                <w:rFonts w:cs="Arial"/>
                <w:sz w:val="16"/>
                <w:szCs w:val="16"/>
              </w:rPr>
            </w:pPr>
            <w:r w:rsidRPr="00A11D8D">
              <w:rPr>
                <w:rFonts w:cs="Arial"/>
                <w:sz w:val="16"/>
                <w:szCs w:val="16"/>
              </w:rPr>
              <w:t>PÉS E PERNAS</w:t>
            </w:r>
          </w:p>
        </w:tc>
        <w:tc>
          <w:tcPr>
            <w:tcW w:w="3078" w:type="dxa"/>
            <w:vAlign w:val="center"/>
          </w:tcPr>
          <w:p w14:paraId="494C5D45" w14:textId="77777777" w:rsidR="00930426" w:rsidRPr="00A11D8D" w:rsidRDefault="00930426" w:rsidP="00777DDE">
            <w:pPr>
              <w:pStyle w:val="Tabela"/>
              <w:tabs>
                <w:tab w:val="clear" w:pos="1418"/>
                <w:tab w:val="left" w:pos="567"/>
              </w:tabs>
              <w:spacing w:before="40" w:after="40"/>
              <w:ind w:left="194" w:right="51"/>
              <w:rPr>
                <w:rFonts w:cs="Arial"/>
                <w:sz w:val="16"/>
                <w:szCs w:val="16"/>
              </w:rPr>
            </w:pPr>
            <w:r w:rsidRPr="00A11D8D">
              <w:rPr>
                <w:rFonts w:cs="Arial"/>
                <w:sz w:val="16"/>
                <w:szCs w:val="16"/>
              </w:rPr>
              <w:t>Botas de borracha (PVC)</w:t>
            </w:r>
          </w:p>
        </w:tc>
        <w:tc>
          <w:tcPr>
            <w:tcW w:w="3757" w:type="dxa"/>
            <w:gridSpan w:val="2"/>
          </w:tcPr>
          <w:p w14:paraId="11A308F8" w14:textId="77777777" w:rsidR="00930426" w:rsidRPr="00A11D8D" w:rsidRDefault="00930426" w:rsidP="00777DDE">
            <w:pPr>
              <w:pStyle w:val="Tabela"/>
              <w:tabs>
                <w:tab w:val="clear" w:pos="1418"/>
                <w:tab w:val="left" w:pos="567"/>
              </w:tabs>
              <w:spacing w:before="40" w:after="40"/>
              <w:ind w:left="93" w:right="396"/>
              <w:rPr>
                <w:rFonts w:cs="Arial"/>
                <w:sz w:val="16"/>
                <w:szCs w:val="16"/>
              </w:rPr>
            </w:pPr>
            <w:r w:rsidRPr="00A11D8D">
              <w:rPr>
                <w:rFonts w:cs="Arial"/>
                <w:sz w:val="16"/>
                <w:szCs w:val="16"/>
              </w:rPr>
              <w:t>Locais molhados, lamacentos ou em presença de substâncias tóxicas.</w:t>
            </w:r>
          </w:p>
        </w:tc>
      </w:tr>
      <w:tr w:rsidR="00930426" w:rsidRPr="00A11D8D" w14:paraId="7CBE38FA" w14:textId="77777777" w:rsidTr="0055084F">
        <w:trPr>
          <w:gridAfter w:val="1"/>
          <w:wAfter w:w="10" w:type="dxa"/>
          <w:cantSplit/>
          <w:jc w:val="center"/>
        </w:trPr>
        <w:tc>
          <w:tcPr>
            <w:tcW w:w="2138" w:type="dxa"/>
            <w:vMerge/>
          </w:tcPr>
          <w:p w14:paraId="12AC300E" w14:textId="77777777" w:rsidR="00930426" w:rsidRPr="00A11D8D" w:rsidRDefault="00930426" w:rsidP="00777DDE">
            <w:pPr>
              <w:pStyle w:val="Tabela"/>
              <w:spacing w:before="40" w:after="40"/>
              <w:rPr>
                <w:rFonts w:cs="Arial"/>
                <w:sz w:val="16"/>
                <w:szCs w:val="16"/>
              </w:rPr>
            </w:pPr>
          </w:p>
        </w:tc>
        <w:tc>
          <w:tcPr>
            <w:tcW w:w="3078" w:type="dxa"/>
            <w:vAlign w:val="center"/>
          </w:tcPr>
          <w:p w14:paraId="72BC55E2" w14:textId="77777777" w:rsidR="00930426" w:rsidRPr="00A11D8D" w:rsidRDefault="00930426" w:rsidP="00777DDE">
            <w:pPr>
              <w:pStyle w:val="Tabela"/>
              <w:tabs>
                <w:tab w:val="clear" w:pos="1418"/>
                <w:tab w:val="left" w:pos="567"/>
              </w:tabs>
              <w:spacing w:before="40" w:after="40"/>
              <w:ind w:left="194" w:right="51"/>
              <w:rPr>
                <w:rFonts w:cs="Arial"/>
                <w:sz w:val="16"/>
                <w:szCs w:val="16"/>
              </w:rPr>
            </w:pPr>
            <w:r w:rsidRPr="00A11D8D">
              <w:rPr>
                <w:rFonts w:cs="Arial"/>
                <w:sz w:val="16"/>
                <w:szCs w:val="16"/>
              </w:rPr>
              <w:t>Calçados de couro</w:t>
            </w:r>
          </w:p>
        </w:tc>
        <w:tc>
          <w:tcPr>
            <w:tcW w:w="3747" w:type="dxa"/>
          </w:tcPr>
          <w:p w14:paraId="3E37C646" w14:textId="77777777" w:rsidR="00930426" w:rsidRPr="00A11D8D" w:rsidRDefault="00930426" w:rsidP="00777DDE">
            <w:pPr>
              <w:pStyle w:val="Tabela"/>
              <w:tabs>
                <w:tab w:val="clear" w:pos="1418"/>
                <w:tab w:val="left" w:pos="567"/>
              </w:tabs>
              <w:spacing w:before="40" w:after="40"/>
              <w:ind w:left="93" w:right="396"/>
              <w:rPr>
                <w:rFonts w:cs="Arial"/>
                <w:sz w:val="16"/>
                <w:szCs w:val="16"/>
              </w:rPr>
            </w:pPr>
            <w:r w:rsidRPr="00A11D8D">
              <w:rPr>
                <w:rFonts w:cs="Arial"/>
                <w:sz w:val="16"/>
                <w:szCs w:val="16"/>
              </w:rPr>
              <w:t>Lesão do pé</w:t>
            </w:r>
          </w:p>
        </w:tc>
      </w:tr>
      <w:tr w:rsidR="00930426" w:rsidRPr="00A11D8D" w14:paraId="662C7A4B" w14:textId="77777777" w:rsidTr="0055084F">
        <w:trPr>
          <w:jc w:val="center"/>
        </w:trPr>
        <w:tc>
          <w:tcPr>
            <w:tcW w:w="2138" w:type="dxa"/>
          </w:tcPr>
          <w:p w14:paraId="289CCEF3" w14:textId="77777777" w:rsidR="00930426" w:rsidRPr="00A11D8D" w:rsidRDefault="00930426" w:rsidP="00777DDE">
            <w:pPr>
              <w:pStyle w:val="Tabela"/>
              <w:spacing w:before="40" w:after="40"/>
              <w:ind w:left="0"/>
              <w:jc w:val="center"/>
              <w:rPr>
                <w:rFonts w:cs="Arial"/>
                <w:sz w:val="16"/>
                <w:szCs w:val="16"/>
              </w:rPr>
            </w:pPr>
            <w:r w:rsidRPr="00A11D8D">
              <w:rPr>
                <w:rFonts w:cs="Arial"/>
                <w:sz w:val="16"/>
                <w:szCs w:val="16"/>
              </w:rPr>
              <w:t>INTEGRAL</w:t>
            </w:r>
          </w:p>
        </w:tc>
        <w:tc>
          <w:tcPr>
            <w:tcW w:w="3078" w:type="dxa"/>
            <w:vAlign w:val="center"/>
          </w:tcPr>
          <w:p w14:paraId="22BC0B22" w14:textId="77777777" w:rsidR="00930426" w:rsidRPr="00A11D8D" w:rsidRDefault="00E22C88" w:rsidP="00777DDE">
            <w:pPr>
              <w:pStyle w:val="Tabela"/>
              <w:spacing w:before="40" w:after="40"/>
              <w:ind w:left="194" w:right="51"/>
              <w:rPr>
                <w:rFonts w:cs="Arial"/>
                <w:sz w:val="16"/>
                <w:szCs w:val="16"/>
              </w:rPr>
            </w:pPr>
            <w:r w:rsidRPr="00A11D8D">
              <w:rPr>
                <w:rFonts w:cs="Arial"/>
                <w:sz w:val="16"/>
                <w:szCs w:val="16"/>
              </w:rPr>
              <w:t>C</w:t>
            </w:r>
            <w:r w:rsidR="00930426" w:rsidRPr="00A11D8D">
              <w:rPr>
                <w:rFonts w:cs="Arial"/>
                <w:sz w:val="16"/>
                <w:szCs w:val="16"/>
              </w:rPr>
              <w:t>into de segurança</w:t>
            </w:r>
          </w:p>
        </w:tc>
        <w:tc>
          <w:tcPr>
            <w:tcW w:w="3757" w:type="dxa"/>
            <w:gridSpan w:val="2"/>
          </w:tcPr>
          <w:p w14:paraId="2303DC70" w14:textId="77777777" w:rsidR="00930426" w:rsidRPr="00A11D8D" w:rsidRDefault="00E22C88" w:rsidP="00777DDE">
            <w:pPr>
              <w:pStyle w:val="Tabela"/>
              <w:spacing w:before="40" w:after="40"/>
              <w:ind w:left="93" w:right="396"/>
              <w:rPr>
                <w:rFonts w:cs="Arial"/>
                <w:sz w:val="16"/>
                <w:szCs w:val="16"/>
              </w:rPr>
            </w:pPr>
            <w:r w:rsidRPr="00A11D8D">
              <w:rPr>
                <w:rFonts w:cs="Arial"/>
                <w:sz w:val="16"/>
                <w:szCs w:val="16"/>
              </w:rPr>
              <w:t>Q</w:t>
            </w:r>
            <w:r w:rsidR="00930426" w:rsidRPr="00A11D8D">
              <w:rPr>
                <w:rFonts w:cs="Arial"/>
                <w:sz w:val="16"/>
                <w:szCs w:val="16"/>
              </w:rPr>
              <w:t>ueda com diferença de nível</w:t>
            </w:r>
          </w:p>
        </w:tc>
      </w:tr>
      <w:tr w:rsidR="00930426" w:rsidRPr="00A11D8D" w14:paraId="36C9D649" w14:textId="77777777" w:rsidTr="0055084F">
        <w:trPr>
          <w:jc w:val="center"/>
        </w:trPr>
        <w:tc>
          <w:tcPr>
            <w:tcW w:w="2138" w:type="dxa"/>
            <w:vAlign w:val="center"/>
          </w:tcPr>
          <w:p w14:paraId="535C85A2" w14:textId="77777777" w:rsidR="00930426" w:rsidRPr="00A11D8D" w:rsidRDefault="00930426" w:rsidP="00777DDE">
            <w:pPr>
              <w:pStyle w:val="Tabela"/>
              <w:spacing w:before="40" w:after="40"/>
              <w:ind w:left="0"/>
              <w:jc w:val="center"/>
              <w:rPr>
                <w:rFonts w:cs="Arial"/>
                <w:sz w:val="16"/>
                <w:szCs w:val="16"/>
              </w:rPr>
            </w:pPr>
            <w:r w:rsidRPr="00A11D8D">
              <w:rPr>
                <w:rFonts w:cs="Arial"/>
                <w:sz w:val="16"/>
                <w:szCs w:val="16"/>
              </w:rPr>
              <w:t>AUDITIVA</w:t>
            </w:r>
          </w:p>
        </w:tc>
        <w:tc>
          <w:tcPr>
            <w:tcW w:w="3078" w:type="dxa"/>
            <w:vAlign w:val="center"/>
          </w:tcPr>
          <w:p w14:paraId="1F7F7165" w14:textId="77777777" w:rsidR="00930426" w:rsidRPr="00A11D8D" w:rsidRDefault="00E22C88" w:rsidP="00777DDE">
            <w:pPr>
              <w:pStyle w:val="Tabela"/>
              <w:spacing w:before="40" w:after="40"/>
              <w:ind w:left="194" w:right="51"/>
              <w:rPr>
                <w:rFonts w:cs="Arial"/>
                <w:sz w:val="16"/>
                <w:szCs w:val="16"/>
              </w:rPr>
            </w:pPr>
            <w:r w:rsidRPr="00A11D8D">
              <w:rPr>
                <w:rFonts w:cs="Arial"/>
                <w:sz w:val="16"/>
                <w:szCs w:val="16"/>
              </w:rPr>
              <w:t>P</w:t>
            </w:r>
            <w:r w:rsidR="00930426" w:rsidRPr="00A11D8D">
              <w:rPr>
                <w:rFonts w:cs="Arial"/>
                <w:sz w:val="16"/>
                <w:szCs w:val="16"/>
              </w:rPr>
              <w:t>rotetores auriculares</w:t>
            </w:r>
          </w:p>
        </w:tc>
        <w:tc>
          <w:tcPr>
            <w:tcW w:w="3757" w:type="dxa"/>
            <w:gridSpan w:val="2"/>
          </w:tcPr>
          <w:p w14:paraId="772DE57D" w14:textId="77777777" w:rsidR="00930426" w:rsidRPr="00A11D8D" w:rsidRDefault="00E22C88" w:rsidP="00777DDE">
            <w:pPr>
              <w:pStyle w:val="Tabela"/>
              <w:spacing w:before="40" w:after="40"/>
              <w:ind w:left="93" w:right="396"/>
              <w:rPr>
                <w:rFonts w:cs="Arial"/>
                <w:sz w:val="16"/>
                <w:szCs w:val="16"/>
              </w:rPr>
            </w:pPr>
            <w:r w:rsidRPr="00A11D8D">
              <w:rPr>
                <w:rFonts w:cs="Arial"/>
                <w:sz w:val="16"/>
                <w:szCs w:val="16"/>
              </w:rPr>
              <w:t>N</w:t>
            </w:r>
            <w:r w:rsidR="00930426" w:rsidRPr="00A11D8D">
              <w:rPr>
                <w:rFonts w:cs="Arial"/>
                <w:sz w:val="16"/>
                <w:szCs w:val="16"/>
              </w:rPr>
              <w:t>ível de ruído superior ao estabelecido na NR-5 – Atividades e Operações Insalubres</w:t>
            </w:r>
          </w:p>
        </w:tc>
      </w:tr>
      <w:tr w:rsidR="00930426" w:rsidRPr="00A11D8D" w14:paraId="7F93421D" w14:textId="77777777" w:rsidTr="0055084F">
        <w:trPr>
          <w:cantSplit/>
          <w:jc w:val="center"/>
        </w:trPr>
        <w:tc>
          <w:tcPr>
            <w:tcW w:w="2138" w:type="dxa"/>
            <w:vMerge w:val="restart"/>
            <w:vAlign w:val="center"/>
          </w:tcPr>
          <w:p w14:paraId="782E7B51" w14:textId="77777777" w:rsidR="00930426" w:rsidRPr="00A11D8D" w:rsidRDefault="00930426" w:rsidP="00777DDE">
            <w:pPr>
              <w:pStyle w:val="Tabela"/>
              <w:spacing w:before="40" w:after="40"/>
              <w:ind w:left="0"/>
              <w:jc w:val="center"/>
              <w:rPr>
                <w:rFonts w:cs="Arial"/>
                <w:sz w:val="16"/>
                <w:szCs w:val="16"/>
              </w:rPr>
            </w:pPr>
            <w:r w:rsidRPr="00A11D8D">
              <w:rPr>
                <w:rFonts w:cs="Arial"/>
                <w:sz w:val="16"/>
                <w:szCs w:val="16"/>
              </w:rPr>
              <w:t>RESPIRATÓRIA</w:t>
            </w:r>
          </w:p>
        </w:tc>
        <w:tc>
          <w:tcPr>
            <w:tcW w:w="3078" w:type="dxa"/>
            <w:vAlign w:val="center"/>
          </w:tcPr>
          <w:p w14:paraId="2A3DD999" w14:textId="77777777" w:rsidR="00930426" w:rsidRPr="00A11D8D" w:rsidRDefault="00E22C88" w:rsidP="00777DDE">
            <w:pPr>
              <w:pStyle w:val="Tabela"/>
              <w:spacing w:before="40" w:after="40"/>
              <w:ind w:left="194" w:right="51"/>
              <w:rPr>
                <w:rFonts w:cs="Arial"/>
                <w:sz w:val="16"/>
                <w:szCs w:val="16"/>
              </w:rPr>
            </w:pPr>
            <w:r w:rsidRPr="00A11D8D">
              <w:rPr>
                <w:rFonts w:cs="Arial"/>
                <w:sz w:val="16"/>
                <w:szCs w:val="16"/>
              </w:rPr>
              <w:t>R</w:t>
            </w:r>
            <w:r w:rsidR="00930426" w:rsidRPr="00A11D8D">
              <w:rPr>
                <w:rFonts w:cs="Arial"/>
                <w:sz w:val="16"/>
                <w:szCs w:val="16"/>
              </w:rPr>
              <w:t>espirador contra poeira</w:t>
            </w:r>
          </w:p>
        </w:tc>
        <w:tc>
          <w:tcPr>
            <w:tcW w:w="3757" w:type="dxa"/>
            <w:gridSpan w:val="2"/>
          </w:tcPr>
          <w:p w14:paraId="21D19023" w14:textId="77777777" w:rsidR="00930426" w:rsidRPr="00A11D8D" w:rsidRDefault="00E22C88" w:rsidP="00777DDE">
            <w:pPr>
              <w:pStyle w:val="Tabela"/>
              <w:spacing w:before="40" w:after="40"/>
              <w:ind w:left="93" w:right="396"/>
              <w:rPr>
                <w:rFonts w:cs="Arial"/>
                <w:sz w:val="16"/>
                <w:szCs w:val="16"/>
              </w:rPr>
            </w:pPr>
            <w:r w:rsidRPr="00A11D8D">
              <w:rPr>
                <w:rFonts w:cs="Arial"/>
                <w:sz w:val="16"/>
                <w:szCs w:val="16"/>
              </w:rPr>
              <w:t>T</w:t>
            </w:r>
            <w:r w:rsidR="00930426" w:rsidRPr="00A11D8D">
              <w:rPr>
                <w:rFonts w:cs="Arial"/>
                <w:sz w:val="16"/>
                <w:szCs w:val="16"/>
              </w:rPr>
              <w:t>rabalhos com produção de poeira</w:t>
            </w:r>
          </w:p>
        </w:tc>
      </w:tr>
      <w:tr w:rsidR="00930426" w:rsidRPr="00A11D8D" w14:paraId="6574A239" w14:textId="77777777" w:rsidTr="0055084F">
        <w:trPr>
          <w:gridAfter w:val="1"/>
          <w:wAfter w:w="10" w:type="dxa"/>
          <w:cantSplit/>
          <w:jc w:val="center"/>
        </w:trPr>
        <w:tc>
          <w:tcPr>
            <w:tcW w:w="2138" w:type="dxa"/>
            <w:vMerge/>
          </w:tcPr>
          <w:p w14:paraId="4F5C439A" w14:textId="77777777" w:rsidR="00930426" w:rsidRPr="00A11D8D" w:rsidRDefault="00930426" w:rsidP="00777DDE">
            <w:pPr>
              <w:pStyle w:val="Tabela"/>
              <w:spacing w:before="40" w:after="40"/>
              <w:ind w:left="0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078" w:type="dxa"/>
            <w:vAlign w:val="center"/>
          </w:tcPr>
          <w:p w14:paraId="219A4888" w14:textId="77777777" w:rsidR="00930426" w:rsidRPr="00A11D8D" w:rsidRDefault="00E22C88" w:rsidP="00777DDE">
            <w:pPr>
              <w:pStyle w:val="Tabela"/>
              <w:spacing w:before="40" w:after="40"/>
              <w:ind w:left="194" w:right="51"/>
              <w:rPr>
                <w:rFonts w:cs="Arial"/>
                <w:sz w:val="16"/>
                <w:szCs w:val="16"/>
              </w:rPr>
            </w:pPr>
            <w:r w:rsidRPr="00A11D8D">
              <w:rPr>
                <w:rFonts w:cs="Arial"/>
                <w:sz w:val="16"/>
                <w:szCs w:val="16"/>
              </w:rPr>
              <w:t>M</w:t>
            </w:r>
            <w:r w:rsidR="00930426" w:rsidRPr="00A11D8D">
              <w:rPr>
                <w:rFonts w:cs="Arial"/>
                <w:sz w:val="16"/>
                <w:szCs w:val="16"/>
              </w:rPr>
              <w:t>áscara para jato de areia</w:t>
            </w:r>
          </w:p>
        </w:tc>
        <w:tc>
          <w:tcPr>
            <w:tcW w:w="3747" w:type="dxa"/>
          </w:tcPr>
          <w:p w14:paraId="36DD5E3A" w14:textId="77777777" w:rsidR="00930426" w:rsidRPr="00A11D8D" w:rsidRDefault="00E22C88" w:rsidP="00777DDE">
            <w:pPr>
              <w:pStyle w:val="Tabela"/>
              <w:spacing w:before="40" w:after="40"/>
              <w:ind w:left="93" w:right="396"/>
              <w:rPr>
                <w:rFonts w:cs="Arial"/>
                <w:sz w:val="16"/>
                <w:szCs w:val="16"/>
              </w:rPr>
            </w:pPr>
            <w:r w:rsidRPr="00A11D8D">
              <w:rPr>
                <w:rFonts w:cs="Arial"/>
                <w:sz w:val="16"/>
                <w:szCs w:val="16"/>
              </w:rPr>
              <w:t>T</w:t>
            </w:r>
            <w:r w:rsidR="00930426" w:rsidRPr="00A11D8D">
              <w:rPr>
                <w:rFonts w:cs="Arial"/>
                <w:sz w:val="16"/>
                <w:szCs w:val="16"/>
              </w:rPr>
              <w:t>rabalhos de limpeza por abrasão através de jatos de areia</w:t>
            </w:r>
          </w:p>
        </w:tc>
      </w:tr>
      <w:tr w:rsidR="00930426" w:rsidRPr="00A11D8D" w14:paraId="3E419799" w14:textId="77777777" w:rsidTr="0055084F">
        <w:trPr>
          <w:gridAfter w:val="1"/>
          <w:wAfter w:w="10" w:type="dxa"/>
          <w:cantSplit/>
          <w:jc w:val="center"/>
        </w:trPr>
        <w:tc>
          <w:tcPr>
            <w:tcW w:w="2138" w:type="dxa"/>
            <w:vMerge/>
          </w:tcPr>
          <w:p w14:paraId="468045AA" w14:textId="77777777" w:rsidR="00930426" w:rsidRPr="00A11D8D" w:rsidRDefault="00930426" w:rsidP="00777DDE">
            <w:pPr>
              <w:pStyle w:val="Tabela"/>
              <w:spacing w:before="40" w:after="40"/>
              <w:ind w:left="0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078" w:type="dxa"/>
            <w:vAlign w:val="center"/>
          </w:tcPr>
          <w:p w14:paraId="41FD663F" w14:textId="77777777" w:rsidR="00930426" w:rsidRPr="00A11D8D" w:rsidRDefault="00E22C88" w:rsidP="00777DDE">
            <w:pPr>
              <w:pStyle w:val="Tabela"/>
              <w:spacing w:before="40" w:after="40"/>
              <w:ind w:left="194" w:right="51"/>
              <w:rPr>
                <w:rFonts w:cs="Arial"/>
                <w:sz w:val="16"/>
                <w:szCs w:val="16"/>
              </w:rPr>
            </w:pPr>
            <w:r w:rsidRPr="00A11D8D">
              <w:rPr>
                <w:rFonts w:cs="Arial"/>
                <w:sz w:val="16"/>
                <w:szCs w:val="16"/>
              </w:rPr>
              <w:t>R</w:t>
            </w:r>
            <w:r w:rsidR="00930426" w:rsidRPr="00A11D8D">
              <w:rPr>
                <w:rFonts w:cs="Arial"/>
                <w:sz w:val="16"/>
                <w:szCs w:val="16"/>
              </w:rPr>
              <w:t>espirador e máscara de filtro químico</w:t>
            </w:r>
          </w:p>
        </w:tc>
        <w:tc>
          <w:tcPr>
            <w:tcW w:w="3747" w:type="dxa"/>
          </w:tcPr>
          <w:p w14:paraId="31485069" w14:textId="77777777" w:rsidR="00930426" w:rsidRPr="00A11D8D" w:rsidRDefault="00E22C88" w:rsidP="00777DDE">
            <w:pPr>
              <w:pStyle w:val="Tabela"/>
              <w:spacing w:before="40" w:after="40"/>
              <w:ind w:left="93" w:right="396"/>
              <w:rPr>
                <w:rFonts w:cs="Arial"/>
                <w:sz w:val="16"/>
                <w:szCs w:val="16"/>
              </w:rPr>
            </w:pPr>
            <w:r w:rsidRPr="00A11D8D">
              <w:rPr>
                <w:rFonts w:cs="Arial"/>
                <w:sz w:val="16"/>
                <w:szCs w:val="16"/>
              </w:rPr>
              <w:t>P</w:t>
            </w:r>
            <w:r w:rsidR="00930426" w:rsidRPr="00A11D8D">
              <w:rPr>
                <w:rFonts w:cs="Arial"/>
                <w:sz w:val="16"/>
                <w:szCs w:val="16"/>
              </w:rPr>
              <w:t>oluentes atmosféricos em concentrações prejudiciais à saúde</w:t>
            </w:r>
          </w:p>
        </w:tc>
      </w:tr>
      <w:tr w:rsidR="00930426" w:rsidRPr="00A11D8D" w14:paraId="42968E75" w14:textId="77777777" w:rsidTr="0055084F">
        <w:trPr>
          <w:jc w:val="center"/>
        </w:trPr>
        <w:tc>
          <w:tcPr>
            <w:tcW w:w="2138" w:type="dxa"/>
            <w:vAlign w:val="center"/>
          </w:tcPr>
          <w:p w14:paraId="75619F0C" w14:textId="77777777" w:rsidR="00930426" w:rsidRPr="00A11D8D" w:rsidRDefault="00930426" w:rsidP="00777DDE">
            <w:pPr>
              <w:pStyle w:val="Tabela"/>
              <w:spacing w:before="40" w:after="40"/>
              <w:ind w:left="0"/>
              <w:jc w:val="center"/>
              <w:rPr>
                <w:rFonts w:cs="Arial"/>
                <w:sz w:val="16"/>
                <w:szCs w:val="16"/>
              </w:rPr>
            </w:pPr>
            <w:r w:rsidRPr="00A11D8D">
              <w:rPr>
                <w:rFonts w:cs="Arial"/>
                <w:sz w:val="16"/>
                <w:szCs w:val="16"/>
              </w:rPr>
              <w:t>TRONCO</w:t>
            </w:r>
          </w:p>
        </w:tc>
        <w:tc>
          <w:tcPr>
            <w:tcW w:w="3078" w:type="dxa"/>
            <w:vAlign w:val="center"/>
          </w:tcPr>
          <w:p w14:paraId="3D1F80BA" w14:textId="77777777" w:rsidR="00930426" w:rsidRPr="00A11D8D" w:rsidRDefault="00E22C88" w:rsidP="00777DDE">
            <w:pPr>
              <w:pStyle w:val="Tabela"/>
              <w:spacing w:before="40" w:after="40"/>
              <w:ind w:left="194" w:right="51"/>
              <w:rPr>
                <w:rFonts w:cs="Arial"/>
                <w:sz w:val="16"/>
                <w:szCs w:val="16"/>
              </w:rPr>
            </w:pPr>
            <w:r w:rsidRPr="00A11D8D">
              <w:rPr>
                <w:rFonts w:cs="Arial"/>
                <w:sz w:val="16"/>
                <w:szCs w:val="16"/>
              </w:rPr>
              <w:t>A</w:t>
            </w:r>
            <w:r w:rsidR="00930426" w:rsidRPr="00A11D8D">
              <w:rPr>
                <w:rFonts w:cs="Arial"/>
                <w:sz w:val="16"/>
                <w:szCs w:val="16"/>
              </w:rPr>
              <w:t>vental de raspa</w:t>
            </w:r>
          </w:p>
        </w:tc>
        <w:tc>
          <w:tcPr>
            <w:tcW w:w="3757" w:type="dxa"/>
            <w:gridSpan w:val="2"/>
          </w:tcPr>
          <w:p w14:paraId="7C9A32AA" w14:textId="77777777" w:rsidR="00930426" w:rsidRPr="00A11D8D" w:rsidRDefault="00E22C88" w:rsidP="00777DDE">
            <w:pPr>
              <w:pStyle w:val="Tabela"/>
              <w:spacing w:before="40" w:after="40"/>
              <w:ind w:left="93" w:right="396"/>
              <w:rPr>
                <w:rFonts w:cs="Arial"/>
                <w:sz w:val="16"/>
                <w:szCs w:val="16"/>
              </w:rPr>
            </w:pPr>
            <w:r w:rsidRPr="00A11D8D">
              <w:rPr>
                <w:rFonts w:cs="Arial"/>
                <w:sz w:val="16"/>
                <w:szCs w:val="16"/>
              </w:rPr>
              <w:t>T</w:t>
            </w:r>
            <w:r w:rsidR="00930426" w:rsidRPr="00A11D8D">
              <w:rPr>
                <w:rFonts w:cs="Arial"/>
                <w:sz w:val="16"/>
                <w:szCs w:val="16"/>
              </w:rPr>
              <w:t>rabalhos de soldagem e corte a quente e de dobragem e armação de ferros</w:t>
            </w:r>
          </w:p>
        </w:tc>
      </w:tr>
    </w:tbl>
    <w:p w14:paraId="24E3EB28" w14:textId="77777777" w:rsidR="00EF7835" w:rsidRDefault="00EF7835" w:rsidP="00B06820">
      <w:pPr>
        <w:spacing w:before="120"/>
        <w:jc w:val="both"/>
        <w:rPr>
          <w:rFonts w:ascii="Arial" w:hAnsi="Arial" w:cs="Arial"/>
          <w:sz w:val="24"/>
          <w:szCs w:val="24"/>
        </w:rPr>
      </w:pPr>
    </w:p>
    <w:p w14:paraId="4C6AB536" w14:textId="77777777" w:rsidR="00386E47" w:rsidRDefault="00386E47" w:rsidP="00B06820">
      <w:pPr>
        <w:jc w:val="both"/>
        <w:rPr>
          <w:rFonts w:ascii="Arial" w:hAnsi="Arial" w:cs="Arial"/>
          <w:sz w:val="24"/>
          <w:szCs w:val="24"/>
        </w:rPr>
      </w:pPr>
    </w:p>
    <w:p w14:paraId="34B6B1A2" w14:textId="77777777" w:rsidR="00CD467A" w:rsidRDefault="00CD467A" w:rsidP="00777DDE">
      <w:pPr>
        <w:numPr>
          <w:ilvl w:val="0"/>
          <w:numId w:val="24"/>
        </w:numPr>
        <w:spacing w:after="120"/>
        <w:jc w:val="both"/>
        <w:rPr>
          <w:rFonts w:ascii="Arial" w:hAnsi="Arial" w:cs="Arial"/>
          <w:b/>
          <w:sz w:val="24"/>
          <w:szCs w:val="24"/>
        </w:rPr>
      </w:pPr>
      <w:r w:rsidRPr="00A11D8D">
        <w:rPr>
          <w:rFonts w:ascii="Arial" w:hAnsi="Arial" w:cs="Arial"/>
          <w:b/>
          <w:sz w:val="24"/>
          <w:szCs w:val="24"/>
        </w:rPr>
        <w:t>PRAZO DE EXECUÇÃO E VIGÊNCIA</w:t>
      </w:r>
    </w:p>
    <w:p w14:paraId="6726A7BA" w14:textId="77777777" w:rsidR="001F6C07" w:rsidRPr="00002861" w:rsidRDefault="001F6C07" w:rsidP="00002861">
      <w:pPr>
        <w:jc w:val="both"/>
        <w:rPr>
          <w:rFonts w:ascii="Arial" w:hAnsi="Arial" w:cs="Arial"/>
          <w:sz w:val="24"/>
          <w:szCs w:val="24"/>
        </w:rPr>
      </w:pPr>
    </w:p>
    <w:p w14:paraId="5FC96599" w14:textId="350B8B6D" w:rsidR="00D80971" w:rsidRPr="00D42D60" w:rsidRDefault="00D80971" w:rsidP="003450D6">
      <w:pPr>
        <w:numPr>
          <w:ilvl w:val="1"/>
          <w:numId w:val="24"/>
        </w:numPr>
        <w:spacing w:after="120"/>
        <w:ind w:left="431" w:hanging="431"/>
        <w:jc w:val="both"/>
        <w:rPr>
          <w:rFonts w:ascii="Arial" w:hAnsi="Arial" w:cs="Arial"/>
          <w:sz w:val="24"/>
          <w:szCs w:val="24"/>
        </w:rPr>
      </w:pPr>
      <w:r w:rsidRPr="00D42D60">
        <w:rPr>
          <w:rFonts w:ascii="Arial" w:hAnsi="Arial" w:cs="Arial"/>
          <w:sz w:val="24"/>
          <w:szCs w:val="24"/>
        </w:rPr>
        <w:t xml:space="preserve">A vigência da Ata de Registro de Preços será de 12 (doze) meses, contados da data </w:t>
      </w:r>
      <w:r w:rsidR="00F67772" w:rsidRPr="00D42D60">
        <w:rPr>
          <w:rFonts w:ascii="Arial" w:hAnsi="Arial" w:cs="Arial"/>
          <w:sz w:val="24"/>
          <w:szCs w:val="24"/>
        </w:rPr>
        <w:t xml:space="preserve">de publicação ou </w:t>
      </w:r>
      <w:r w:rsidR="00E71070" w:rsidRPr="00D42D60">
        <w:rPr>
          <w:rFonts w:ascii="Arial" w:hAnsi="Arial" w:cs="Arial"/>
          <w:sz w:val="24"/>
          <w:szCs w:val="24"/>
        </w:rPr>
        <w:t xml:space="preserve">do </w:t>
      </w:r>
      <w:r w:rsidRPr="00D42D60">
        <w:rPr>
          <w:rFonts w:ascii="Arial" w:hAnsi="Arial" w:cs="Arial"/>
          <w:sz w:val="24"/>
          <w:szCs w:val="24"/>
        </w:rPr>
        <w:t>registr</w:t>
      </w:r>
      <w:r w:rsidR="00E71070" w:rsidRPr="00D42D60">
        <w:rPr>
          <w:rFonts w:ascii="Arial" w:hAnsi="Arial" w:cs="Arial"/>
          <w:sz w:val="24"/>
          <w:szCs w:val="24"/>
        </w:rPr>
        <w:t>o</w:t>
      </w:r>
      <w:r w:rsidRPr="00D42D60">
        <w:rPr>
          <w:rFonts w:ascii="Arial" w:hAnsi="Arial" w:cs="Arial"/>
          <w:sz w:val="24"/>
          <w:szCs w:val="24"/>
        </w:rPr>
        <w:t xml:space="preserve"> no sistema (SIASG).</w:t>
      </w:r>
    </w:p>
    <w:p w14:paraId="4C4B7EF0" w14:textId="7AD0BB77" w:rsidR="00635AF5" w:rsidRPr="00D42D60" w:rsidRDefault="00EE1015" w:rsidP="003450D6">
      <w:pPr>
        <w:numPr>
          <w:ilvl w:val="1"/>
          <w:numId w:val="24"/>
        </w:numPr>
        <w:spacing w:after="120"/>
        <w:ind w:left="431" w:hanging="431"/>
        <w:jc w:val="both"/>
        <w:rPr>
          <w:rFonts w:ascii="Arial" w:hAnsi="Arial" w:cs="Arial"/>
          <w:sz w:val="24"/>
          <w:szCs w:val="24"/>
        </w:rPr>
      </w:pPr>
      <w:r w:rsidRPr="00D42D60">
        <w:rPr>
          <w:rFonts w:ascii="Arial" w:hAnsi="Arial" w:cs="Arial"/>
          <w:sz w:val="24"/>
          <w:szCs w:val="24"/>
        </w:rPr>
        <w:t>A partir da data de vigência da Ata de Registro de Preços</w:t>
      </w:r>
      <w:r w:rsidR="00BB29B6" w:rsidRPr="00D42D60">
        <w:rPr>
          <w:rFonts w:ascii="Arial" w:hAnsi="Arial" w:cs="Arial"/>
          <w:sz w:val="24"/>
          <w:szCs w:val="24"/>
        </w:rPr>
        <w:t xml:space="preserve">, </w:t>
      </w:r>
      <w:r w:rsidR="00E71070" w:rsidRPr="00D42D60">
        <w:rPr>
          <w:rFonts w:ascii="Arial" w:hAnsi="Arial" w:cs="Arial"/>
          <w:sz w:val="24"/>
          <w:szCs w:val="24"/>
        </w:rPr>
        <w:t>poderá ser</w:t>
      </w:r>
      <w:r w:rsidR="00BB29B6" w:rsidRPr="00D42D60">
        <w:rPr>
          <w:rFonts w:ascii="Arial" w:hAnsi="Arial" w:cs="Arial"/>
          <w:sz w:val="24"/>
          <w:szCs w:val="24"/>
        </w:rPr>
        <w:t xml:space="preserve"> encaminhado</w:t>
      </w:r>
      <w:r w:rsidR="00E71070" w:rsidRPr="00D42D60">
        <w:rPr>
          <w:rFonts w:ascii="Arial" w:hAnsi="Arial" w:cs="Arial"/>
          <w:sz w:val="24"/>
          <w:szCs w:val="24"/>
        </w:rPr>
        <w:t>,</w:t>
      </w:r>
      <w:r w:rsidR="00BB29B6" w:rsidRPr="00D42D60">
        <w:rPr>
          <w:rFonts w:ascii="Arial" w:hAnsi="Arial" w:cs="Arial"/>
          <w:sz w:val="24"/>
          <w:szCs w:val="24"/>
        </w:rPr>
        <w:t xml:space="preserve"> pelo gestor</w:t>
      </w:r>
      <w:r w:rsidR="00E71070" w:rsidRPr="00D42D60">
        <w:rPr>
          <w:rFonts w:ascii="Arial" w:hAnsi="Arial" w:cs="Arial"/>
          <w:sz w:val="24"/>
          <w:szCs w:val="24"/>
        </w:rPr>
        <w:t>,</w:t>
      </w:r>
      <w:r w:rsidR="00BB29B6" w:rsidRPr="00D42D60">
        <w:rPr>
          <w:rFonts w:ascii="Arial" w:hAnsi="Arial" w:cs="Arial"/>
          <w:sz w:val="24"/>
          <w:szCs w:val="24"/>
        </w:rPr>
        <w:t xml:space="preserve"> o pedido para emissão de nota de empenho dos serviços</w:t>
      </w:r>
      <w:r w:rsidR="00635AF5" w:rsidRPr="00D42D60">
        <w:rPr>
          <w:rFonts w:ascii="Arial" w:hAnsi="Arial" w:cs="Arial"/>
          <w:sz w:val="24"/>
          <w:szCs w:val="24"/>
        </w:rPr>
        <w:t>.</w:t>
      </w:r>
    </w:p>
    <w:p w14:paraId="0751ADA9" w14:textId="77777777" w:rsidR="00D80971" w:rsidRPr="000C02F3" w:rsidRDefault="00D80971" w:rsidP="003450D6">
      <w:pPr>
        <w:numPr>
          <w:ilvl w:val="1"/>
          <w:numId w:val="24"/>
        </w:numPr>
        <w:spacing w:after="120"/>
        <w:ind w:left="431" w:hanging="431"/>
        <w:jc w:val="both"/>
        <w:rPr>
          <w:rFonts w:ascii="Arial" w:hAnsi="Arial" w:cs="Arial"/>
          <w:sz w:val="24"/>
          <w:szCs w:val="24"/>
        </w:rPr>
      </w:pPr>
      <w:r w:rsidRPr="000C02F3">
        <w:rPr>
          <w:rFonts w:ascii="Arial" w:hAnsi="Arial" w:cs="Arial"/>
          <w:sz w:val="24"/>
          <w:szCs w:val="24"/>
        </w:rPr>
        <w:t>O prazo para devolução do aceite da nota de empenho será de 48 (quarenta e oito) horas a partir do envio pelo TRE-PR. Não ocorrendo aceite da Nota de Empenho no prazo determinado, injustificadamente, a empresa estará s</w:t>
      </w:r>
      <w:r w:rsidR="008E2450">
        <w:rPr>
          <w:rFonts w:ascii="Arial" w:hAnsi="Arial" w:cs="Arial"/>
          <w:sz w:val="24"/>
          <w:szCs w:val="24"/>
        </w:rPr>
        <w:t>ujeita às penalidades cabíveis.</w:t>
      </w:r>
    </w:p>
    <w:p w14:paraId="637FD228" w14:textId="5911E314" w:rsidR="00F40A44" w:rsidRPr="00C928D4" w:rsidRDefault="00F40A44" w:rsidP="003450D6">
      <w:pPr>
        <w:numPr>
          <w:ilvl w:val="1"/>
          <w:numId w:val="24"/>
        </w:numPr>
        <w:spacing w:after="120"/>
        <w:ind w:left="431" w:hanging="431"/>
        <w:jc w:val="both"/>
        <w:rPr>
          <w:rFonts w:ascii="Arial" w:hAnsi="Arial" w:cs="Arial"/>
          <w:color w:val="70AD47" w:themeColor="accent6"/>
          <w:sz w:val="24"/>
          <w:szCs w:val="24"/>
        </w:rPr>
      </w:pPr>
      <w:r w:rsidRPr="00C928D4">
        <w:rPr>
          <w:rFonts w:ascii="Arial" w:hAnsi="Arial" w:cs="Arial"/>
          <w:color w:val="70AD47" w:themeColor="accent6"/>
          <w:sz w:val="24"/>
          <w:szCs w:val="24"/>
        </w:rPr>
        <w:t>O</w:t>
      </w:r>
      <w:r w:rsidR="00106B07">
        <w:rPr>
          <w:rFonts w:ascii="Arial" w:hAnsi="Arial" w:cs="Arial"/>
          <w:color w:val="70AD47" w:themeColor="accent6"/>
          <w:sz w:val="24"/>
          <w:szCs w:val="24"/>
        </w:rPr>
        <w:t>s</w:t>
      </w:r>
      <w:r w:rsidRPr="00C928D4">
        <w:rPr>
          <w:rFonts w:ascii="Arial" w:hAnsi="Arial" w:cs="Arial"/>
          <w:color w:val="70AD47" w:themeColor="accent6"/>
          <w:sz w:val="24"/>
          <w:szCs w:val="24"/>
        </w:rPr>
        <w:t xml:space="preserve"> prazo</w:t>
      </w:r>
      <w:r w:rsidR="00106B07">
        <w:rPr>
          <w:rFonts w:ascii="Arial" w:hAnsi="Arial" w:cs="Arial"/>
          <w:color w:val="70AD47" w:themeColor="accent6"/>
          <w:sz w:val="24"/>
          <w:szCs w:val="24"/>
        </w:rPr>
        <w:t>s</w:t>
      </w:r>
      <w:r w:rsidRPr="00C928D4">
        <w:rPr>
          <w:rFonts w:ascii="Arial" w:hAnsi="Arial" w:cs="Arial"/>
          <w:color w:val="70AD47" w:themeColor="accent6"/>
          <w:sz w:val="24"/>
          <w:szCs w:val="24"/>
        </w:rPr>
        <w:t xml:space="preserve"> para fornecimento </w:t>
      </w:r>
      <w:r w:rsidR="000931A4">
        <w:rPr>
          <w:rFonts w:ascii="Arial" w:hAnsi="Arial" w:cs="Arial"/>
          <w:color w:val="70AD47" w:themeColor="accent6"/>
          <w:sz w:val="24"/>
          <w:szCs w:val="24"/>
        </w:rPr>
        <w:t>dos materiais</w:t>
      </w:r>
      <w:r w:rsidR="003C461C">
        <w:rPr>
          <w:rFonts w:ascii="Arial" w:hAnsi="Arial" w:cs="Arial"/>
          <w:color w:val="70AD47" w:themeColor="accent6"/>
          <w:sz w:val="24"/>
          <w:szCs w:val="24"/>
        </w:rPr>
        <w:t xml:space="preserve"> e início dos serviços, assim como </w:t>
      </w:r>
      <w:r w:rsidR="000931A4">
        <w:rPr>
          <w:rFonts w:ascii="Arial" w:hAnsi="Arial" w:cs="Arial"/>
          <w:color w:val="70AD47" w:themeColor="accent6"/>
          <w:sz w:val="24"/>
          <w:szCs w:val="24"/>
        </w:rPr>
        <w:t xml:space="preserve">para a </w:t>
      </w:r>
      <w:r w:rsidRPr="00C928D4">
        <w:rPr>
          <w:rFonts w:ascii="Arial" w:hAnsi="Arial" w:cs="Arial"/>
          <w:color w:val="70AD47" w:themeColor="accent6"/>
          <w:sz w:val="24"/>
          <w:szCs w:val="24"/>
        </w:rPr>
        <w:t xml:space="preserve">execução dos serviços de instalação de divisórias </w:t>
      </w:r>
      <w:r w:rsidR="005B1974" w:rsidRPr="00C928D4">
        <w:rPr>
          <w:rFonts w:ascii="Arial" w:hAnsi="Arial" w:cs="Arial"/>
          <w:color w:val="70AD47" w:themeColor="accent6"/>
          <w:sz w:val="24"/>
          <w:szCs w:val="24"/>
        </w:rPr>
        <w:t>ser</w:t>
      </w:r>
      <w:r w:rsidR="00106B07">
        <w:rPr>
          <w:rFonts w:ascii="Arial" w:hAnsi="Arial" w:cs="Arial"/>
          <w:color w:val="70AD47" w:themeColor="accent6"/>
          <w:sz w:val="24"/>
          <w:szCs w:val="24"/>
        </w:rPr>
        <w:t>ão</w:t>
      </w:r>
      <w:r w:rsidR="005B1974" w:rsidRPr="00C928D4">
        <w:rPr>
          <w:rFonts w:ascii="Arial" w:hAnsi="Arial" w:cs="Arial"/>
          <w:color w:val="70AD47" w:themeColor="accent6"/>
          <w:sz w:val="24"/>
          <w:szCs w:val="24"/>
        </w:rPr>
        <w:t xml:space="preserve"> estabelecido</w:t>
      </w:r>
      <w:r w:rsidR="00106B07">
        <w:rPr>
          <w:rFonts w:ascii="Arial" w:hAnsi="Arial" w:cs="Arial"/>
          <w:color w:val="70AD47" w:themeColor="accent6"/>
          <w:sz w:val="24"/>
          <w:szCs w:val="24"/>
        </w:rPr>
        <w:t>s</w:t>
      </w:r>
      <w:r w:rsidR="00635AF5" w:rsidRPr="00C928D4">
        <w:rPr>
          <w:rFonts w:ascii="Arial" w:hAnsi="Arial" w:cs="Arial"/>
          <w:color w:val="70AD47" w:themeColor="accent6"/>
          <w:sz w:val="24"/>
          <w:szCs w:val="24"/>
        </w:rPr>
        <w:t xml:space="preserve"> na nota de empenho</w:t>
      </w:r>
      <w:r w:rsidR="00ED2724" w:rsidRPr="00C928D4">
        <w:rPr>
          <w:rFonts w:ascii="Arial" w:hAnsi="Arial" w:cs="Arial"/>
          <w:color w:val="70AD47" w:themeColor="accent6"/>
          <w:sz w:val="24"/>
          <w:szCs w:val="24"/>
        </w:rPr>
        <w:t xml:space="preserve">, </w:t>
      </w:r>
      <w:r w:rsidR="005B1974" w:rsidRPr="00C928D4">
        <w:rPr>
          <w:rFonts w:ascii="Arial" w:hAnsi="Arial" w:cs="Arial"/>
          <w:color w:val="70AD47" w:themeColor="accent6"/>
          <w:sz w:val="24"/>
          <w:szCs w:val="24"/>
        </w:rPr>
        <w:t>conforme a quantidade de serviço a ser executado</w:t>
      </w:r>
      <w:r w:rsidR="00ED2724" w:rsidRPr="00C928D4">
        <w:rPr>
          <w:rFonts w:ascii="Arial" w:hAnsi="Arial" w:cs="Arial"/>
          <w:color w:val="70AD47" w:themeColor="accent6"/>
          <w:sz w:val="24"/>
          <w:szCs w:val="24"/>
        </w:rPr>
        <w:t xml:space="preserve">. </w:t>
      </w:r>
      <w:r w:rsidR="00AA5FEC" w:rsidRPr="00C928D4">
        <w:rPr>
          <w:rFonts w:ascii="Arial" w:hAnsi="Arial" w:cs="Arial"/>
          <w:color w:val="70AD47" w:themeColor="accent6"/>
          <w:sz w:val="24"/>
          <w:szCs w:val="24"/>
        </w:rPr>
        <w:t>Para</w:t>
      </w:r>
      <w:r w:rsidR="005B1974" w:rsidRPr="00C928D4">
        <w:rPr>
          <w:rFonts w:ascii="Arial" w:hAnsi="Arial" w:cs="Arial"/>
          <w:color w:val="70AD47" w:themeColor="accent6"/>
          <w:sz w:val="24"/>
          <w:szCs w:val="24"/>
        </w:rPr>
        <w:t xml:space="preserve"> a quantidade de </w:t>
      </w:r>
      <w:r w:rsidR="005B1974" w:rsidRPr="00C928D4">
        <w:rPr>
          <w:rFonts w:ascii="Arial" w:hAnsi="Arial" w:cs="Arial"/>
          <w:color w:val="70AD47" w:themeColor="accent6"/>
          <w:sz w:val="24"/>
          <w:szCs w:val="24"/>
        </w:rPr>
        <w:lastRenderedPageBreak/>
        <w:t xml:space="preserve">serviço </w:t>
      </w:r>
      <w:r w:rsidR="00B007BD" w:rsidRPr="00C928D4">
        <w:rPr>
          <w:rFonts w:ascii="Arial" w:hAnsi="Arial" w:cs="Arial"/>
          <w:color w:val="70AD47" w:themeColor="accent6"/>
          <w:sz w:val="24"/>
          <w:szCs w:val="24"/>
        </w:rPr>
        <w:t>com prazo</w:t>
      </w:r>
      <w:r w:rsidR="00AA5FEC" w:rsidRPr="00C928D4">
        <w:rPr>
          <w:rFonts w:ascii="Arial" w:hAnsi="Arial" w:cs="Arial"/>
          <w:color w:val="70AD47" w:themeColor="accent6"/>
          <w:sz w:val="24"/>
          <w:szCs w:val="24"/>
        </w:rPr>
        <w:t xml:space="preserve"> de</w:t>
      </w:r>
      <w:r w:rsidR="00B007BD" w:rsidRPr="00C928D4">
        <w:rPr>
          <w:rFonts w:ascii="Arial" w:hAnsi="Arial" w:cs="Arial"/>
          <w:color w:val="70AD47" w:themeColor="accent6"/>
          <w:sz w:val="24"/>
          <w:szCs w:val="24"/>
        </w:rPr>
        <w:t xml:space="preserve"> até 45 (quarenta e cinco) dias </w:t>
      </w:r>
      <w:r w:rsidR="00A90EE8" w:rsidRPr="00C928D4">
        <w:rPr>
          <w:rFonts w:ascii="Arial" w:hAnsi="Arial" w:cs="Arial"/>
          <w:color w:val="70AD47" w:themeColor="accent6"/>
          <w:sz w:val="24"/>
          <w:szCs w:val="24"/>
        </w:rPr>
        <w:t>o pagamento será integral</w:t>
      </w:r>
      <w:r w:rsidR="00AA5FEC" w:rsidRPr="00C928D4">
        <w:rPr>
          <w:rFonts w:ascii="Arial" w:hAnsi="Arial" w:cs="Arial"/>
          <w:color w:val="70AD47" w:themeColor="accent6"/>
          <w:sz w:val="24"/>
          <w:szCs w:val="24"/>
        </w:rPr>
        <w:t xml:space="preserve"> (única parcela)</w:t>
      </w:r>
      <w:r w:rsidR="00A90EE8" w:rsidRPr="00C928D4">
        <w:rPr>
          <w:rFonts w:ascii="Arial" w:hAnsi="Arial" w:cs="Arial"/>
          <w:color w:val="70AD47" w:themeColor="accent6"/>
          <w:sz w:val="24"/>
          <w:szCs w:val="24"/>
        </w:rPr>
        <w:t xml:space="preserve">, e para a quantidade de serviço com prazo superior a 45 (quarenta e cinco) dias </w:t>
      </w:r>
      <w:r w:rsidR="00D53C24" w:rsidRPr="00C928D4">
        <w:rPr>
          <w:rFonts w:ascii="Arial" w:hAnsi="Arial" w:cs="Arial"/>
          <w:color w:val="70AD47" w:themeColor="accent6"/>
          <w:sz w:val="24"/>
          <w:szCs w:val="24"/>
        </w:rPr>
        <w:t xml:space="preserve">será possível </w:t>
      </w:r>
      <w:r w:rsidR="002A71B9" w:rsidRPr="00C928D4">
        <w:rPr>
          <w:rFonts w:ascii="Arial" w:hAnsi="Arial" w:cs="Arial"/>
          <w:color w:val="70AD47" w:themeColor="accent6"/>
          <w:sz w:val="24"/>
          <w:szCs w:val="24"/>
        </w:rPr>
        <w:t>o pagamento parcial em função de medição</w:t>
      </w:r>
      <w:r w:rsidR="00194A4E" w:rsidRPr="00C928D4">
        <w:rPr>
          <w:rFonts w:ascii="Arial" w:hAnsi="Arial" w:cs="Arial"/>
          <w:color w:val="70AD47" w:themeColor="accent6"/>
          <w:sz w:val="24"/>
          <w:szCs w:val="24"/>
        </w:rPr>
        <w:t xml:space="preserve"> </w:t>
      </w:r>
      <w:r w:rsidR="00194A4E" w:rsidRPr="00C928D4">
        <w:rPr>
          <w:rFonts w:ascii="Arial" w:hAnsi="Arial" w:cs="Arial"/>
          <w:b/>
          <w:color w:val="70AD47" w:themeColor="accent6"/>
          <w:sz w:val="24"/>
          <w:szCs w:val="24"/>
        </w:rPr>
        <w:t>mensal</w:t>
      </w:r>
      <w:r w:rsidR="002A71B9" w:rsidRPr="00C928D4">
        <w:rPr>
          <w:rFonts w:ascii="Arial" w:hAnsi="Arial" w:cs="Arial"/>
          <w:color w:val="70AD47" w:themeColor="accent6"/>
          <w:sz w:val="24"/>
          <w:szCs w:val="24"/>
        </w:rPr>
        <w:t xml:space="preserve"> efetuada pelo Fiscal</w:t>
      </w:r>
      <w:r w:rsidRPr="00C928D4">
        <w:rPr>
          <w:rFonts w:ascii="Arial" w:hAnsi="Arial" w:cs="Arial"/>
          <w:color w:val="70AD47" w:themeColor="accent6"/>
          <w:sz w:val="24"/>
          <w:szCs w:val="24"/>
        </w:rPr>
        <w:t>.</w:t>
      </w:r>
      <w:r w:rsidR="00D53C24" w:rsidRPr="00C928D4">
        <w:rPr>
          <w:rFonts w:ascii="Arial" w:hAnsi="Arial" w:cs="Arial"/>
          <w:color w:val="70AD47" w:themeColor="accent6"/>
          <w:sz w:val="24"/>
          <w:szCs w:val="24"/>
        </w:rPr>
        <w:t xml:space="preserve"> </w:t>
      </w:r>
      <w:r w:rsidR="00B11F7E" w:rsidRPr="00C928D4">
        <w:rPr>
          <w:rFonts w:ascii="Arial" w:hAnsi="Arial" w:cs="Arial"/>
          <w:color w:val="70AD47" w:themeColor="accent6"/>
          <w:sz w:val="24"/>
          <w:szCs w:val="24"/>
        </w:rPr>
        <w:t xml:space="preserve">Todos os prazos serão aferidos </w:t>
      </w:r>
      <w:r w:rsidR="00D53C24" w:rsidRPr="00C928D4">
        <w:rPr>
          <w:rFonts w:ascii="Arial" w:hAnsi="Arial" w:cs="Arial"/>
          <w:color w:val="70AD47" w:themeColor="accent6"/>
          <w:sz w:val="24"/>
          <w:szCs w:val="24"/>
        </w:rPr>
        <w:t>a partir do aceite da Nota de Empenho</w:t>
      </w:r>
      <w:r w:rsidR="00194A4E" w:rsidRPr="00C928D4">
        <w:rPr>
          <w:rFonts w:ascii="Arial" w:hAnsi="Arial" w:cs="Arial"/>
          <w:color w:val="70AD47" w:themeColor="accent6"/>
          <w:sz w:val="24"/>
          <w:szCs w:val="24"/>
        </w:rPr>
        <w:t>.</w:t>
      </w:r>
    </w:p>
    <w:p w14:paraId="4B5102EF" w14:textId="77777777" w:rsidR="00116FE1" w:rsidRDefault="00116FE1" w:rsidP="00B06820">
      <w:pPr>
        <w:spacing w:before="120"/>
        <w:jc w:val="both"/>
        <w:rPr>
          <w:rFonts w:ascii="Arial" w:hAnsi="Arial" w:cs="Arial"/>
          <w:sz w:val="24"/>
          <w:szCs w:val="24"/>
        </w:rPr>
      </w:pPr>
    </w:p>
    <w:p w14:paraId="64F0AA2C" w14:textId="77777777" w:rsidR="00B06820" w:rsidRDefault="00B06820" w:rsidP="00B06820">
      <w:pPr>
        <w:jc w:val="both"/>
        <w:rPr>
          <w:rFonts w:ascii="Arial" w:hAnsi="Arial" w:cs="Arial"/>
          <w:sz w:val="24"/>
          <w:szCs w:val="24"/>
        </w:rPr>
      </w:pPr>
    </w:p>
    <w:p w14:paraId="39AE375A" w14:textId="6064B366" w:rsidR="00702B0F" w:rsidRDefault="00FC27F2" w:rsidP="00777DDE">
      <w:pPr>
        <w:numPr>
          <w:ilvl w:val="0"/>
          <w:numId w:val="24"/>
        </w:numPr>
        <w:spacing w:after="120"/>
        <w:jc w:val="both"/>
        <w:rPr>
          <w:rFonts w:ascii="Arial" w:hAnsi="Arial" w:cs="Arial"/>
          <w:b/>
          <w:sz w:val="24"/>
          <w:szCs w:val="24"/>
        </w:rPr>
      </w:pPr>
      <w:r w:rsidRPr="00BD5B0B">
        <w:rPr>
          <w:rFonts w:ascii="Arial" w:hAnsi="Arial" w:cs="Arial"/>
          <w:b/>
          <w:sz w:val="24"/>
          <w:szCs w:val="24"/>
        </w:rPr>
        <w:t>QUADRO RESUMO DOS PRAZOS CONTIDOS NESTE PROJETO BÁSICO</w:t>
      </w:r>
      <w:r w:rsidR="00DF581F" w:rsidRPr="00BD5B0B">
        <w:rPr>
          <w:rFonts w:ascii="Arial" w:hAnsi="Arial" w:cs="Arial"/>
          <w:b/>
          <w:sz w:val="24"/>
          <w:szCs w:val="24"/>
        </w:rPr>
        <w:t>:</w:t>
      </w:r>
    </w:p>
    <w:p w14:paraId="2D898C9C" w14:textId="77777777" w:rsidR="00FC27F2" w:rsidRPr="00002861" w:rsidRDefault="00FC27F2" w:rsidP="00002861">
      <w:pPr>
        <w:jc w:val="both"/>
        <w:rPr>
          <w:rFonts w:ascii="Arial" w:hAnsi="Arial" w:cs="Arial"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3578"/>
        <w:gridCol w:w="4464"/>
      </w:tblGrid>
      <w:tr w:rsidR="00702B0F" w:rsidRPr="009F633A" w14:paraId="6AA10672" w14:textId="77777777" w:rsidTr="00427B37">
        <w:trPr>
          <w:tblHeader/>
          <w:jc w:val="center"/>
        </w:trPr>
        <w:tc>
          <w:tcPr>
            <w:tcW w:w="3578" w:type="dxa"/>
            <w:shd w:val="clear" w:color="auto" w:fill="D6E3BC"/>
          </w:tcPr>
          <w:p w14:paraId="4BD27DD9" w14:textId="77777777" w:rsidR="00702B0F" w:rsidRPr="009F633A" w:rsidRDefault="00702B0F" w:rsidP="00777DDE">
            <w:pPr>
              <w:spacing w:before="60" w:after="60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9F633A">
              <w:rPr>
                <w:rFonts w:ascii="Arial" w:hAnsi="Arial" w:cs="Arial"/>
                <w:b/>
                <w:sz w:val="16"/>
                <w:szCs w:val="16"/>
              </w:rPr>
              <w:t>PRAZO</w:t>
            </w:r>
          </w:p>
        </w:tc>
        <w:tc>
          <w:tcPr>
            <w:tcW w:w="4464" w:type="dxa"/>
            <w:shd w:val="clear" w:color="auto" w:fill="D6E3BC"/>
          </w:tcPr>
          <w:p w14:paraId="6532D84E" w14:textId="77777777" w:rsidR="00702B0F" w:rsidRPr="009F633A" w:rsidRDefault="00702B0F" w:rsidP="00777DDE">
            <w:pPr>
              <w:spacing w:before="60" w:after="60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9F633A">
              <w:rPr>
                <w:rFonts w:ascii="Arial" w:hAnsi="Arial" w:cs="Arial"/>
                <w:b/>
                <w:sz w:val="16"/>
                <w:szCs w:val="16"/>
              </w:rPr>
              <w:t>PROVIDÊNCIAS</w:t>
            </w:r>
          </w:p>
        </w:tc>
      </w:tr>
      <w:tr w:rsidR="008E2450" w:rsidRPr="00545AA6" w14:paraId="581A4A09" w14:textId="77777777" w:rsidTr="00F81E64">
        <w:trPr>
          <w:jc w:val="center"/>
        </w:trPr>
        <w:tc>
          <w:tcPr>
            <w:tcW w:w="3578" w:type="dxa"/>
          </w:tcPr>
          <w:p w14:paraId="3E8122A6" w14:textId="77777777" w:rsidR="00285A1C" w:rsidRPr="00545AA6" w:rsidRDefault="00285A1C" w:rsidP="00777DDE">
            <w:pPr>
              <w:spacing w:before="60" w:after="6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545AA6">
              <w:rPr>
                <w:rFonts w:ascii="Arial" w:hAnsi="Arial" w:cs="Arial"/>
                <w:sz w:val="16"/>
                <w:szCs w:val="16"/>
              </w:rPr>
              <w:t>12 (doze) meses</w:t>
            </w:r>
          </w:p>
        </w:tc>
        <w:tc>
          <w:tcPr>
            <w:tcW w:w="4464" w:type="dxa"/>
          </w:tcPr>
          <w:p w14:paraId="7B1B0EF8" w14:textId="77777777" w:rsidR="00285A1C" w:rsidRPr="0057783C" w:rsidRDefault="00285A1C" w:rsidP="00982EF6">
            <w:pPr>
              <w:spacing w:before="60" w:after="6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57783C">
              <w:rPr>
                <w:rFonts w:ascii="Arial" w:hAnsi="Arial" w:cs="Arial"/>
                <w:sz w:val="16"/>
                <w:szCs w:val="16"/>
              </w:rPr>
              <w:t xml:space="preserve">Vigência da Ata </w:t>
            </w:r>
            <w:r w:rsidR="00FC2DA0" w:rsidRPr="0057783C">
              <w:rPr>
                <w:rFonts w:ascii="Arial" w:hAnsi="Arial" w:cs="Arial"/>
                <w:sz w:val="16"/>
                <w:szCs w:val="16"/>
              </w:rPr>
              <w:t>de Registro de Preços</w:t>
            </w:r>
            <w:r w:rsidR="00FA1A70" w:rsidRPr="0057783C">
              <w:rPr>
                <w:rFonts w:ascii="Arial" w:hAnsi="Arial" w:cs="Arial"/>
                <w:sz w:val="16"/>
                <w:szCs w:val="16"/>
              </w:rPr>
              <w:t xml:space="preserve"> (</w:t>
            </w:r>
            <w:r w:rsidR="00982EF6" w:rsidRPr="0057783C">
              <w:rPr>
                <w:rFonts w:ascii="Arial" w:hAnsi="Arial" w:cs="Arial"/>
                <w:sz w:val="16"/>
                <w:szCs w:val="16"/>
              </w:rPr>
              <w:t>9</w:t>
            </w:r>
            <w:r w:rsidR="00FA1A70" w:rsidRPr="0057783C">
              <w:rPr>
                <w:rFonts w:ascii="Arial" w:hAnsi="Arial" w:cs="Arial"/>
                <w:sz w:val="16"/>
                <w:szCs w:val="16"/>
              </w:rPr>
              <w:t>.1)</w:t>
            </w:r>
          </w:p>
        </w:tc>
      </w:tr>
      <w:tr w:rsidR="00744849" w:rsidRPr="00545AA6" w14:paraId="3A970156" w14:textId="77777777" w:rsidTr="00F81E64">
        <w:trPr>
          <w:jc w:val="center"/>
        </w:trPr>
        <w:tc>
          <w:tcPr>
            <w:tcW w:w="3578" w:type="dxa"/>
          </w:tcPr>
          <w:p w14:paraId="0397248C" w14:textId="77777777" w:rsidR="003C2C62" w:rsidRPr="00545AA6" w:rsidRDefault="003C2C62" w:rsidP="00777DDE">
            <w:pPr>
              <w:spacing w:before="60" w:after="6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545AA6">
              <w:rPr>
                <w:rFonts w:ascii="Arial" w:hAnsi="Arial" w:cs="Arial"/>
                <w:sz w:val="16"/>
                <w:szCs w:val="16"/>
              </w:rPr>
              <w:t>48 (quarenta e oito) horas</w:t>
            </w:r>
          </w:p>
        </w:tc>
        <w:tc>
          <w:tcPr>
            <w:tcW w:w="4464" w:type="dxa"/>
          </w:tcPr>
          <w:p w14:paraId="5861CA34" w14:textId="77777777" w:rsidR="003C2C62" w:rsidRPr="0057783C" w:rsidRDefault="003C2C62" w:rsidP="00982EF6">
            <w:pPr>
              <w:spacing w:before="60" w:after="6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57783C">
              <w:rPr>
                <w:rFonts w:ascii="Arial" w:hAnsi="Arial" w:cs="Arial"/>
                <w:sz w:val="16"/>
                <w:szCs w:val="16"/>
              </w:rPr>
              <w:t>Aceite da Nota de Empenho</w:t>
            </w:r>
            <w:r w:rsidR="00FA1A70" w:rsidRPr="0057783C">
              <w:rPr>
                <w:rFonts w:ascii="Arial" w:hAnsi="Arial" w:cs="Arial"/>
                <w:sz w:val="16"/>
                <w:szCs w:val="16"/>
              </w:rPr>
              <w:t xml:space="preserve"> (</w:t>
            </w:r>
            <w:r w:rsidR="00982EF6" w:rsidRPr="0057783C">
              <w:rPr>
                <w:rFonts w:ascii="Arial" w:hAnsi="Arial" w:cs="Arial"/>
                <w:sz w:val="16"/>
                <w:szCs w:val="16"/>
              </w:rPr>
              <w:t>9</w:t>
            </w:r>
            <w:r w:rsidR="00FA1A70" w:rsidRPr="0057783C">
              <w:rPr>
                <w:rFonts w:ascii="Arial" w:hAnsi="Arial" w:cs="Arial"/>
                <w:sz w:val="16"/>
                <w:szCs w:val="16"/>
              </w:rPr>
              <w:t>.</w:t>
            </w:r>
            <w:r w:rsidR="00982EF6" w:rsidRPr="0057783C">
              <w:rPr>
                <w:rFonts w:ascii="Arial" w:hAnsi="Arial" w:cs="Arial"/>
                <w:sz w:val="16"/>
                <w:szCs w:val="16"/>
              </w:rPr>
              <w:t>3</w:t>
            </w:r>
            <w:r w:rsidR="00FA1A70" w:rsidRPr="0057783C">
              <w:rPr>
                <w:rFonts w:ascii="Arial" w:hAnsi="Arial" w:cs="Arial"/>
                <w:sz w:val="16"/>
                <w:szCs w:val="16"/>
              </w:rPr>
              <w:t>)</w:t>
            </w:r>
          </w:p>
        </w:tc>
      </w:tr>
      <w:tr w:rsidR="004B3814" w:rsidRPr="00545AA6" w14:paraId="5B0CE6A7" w14:textId="77777777" w:rsidTr="00F81E64">
        <w:trPr>
          <w:jc w:val="center"/>
        </w:trPr>
        <w:tc>
          <w:tcPr>
            <w:tcW w:w="3578" w:type="dxa"/>
          </w:tcPr>
          <w:p w14:paraId="4E1B0EEB" w14:textId="77777777" w:rsidR="004B3814" w:rsidRPr="00545AA6" w:rsidRDefault="00744849" w:rsidP="00777DDE">
            <w:pPr>
              <w:spacing w:before="60" w:after="60"/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Variável</w:t>
            </w:r>
          </w:p>
        </w:tc>
        <w:tc>
          <w:tcPr>
            <w:tcW w:w="4464" w:type="dxa"/>
          </w:tcPr>
          <w:p w14:paraId="7F181C91" w14:textId="0D80C0C1" w:rsidR="004B3814" w:rsidRPr="0057783C" w:rsidRDefault="004B3814" w:rsidP="00CE2A64">
            <w:pPr>
              <w:spacing w:before="60" w:after="6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57783C">
              <w:rPr>
                <w:rFonts w:ascii="Arial" w:hAnsi="Arial" w:cs="Arial"/>
                <w:sz w:val="16"/>
                <w:szCs w:val="16"/>
              </w:rPr>
              <w:t xml:space="preserve">Prazo </w:t>
            </w:r>
            <w:r w:rsidR="00434A7F">
              <w:rPr>
                <w:rFonts w:ascii="Arial" w:hAnsi="Arial" w:cs="Arial"/>
                <w:sz w:val="16"/>
                <w:szCs w:val="16"/>
              </w:rPr>
              <w:t xml:space="preserve">para </w:t>
            </w:r>
            <w:r w:rsidR="00106B07">
              <w:rPr>
                <w:rFonts w:ascii="Arial" w:hAnsi="Arial" w:cs="Arial"/>
                <w:sz w:val="16"/>
                <w:szCs w:val="16"/>
              </w:rPr>
              <w:t xml:space="preserve">fornecimento do material e </w:t>
            </w:r>
            <w:r w:rsidR="00434A7F">
              <w:rPr>
                <w:rFonts w:ascii="Arial" w:hAnsi="Arial" w:cs="Arial"/>
                <w:sz w:val="16"/>
                <w:szCs w:val="16"/>
              </w:rPr>
              <w:t xml:space="preserve">início </w:t>
            </w:r>
            <w:r w:rsidRPr="0057783C">
              <w:rPr>
                <w:rFonts w:ascii="Arial" w:hAnsi="Arial" w:cs="Arial"/>
                <w:sz w:val="16"/>
                <w:szCs w:val="16"/>
              </w:rPr>
              <w:t>dos serviços</w:t>
            </w:r>
            <w:r w:rsidR="00FA1A70" w:rsidRPr="0057783C">
              <w:rPr>
                <w:rFonts w:ascii="Arial" w:hAnsi="Arial" w:cs="Arial"/>
                <w:sz w:val="16"/>
                <w:szCs w:val="16"/>
              </w:rPr>
              <w:t xml:space="preserve"> (</w:t>
            </w:r>
            <w:r w:rsidR="00982EF6" w:rsidRPr="0057783C">
              <w:rPr>
                <w:rFonts w:ascii="Arial" w:hAnsi="Arial" w:cs="Arial"/>
                <w:sz w:val="16"/>
                <w:szCs w:val="16"/>
              </w:rPr>
              <w:t>9</w:t>
            </w:r>
            <w:r w:rsidR="00FA1A70" w:rsidRPr="0057783C">
              <w:rPr>
                <w:rFonts w:ascii="Arial" w:hAnsi="Arial" w:cs="Arial"/>
                <w:sz w:val="16"/>
                <w:szCs w:val="16"/>
              </w:rPr>
              <w:t>.</w:t>
            </w:r>
            <w:r w:rsidR="00982EF6" w:rsidRPr="0057783C">
              <w:rPr>
                <w:rFonts w:ascii="Arial" w:hAnsi="Arial" w:cs="Arial"/>
                <w:sz w:val="16"/>
                <w:szCs w:val="16"/>
              </w:rPr>
              <w:t>4</w:t>
            </w:r>
            <w:r w:rsidR="00FA1A70" w:rsidRPr="0057783C">
              <w:rPr>
                <w:rFonts w:ascii="Arial" w:hAnsi="Arial" w:cs="Arial"/>
                <w:sz w:val="16"/>
                <w:szCs w:val="16"/>
              </w:rPr>
              <w:t>)</w:t>
            </w:r>
          </w:p>
        </w:tc>
      </w:tr>
      <w:tr w:rsidR="00434A7F" w:rsidRPr="00545AA6" w14:paraId="4B274BA9" w14:textId="77777777" w:rsidTr="00A10F6E">
        <w:trPr>
          <w:jc w:val="center"/>
        </w:trPr>
        <w:tc>
          <w:tcPr>
            <w:tcW w:w="3578" w:type="dxa"/>
          </w:tcPr>
          <w:p w14:paraId="75211C5F" w14:textId="77777777" w:rsidR="00434A7F" w:rsidRPr="00545AA6" w:rsidRDefault="00434A7F" w:rsidP="00A10F6E">
            <w:pPr>
              <w:spacing w:before="60" w:after="60"/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Variável</w:t>
            </w:r>
          </w:p>
        </w:tc>
        <w:tc>
          <w:tcPr>
            <w:tcW w:w="4464" w:type="dxa"/>
          </w:tcPr>
          <w:p w14:paraId="124A6592" w14:textId="77777777" w:rsidR="00434A7F" w:rsidRPr="0057783C" w:rsidRDefault="00434A7F" w:rsidP="00A10F6E">
            <w:pPr>
              <w:spacing w:before="60" w:after="6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57783C">
              <w:rPr>
                <w:rFonts w:ascii="Arial" w:hAnsi="Arial" w:cs="Arial"/>
                <w:sz w:val="16"/>
                <w:szCs w:val="16"/>
              </w:rPr>
              <w:t>Prazo de execução dos serviços (9.4)</w:t>
            </w:r>
          </w:p>
        </w:tc>
      </w:tr>
      <w:tr w:rsidR="008E2450" w:rsidRPr="00545AA6" w14:paraId="7F5B9562" w14:textId="77777777" w:rsidTr="00F81E64">
        <w:trPr>
          <w:jc w:val="center"/>
        </w:trPr>
        <w:tc>
          <w:tcPr>
            <w:tcW w:w="3578" w:type="dxa"/>
          </w:tcPr>
          <w:p w14:paraId="18F977CD" w14:textId="77777777" w:rsidR="00702B0F" w:rsidRPr="00545AA6" w:rsidRDefault="00702B0F" w:rsidP="00777DDE">
            <w:pPr>
              <w:spacing w:before="60" w:after="6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545AA6">
              <w:rPr>
                <w:rFonts w:ascii="Arial" w:hAnsi="Arial" w:cs="Arial"/>
                <w:sz w:val="16"/>
                <w:szCs w:val="16"/>
              </w:rPr>
              <w:t>Mínimo 1</w:t>
            </w:r>
            <w:r w:rsidR="00DD5690">
              <w:rPr>
                <w:rFonts w:ascii="Arial" w:hAnsi="Arial" w:cs="Arial"/>
                <w:sz w:val="16"/>
                <w:szCs w:val="16"/>
              </w:rPr>
              <w:t xml:space="preserve"> (um)</w:t>
            </w:r>
            <w:r w:rsidRPr="00545AA6">
              <w:rPr>
                <w:rFonts w:ascii="Arial" w:hAnsi="Arial" w:cs="Arial"/>
                <w:sz w:val="16"/>
                <w:szCs w:val="16"/>
              </w:rPr>
              <w:t xml:space="preserve"> ano, do recebimento definitivo</w:t>
            </w:r>
            <w:r w:rsidR="008E2450" w:rsidRPr="00545AA6">
              <w:rPr>
                <w:rFonts w:ascii="Arial" w:hAnsi="Arial" w:cs="Arial"/>
                <w:sz w:val="16"/>
                <w:szCs w:val="16"/>
              </w:rPr>
              <w:t xml:space="preserve"> do</w:t>
            </w:r>
            <w:r w:rsidR="00872076" w:rsidRPr="00545AA6">
              <w:rPr>
                <w:rFonts w:ascii="Arial" w:hAnsi="Arial" w:cs="Arial"/>
                <w:sz w:val="16"/>
                <w:szCs w:val="16"/>
              </w:rPr>
              <w:t>s</w:t>
            </w:r>
            <w:r w:rsidR="008E2450" w:rsidRPr="00545AA6">
              <w:rPr>
                <w:rFonts w:ascii="Arial" w:hAnsi="Arial" w:cs="Arial"/>
                <w:sz w:val="16"/>
                <w:szCs w:val="16"/>
              </w:rPr>
              <w:t xml:space="preserve"> serviço</w:t>
            </w:r>
            <w:r w:rsidR="00872076" w:rsidRPr="00545AA6"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4464" w:type="dxa"/>
          </w:tcPr>
          <w:p w14:paraId="3575B2DD" w14:textId="77777777" w:rsidR="00702B0F" w:rsidRPr="0057783C" w:rsidRDefault="00702B0F" w:rsidP="00982EF6">
            <w:pPr>
              <w:spacing w:before="60" w:after="6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57783C">
              <w:rPr>
                <w:rFonts w:ascii="Arial" w:hAnsi="Arial" w:cs="Arial"/>
                <w:sz w:val="16"/>
                <w:szCs w:val="16"/>
              </w:rPr>
              <w:t>Garantia dos serviços e materiais</w:t>
            </w:r>
            <w:r w:rsidR="00FA1A70" w:rsidRPr="0057783C">
              <w:rPr>
                <w:rFonts w:ascii="Arial" w:hAnsi="Arial" w:cs="Arial"/>
                <w:sz w:val="16"/>
                <w:szCs w:val="16"/>
              </w:rPr>
              <w:t xml:space="preserve"> (</w:t>
            </w:r>
            <w:r w:rsidR="00982EF6" w:rsidRPr="0057783C">
              <w:rPr>
                <w:rFonts w:ascii="Arial" w:hAnsi="Arial" w:cs="Arial"/>
                <w:sz w:val="16"/>
                <w:szCs w:val="16"/>
              </w:rPr>
              <w:t>11</w:t>
            </w:r>
            <w:r w:rsidR="00FA1A70" w:rsidRPr="0057783C">
              <w:rPr>
                <w:rFonts w:ascii="Arial" w:hAnsi="Arial" w:cs="Arial"/>
                <w:sz w:val="16"/>
                <w:szCs w:val="16"/>
              </w:rPr>
              <w:t>.1)</w:t>
            </w:r>
          </w:p>
        </w:tc>
      </w:tr>
      <w:tr w:rsidR="002530D5" w:rsidRPr="00545AA6" w14:paraId="4C50F516" w14:textId="77777777" w:rsidTr="00F81E64">
        <w:trPr>
          <w:jc w:val="center"/>
        </w:trPr>
        <w:tc>
          <w:tcPr>
            <w:tcW w:w="3578" w:type="dxa"/>
          </w:tcPr>
          <w:p w14:paraId="4D4C8866" w14:textId="28306AC7" w:rsidR="002530D5" w:rsidRPr="00545AA6" w:rsidRDefault="002530D5" w:rsidP="002530D5">
            <w:pPr>
              <w:spacing w:before="60" w:after="6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545AA6">
              <w:rPr>
                <w:rFonts w:ascii="Arial" w:hAnsi="Arial" w:cs="Arial"/>
                <w:sz w:val="16"/>
                <w:szCs w:val="16"/>
              </w:rPr>
              <w:t>5 (cinco) dias corridos</w:t>
            </w:r>
          </w:p>
        </w:tc>
        <w:tc>
          <w:tcPr>
            <w:tcW w:w="4464" w:type="dxa"/>
          </w:tcPr>
          <w:p w14:paraId="0C19940A" w14:textId="647D29DC" w:rsidR="002530D5" w:rsidRPr="0057783C" w:rsidRDefault="002530D5" w:rsidP="002530D5">
            <w:pPr>
              <w:spacing w:before="60" w:after="6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57783C">
              <w:rPr>
                <w:rFonts w:ascii="Arial" w:hAnsi="Arial" w:cs="Arial"/>
                <w:sz w:val="16"/>
                <w:szCs w:val="16"/>
              </w:rPr>
              <w:t xml:space="preserve">Prazo de correção de defeito/imperfeição dos materiais e/ou dos serviços realizados </w:t>
            </w:r>
            <w:r w:rsidRPr="00D07DDB">
              <w:rPr>
                <w:rFonts w:ascii="Arial" w:hAnsi="Arial" w:cs="Arial"/>
                <w:sz w:val="16"/>
                <w:szCs w:val="16"/>
              </w:rPr>
              <w:t>(12.1.2 e 13.18)</w:t>
            </w:r>
          </w:p>
        </w:tc>
      </w:tr>
      <w:tr w:rsidR="002530D5" w:rsidRPr="00545AA6" w14:paraId="595323D4" w14:textId="77777777" w:rsidTr="00F81E64">
        <w:trPr>
          <w:jc w:val="center"/>
        </w:trPr>
        <w:tc>
          <w:tcPr>
            <w:tcW w:w="3578" w:type="dxa"/>
          </w:tcPr>
          <w:p w14:paraId="777ECD47" w14:textId="77777777" w:rsidR="002530D5" w:rsidRPr="00545AA6" w:rsidRDefault="002530D5" w:rsidP="002530D5">
            <w:pPr>
              <w:spacing w:before="60" w:after="6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545AA6">
              <w:rPr>
                <w:rFonts w:ascii="Arial" w:hAnsi="Arial" w:cs="Arial"/>
                <w:sz w:val="16"/>
                <w:szCs w:val="16"/>
              </w:rPr>
              <w:t>5 (cinco) dias corridos</w:t>
            </w:r>
          </w:p>
        </w:tc>
        <w:tc>
          <w:tcPr>
            <w:tcW w:w="4464" w:type="dxa"/>
          </w:tcPr>
          <w:p w14:paraId="56962696" w14:textId="0836E680" w:rsidR="002530D5" w:rsidRPr="0057783C" w:rsidRDefault="002530D5" w:rsidP="002530D5">
            <w:pPr>
              <w:spacing w:before="60" w:after="6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57783C">
              <w:rPr>
                <w:rFonts w:ascii="Arial" w:hAnsi="Arial" w:cs="Arial"/>
                <w:sz w:val="16"/>
                <w:szCs w:val="16"/>
              </w:rPr>
              <w:t>Durante a garantia</w:t>
            </w:r>
            <w:r>
              <w:rPr>
                <w:rFonts w:ascii="Arial" w:hAnsi="Arial" w:cs="Arial"/>
                <w:sz w:val="16"/>
                <w:szCs w:val="16"/>
              </w:rPr>
              <w:t>, para</w:t>
            </w:r>
            <w:r w:rsidRPr="0057783C">
              <w:rPr>
                <w:rFonts w:ascii="Arial" w:hAnsi="Arial" w:cs="Arial"/>
                <w:sz w:val="16"/>
                <w:szCs w:val="16"/>
              </w:rPr>
              <w:t xml:space="preserve"> o início de reparos e/ou substituição em serviços realizados (11.3)</w:t>
            </w:r>
          </w:p>
        </w:tc>
      </w:tr>
      <w:tr w:rsidR="002530D5" w:rsidRPr="00545AA6" w14:paraId="11A49352" w14:textId="77777777" w:rsidTr="00F81E64">
        <w:trPr>
          <w:jc w:val="center"/>
        </w:trPr>
        <w:tc>
          <w:tcPr>
            <w:tcW w:w="3578" w:type="dxa"/>
          </w:tcPr>
          <w:p w14:paraId="659265F6" w14:textId="77777777" w:rsidR="002530D5" w:rsidRPr="00545AA6" w:rsidRDefault="002530D5" w:rsidP="002530D5">
            <w:pPr>
              <w:spacing w:before="60" w:after="6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545AA6">
              <w:rPr>
                <w:rFonts w:ascii="Arial" w:hAnsi="Arial" w:cs="Arial"/>
                <w:sz w:val="16"/>
                <w:szCs w:val="16"/>
              </w:rPr>
              <w:t>10 (dez) dias corridos</w:t>
            </w:r>
          </w:p>
        </w:tc>
        <w:tc>
          <w:tcPr>
            <w:tcW w:w="4464" w:type="dxa"/>
          </w:tcPr>
          <w:p w14:paraId="3C5E886D" w14:textId="3D356AF5" w:rsidR="002530D5" w:rsidRPr="0057783C" w:rsidRDefault="002530D5" w:rsidP="002530D5">
            <w:pPr>
              <w:spacing w:before="60" w:after="6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57783C">
              <w:rPr>
                <w:rFonts w:ascii="Arial" w:hAnsi="Arial" w:cs="Arial"/>
                <w:sz w:val="16"/>
                <w:szCs w:val="16"/>
              </w:rPr>
              <w:t>Durante a garantia</w:t>
            </w:r>
            <w:r>
              <w:rPr>
                <w:rFonts w:ascii="Arial" w:hAnsi="Arial" w:cs="Arial"/>
                <w:sz w:val="16"/>
                <w:szCs w:val="16"/>
              </w:rPr>
              <w:t>, para</w:t>
            </w:r>
            <w:r w:rsidRPr="0057783C">
              <w:rPr>
                <w:rFonts w:ascii="Arial" w:hAnsi="Arial" w:cs="Arial"/>
                <w:sz w:val="16"/>
                <w:szCs w:val="16"/>
              </w:rPr>
              <w:t xml:space="preserve"> a conclusão dos reparos e/ou substituição em serviços realizados (11.3)</w:t>
            </w:r>
          </w:p>
        </w:tc>
      </w:tr>
      <w:tr w:rsidR="002530D5" w:rsidRPr="00545AA6" w14:paraId="22442A2C" w14:textId="77777777" w:rsidTr="00F81E64">
        <w:trPr>
          <w:jc w:val="center"/>
        </w:trPr>
        <w:tc>
          <w:tcPr>
            <w:tcW w:w="3578" w:type="dxa"/>
          </w:tcPr>
          <w:p w14:paraId="7A197B94" w14:textId="77777777" w:rsidR="002530D5" w:rsidRPr="00545AA6" w:rsidRDefault="002530D5" w:rsidP="002530D5">
            <w:pPr>
              <w:spacing w:before="60" w:after="6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545AA6">
              <w:rPr>
                <w:rFonts w:ascii="Arial" w:hAnsi="Arial" w:cs="Arial"/>
                <w:sz w:val="16"/>
                <w:szCs w:val="16"/>
              </w:rPr>
              <w:t xml:space="preserve">5 </w:t>
            </w:r>
            <w:r>
              <w:rPr>
                <w:rFonts w:ascii="Arial" w:hAnsi="Arial" w:cs="Arial"/>
                <w:sz w:val="16"/>
                <w:szCs w:val="16"/>
              </w:rPr>
              <w:t xml:space="preserve">(cinco) </w:t>
            </w:r>
            <w:r w:rsidRPr="00545AA6">
              <w:rPr>
                <w:rFonts w:ascii="Arial" w:hAnsi="Arial" w:cs="Arial"/>
                <w:sz w:val="16"/>
                <w:szCs w:val="16"/>
              </w:rPr>
              <w:t>dias corridos</w:t>
            </w:r>
          </w:p>
        </w:tc>
        <w:tc>
          <w:tcPr>
            <w:tcW w:w="4464" w:type="dxa"/>
          </w:tcPr>
          <w:p w14:paraId="3EA6DB9F" w14:textId="77777777" w:rsidR="002530D5" w:rsidRPr="0057783C" w:rsidRDefault="002530D5" w:rsidP="002530D5">
            <w:pPr>
              <w:spacing w:before="60" w:after="6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57783C">
              <w:rPr>
                <w:rFonts w:ascii="Arial" w:hAnsi="Arial" w:cs="Arial"/>
                <w:sz w:val="16"/>
                <w:szCs w:val="16"/>
              </w:rPr>
              <w:t>Emissão da Nota Fiscal, após recebimento definitivo (17.5)</w:t>
            </w:r>
          </w:p>
        </w:tc>
      </w:tr>
      <w:tr w:rsidR="002530D5" w:rsidRPr="00545AA6" w14:paraId="5073A8BA" w14:textId="77777777" w:rsidTr="00F81E64">
        <w:trPr>
          <w:jc w:val="center"/>
        </w:trPr>
        <w:tc>
          <w:tcPr>
            <w:tcW w:w="3578" w:type="dxa"/>
          </w:tcPr>
          <w:p w14:paraId="2C12916F" w14:textId="77777777" w:rsidR="002530D5" w:rsidRPr="00545AA6" w:rsidRDefault="002530D5" w:rsidP="002530D5">
            <w:pPr>
              <w:spacing w:before="60" w:after="6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545AA6">
              <w:rPr>
                <w:rFonts w:ascii="Arial" w:hAnsi="Arial" w:cs="Arial"/>
                <w:sz w:val="16"/>
                <w:szCs w:val="16"/>
              </w:rPr>
              <w:t xml:space="preserve">5 </w:t>
            </w:r>
            <w:r>
              <w:rPr>
                <w:rFonts w:ascii="Arial" w:hAnsi="Arial" w:cs="Arial"/>
                <w:sz w:val="16"/>
                <w:szCs w:val="16"/>
              </w:rPr>
              <w:t xml:space="preserve">(cinco) </w:t>
            </w:r>
            <w:r w:rsidRPr="00545AA6">
              <w:rPr>
                <w:rFonts w:ascii="Arial" w:hAnsi="Arial" w:cs="Arial"/>
                <w:sz w:val="16"/>
                <w:szCs w:val="16"/>
              </w:rPr>
              <w:t>dias úteis</w:t>
            </w:r>
          </w:p>
        </w:tc>
        <w:tc>
          <w:tcPr>
            <w:tcW w:w="4464" w:type="dxa"/>
          </w:tcPr>
          <w:p w14:paraId="5F6212AF" w14:textId="77777777" w:rsidR="002530D5" w:rsidRPr="0057783C" w:rsidRDefault="002530D5" w:rsidP="002530D5">
            <w:pPr>
              <w:spacing w:before="60" w:after="6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57783C">
              <w:rPr>
                <w:rFonts w:ascii="Arial" w:hAnsi="Arial" w:cs="Arial"/>
                <w:sz w:val="16"/>
                <w:szCs w:val="16"/>
              </w:rPr>
              <w:t>Atestado definitivo após o aceite da Nota Fiscal (17.7)</w:t>
            </w:r>
          </w:p>
        </w:tc>
      </w:tr>
      <w:tr w:rsidR="002530D5" w:rsidRPr="00545AA6" w14:paraId="63CB6D4A" w14:textId="77777777" w:rsidTr="00F81E64">
        <w:trPr>
          <w:jc w:val="center"/>
        </w:trPr>
        <w:tc>
          <w:tcPr>
            <w:tcW w:w="3578" w:type="dxa"/>
          </w:tcPr>
          <w:p w14:paraId="001CC9A8" w14:textId="77777777" w:rsidR="002530D5" w:rsidRPr="00545AA6" w:rsidRDefault="002530D5" w:rsidP="002530D5">
            <w:pPr>
              <w:spacing w:before="60" w:after="6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545AA6">
              <w:rPr>
                <w:rFonts w:ascii="Arial" w:hAnsi="Arial" w:cs="Arial"/>
                <w:sz w:val="16"/>
                <w:szCs w:val="16"/>
              </w:rPr>
              <w:t xml:space="preserve">24 </w:t>
            </w:r>
            <w:r>
              <w:rPr>
                <w:rFonts w:ascii="Arial" w:hAnsi="Arial" w:cs="Arial"/>
                <w:sz w:val="16"/>
                <w:szCs w:val="16"/>
              </w:rPr>
              <w:t xml:space="preserve">(vinte e quatro) </w:t>
            </w:r>
            <w:r w:rsidRPr="00545AA6">
              <w:rPr>
                <w:rFonts w:ascii="Arial" w:hAnsi="Arial" w:cs="Arial"/>
                <w:sz w:val="16"/>
                <w:szCs w:val="16"/>
              </w:rPr>
              <w:t>horas</w:t>
            </w:r>
          </w:p>
        </w:tc>
        <w:tc>
          <w:tcPr>
            <w:tcW w:w="4464" w:type="dxa"/>
          </w:tcPr>
          <w:p w14:paraId="6B70DC97" w14:textId="77777777" w:rsidR="002530D5" w:rsidRPr="0057783C" w:rsidRDefault="002530D5" w:rsidP="002530D5">
            <w:pPr>
              <w:spacing w:before="60" w:after="6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57783C">
              <w:rPr>
                <w:rFonts w:ascii="Arial" w:hAnsi="Arial" w:cs="Arial"/>
                <w:sz w:val="16"/>
                <w:szCs w:val="16"/>
              </w:rPr>
              <w:t>Substituição de funcionário (13.8)</w:t>
            </w:r>
          </w:p>
        </w:tc>
      </w:tr>
      <w:tr w:rsidR="002530D5" w:rsidRPr="00545AA6" w14:paraId="7368B3D1" w14:textId="77777777" w:rsidTr="00F81E64">
        <w:trPr>
          <w:jc w:val="center"/>
        </w:trPr>
        <w:tc>
          <w:tcPr>
            <w:tcW w:w="3578" w:type="dxa"/>
          </w:tcPr>
          <w:p w14:paraId="0E2C8F6B" w14:textId="77777777" w:rsidR="002530D5" w:rsidRPr="00545AA6" w:rsidRDefault="002530D5" w:rsidP="002530D5">
            <w:pPr>
              <w:spacing w:before="60" w:after="6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545AA6">
              <w:rPr>
                <w:rFonts w:ascii="Arial" w:hAnsi="Arial" w:cs="Arial"/>
                <w:sz w:val="16"/>
                <w:szCs w:val="16"/>
              </w:rPr>
              <w:t>5 (cinco) dias úteis</w:t>
            </w:r>
          </w:p>
        </w:tc>
        <w:tc>
          <w:tcPr>
            <w:tcW w:w="4464" w:type="dxa"/>
          </w:tcPr>
          <w:p w14:paraId="5E86C60C" w14:textId="72AD801F" w:rsidR="002530D5" w:rsidRPr="0057783C" w:rsidRDefault="002530D5" w:rsidP="002530D5">
            <w:pPr>
              <w:spacing w:before="60" w:after="6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57783C">
              <w:rPr>
                <w:rFonts w:ascii="Arial" w:hAnsi="Arial" w:cs="Arial"/>
                <w:sz w:val="16"/>
                <w:szCs w:val="16"/>
              </w:rPr>
              <w:t xml:space="preserve">Reposição de objeto que extraviado ou danificado por funcionários da </w:t>
            </w:r>
            <w:r w:rsidR="007F3FF3" w:rsidRPr="0057783C">
              <w:rPr>
                <w:rFonts w:ascii="Arial" w:hAnsi="Arial" w:cs="Arial"/>
                <w:sz w:val="16"/>
                <w:szCs w:val="16"/>
              </w:rPr>
              <w:t xml:space="preserve">Contratada </w:t>
            </w:r>
            <w:r w:rsidRPr="0057783C">
              <w:rPr>
                <w:rFonts w:ascii="Arial" w:hAnsi="Arial" w:cs="Arial"/>
                <w:sz w:val="16"/>
                <w:szCs w:val="16"/>
              </w:rPr>
              <w:t>(13.16)</w:t>
            </w:r>
          </w:p>
        </w:tc>
      </w:tr>
    </w:tbl>
    <w:p w14:paraId="0F340A51" w14:textId="77777777" w:rsidR="0057546B" w:rsidRDefault="0057546B" w:rsidP="00B06820">
      <w:pPr>
        <w:jc w:val="both"/>
        <w:rPr>
          <w:rFonts w:ascii="Arial" w:hAnsi="Arial" w:cs="Arial"/>
          <w:sz w:val="24"/>
          <w:szCs w:val="24"/>
        </w:rPr>
      </w:pPr>
    </w:p>
    <w:p w14:paraId="12433AC1" w14:textId="77777777" w:rsidR="0007284A" w:rsidRPr="0003251A" w:rsidRDefault="0007284A" w:rsidP="00B06820">
      <w:pPr>
        <w:jc w:val="both"/>
        <w:rPr>
          <w:rFonts w:ascii="Arial" w:hAnsi="Arial" w:cs="Arial"/>
          <w:sz w:val="24"/>
          <w:szCs w:val="24"/>
        </w:rPr>
      </w:pPr>
    </w:p>
    <w:p w14:paraId="017A1DC8" w14:textId="77777777" w:rsidR="00CD467A" w:rsidRDefault="00CD467A" w:rsidP="00777DDE">
      <w:pPr>
        <w:numPr>
          <w:ilvl w:val="0"/>
          <w:numId w:val="24"/>
        </w:numPr>
        <w:spacing w:after="120"/>
        <w:jc w:val="both"/>
        <w:rPr>
          <w:rFonts w:ascii="Arial" w:hAnsi="Arial" w:cs="Arial"/>
          <w:b/>
          <w:sz w:val="24"/>
          <w:szCs w:val="24"/>
        </w:rPr>
      </w:pPr>
      <w:r w:rsidRPr="00367FA6">
        <w:rPr>
          <w:rFonts w:ascii="Arial" w:hAnsi="Arial" w:cs="Arial"/>
          <w:b/>
          <w:sz w:val="24"/>
          <w:szCs w:val="24"/>
        </w:rPr>
        <w:t xml:space="preserve">GARANTIA </w:t>
      </w:r>
    </w:p>
    <w:p w14:paraId="45000177" w14:textId="77777777" w:rsidR="00FC27F2" w:rsidRPr="0007284A" w:rsidRDefault="00FC27F2" w:rsidP="0007284A">
      <w:pPr>
        <w:jc w:val="both"/>
        <w:rPr>
          <w:rFonts w:ascii="Arial" w:hAnsi="Arial" w:cs="Arial"/>
          <w:sz w:val="24"/>
          <w:szCs w:val="24"/>
        </w:rPr>
      </w:pPr>
    </w:p>
    <w:p w14:paraId="44D52E2A" w14:textId="59ABBE64" w:rsidR="00CD467A" w:rsidRDefault="004E35FF" w:rsidP="00C85801">
      <w:pPr>
        <w:numPr>
          <w:ilvl w:val="1"/>
          <w:numId w:val="24"/>
        </w:numPr>
        <w:spacing w:after="120"/>
        <w:ind w:left="624" w:hanging="624"/>
        <w:jc w:val="both"/>
        <w:rPr>
          <w:rFonts w:ascii="Arial" w:hAnsi="Arial" w:cs="Arial"/>
          <w:sz w:val="24"/>
          <w:szCs w:val="24"/>
        </w:rPr>
      </w:pPr>
      <w:r w:rsidRPr="000C02F3">
        <w:rPr>
          <w:rFonts w:ascii="Arial" w:hAnsi="Arial" w:cs="Arial"/>
          <w:sz w:val="24"/>
          <w:szCs w:val="24"/>
        </w:rPr>
        <w:t>A garantia dos serviços deverá ser de</w:t>
      </w:r>
      <w:r w:rsidR="00427B37">
        <w:rPr>
          <w:rFonts w:ascii="Arial" w:hAnsi="Arial" w:cs="Arial"/>
          <w:sz w:val="24"/>
          <w:szCs w:val="24"/>
        </w:rPr>
        <w:t>,</w:t>
      </w:r>
      <w:r w:rsidRPr="000C02F3">
        <w:rPr>
          <w:rFonts w:ascii="Arial" w:hAnsi="Arial" w:cs="Arial"/>
          <w:sz w:val="24"/>
          <w:szCs w:val="24"/>
        </w:rPr>
        <w:t xml:space="preserve"> no mínimo</w:t>
      </w:r>
      <w:r w:rsidR="00FD4788">
        <w:rPr>
          <w:rFonts w:ascii="Arial" w:hAnsi="Arial" w:cs="Arial"/>
          <w:sz w:val="24"/>
          <w:szCs w:val="24"/>
        </w:rPr>
        <w:t>,</w:t>
      </w:r>
      <w:r w:rsidRPr="000C02F3">
        <w:rPr>
          <w:rFonts w:ascii="Arial" w:hAnsi="Arial" w:cs="Arial"/>
          <w:sz w:val="24"/>
          <w:szCs w:val="24"/>
        </w:rPr>
        <w:t xml:space="preserve"> 1 (um) ano, prazo que se inicia a partir do recebimento definitivo dos serviços e/ou materiais respectivamente, ressalvando a garantia dos materiais pelo prazo estabelecido pelo fabricante dos mesmos.</w:t>
      </w:r>
    </w:p>
    <w:p w14:paraId="4158D70D" w14:textId="0A2F1983" w:rsidR="00CD467A" w:rsidRDefault="00CD467A" w:rsidP="00C85801">
      <w:pPr>
        <w:numPr>
          <w:ilvl w:val="1"/>
          <w:numId w:val="24"/>
        </w:numPr>
        <w:spacing w:after="120"/>
        <w:ind w:left="624" w:hanging="62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Será exigida garantia quanto </w:t>
      </w:r>
      <w:r w:rsidR="00FD4788">
        <w:rPr>
          <w:rFonts w:ascii="Arial" w:hAnsi="Arial" w:cs="Arial"/>
          <w:sz w:val="24"/>
          <w:szCs w:val="24"/>
        </w:rPr>
        <w:t>à</w:t>
      </w:r>
      <w:r>
        <w:rPr>
          <w:rFonts w:ascii="Arial" w:hAnsi="Arial" w:cs="Arial"/>
          <w:sz w:val="24"/>
          <w:szCs w:val="24"/>
        </w:rPr>
        <w:t xml:space="preserve"> estabilidade das placas divisórias (não devem soltar), funcionalidade da</w:t>
      </w:r>
      <w:r w:rsidR="004E35FF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porta</w:t>
      </w:r>
      <w:r w:rsidR="004E35FF">
        <w:rPr>
          <w:rFonts w:ascii="Arial" w:hAnsi="Arial" w:cs="Arial"/>
          <w:sz w:val="24"/>
          <w:szCs w:val="24"/>
        </w:rPr>
        <w:t>s e das janelas</w:t>
      </w:r>
      <w:r>
        <w:rPr>
          <w:rFonts w:ascii="Arial" w:hAnsi="Arial" w:cs="Arial"/>
          <w:sz w:val="24"/>
          <w:szCs w:val="24"/>
        </w:rPr>
        <w:t>, e nivelamento e estabilidade d</w:t>
      </w:r>
      <w:r w:rsidR="005E14C8">
        <w:rPr>
          <w:rFonts w:ascii="Arial" w:hAnsi="Arial" w:cs="Arial"/>
          <w:sz w:val="24"/>
          <w:szCs w:val="24"/>
        </w:rPr>
        <w:t>as estruturas</w:t>
      </w:r>
      <w:r>
        <w:rPr>
          <w:rFonts w:ascii="Arial" w:hAnsi="Arial" w:cs="Arial"/>
          <w:sz w:val="24"/>
          <w:szCs w:val="24"/>
        </w:rPr>
        <w:t>.</w:t>
      </w:r>
    </w:p>
    <w:p w14:paraId="083EF235" w14:textId="2CEDD89E" w:rsidR="00CD467A" w:rsidRDefault="007F616B" w:rsidP="00C85801">
      <w:pPr>
        <w:numPr>
          <w:ilvl w:val="1"/>
          <w:numId w:val="24"/>
        </w:numPr>
        <w:spacing w:after="120"/>
        <w:ind w:left="624" w:hanging="624"/>
        <w:jc w:val="both"/>
        <w:rPr>
          <w:rFonts w:ascii="Arial" w:hAnsi="Arial" w:cs="Arial"/>
          <w:sz w:val="24"/>
          <w:szCs w:val="24"/>
        </w:rPr>
      </w:pPr>
      <w:r w:rsidRPr="00CD467A">
        <w:rPr>
          <w:rFonts w:ascii="Arial" w:hAnsi="Arial" w:cs="Arial"/>
          <w:sz w:val="24"/>
          <w:szCs w:val="24"/>
        </w:rPr>
        <w:t>Durante o prazo de garantia</w:t>
      </w:r>
      <w:r w:rsidR="00BD0D25">
        <w:rPr>
          <w:rFonts w:ascii="Arial" w:hAnsi="Arial" w:cs="Arial"/>
          <w:sz w:val="24"/>
          <w:szCs w:val="24"/>
        </w:rPr>
        <w:t>,</w:t>
      </w:r>
      <w:r w:rsidRPr="00CD467A">
        <w:rPr>
          <w:rFonts w:ascii="Arial" w:hAnsi="Arial" w:cs="Arial"/>
          <w:sz w:val="24"/>
          <w:szCs w:val="24"/>
        </w:rPr>
        <w:t xml:space="preserve"> a </w:t>
      </w:r>
      <w:r w:rsidR="007F3FF3" w:rsidRPr="00A11D8D">
        <w:rPr>
          <w:rFonts w:ascii="Arial" w:hAnsi="Arial" w:cs="Arial"/>
          <w:sz w:val="24"/>
          <w:szCs w:val="24"/>
        </w:rPr>
        <w:t>Contratada</w:t>
      </w:r>
      <w:r w:rsidR="007F3FF3" w:rsidRPr="00CD467A">
        <w:rPr>
          <w:rFonts w:ascii="Arial" w:hAnsi="Arial" w:cs="Arial"/>
          <w:sz w:val="24"/>
          <w:szCs w:val="24"/>
        </w:rPr>
        <w:t xml:space="preserve"> </w:t>
      </w:r>
      <w:r w:rsidRPr="00CD467A">
        <w:rPr>
          <w:rFonts w:ascii="Arial" w:hAnsi="Arial" w:cs="Arial"/>
          <w:sz w:val="24"/>
          <w:szCs w:val="24"/>
        </w:rPr>
        <w:t>deverá responder por todas as despesas decorrentes da necessidade de reparos ou serviços de substituição.</w:t>
      </w:r>
      <w:r>
        <w:rPr>
          <w:rFonts w:ascii="Arial" w:hAnsi="Arial" w:cs="Arial"/>
          <w:sz w:val="24"/>
          <w:szCs w:val="24"/>
        </w:rPr>
        <w:t xml:space="preserve"> </w:t>
      </w:r>
      <w:r w:rsidRPr="00CD467A">
        <w:rPr>
          <w:rFonts w:ascii="Arial" w:hAnsi="Arial" w:cs="Arial"/>
          <w:sz w:val="24"/>
          <w:szCs w:val="24"/>
        </w:rPr>
        <w:t xml:space="preserve">Os reparos ou serviços de substituição </w:t>
      </w:r>
      <w:r w:rsidR="003B0FE4">
        <w:rPr>
          <w:rFonts w:ascii="Arial" w:hAnsi="Arial" w:cs="Arial"/>
          <w:sz w:val="24"/>
          <w:szCs w:val="24"/>
        </w:rPr>
        <w:t xml:space="preserve">dos materiais </w:t>
      </w:r>
      <w:r w:rsidRPr="00CD467A">
        <w:rPr>
          <w:rFonts w:ascii="Arial" w:hAnsi="Arial" w:cs="Arial"/>
          <w:sz w:val="24"/>
          <w:szCs w:val="24"/>
        </w:rPr>
        <w:t xml:space="preserve">deverão </w:t>
      </w:r>
      <w:r w:rsidR="004637D6" w:rsidRPr="000C02F3">
        <w:rPr>
          <w:rFonts w:ascii="Arial" w:hAnsi="Arial" w:cs="Arial"/>
          <w:sz w:val="24"/>
          <w:szCs w:val="24"/>
        </w:rPr>
        <w:t xml:space="preserve">iniciar em até 5 (cinco) dias, a contar da comunicação do </w:t>
      </w:r>
      <w:r w:rsidR="007F3FF3">
        <w:rPr>
          <w:rFonts w:ascii="Arial" w:hAnsi="Arial" w:cs="Arial"/>
          <w:sz w:val="24"/>
          <w:szCs w:val="24"/>
        </w:rPr>
        <w:t>TRE/PR</w:t>
      </w:r>
      <w:r w:rsidR="004637D6" w:rsidRPr="000C02F3">
        <w:rPr>
          <w:rFonts w:ascii="Arial" w:hAnsi="Arial" w:cs="Arial"/>
          <w:sz w:val="24"/>
          <w:szCs w:val="24"/>
        </w:rPr>
        <w:t>, concluindo as correções no prazo máximo de 10 (dez) dias.</w:t>
      </w:r>
    </w:p>
    <w:p w14:paraId="4BF27C46" w14:textId="77777777" w:rsidR="00FD4788" w:rsidRDefault="00FD4788" w:rsidP="008158D4">
      <w:pPr>
        <w:spacing w:before="120"/>
        <w:jc w:val="both"/>
        <w:rPr>
          <w:rFonts w:ascii="Arial" w:hAnsi="Arial" w:cs="Arial"/>
          <w:sz w:val="24"/>
          <w:szCs w:val="24"/>
        </w:rPr>
      </w:pPr>
    </w:p>
    <w:p w14:paraId="7FE299AA" w14:textId="77777777" w:rsidR="00FC27F2" w:rsidRDefault="00FC27F2" w:rsidP="008158D4">
      <w:pPr>
        <w:jc w:val="both"/>
        <w:rPr>
          <w:rFonts w:ascii="Arial" w:hAnsi="Arial" w:cs="Arial"/>
          <w:sz w:val="24"/>
          <w:szCs w:val="24"/>
        </w:rPr>
      </w:pPr>
    </w:p>
    <w:p w14:paraId="71DE7E9E" w14:textId="77777777" w:rsidR="00194A4E" w:rsidRDefault="000E146D" w:rsidP="00777DDE">
      <w:pPr>
        <w:numPr>
          <w:ilvl w:val="0"/>
          <w:numId w:val="24"/>
        </w:numPr>
        <w:spacing w:after="120"/>
        <w:jc w:val="both"/>
        <w:rPr>
          <w:rFonts w:ascii="Arial" w:hAnsi="Arial" w:cs="Arial"/>
          <w:b/>
          <w:sz w:val="24"/>
          <w:szCs w:val="24"/>
        </w:rPr>
      </w:pPr>
      <w:r w:rsidRPr="00BC1B0E">
        <w:rPr>
          <w:rFonts w:ascii="Arial" w:hAnsi="Arial" w:cs="Arial"/>
          <w:b/>
          <w:sz w:val="24"/>
          <w:szCs w:val="24"/>
        </w:rPr>
        <w:t>DO RECEBIMENTO</w:t>
      </w:r>
      <w:r w:rsidR="00194A4E" w:rsidRPr="00BC1B0E">
        <w:rPr>
          <w:rFonts w:ascii="Arial" w:hAnsi="Arial" w:cs="Arial"/>
          <w:b/>
          <w:sz w:val="24"/>
          <w:szCs w:val="24"/>
        </w:rPr>
        <w:t xml:space="preserve"> DOS SERVIÇOS:</w:t>
      </w:r>
    </w:p>
    <w:p w14:paraId="4E6975A8" w14:textId="77777777" w:rsidR="00FC27F2" w:rsidRPr="008158D4" w:rsidRDefault="00FC27F2" w:rsidP="008158D4">
      <w:pPr>
        <w:jc w:val="both"/>
        <w:rPr>
          <w:rFonts w:ascii="Arial" w:hAnsi="Arial" w:cs="Arial"/>
          <w:sz w:val="24"/>
          <w:szCs w:val="24"/>
        </w:rPr>
      </w:pPr>
    </w:p>
    <w:p w14:paraId="7FAC6968" w14:textId="77777777" w:rsidR="00CD7384" w:rsidRPr="00C85801" w:rsidRDefault="00CD7384" w:rsidP="00C85801">
      <w:pPr>
        <w:numPr>
          <w:ilvl w:val="1"/>
          <w:numId w:val="24"/>
        </w:numPr>
        <w:spacing w:after="120"/>
        <w:ind w:left="431" w:hanging="431"/>
        <w:jc w:val="both"/>
        <w:rPr>
          <w:rFonts w:ascii="Arial" w:hAnsi="Arial" w:cs="Arial"/>
          <w:b/>
          <w:sz w:val="24"/>
          <w:szCs w:val="24"/>
        </w:rPr>
      </w:pPr>
      <w:r w:rsidRPr="00C85801">
        <w:rPr>
          <w:rFonts w:ascii="Arial" w:hAnsi="Arial" w:cs="Arial"/>
          <w:b/>
          <w:sz w:val="24"/>
          <w:szCs w:val="24"/>
        </w:rPr>
        <w:lastRenderedPageBreak/>
        <w:t>Do recebimento provisório</w:t>
      </w:r>
    </w:p>
    <w:p w14:paraId="1454BE49" w14:textId="77777777" w:rsidR="0050790D" w:rsidRPr="00E27040" w:rsidRDefault="008D0790" w:rsidP="0005128D">
      <w:pPr>
        <w:numPr>
          <w:ilvl w:val="2"/>
          <w:numId w:val="25"/>
        </w:numPr>
        <w:spacing w:after="120"/>
        <w:ind w:left="771" w:hanging="771"/>
        <w:jc w:val="both"/>
        <w:rPr>
          <w:rFonts w:ascii="Arial" w:hAnsi="Arial" w:cs="Arial"/>
          <w:sz w:val="24"/>
          <w:szCs w:val="24"/>
        </w:rPr>
      </w:pPr>
      <w:r w:rsidRPr="00E27040">
        <w:rPr>
          <w:rFonts w:ascii="Arial" w:hAnsi="Arial" w:cs="Arial"/>
          <w:sz w:val="24"/>
          <w:szCs w:val="24"/>
        </w:rPr>
        <w:t xml:space="preserve">Os serviços serão </w:t>
      </w:r>
      <w:r w:rsidR="00745864" w:rsidRPr="00E27040">
        <w:rPr>
          <w:rFonts w:ascii="Arial" w:hAnsi="Arial" w:cs="Arial"/>
          <w:sz w:val="24"/>
          <w:szCs w:val="24"/>
        </w:rPr>
        <w:t xml:space="preserve">fiscalizados </w:t>
      </w:r>
      <w:r w:rsidR="00867DDB" w:rsidRPr="00E27040">
        <w:rPr>
          <w:rFonts w:ascii="Arial" w:hAnsi="Arial" w:cs="Arial"/>
          <w:sz w:val="24"/>
          <w:szCs w:val="24"/>
        </w:rPr>
        <w:t>pelo servidor Raul Mainardi Filho</w:t>
      </w:r>
      <w:r w:rsidR="00EF57E2" w:rsidRPr="00E27040">
        <w:rPr>
          <w:rFonts w:ascii="Arial" w:hAnsi="Arial" w:cs="Arial"/>
          <w:sz w:val="24"/>
          <w:szCs w:val="24"/>
        </w:rPr>
        <w:t xml:space="preserve">, </w:t>
      </w:r>
      <w:r w:rsidR="0050790D" w:rsidRPr="00E27040">
        <w:rPr>
          <w:rFonts w:ascii="Arial" w:hAnsi="Arial" w:cs="Arial"/>
          <w:sz w:val="24"/>
          <w:szCs w:val="24"/>
        </w:rPr>
        <w:t>que realizará o acompanhamento dos serviços, e o Recebimento Provisório, emitindo o Termo de recebimento conforme o anexo a deste projeto básico.</w:t>
      </w:r>
    </w:p>
    <w:p w14:paraId="1214A19B" w14:textId="719B1528" w:rsidR="008D0790" w:rsidRPr="00FE23AC" w:rsidRDefault="003622CC" w:rsidP="0005128D">
      <w:pPr>
        <w:numPr>
          <w:ilvl w:val="2"/>
          <w:numId w:val="25"/>
        </w:numPr>
        <w:spacing w:after="120"/>
        <w:ind w:left="771" w:hanging="77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 recebimento provisório serão adotados os seguintes procedimentos:</w:t>
      </w:r>
    </w:p>
    <w:p w14:paraId="3C887BCB" w14:textId="77777777" w:rsidR="008D0790" w:rsidRPr="002C6C18" w:rsidRDefault="008D0790" w:rsidP="00777DDE">
      <w:pPr>
        <w:numPr>
          <w:ilvl w:val="0"/>
          <w:numId w:val="6"/>
        </w:numPr>
        <w:spacing w:after="120"/>
        <w:jc w:val="both"/>
        <w:rPr>
          <w:rFonts w:ascii="Arial" w:hAnsi="Arial" w:cs="Arial"/>
          <w:sz w:val="24"/>
          <w:szCs w:val="24"/>
        </w:rPr>
      </w:pPr>
      <w:r w:rsidRPr="002C6C18">
        <w:rPr>
          <w:rFonts w:ascii="Arial" w:hAnsi="Arial" w:cs="Arial"/>
          <w:sz w:val="24"/>
          <w:szCs w:val="24"/>
        </w:rPr>
        <w:t>Conferência das medidas em relação aos serviços e das quantidades em relação aos materiais;</w:t>
      </w:r>
    </w:p>
    <w:p w14:paraId="75733E82" w14:textId="6C3126B0" w:rsidR="00511006" w:rsidRPr="00063AA1" w:rsidRDefault="00511006" w:rsidP="00777DDE">
      <w:pPr>
        <w:numPr>
          <w:ilvl w:val="0"/>
          <w:numId w:val="6"/>
        </w:numPr>
        <w:spacing w:after="120"/>
        <w:jc w:val="both"/>
        <w:rPr>
          <w:rFonts w:ascii="Arial" w:hAnsi="Arial" w:cs="Arial"/>
          <w:color w:val="70AD47" w:themeColor="accent6"/>
          <w:sz w:val="24"/>
          <w:szCs w:val="24"/>
        </w:rPr>
      </w:pPr>
      <w:r w:rsidRPr="00063AA1">
        <w:rPr>
          <w:rFonts w:ascii="Arial" w:hAnsi="Arial" w:cs="Arial"/>
          <w:color w:val="70AD47" w:themeColor="accent6"/>
          <w:sz w:val="24"/>
          <w:szCs w:val="24"/>
        </w:rPr>
        <w:t xml:space="preserve">Confirmação da utilização de materiais conforme marcas </w:t>
      </w:r>
      <w:r w:rsidR="00C263BC" w:rsidRPr="00063AA1">
        <w:rPr>
          <w:rFonts w:ascii="Arial" w:hAnsi="Arial" w:cs="Arial"/>
          <w:color w:val="70AD47" w:themeColor="accent6"/>
          <w:sz w:val="24"/>
          <w:szCs w:val="24"/>
        </w:rPr>
        <w:t xml:space="preserve">exigidas </w:t>
      </w:r>
      <w:r w:rsidRPr="00063AA1">
        <w:rPr>
          <w:rFonts w:ascii="Arial" w:hAnsi="Arial" w:cs="Arial"/>
          <w:color w:val="70AD47" w:themeColor="accent6"/>
          <w:sz w:val="24"/>
          <w:szCs w:val="24"/>
        </w:rPr>
        <w:t>nas subcláusulas</w:t>
      </w:r>
      <w:r w:rsidR="008D5F93" w:rsidRPr="00063AA1">
        <w:rPr>
          <w:rFonts w:ascii="Arial" w:hAnsi="Arial" w:cs="Arial"/>
          <w:color w:val="70AD47" w:themeColor="accent6"/>
          <w:sz w:val="24"/>
          <w:szCs w:val="24"/>
        </w:rPr>
        <w:t xml:space="preserve"> 6.2.2.1 à </w:t>
      </w:r>
      <w:r w:rsidR="00C263BC" w:rsidRPr="00063AA1">
        <w:rPr>
          <w:rFonts w:ascii="Arial" w:hAnsi="Arial" w:cs="Arial"/>
          <w:color w:val="70AD47" w:themeColor="accent6"/>
          <w:sz w:val="24"/>
          <w:szCs w:val="24"/>
        </w:rPr>
        <w:t>6.2.2.</w:t>
      </w:r>
      <w:r w:rsidR="00063AA1" w:rsidRPr="00063AA1">
        <w:rPr>
          <w:rFonts w:ascii="Arial" w:hAnsi="Arial" w:cs="Arial"/>
          <w:color w:val="70AD47" w:themeColor="accent6"/>
          <w:sz w:val="24"/>
          <w:szCs w:val="24"/>
        </w:rPr>
        <w:t>10</w:t>
      </w:r>
      <w:r w:rsidR="003E19AE" w:rsidRPr="00063AA1">
        <w:rPr>
          <w:rFonts w:ascii="Arial" w:hAnsi="Arial" w:cs="Arial"/>
          <w:color w:val="70AD47" w:themeColor="accent6"/>
          <w:sz w:val="24"/>
          <w:szCs w:val="24"/>
        </w:rPr>
        <w:t xml:space="preserve">, em </w:t>
      </w:r>
      <w:r w:rsidR="00453C53" w:rsidRPr="00063AA1">
        <w:rPr>
          <w:rFonts w:ascii="Arial" w:hAnsi="Arial" w:cs="Arial"/>
          <w:color w:val="70AD47" w:themeColor="accent6"/>
          <w:sz w:val="24"/>
          <w:szCs w:val="24"/>
        </w:rPr>
        <w:t>atendimento ao princípio</w:t>
      </w:r>
      <w:r w:rsidR="003E19AE" w:rsidRPr="00063AA1">
        <w:rPr>
          <w:rFonts w:ascii="Arial" w:hAnsi="Arial" w:cs="Arial"/>
          <w:color w:val="70AD47" w:themeColor="accent6"/>
          <w:sz w:val="24"/>
          <w:szCs w:val="24"/>
        </w:rPr>
        <w:t xml:space="preserve"> da padronização</w:t>
      </w:r>
      <w:r w:rsidR="00C263BC" w:rsidRPr="00063AA1">
        <w:rPr>
          <w:rFonts w:ascii="Arial" w:hAnsi="Arial" w:cs="Arial"/>
          <w:color w:val="70AD47" w:themeColor="accent6"/>
          <w:sz w:val="24"/>
          <w:szCs w:val="24"/>
        </w:rPr>
        <w:t>.</w:t>
      </w:r>
    </w:p>
    <w:p w14:paraId="752DAEDE" w14:textId="77777777" w:rsidR="008D0790" w:rsidRPr="002C6C18" w:rsidRDefault="008D0790" w:rsidP="00777DDE">
      <w:pPr>
        <w:numPr>
          <w:ilvl w:val="0"/>
          <w:numId w:val="6"/>
        </w:numPr>
        <w:spacing w:after="120"/>
        <w:jc w:val="both"/>
        <w:rPr>
          <w:rFonts w:ascii="Arial" w:hAnsi="Arial" w:cs="Arial"/>
          <w:sz w:val="24"/>
          <w:szCs w:val="24"/>
        </w:rPr>
      </w:pPr>
      <w:r w:rsidRPr="002C6C18">
        <w:rPr>
          <w:rFonts w:ascii="Arial" w:hAnsi="Arial" w:cs="Arial"/>
          <w:sz w:val="24"/>
          <w:szCs w:val="24"/>
        </w:rPr>
        <w:t>Verificação da qualidade dos serviços, considerando a correta montagem e fixação de divisórias, nivelamento e outros;</w:t>
      </w:r>
    </w:p>
    <w:p w14:paraId="749A778D" w14:textId="77777777" w:rsidR="008D0790" w:rsidRPr="002C6C18" w:rsidRDefault="008D0790" w:rsidP="00777DDE">
      <w:pPr>
        <w:numPr>
          <w:ilvl w:val="0"/>
          <w:numId w:val="6"/>
        </w:numPr>
        <w:spacing w:after="120"/>
        <w:jc w:val="both"/>
        <w:rPr>
          <w:rFonts w:ascii="Arial" w:hAnsi="Arial" w:cs="Arial"/>
          <w:sz w:val="24"/>
          <w:szCs w:val="24"/>
        </w:rPr>
      </w:pPr>
      <w:r w:rsidRPr="002C6C18">
        <w:rPr>
          <w:rFonts w:ascii="Arial" w:hAnsi="Arial" w:cs="Arial"/>
          <w:sz w:val="24"/>
          <w:szCs w:val="24"/>
        </w:rPr>
        <w:t>Verificar se as portas (em razão das divisórias) estão fechando de maneira adequada, sem enroscar, se as fechaduras estão funcionando, bem como se suas dobradiças estão bem fixadas;</w:t>
      </w:r>
    </w:p>
    <w:p w14:paraId="64E954A1" w14:textId="77777777" w:rsidR="008D0790" w:rsidRPr="00715DAC" w:rsidRDefault="008D0790" w:rsidP="00777DDE">
      <w:pPr>
        <w:numPr>
          <w:ilvl w:val="0"/>
          <w:numId w:val="6"/>
        </w:numPr>
        <w:spacing w:after="120"/>
        <w:jc w:val="both"/>
        <w:rPr>
          <w:rFonts w:ascii="Arial" w:hAnsi="Arial" w:cs="Arial"/>
          <w:sz w:val="24"/>
          <w:szCs w:val="24"/>
        </w:rPr>
      </w:pPr>
      <w:r w:rsidRPr="00715DAC">
        <w:rPr>
          <w:rFonts w:ascii="Arial" w:hAnsi="Arial" w:cs="Arial"/>
          <w:sz w:val="24"/>
          <w:szCs w:val="24"/>
        </w:rPr>
        <w:t>Verificar se a estrutura geral das divisórias está bem fixa</w:t>
      </w:r>
      <w:r w:rsidR="00411607" w:rsidRPr="00715DAC">
        <w:rPr>
          <w:rFonts w:ascii="Arial" w:hAnsi="Arial" w:cs="Arial"/>
          <w:sz w:val="24"/>
          <w:szCs w:val="24"/>
        </w:rPr>
        <w:t xml:space="preserve">, </w:t>
      </w:r>
      <w:r w:rsidR="00CD06CB" w:rsidRPr="00715DAC">
        <w:rPr>
          <w:rFonts w:ascii="Arial" w:hAnsi="Arial" w:cs="Arial"/>
          <w:sz w:val="24"/>
          <w:szCs w:val="24"/>
        </w:rPr>
        <w:t>e n</w:t>
      </w:r>
      <w:r w:rsidR="00411607" w:rsidRPr="00715DAC">
        <w:rPr>
          <w:rFonts w:ascii="Arial" w:hAnsi="Arial" w:cs="Arial"/>
          <w:sz w:val="24"/>
          <w:szCs w:val="24"/>
        </w:rPr>
        <w:t>ão serão aceitos suporte e presilhas em pvc ou nylon</w:t>
      </w:r>
      <w:r w:rsidRPr="00715DAC">
        <w:rPr>
          <w:rFonts w:ascii="Arial" w:hAnsi="Arial" w:cs="Arial"/>
          <w:sz w:val="24"/>
          <w:szCs w:val="24"/>
        </w:rPr>
        <w:t>;</w:t>
      </w:r>
    </w:p>
    <w:p w14:paraId="6660A0CB" w14:textId="77777777" w:rsidR="008D0790" w:rsidRPr="002C6C18" w:rsidRDefault="008D0790" w:rsidP="00777DDE">
      <w:pPr>
        <w:numPr>
          <w:ilvl w:val="0"/>
          <w:numId w:val="6"/>
        </w:numPr>
        <w:spacing w:after="120"/>
        <w:jc w:val="both"/>
        <w:rPr>
          <w:rFonts w:ascii="Arial" w:hAnsi="Arial" w:cs="Arial"/>
          <w:sz w:val="24"/>
          <w:szCs w:val="24"/>
        </w:rPr>
      </w:pPr>
      <w:r w:rsidRPr="002C6C18">
        <w:rPr>
          <w:rFonts w:ascii="Arial" w:hAnsi="Arial" w:cs="Arial"/>
          <w:sz w:val="24"/>
          <w:szCs w:val="24"/>
        </w:rPr>
        <w:t>Verificar se não há riscos ou imperfeições nas placas de divisórias</w:t>
      </w:r>
      <w:r w:rsidR="005043DB" w:rsidRPr="005043DB">
        <w:rPr>
          <w:rFonts w:ascii="Arial" w:hAnsi="Arial" w:cs="Arial"/>
          <w:sz w:val="24"/>
          <w:szCs w:val="24"/>
        </w:rPr>
        <w:t>, considerando espessura, cor, tamanho, e padrão existente, foram entregues conforme a especificação do edital</w:t>
      </w:r>
      <w:r w:rsidRPr="002C6C18">
        <w:rPr>
          <w:rFonts w:ascii="Arial" w:hAnsi="Arial" w:cs="Arial"/>
          <w:sz w:val="24"/>
          <w:szCs w:val="24"/>
        </w:rPr>
        <w:t>.</w:t>
      </w:r>
    </w:p>
    <w:p w14:paraId="240572B3" w14:textId="25C8F13B" w:rsidR="008D0790" w:rsidRDefault="008D0790" w:rsidP="00777DDE">
      <w:pPr>
        <w:numPr>
          <w:ilvl w:val="0"/>
          <w:numId w:val="6"/>
        </w:numPr>
        <w:spacing w:after="120"/>
        <w:jc w:val="both"/>
        <w:rPr>
          <w:rFonts w:ascii="Arial" w:hAnsi="Arial" w:cs="Arial"/>
          <w:sz w:val="24"/>
          <w:szCs w:val="24"/>
        </w:rPr>
      </w:pPr>
      <w:r w:rsidRPr="00A11D8D">
        <w:rPr>
          <w:rFonts w:ascii="Arial" w:hAnsi="Arial" w:cs="Arial"/>
          <w:sz w:val="24"/>
          <w:szCs w:val="24"/>
        </w:rPr>
        <w:t xml:space="preserve">Recebido o objeto, mas constatado qualquer defeito/imperfeição dos </w:t>
      </w:r>
      <w:r>
        <w:rPr>
          <w:rFonts w:ascii="Arial" w:hAnsi="Arial" w:cs="Arial"/>
          <w:sz w:val="24"/>
          <w:szCs w:val="24"/>
        </w:rPr>
        <w:t xml:space="preserve">materiais e </w:t>
      </w:r>
      <w:r w:rsidRPr="00A11D8D">
        <w:rPr>
          <w:rFonts w:ascii="Arial" w:hAnsi="Arial" w:cs="Arial"/>
          <w:sz w:val="24"/>
          <w:szCs w:val="24"/>
        </w:rPr>
        <w:t xml:space="preserve">serviços, a </w:t>
      </w:r>
      <w:r w:rsidR="001E4DF6" w:rsidRPr="00A11D8D">
        <w:rPr>
          <w:rFonts w:ascii="Arial" w:hAnsi="Arial" w:cs="Arial"/>
          <w:sz w:val="24"/>
          <w:szCs w:val="24"/>
        </w:rPr>
        <w:t xml:space="preserve">Contratada </w:t>
      </w:r>
      <w:r w:rsidRPr="00A11D8D">
        <w:rPr>
          <w:rFonts w:ascii="Arial" w:hAnsi="Arial" w:cs="Arial"/>
          <w:sz w:val="24"/>
          <w:szCs w:val="24"/>
        </w:rPr>
        <w:t xml:space="preserve">deverá providenciar a correção no prazo de até 5 (cinco) dias, contados do comunicado do TRE-PR, sem quaisquer ônus adicionais ao </w:t>
      </w:r>
      <w:r w:rsidR="00A910EC">
        <w:rPr>
          <w:rFonts w:ascii="Arial" w:hAnsi="Arial" w:cs="Arial"/>
          <w:sz w:val="24"/>
          <w:szCs w:val="24"/>
        </w:rPr>
        <w:t>Contratante</w:t>
      </w:r>
      <w:r w:rsidRPr="00A11D8D">
        <w:rPr>
          <w:rFonts w:ascii="Arial" w:hAnsi="Arial" w:cs="Arial"/>
          <w:sz w:val="24"/>
          <w:szCs w:val="24"/>
        </w:rPr>
        <w:t>.</w:t>
      </w:r>
    </w:p>
    <w:p w14:paraId="000E0689" w14:textId="6583AE2C" w:rsidR="00D93D29" w:rsidRPr="00D42D60" w:rsidRDefault="00B01386" w:rsidP="00777DDE">
      <w:pPr>
        <w:numPr>
          <w:ilvl w:val="0"/>
          <w:numId w:val="6"/>
        </w:numPr>
        <w:spacing w:after="120"/>
        <w:jc w:val="both"/>
        <w:rPr>
          <w:rFonts w:ascii="Arial" w:hAnsi="Arial" w:cs="Arial"/>
          <w:sz w:val="24"/>
          <w:szCs w:val="24"/>
        </w:rPr>
      </w:pPr>
      <w:r w:rsidRPr="00D42D60">
        <w:rPr>
          <w:rFonts w:ascii="Arial" w:hAnsi="Arial" w:cs="Arial"/>
          <w:sz w:val="24"/>
          <w:szCs w:val="24"/>
        </w:rPr>
        <w:t>Confirma</w:t>
      </w:r>
      <w:r w:rsidR="00933901" w:rsidRPr="00D42D60">
        <w:rPr>
          <w:rFonts w:ascii="Arial" w:hAnsi="Arial" w:cs="Arial"/>
          <w:sz w:val="24"/>
          <w:szCs w:val="24"/>
        </w:rPr>
        <w:t>r</w:t>
      </w:r>
      <w:r w:rsidRPr="00D42D60">
        <w:rPr>
          <w:rFonts w:ascii="Arial" w:hAnsi="Arial" w:cs="Arial"/>
          <w:sz w:val="24"/>
          <w:szCs w:val="24"/>
        </w:rPr>
        <w:t xml:space="preserve"> </w:t>
      </w:r>
      <w:r w:rsidR="009C5D67" w:rsidRPr="00D42D60">
        <w:rPr>
          <w:rFonts w:ascii="Arial" w:hAnsi="Arial" w:cs="Arial"/>
          <w:sz w:val="24"/>
          <w:szCs w:val="24"/>
        </w:rPr>
        <w:t>se</w:t>
      </w:r>
      <w:r w:rsidRPr="00D42D60">
        <w:rPr>
          <w:rFonts w:ascii="Arial" w:hAnsi="Arial" w:cs="Arial"/>
          <w:sz w:val="24"/>
          <w:szCs w:val="24"/>
        </w:rPr>
        <w:t xml:space="preserve"> a</w:t>
      </w:r>
      <w:r w:rsidR="00C94690" w:rsidRPr="00D42D60">
        <w:rPr>
          <w:rFonts w:ascii="Arial" w:hAnsi="Arial" w:cs="Arial"/>
          <w:sz w:val="24"/>
          <w:szCs w:val="24"/>
        </w:rPr>
        <w:t>s estruturas são compatíveis com o material já instalado no TRE-PR</w:t>
      </w:r>
      <w:r w:rsidR="00F24268" w:rsidRPr="00D42D60">
        <w:rPr>
          <w:rFonts w:ascii="Arial" w:hAnsi="Arial" w:cs="Arial"/>
          <w:sz w:val="24"/>
          <w:szCs w:val="24"/>
        </w:rPr>
        <w:t>.</w:t>
      </w:r>
    </w:p>
    <w:p w14:paraId="351D7084" w14:textId="17625BB3" w:rsidR="00E6044A" w:rsidRPr="00D42D60" w:rsidRDefault="00B04E0E" w:rsidP="003A4ED9">
      <w:pPr>
        <w:numPr>
          <w:ilvl w:val="0"/>
          <w:numId w:val="6"/>
        </w:numPr>
        <w:spacing w:after="120"/>
        <w:jc w:val="both"/>
        <w:rPr>
          <w:rFonts w:ascii="Arial" w:hAnsi="Arial" w:cs="Arial"/>
          <w:sz w:val="24"/>
          <w:szCs w:val="24"/>
        </w:rPr>
      </w:pPr>
      <w:r w:rsidRPr="00D42D60">
        <w:rPr>
          <w:rFonts w:ascii="Arial" w:hAnsi="Arial" w:cs="Arial"/>
          <w:sz w:val="24"/>
          <w:szCs w:val="24"/>
        </w:rPr>
        <w:t>Confirma</w:t>
      </w:r>
      <w:r w:rsidR="00933901" w:rsidRPr="00D42D60">
        <w:rPr>
          <w:rFonts w:ascii="Arial" w:hAnsi="Arial" w:cs="Arial"/>
          <w:sz w:val="24"/>
          <w:szCs w:val="24"/>
        </w:rPr>
        <w:t>r</w:t>
      </w:r>
      <w:r w:rsidRPr="00D42D60">
        <w:rPr>
          <w:rFonts w:ascii="Arial" w:hAnsi="Arial" w:cs="Arial"/>
          <w:sz w:val="24"/>
          <w:szCs w:val="24"/>
        </w:rPr>
        <w:t xml:space="preserve"> </w:t>
      </w:r>
      <w:r w:rsidR="009C5D67" w:rsidRPr="00D42D60">
        <w:rPr>
          <w:rFonts w:ascii="Arial" w:hAnsi="Arial" w:cs="Arial"/>
          <w:sz w:val="24"/>
          <w:szCs w:val="24"/>
        </w:rPr>
        <w:t>se</w:t>
      </w:r>
      <w:r w:rsidRPr="00D42D60">
        <w:rPr>
          <w:rFonts w:ascii="Arial" w:hAnsi="Arial" w:cs="Arial"/>
          <w:sz w:val="24"/>
          <w:szCs w:val="24"/>
        </w:rPr>
        <w:t xml:space="preserve"> a</w:t>
      </w:r>
      <w:r w:rsidR="00E6044A" w:rsidRPr="00D42D60">
        <w:rPr>
          <w:rFonts w:ascii="Arial" w:hAnsi="Arial" w:cs="Arial"/>
          <w:sz w:val="24"/>
          <w:szCs w:val="24"/>
        </w:rPr>
        <w:t xml:space="preserve"> desmontagem foi realizada com os cuidados necessários para reaproveitamento de material</w:t>
      </w:r>
      <w:r w:rsidR="00F24268" w:rsidRPr="00D42D60">
        <w:rPr>
          <w:rFonts w:ascii="Arial" w:hAnsi="Arial" w:cs="Arial"/>
          <w:sz w:val="24"/>
          <w:szCs w:val="24"/>
        </w:rPr>
        <w:t>.</w:t>
      </w:r>
    </w:p>
    <w:p w14:paraId="45723B04" w14:textId="65C66B86" w:rsidR="00C94690" w:rsidRPr="00D42D60" w:rsidRDefault="00933901" w:rsidP="00777DDE">
      <w:pPr>
        <w:numPr>
          <w:ilvl w:val="0"/>
          <w:numId w:val="6"/>
        </w:numPr>
        <w:spacing w:after="120"/>
        <w:jc w:val="both"/>
        <w:rPr>
          <w:rFonts w:ascii="Arial" w:hAnsi="Arial" w:cs="Arial"/>
          <w:sz w:val="24"/>
          <w:szCs w:val="24"/>
        </w:rPr>
      </w:pPr>
      <w:r w:rsidRPr="00D42D60">
        <w:rPr>
          <w:rFonts w:ascii="Arial" w:hAnsi="Arial" w:cs="Arial"/>
          <w:sz w:val="24"/>
          <w:szCs w:val="24"/>
        </w:rPr>
        <w:t>Confirmar se h</w:t>
      </w:r>
      <w:r w:rsidR="003A4ED9" w:rsidRPr="00D42D60">
        <w:rPr>
          <w:rFonts w:ascii="Arial" w:hAnsi="Arial" w:cs="Arial"/>
          <w:sz w:val="24"/>
          <w:szCs w:val="24"/>
        </w:rPr>
        <w:t>ouve separação de material para reaproveitamento e descarte</w:t>
      </w:r>
      <w:r w:rsidR="00F24268" w:rsidRPr="00D42D60">
        <w:rPr>
          <w:rFonts w:ascii="Arial" w:hAnsi="Arial" w:cs="Arial"/>
          <w:sz w:val="24"/>
          <w:szCs w:val="24"/>
        </w:rPr>
        <w:t>.</w:t>
      </w:r>
    </w:p>
    <w:p w14:paraId="4A4EDF5F" w14:textId="194D3E47" w:rsidR="003A4ED9" w:rsidRPr="00D42D60" w:rsidRDefault="00933901" w:rsidP="00777DDE">
      <w:pPr>
        <w:numPr>
          <w:ilvl w:val="0"/>
          <w:numId w:val="6"/>
        </w:numPr>
        <w:spacing w:after="120"/>
        <w:jc w:val="both"/>
        <w:rPr>
          <w:rFonts w:ascii="Arial" w:hAnsi="Arial" w:cs="Arial"/>
          <w:sz w:val="24"/>
          <w:szCs w:val="24"/>
        </w:rPr>
      </w:pPr>
      <w:r w:rsidRPr="00D42D60">
        <w:rPr>
          <w:rFonts w:ascii="Arial" w:hAnsi="Arial" w:cs="Arial"/>
          <w:sz w:val="24"/>
          <w:szCs w:val="24"/>
        </w:rPr>
        <w:t>Confirmar se a</w:t>
      </w:r>
      <w:r w:rsidR="003A4ED9" w:rsidRPr="00D42D60">
        <w:rPr>
          <w:rFonts w:ascii="Arial" w:hAnsi="Arial" w:cs="Arial"/>
          <w:sz w:val="24"/>
          <w:szCs w:val="24"/>
        </w:rPr>
        <w:t xml:space="preserve"> qualidade dos serviços executados está satisfatória</w:t>
      </w:r>
      <w:r w:rsidR="00F24268" w:rsidRPr="00D42D60">
        <w:rPr>
          <w:rFonts w:ascii="Arial" w:hAnsi="Arial" w:cs="Arial"/>
          <w:sz w:val="24"/>
          <w:szCs w:val="24"/>
        </w:rPr>
        <w:t>.</w:t>
      </w:r>
    </w:p>
    <w:p w14:paraId="4EDC0DF6" w14:textId="7BD18CCD" w:rsidR="003A4ED9" w:rsidRPr="00D42D60" w:rsidRDefault="00933901" w:rsidP="00777DDE">
      <w:pPr>
        <w:numPr>
          <w:ilvl w:val="0"/>
          <w:numId w:val="6"/>
        </w:numPr>
        <w:spacing w:after="120"/>
        <w:jc w:val="both"/>
        <w:rPr>
          <w:rFonts w:ascii="Arial" w:hAnsi="Arial" w:cs="Arial"/>
          <w:sz w:val="24"/>
          <w:szCs w:val="24"/>
        </w:rPr>
      </w:pPr>
      <w:r w:rsidRPr="00D42D60">
        <w:rPr>
          <w:rFonts w:ascii="Arial" w:hAnsi="Arial" w:cs="Arial"/>
          <w:sz w:val="24"/>
          <w:szCs w:val="24"/>
        </w:rPr>
        <w:t>Informar se o</w:t>
      </w:r>
      <w:r w:rsidR="003A4ED9" w:rsidRPr="00D42D60">
        <w:rPr>
          <w:rFonts w:ascii="Arial" w:hAnsi="Arial" w:cs="Arial"/>
          <w:sz w:val="24"/>
          <w:szCs w:val="24"/>
        </w:rPr>
        <w:t xml:space="preserve"> serviço foi executado no prazo estipulado.</w:t>
      </w:r>
    </w:p>
    <w:p w14:paraId="6B107706" w14:textId="77777777" w:rsidR="00CD7384" w:rsidRPr="00D42D60" w:rsidRDefault="00CD7384" w:rsidP="00BB3EA6">
      <w:pPr>
        <w:numPr>
          <w:ilvl w:val="1"/>
          <w:numId w:val="24"/>
        </w:numPr>
        <w:spacing w:after="120"/>
        <w:ind w:left="431" w:hanging="431"/>
        <w:jc w:val="both"/>
        <w:rPr>
          <w:rFonts w:ascii="Arial" w:hAnsi="Arial" w:cs="Arial"/>
          <w:b/>
          <w:sz w:val="24"/>
          <w:szCs w:val="24"/>
        </w:rPr>
      </w:pPr>
      <w:r w:rsidRPr="00D42D60">
        <w:rPr>
          <w:rFonts w:ascii="Arial" w:hAnsi="Arial" w:cs="Arial"/>
          <w:b/>
          <w:sz w:val="24"/>
          <w:szCs w:val="24"/>
        </w:rPr>
        <w:t>Do Recebimento Definitivo</w:t>
      </w:r>
    </w:p>
    <w:p w14:paraId="71B30728" w14:textId="2E6CE04D" w:rsidR="00337580" w:rsidRPr="00D42D60" w:rsidRDefault="005253AC" w:rsidP="009E77D7">
      <w:pPr>
        <w:numPr>
          <w:ilvl w:val="2"/>
          <w:numId w:val="25"/>
        </w:numPr>
        <w:spacing w:after="120"/>
        <w:ind w:left="771" w:hanging="771"/>
        <w:jc w:val="both"/>
        <w:rPr>
          <w:rFonts w:ascii="Arial" w:hAnsi="Arial" w:cs="Arial"/>
          <w:sz w:val="24"/>
          <w:szCs w:val="24"/>
        </w:rPr>
      </w:pPr>
      <w:r w:rsidRPr="00D42D60">
        <w:rPr>
          <w:rFonts w:ascii="Arial" w:hAnsi="Arial" w:cs="Arial"/>
          <w:sz w:val="24"/>
          <w:szCs w:val="24"/>
        </w:rPr>
        <w:t xml:space="preserve">O recebimento definitivo será realizado pela servidora Eva Maria </w:t>
      </w:r>
      <w:r w:rsidR="00337580" w:rsidRPr="00D42D60">
        <w:rPr>
          <w:rFonts w:ascii="Arial" w:hAnsi="Arial" w:cs="Arial"/>
          <w:sz w:val="24"/>
          <w:szCs w:val="24"/>
        </w:rPr>
        <w:t xml:space="preserve">Cruz Novinski, </w:t>
      </w:r>
      <w:r w:rsidRPr="00D42D60">
        <w:rPr>
          <w:rFonts w:ascii="Arial" w:hAnsi="Arial" w:cs="Arial"/>
          <w:sz w:val="24"/>
          <w:szCs w:val="24"/>
        </w:rPr>
        <w:t>chefe da S</w:t>
      </w:r>
      <w:r w:rsidR="00337580" w:rsidRPr="00D42D60">
        <w:rPr>
          <w:rFonts w:ascii="Arial" w:hAnsi="Arial" w:cs="Arial"/>
          <w:sz w:val="24"/>
          <w:szCs w:val="24"/>
        </w:rPr>
        <w:t>MIC, ou seus substitutos, que serão gestores da contratação</w:t>
      </w:r>
      <w:r w:rsidR="004778C9" w:rsidRPr="00D42D60">
        <w:rPr>
          <w:rFonts w:ascii="Arial" w:hAnsi="Arial" w:cs="Arial"/>
          <w:sz w:val="24"/>
          <w:szCs w:val="24"/>
        </w:rPr>
        <w:t xml:space="preserve">, a partir do recebimento provisório, da documentação apresentada e </w:t>
      </w:r>
      <w:r w:rsidR="009C5D67" w:rsidRPr="00D42D60">
        <w:rPr>
          <w:rFonts w:ascii="Arial" w:hAnsi="Arial" w:cs="Arial"/>
          <w:sz w:val="24"/>
          <w:szCs w:val="24"/>
        </w:rPr>
        <w:t xml:space="preserve">da </w:t>
      </w:r>
      <w:r w:rsidR="004778C9" w:rsidRPr="00D42D60">
        <w:rPr>
          <w:rFonts w:ascii="Arial" w:hAnsi="Arial" w:cs="Arial"/>
          <w:sz w:val="24"/>
          <w:szCs w:val="24"/>
        </w:rPr>
        <w:t>verificação d</w:t>
      </w:r>
      <w:r w:rsidR="009C5D67" w:rsidRPr="00D42D60">
        <w:rPr>
          <w:rFonts w:ascii="Arial" w:hAnsi="Arial" w:cs="Arial"/>
          <w:sz w:val="24"/>
          <w:szCs w:val="24"/>
        </w:rPr>
        <w:t>o cumprimento das</w:t>
      </w:r>
      <w:r w:rsidR="004778C9" w:rsidRPr="00D42D60">
        <w:rPr>
          <w:rFonts w:ascii="Arial" w:hAnsi="Arial" w:cs="Arial"/>
          <w:sz w:val="24"/>
          <w:szCs w:val="24"/>
        </w:rPr>
        <w:t xml:space="preserve"> cláusula</w:t>
      </w:r>
      <w:r w:rsidR="009C5D67" w:rsidRPr="00D42D60">
        <w:rPr>
          <w:rFonts w:ascii="Arial" w:hAnsi="Arial" w:cs="Arial"/>
          <w:sz w:val="24"/>
          <w:szCs w:val="24"/>
        </w:rPr>
        <w:t>s</w:t>
      </w:r>
      <w:r w:rsidR="004778C9" w:rsidRPr="00D42D60">
        <w:rPr>
          <w:rFonts w:ascii="Arial" w:hAnsi="Arial" w:cs="Arial"/>
          <w:sz w:val="24"/>
          <w:szCs w:val="24"/>
        </w:rPr>
        <w:t xml:space="preserve"> cont</w:t>
      </w:r>
      <w:r w:rsidR="006B5DA8" w:rsidRPr="00D42D60">
        <w:rPr>
          <w:rFonts w:ascii="Arial" w:hAnsi="Arial" w:cs="Arial"/>
          <w:sz w:val="24"/>
          <w:szCs w:val="24"/>
        </w:rPr>
        <w:t>r</w:t>
      </w:r>
      <w:r w:rsidR="004778C9" w:rsidRPr="00D42D60">
        <w:rPr>
          <w:rFonts w:ascii="Arial" w:hAnsi="Arial" w:cs="Arial"/>
          <w:sz w:val="24"/>
          <w:szCs w:val="24"/>
        </w:rPr>
        <w:t>atuais.</w:t>
      </w:r>
    </w:p>
    <w:p w14:paraId="7C266B9C" w14:textId="77777777" w:rsidR="004778C9" w:rsidRDefault="004778C9" w:rsidP="0005128D">
      <w:pPr>
        <w:numPr>
          <w:ilvl w:val="2"/>
          <w:numId w:val="25"/>
        </w:numPr>
        <w:spacing w:after="120"/>
        <w:ind w:left="771" w:hanging="77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Caso o lote de fornecimento e serviços seja igual ou superior a R$ 80.000,00, os serviços serão recebidos pela CRSM – Comissão de Recebimento de Serviços de Manutenção.</w:t>
      </w:r>
    </w:p>
    <w:p w14:paraId="57362C3E" w14:textId="77777777" w:rsidR="00FD0E39" w:rsidRDefault="00FD0E39" w:rsidP="008158D4">
      <w:pPr>
        <w:spacing w:before="120"/>
        <w:jc w:val="both"/>
        <w:rPr>
          <w:rFonts w:ascii="Arial" w:hAnsi="Arial" w:cs="Arial"/>
          <w:sz w:val="24"/>
          <w:szCs w:val="24"/>
        </w:rPr>
      </w:pPr>
    </w:p>
    <w:p w14:paraId="332E0B11" w14:textId="77777777" w:rsidR="00FC27F2" w:rsidRDefault="00FC27F2" w:rsidP="008158D4">
      <w:pPr>
        <w:jc w:val="both"/>
        <w:rPr>
          <w:rFonts w:ascii="Arial" w:hAnsi="Arial" w:cs="Arial"/>
          <w:sz w:val="24"/>
          <w:szCs w:val="24"/>
        </w:rPr>
      </w:pPr>
    </w:p>
    <w:p w14:paraId="68FB3708" w14:textId="77777777" w:rsidR="006446D0" w:rsidRDefault="006446D0" w:rsidP="00777DDE">
      <w:pPr>
        <w:numPr>
          <w:ilvl w:val="0"/>
          <w:numId w:val="24"/>
        </w:numPr>
        <w:spacing w:after="120"/>
        <w:jc w:val="both"/>
        <w:rPr>
          <w:rFonts w:ascii="Arial" w:hAnsi="Arial" w:cs="Arial"/>
          <w:b/>
          <w:sz w:val="24"/>
          <w:szCs w:val="24"/>
        </w:rPr>
      </w:pPr>
      <w:r w:rsidRPr="00BC1B0E">
        <w:rPr>
          <w:rFonts w:ascii="Arial" w:hAnsi="Arial" w:cs="Arial"/>
          <w:b/>
          <w:sz w:val="24"/>
          <w:szCs w:val="24"/>
        </w:rPr>
        <w:t>OBRIGAÇÕES DA CONTRATADA</w:t>
      </w:r>
    </w:p>
    <w:p w14:paraId="0CDAA547" w14:textId="77777777" w:rsidR="00FC27F2" w:rsidRPr="008158D4" w:rsidRDefault="00FC27F2" w:rsidP="008158D4">
      <w:pPr>
        <w:jc w:val="both"/>
        <w:rPr>
          <w:rFonts w:ascii="Arial" w:hAnsi="Arial" w:cs="Arial"/>
          <w:sz w:val="24"/>
          <w:szCs w:val="24"/>
        </w:rPr>
      </w:pPr>
    </w:p>
    <w:p w14:paraId="087B1563" w14:textId="77777777" w:rsidR="00643F08" w:rsidRPr="006F4811" w:rsidRDefault="00643F08" w:rsidP="0005128D">
      <w:pPr>
        <w:numPr>
          <w:ilvl w:val="1"/>
          <w:numId w:val="24"/>
        </w:numPr>
        <w:spacing w:after="120"/>
        <w:ind w:left="624" w:hanging="624"/>
        <w:jc w:val="both"/>
        <w:rPr>
          <w:rFonts w:ascii="Arial" w:hAnsi="Arial" w:cs="Arial"/>
          <w:sz w:val="24"/>
          <w:szCs w:val="24"/>
        </w:rPr>
      </w:pPr>
      <w:r w:rsidRPr="006F4811">
        <w:rPr>
          <w:rFonts w:ascii="Arial" w:hAnsi="Arial" w:cs="Arial"/>
          <w:sz w:val="24"/>
          <w:szCs w:val="24"/>
        </w:rPr>
        <w:lastRenderedPageBreak/>
        <w:t>Fornecer todos os elementos necessários para a fixação e acabamento das divisórias (parafusos, arames, perfis de aço, etc), incluindo todas as ferragens das portas, dobradiças, fechaduras, chaves, guias, perfis, etc, sendo todos compatíveis e resistentes à corrosão termodinâmica e química, bem como ferramentas e equipamentos necessários à execução dos serviços.</w:t>
      </w:r>
    </w:p>
    <w:p w14:paraId="74F02485" w14:textId="77777777" w:rsidR="00097CCD" w:rsidRPr="006F4811" w:rsidRDefault="00097CCD" w:rsidP="0011604D">
      <w:pPr>
        <w:numPr>
          <w:ilvl w:val="1"/>
          <w:numId w:val="24"/>
        </w:numPr>
        <w:spacing w:after="120"/>
        <w:ind w:left="624" w:hanging="624"/>
        <w:jc w:val="both"/>
        <w:rPr>
          <w:rFonts w:ascii="Arial" w:hAnsi="Arial" w:cs="Arial"/>
          <w:sz w:val="24"/>
          <w:szCs w:val="24"/>
        </w:rPr>
      </w:pPr>
      <w:r w:rsidRPr="006F4811">
        <w:rPr>
          <w:rFonts w:ascii="Arial" w:hAnsi="Arial" w:cs="Arial"/>
          <w:sz w:val="24"/>
          <w:szCs w:val="24"/>
        </w:rPr>
        <w:t>É de responsabilidade da Contratada todos os encargos e despesas necessárias ao fornecimento do objeto, devendo este ser de primeira qualidade, obedecendo à garantia legal e às demais normas do Código de defesa do Consumidor.</w:t>
      </w:r>
    </w:p>
    <w:p w14:paraId="3BB5ECF1" w14:textId="77777777" w:rsidR="00D34EF4" w:rsidRPr="006F4811" w:rsidRDefault="00D34EF4" w:rsidP="0011604D">
      <w:pPr>
        <w:numPr>
          <w:ilvl w:val="1"/>
          <w:numId w:val="24"/>
        </w:numPr>
        <w:spacing w:after="120"/>
        <w:ind w:left="624" w:hanging="624"/>
        <w:jc w:val="both"/>
        <w:rPr>
          <w:rFonts w:ascii="Arial" w:hAnsi="Arial" w:cs="Arial"/>
          <w:sz w:val="24"/>
          <w:szCs w:val="24"/>
        </w:rPr>
      </w:pPr>
      <w:r w:rsidRPr="006F4811">
        <w:rPr>
          <w:rFonts w:ascii="Arial" w:hAnsi="Arial" w:cs="Arial"/>
          <w:sz w:val="24"/>
          <w:szCs w:val="24"/>
        </w:rPr>
        <w:t>Os materiais empregados na execução do serviço devem ser arrumados de modo a não prejudicar o trânsito de pessoas, a circulação de materiais, o acesso aos equipamentos de combate a incêndio e às portas ou saídas de emergência</w:t>
      </w:r>
      <w:r w:rsidR="00FE2E8D" w:rsidRPr="006F4811">
        <w:rPr>
          <w:rFonts w:ascii="Arial" w:hAnsi="Arial" w:cs="Arial"/>
          <w:sz w:val="24"/>
          <w:szCs w:val="24"/>
        </w:rPr>
        <w:t>.</w:t>
      </w:r>
    </w:p>
    <w:p w14:paraId="4D4F9F4F" w14:textId="1EEA3D2F" w:rsidR="002C6C18" w:rsidRPr="006F4811" w:rsidRDefault="00B301AB" w:rsidP="0011604D">
      <w:pPr>
        <w:numPr>
          <w:ilvl w:val="1"/>
          <w:numId w:val="24"/>
        </w:numPr>
        <w:spacing w:after="120"/>
        <w:ind w:left="624" w:hanging="624"/>
        <w:jc w:val="both"/>
        <w:rPr>
          <w:rFonts w:ascii="Arial" w:hAnsi="Arial" w:cs="Arial"/>
          <w:sz w:val="24"/>
          <w:szCs w:val="24"/>
        </w:rPr>
      </w:pPr>
      <w:r w:rsidRPr="006F4811">
        <w:rPr>
          <w:rFonts w:ascii="Arial" w:hAnsi="Arial" w:cs="Arial"/>
          <w:sz w:val="24"/>
          <w:szCs w:val="24"/>
        </w:rPr>
        <w:t>Manter</w:t>
      </w:r>
      <w:r w:rsidR="002C6C18" w:rsidRPr="006F4811">
        <w:rPr>
          <w:rFonts w:ascii="Arial" w:hAnsi="Arial" w:cs="Arial"/>
          <w:sz w:val="24"/>
          <w:szCs w:val="24"/>
        </w:rPr>
        <w:t>, para a prestação do serviço, pessoal técnico e especializado devidamente uniformizados e identificados, sob sua supervisão, bem como, fornecer aos empregados os equipamentos de segurança que se fizerem necessários para a execução de serviços e fiscalizar o uso.</w:t>
      </w:r>
    </w:p>
    <w:p w14:paraId="029F77AA" w14:textId="77777777" w:rsidR="002C6C18" w:rsidRPr="006F4811" w:rsidRDefault="002C6C18" w:rsidP="0011604D">
      <w:pPr>
        <w:numPr>
          <w:ilvl w:val="1"/>
          <w:numId w:val="24"/>
        </w:numPr>
        <w:spacing w:after="120"/>
        <w:ind w:left="624" w:hanging="624"/>
        <w:jc w:val="both"/>
        <w:rPr>
          <w:rFonts w:ascii="Arial" w:hAnsi="Arial" w:cs="Arial"/>
          <w:sz w:val="24"/>
          <w:szCs w:val="24"/>
        </w:rPr>
      </w:pPr>
      <w:r w:rsidRPr="006F4811">
        <w:rPr>
          <w:rFonts w:ascii="Arial" w:hAnsi="Arial" w:cs="Arial"/>
          <w:sz w:val="24"/>
          <w:szCs w:val="24"/>
        </w:rPr>
        <w:t>Informar ao TRE-PR a identificação dos seus funcionários que irão executar os serviços contratados.</w:t>
      </w:r>
    </w:p>
    <w:p w14:paraId="3ABE5FB1" w14:textId="1222FE1B" w:rsidR="002C6C18" w:rsidRPr="006F4811" w:rsidRDefault="002C6C18" w:rsidP="0011604D">
      <w:pPr>
        <w:numPr>
          <w:ilvl w:val="1"/>
          <w:numId w:val="24"/>
        </w:numPr>
        <w:spacing w:after="120"/>
        <w:ind w:left="624" w:hanging="624"/>
        <w:jc w:val="both"/>
        <w:rPr>
          <w:rFonts w:ascii="Arial" w:hAnsi="Arial" w:cs="Arial"/>
          <w:sz w:val="24"/>
          <w:szCs w:val="24"/>
        </w:rPr>
      </w:pPr>
      <w:r w:rsidRPr="006F4811">
        <w:rPr>
          <w:rFonts w:ascii="Arial" w:hAnsi="Arial" w:cs="Arial"/>
          <w:sz w:val="24"/>
          <w:szCs w:val="24"/>
        </w:rPr>
        <w:t>Manter vínculo empregatício formal com seus empregados, sendo responsável pelo pagamento de salários e todas as demais vantagens, recolhimento de todos os encargos sociais e trabalhistas, além de seguros e indenizações, taxas e tributos pertinentes, bem como por quaisquer acidentes ou mal súbito de que possam ser vítimas, quando em serviço,</w:t>
      </w:r>
      <w:r w:rsidR="00C81EE9">
        <w:rPr>
          <w:rFonts w:ascii="Arial" w:hAnsi="Arial" w:cs="Arial"/>
          <w:sz w:val="24"/>
          <w:szCs w:val="24"/>
        </w:rPr>
        <w:t xml:space="preserve"> </w:t>
      </w:r>
      <w:r w:rsidRPr="006F4811">
        <w:rPr>
          <w:rFonts w:ascii="Arial" w:hAnsi="Arial" w:cs="Arial"/>
          <w:sz w:val="24"/>
          <w:szCs w:val="24"/>
        </w:rPr>
        <w:t xml:space="preserve">na forma como a expressão é considerada na legislação trabalhista, ficando ressalvado que a inadimplência da </w:t>
      </w:r>
      <w:r w:rsidR="00A910EC" w:rsidRPr="006F4811">
        <w:rPr>
          <w:rFonts w:ascii="Arial" w:hAnsi="Arial" w:cs="Arial"/>
          <w:sz w:val="24"/>
          <w:szCs w:val="24"/>
        </w:rPr>
        <w:t xml:space="preserve">Contratada </w:t>
      </w:r>
      <w:r w:rsidRPr="006F4811">
        <w:rPr>
          <w:rFonts w:ascii="Arial" w:hAnsi="Arial" w:cs="Arial"/>
          <w:sz w:val="24"/>
          <w:szCs w:val="24"/>
        </w:rPr>
        <w:t>para com esses encargos, não transfere ao TRE-PR a responsabilidade por seu pagamento, nem poderá onerar o objeto do contrato.</w:t>
      </w:r>
    </w:p>
    <w:p w14:paraId="3469E637" w14:textId="3EC79AE2" w:rsidR="002C6C18" w:rsidRPr="006F4811" w:rsidRDefault="002C6C18" w:rsidP="0011604D">
      <w:pPr>
        <w:numPr>
          <w:ilvl w:val="1"/>
          <w:numId w:val="24"/>
        </w:numPr>
        <w:spacing w:after="120"/>
        <w:ind w:left="624" w:hanging="624"/>
        <w:jc w:val="both"/>
        <w:rPr>
          <w:rFonts w:ascii="Arial" w:hAnsi="Arial" w:cs="Arial"/>
          <w:sz w:val="24"/>
          <w:szCs w:val="24"/>
        </w:rPr>
      </w:pPr>
      <w:r w:rsidRPr="006F4811">
        <w:rPr>
          <w:rFonts w:ascii="Arial" w:hAnsi="Arial" w:cs="Arial"/>
          <w:sz w:val="24"/>
          <w:szCs w:val="24"/>
        </w:rPr>
        <w:t xml:space="preserve">Manter quadro de pessoal suficiente para atendimento dos serviços, sem interrupção, seja por motivo de férias, descanso semanal, licença, greve, falta ao serviço e demissão de empregados, que não terão em hipótese alguma qualquer relação de emprego com esta instituição, sendo de exclusiva responsabilidade da </w:t>
      </w:r>
      <w:r w:rsidR="00A910EC" w:rsidRPr="006F4811">
        <w:rPr>
          <w:rFonts w:ascii="Arial" w:hAnsi="Arial" w:cs="Arial"/>
          <w:sz w:val="24"/>
          <w:szCs w:val="24"/>
        </w:rPr>
        <w:t xml:space="preserve">Contratada </w:t>
      </w:r>
      <w:r w:rsidRPr="006F4811">
        <w:rPr>
          <w:rFonts w:ascii="Arial" w:hAnsi="Arial" w:cs="Arial"/>
          <w:sz w:val="24"/>
          <w:szCs w:val="24"/>
        </w:rPr>
        <w:t>as despesas com todos os encargos e obrigações sociais, trabalhistas e fiscais.</w:t>
      </w:r>
    </w:p>
    <w:p w14:paraId="5DB19F73" w14:textId="77777777" w:rsidR="002C6C18" w:rsidRPr="006F4811" w:rsidRDefault="002C6C18" w:rsidP="0011604D">
      <w:pPr>
        <w:numPr>
          <w:ilvl w:val="1"/>
          <w:numId w:val="24"/>
        </w:numPr>
        <w:spacing w:after="120"/>
        <w:ind w:left="624" w:hanging="624"/>
        <w:jc w:val="both"/>
        <w:rPr>
          <w:rFonts w:ascii="Arial" w:hAnsi="Arial" w:cs="Arial"/>
          <w:sz w:val="24"/>
          <w:szCs w:val="24"/>
        </w:rPr>
      </w:pPr>
      <w:r w:rsidRPr="006F4811">
        <w:rPr>
          <w:rFonts w:ascii="Arial" w:hAnsi="Arial" w:cs="Arial"/>
          <w:sz w:val="24"/>
          <w:szCs w:val="24"/>
        </w:rPr>
        <w:t>Substituir, no prazo máximo de 24 (vinte e quatro) horas, sempre que exigido pelo TRE-PR e independentemente de qualquer justificativa por parte desta, qualquer profissional integrante das equipes de trabalho cuja atuação, permanência e/ou comportamento sejam julgados inadequados, prejudiciais, inconvenientes ou insatisfatórios à disciplina ou ao interesse do Serviço Público.</w:t>
      </w:r>
    </w:p>
    <w:p w14:paraId="023EE5F5" w14:textId="2DA6D8E0" w:rsidR="002C6C18" w:rsidRPr="006F4811" w:rsidRDefault="002C6C18" w:rsidP="0011604D">
      <w:pPr>
        <w:numPr>
          <w:ilvl w:val="1"/>
          <w:numId w:val="24"/>
        </w:numPr>
        <w:spacing w:after="120"/>
        <w:ind w:left="624" w:hanging="624"/>
        <w:jc w:val="both"/>
        <w:rPr>
          <w:rFonts w:ascii="Arial" w:hAnsi="Arial" w:cs="Arial"/>
          <w:sz w:val="24"/>
          <w:szCs w:val="24"/>
        </w:rPr>
      </w:pPr>
      <w:r w:rsidRPr="006F4811">
        <w:rPr>
          <w:rFonts w:ascii="Arial" w:hAnsi="Arial" w:cs="Arial"/>
          <w:sz w:val="24"/>
          <w:szCs w:val="24"/>
        </w:rPr>
        <w:t>Serão impugnados</w:t>
      </w:r>
      <w:r w:rsidR="00391937">
        <w:rPr>
          <w:rFonts w:ascii="Arial" w:hAnsi="Arial" w:cs="Arial"/>
          <w:sz w:val="24"/>
          <w:szCs w:val="24"/>
        </w:rPr>
        <w:t>,</w:t>
      </w:r>
      <w:r w:rsidRPr="006F4811">
        <w:rPr>
          <w:rFonts w:ascii="Arial" w:hAnsi="Arial" w:cs="Arial"/>
          <w:sz w:val="24"/>
          <w:szCs w:val="24"/>
        </w:rPr>
        <w:t xml:space="preserve"> pela </w:t>
      </w:r>
      <w:r w:rsidR="00A910EC" w:rsidRPr="006F4811">
        <w:rPr>
          <w:rFonts w:ascii="Arial" w:hAnsi="Arial" w:cs="Arial"/>
          <w:sz w:val="24"/>
          <w:szCs w:val="24"/>
        </w:rPr>
        <w:t xml:space="preserve">fiscalização </w:t>
      </w:r>
      <w:r w:rsidRPr="006F4811">
        <w:rPr>
          <w:rFonts w:ascii="Arial" w:hAnsi="Arial" w:cs="Arial"/>
          <w:sz w:val="24"/>
          <w:szCs w:val="24"/>
        </w:rPr>
        <w:t xml:space="preserve">do </w:t>
      </w:r>
      <w:r w:rsidR="00A910EC">
        <w:rPr>
          <w:rFonts w:ascii="Arial" w:hAnsi="Arial" w:cs="Arial"/>
          <w:sz w:val="24"/>
          <w:szCs w:val="24"/>
        </w:rPr>
        <w:t>TRE/PR</w:t>
      </w:r>
      <w:r w:rsidR="00391937">
        <w:rPr>
          <w:rFonts w:ascii="Arial" w:hAnsi="Arial" w:cs="Arial"/>
          <w:sz w:val="24"/>
          <w:szCs w:val="24"/>
        </w:rPr>
        <w:t>,</w:t>
      </w:r>
      <w:r w:rsidRPr="006F4811">
        <w:rPr>
          <w:rFonts w:ascii="Arial" w:hAnsi="Arial" w:cs="Arial"/>
          <w:sz w:val="24"/>
          <w:szCs w:val="24"/>
        </w:rPr>
        <w:t xml:space="preserve"> todos os trabalhos que não satisfizerem às condições contratuais. Ficará a </w:t>
      </w:r>
      <w:r w:rsidR="00AC23F5" w:rsidRPr="006F4811">
        <w:rPr>
          <w:rFonts w:ascii="Arial" w:hAnsi="Arial" w:cs="Arial"/>
          <w:sz w:val="24"/>
          <w:szCs w:val="24"/>
        </w:rPr>
        <w:t xml:space="preserve">contratada </w:t>
      </w:r>
      <w:r w:rsidRPr="006F4811">
        <w:rPr>
          <w:rFonts w:ascii="Arial" w:hAnsi="Arial" w:cs="Arial"/>
          <w:sz w:val="24"/>
          <w:szCs w:val="24"/>
        </w:rPr>
        <w:t xml:space="preserve">obrigada a demolir e refazer os trabalhos impugnados pelo </w:t>
      </w:r>
      <w:r w:rsidR="00AC23F5">
        <w:rPr>
          <w:rFonts w:ascii="Arial" w:hAnsi="Arial" w:cs="Arial"/>
          <w:sz w:val="24"/>
          <w:szCs w:val="24"/>
        </w:rPr>
        <w:t>TRE/PR</w:t>
      </w:r>
      <w:r w:rsidRPr="006F4811">
        <w:rPr>
          <w:rFonts w:ascii="Arial" w:hAnsi="Arial" w:cs="Arial"/>
          <w:sz w:val="24"/>
          <w:szCs w:val="24"/>
        </w:rPr>
        <w:t>, bem como remover os entulhos, ficando por sua conta exclusiva as despesas correspondentes.</w:t>
      </w:r>
    </w:p>
    <w:p w14:paraId="4208A00D" w14:textId="4A689CC5" w:rsidR="002C6C18" w:rsidRPr="006F4811" w:rsidRDefault="002C6C18" w:rsidP="0011604D">
      <w:pPr>
        <w:numPr>
          <w:ilvl w:val="1"/>
          <w:numId w:val="24"/>
        </w:numPr>
        <w:spacing w:after="120"/>
        <w:ind w:left="680" w:hanging="680"/>
        <w:jc w:val="both"/>
        <w:rPr>
          <w:rFonts w:ascii="Arial" w:hAnsi="Arial" w:cs="Arial"/>
          <w:sz w:val="24"/>
          <w:szCs w:val="24"/>
        </w:rPr>
      </w:pPr>
      <w:r w:rsidRPr="006F4811">
        <w:rPr>
          <w:rFonts w:ascii="Arial" w:hAnsi="Arial" w:cs="Arial"/>
          <w:sz w:val="24"/>
          <w:szCs w:val="24"/>
        </w:rPr>
        <w:t xml:space="preserve">A carga e o transporte de material são de responsabilidade da </w:t>
      </w:r>
      <w:r w:rsidR="00AC23F5" w:rsidRPr="006F4811">
        <w:rPr>
          <w:rFonts w:ascii="Arial" w:hAnsi="Arial" w:cs="Arial"/>
          <w:sz w:val="24"/>
          <w:szCs w:val="24"/>
        </w:rPr>
        <w:t>Contratada</w:t>
      </w:r>
      <w:r w:rsidRPr="006F4811">
        <w:rPr>
          <w:rFonts w:ascii="Arial" w:hAnsi="Arial" w:cs="Arial"/>
          <w:sz w:val="24"/>
          <w:szCs w:val="24"/>
        </w:rPr>
        <w:t xml:space="preserve">, e deverão ser feitos de forma a não danificar as instalações existentes, </w:t>
      </w:r>
      <w:r w:rsidR="00AC23F5" w:rsidRPr="006F4811">
        <w:rPr>
          <w:rFonts w:ascii="Arial" w:hAnsi="Arial" w:cs="Arial"/>
          <w:sz w:val="24"/>
          <w:szCs w:val="24"/>
        </w:rPr>
        <w:t>obedecendo</w:t>
      </w:r>
      <w:r w:rsidRPr="006F4811">
        <w:rPr>
          <w:rFonts w:ascii="Arial" w:hAnsi="Arial" w:cs="Arial"/>
          <w:sz w:val="24"/>
          <w:szCs w:val="24"/>
        </w:rPr>
        <w:t>-se às normas de segurança do trabalho e em horário a ser determinado pela FISCALIZAÇÃO.</w:t>
      </w:r>
    </w:p>
    <w:p w14:paraId="5FF0E778" w14:textId="77777777" w:rsidR="002C6C18" w:rsidRPr="006F4811" w:rsidRDefault="002C6C18" w:rsidP="0011604D">
      <w:pPr>
        <w:numPr>
          <w:ilvl w:val="1"/>
          <w:numId w:val="24"/>
        </w:numPr>
        <w:spacing w:after="120"/>
        <w:ind w:left="680" w:hanging="680"/>
        <w:jc w:val="both"/>
        <w:rPr>
          <w:rFonts w:ascii="Arial" w:hAnsi="Arial" w:cs="Arial"/>
          <w:sz w:val="24"/>
          <w:szCs w:val="24"/>
        </w:rPr>
      </w:pPr>
      <w:r w:rsidRPr="006F4811">
        <w:rPr>
          <w:rFonts w:ascii="Arial" w:hAnsi="Arial" w:cs="Arial"/>
          <w:sz w:val="24"/>
          <w:szCs w:val="24"/>
        </w:rPr>
        <w:lastRenderedPageBreak/>
        <w:t>Executar o serviço em dia determinado e previamente autorizado pelo TRE-PR, podendo alguns serviços, recair preferencialmente em final de semana, visando preservar a operacionalidade normal das atividades deste TRE-PR.</w:t>
      </w:r>
    </w:p>
    <w:p w14:paraId="37ECC1C8" w14:textId="77777777" w:rsidR="002C6C18" w:rsidRPr="006F4811" w:rsidRDefault="002C6C18" w:rsidP="0011604D">
      <w:pPr>
        <w:numPr>
          <w:ilvl w:val="1"/>
          <w:numId w:val="24"/>
        </w:numPr>
        <w:spacing w:after="120"/>
        <w:ind w:left="680" w:hanging="680"/>
        <w:jc w:val="both"/>
        <w:rPr>
          <w:rFonts w:ascii="Arial" w:hAnsi="Arial" w:cs="Arial"/>
          <w:sz w:val="24"/>
          <w:szCs w:val="24"/>
        </w:rPr>
      </w:pPr>
      <w:r w:rsidRPr="006F4811">
        <w:rPr>
          <w:rFonts w:ascii="Arial" w:hAnsi="Arial" w:cs="Arial"/>
          <w:sz w:val="24"/>
          <w:szCs w:val="24"/>
        </w:rPr>
        <w:t xml:space="preserve">Concluir os serviços no prazo estabelecido </w:t>
      </w:r>
      <w:r w:rsidRPr="0011604D">
        <w:rPr>
          <w:rFonts w:ascii="Arial" w:hAnsi="Arial" w:cs="Arial"/>
          <w:sz w:val="24"/>
          <w:szCs w:val="24"/>
        </w:rPr>
        <w:t xml:space="preserve">no item </w:t>
      </w:r>
      <w:r w:rsidR="004F3A36" w:rsidRPr="0011604D">
        <w:rPr>
          <w:rFonts w:ascii="Arial" w:hAnsi="Arial" w:cs="Arial"/>
          <w:sz w:val="24"/>
          <w:szCs w:val="24"/>
        </w:rPr>
        <w:t>6</w:t>
      </w:r>
      <w:r w:rsidR="0071175A" w:rsidRPr="0011604D">
        <w:rPr>
          <w:rFonts w:ascii="Arial" w:hAnsi="Arial" w:cs="Arial"/>
          <w:sz w:val="24"/>
          <w:szCs w:val="24"/>
        </w:rPr>
        <w:t>.</w:t>
      </w:r>
      <w:r w:rsidR="004F3A36" w:rsidRPr="0011604D">
        <w:rPr>
          <w:rFonts w:ascii="Arial" w:hAnsi="Arial" w:cs="Arial"/>
          <w:sz w:val="24"/>
          <w:szCs w:val="24"/>
        </w:rPr>
        <w:t>5</w:t>
      </w:r>
      <w:r w:rsidRPr="0011604D">
        <w:rPr>
          <w:rFonts w:ascii="Arial" w:hAnsi="Arial" w:cs="Arial"/>
          <w:sz w:val="24"/>
          <w:szCs w:val="24"/>
        </w:rPr>
        <w:t>,</w:t>
      </w:r>
      <w:r w:rsidRPr="006F4811">
        <w:rPr>
          <w:rFonts w:ascii="Arial" w:hAnsi="Arial" w:cs="Arial"/>
          <w:sz w:val="24"/>
          <w:szCs w:val="24"/>
        </w:rPr>
        <w:t xml:space="preserve"> estando incluso no valor contratado quaisquer despesas com frete e demais impostos inerentes à contratação.</w:t>
      </w:r>
    </w:p>
    <w:p w14:paraId="10D2F1AC" w14:textId="77777777" w:rsidR="002C6C18" w:rsidRPr="006F4811" w:rsidRDefault="002C6C18" w:rsidP="0011604D">
      <w:pPr>
        <w:numPr>
          <w:ilvl w:val="1"/>
          <w:numId w:val="24"/>
        </w:numPr>
        <w:spacing w:after="120"/>
        <w:ind w:left="680" w:hanging="680"/>
        <w:jc w:val="both"/>
        <w:rPr>
          <w:rFonts w:ascii="Arial" w:hAnsi="Arial" w:cs="Arial"/>
          <w:sz w:val="24"/>
          <w:szCs w:val="24"/>
        </w:rPr>
      </w:pPr>
      <w:r w:rsidRPr="006F4811">
        <w:rPr>
          <w:rFonts w:ascii="Arial" w:hAnsi="Arial" w:cs="Arial"/>
          <w:sz w:val="24"/>
          <w:szCs w:val="24"/>
        </w:rPr>
        <w:t>Realizar limpeza periódica e final no local dos serviços e dar destino final apropriado aos resíduos, bem como remover equipamentos empregados nos serviços.</w:t>
      </w:r>
    </w:p>
    <w:p w14:paraId="078E0910" w14:textId="77777777" w:rsidR="002C6C18" w:rsidRPr="006F4811" w:rsidRDefault="002C6C18" w:rsidP="0011604D">
      <w:pPr>
        <w:numPr>
          <w:ilvl w:val="1"/>
          <w:numId w:val="24"/>
        </w:numPr>
        <w:spacing w:after="120"/>
        <w:ind w:left="680" w:hanging="680"/>
        <w:jc w:val="both"/>
        <w:rPr>
          <w:rFonts w:ascii="Arial" w:hAnsi="Arial" w:cs="Arial"/>
          <w:sz w:val="24"/>
          <w:szCs w:val="24"/>
        </w:rPr>
      </w:pPr>
      <w:r w:rsidRPr="006F4811">
        <w:rPr>
          <w:rFonts w:ascii="Arial" w:hAnsi="Arial" w:cs="Arial"/>
          <w:sz w:val="24"/>
          <w:szCs w:val="24"/>
        </w:rPr>
        <w:t>Responsabilizar-se por quaisquer danos pessoais ou materiais, causados ao patrimônio da administração ou a terceiros, ocasionados por seus empregados durante a execução dos trabalhos, resultantes da utilização inadequada dos materiais, equipamentos, ferramentas ou utensílios.</w:t>
      </w:r>
    </w:p>
    <w:p w14:paraId="6EFE596A" w14:textId="50B551C3" w:rsidR="002C6C18" w:rsidRPr="006F4811" w:rsidRDefault="002C6C18" w:rsidP="0011604D">
      <w:pPr>
        <w:numPr>
          <w:ilvl w:val="1"/>
          <w:numId w:val="24"/>
        </w:numPr>
        <w:spacing w:after="120"/>
        <w:ind w:left="680" w:hanging="680"/>
        <w:jc w:val="both"/>
        <w:rPr>
          <w:rFonts w:ascii="Arial" w:hAnsi="Arial" w:cs="Arial"/>
          <w:sz w:val="24"/>
          <w:szCs w:val="24"/>
        </w:rPr>
      </w:pPr>
      <w:r w:rsidRPr="006F4811">
        <w:rPr>
          <w:rFonts w:ascii="Arial" w:hAnsi="Arial" w:cs="Arial"/>
          <w:sz w:val="24"/>
          <w:szCs w:val="24"/>
        </w:rPr>
        <w:t xml:space="preserve">Todos os funcionários da empresa </w:t>
      </w:r>
      <w:r w:rsidR="00AC23F5" w:rsidRPr="006F4811">
        <w:rPr>
          <w:rFonts w:ascii="Arial" w:hAnsi="Arial" w:cs="Arial"/>
          <w:sz w:val="24"/>
          <w:szCs w:val="24"/>
        </w:rPr>
        <w:t xml:space="preserve">contratada </w:t>
      </w:r>
      <w:r w:rsidRPr="006F4811">
        <w:rPr>
          <w:rFonts w:ascii="Arial" w:hAnsi="Arial" w:cs="Arial"/>
          <w:sz w:val="24"/>
          <w:szCs w:val="24"/>
        </w:rPr>
        <w:t>que prestarem s</w:t>
      </w:r>
      <w:r w:rsidR="00391937">
        <w:rPr>
          <w:rFonts w:ascii="Arial" w:hAnsi="Arial" w:cs="Arial"/>
          <w:sz w:val="24"/>
          <w:szCs w:val="24"/>
        </w:rPr>
        <w:t>erviços nas dependências do TRE/</w:t>
      </w:r>
      <w:r w:rsidRPr="006F4811">
        <w:rPr>
          <w:rFonts w:ascii="Arial" w:hAnsi="Arial" w:cs="Arial"/>
          <w:sz w:val="24"/>
          <w:szCs w:val="24"/>
        </w:rPr>
        <w:t>PR deverão zelar pelo patrimônio público, bem como manter respeito para com os servidores e visitantes.</w:t>
      </w:r>
    </w:p>
    <w:p w14:paraId="2EB936F6" w14:textId="77777777" w:rsidR="002C6C18" w:rsidRPr="006F4811" w:rsidRDefault="002C6C18" w:rsidP="0011604D">
      <w:pPr>
        <w:numPr>
          <w:ilvl w:val="1"/>
          <w:numId w:val="24"/>
        </w:numPr>
        <w:spacing w:after="120"/>
        <w:ind w:left="680" w:hanging="680"/>
        <w:jc w:val="both"/>
        <w:rPr>
          <w:rFonts w:ascii="Arial" w:hAnsi="Arial" w:cs="Arial"/>
          <w:sz w:val="24"/>
          <w:szCs w:val="24"/>
        </w:rPr>
      </w:pPr>
      <w:r w:rsidRPr="006F4811">
        <w:rPr>
          <w:rFonts w:ascii="Arial" w:hAnsi="Arial" w:cs="Arial"/>
          <w:sz w:val="24"/>
          <w:szCs w:val="24"/>
        </w:rPr>
        <w:t xml:space="preserve">Repor, no prazo máximo de </w:t>
      </w:r>
      <w:r w:rsidR="004F3A36">
        <w:rPr>
          <w:rFonts w:ascii="Arial" w:hAnsi="Arial" w:cs="Arial"/>
          <w:sz w:val="24"/>
          <w:szCs w:val="24"/>
        </w:rPr>
        <w:t>5 (</w:t>
      </w:r>
      <w:r w:rsidRPr="006F4811">
        <w:rPr>
          <w:rFonts w:ascii="Arial" w:hAnsi="Arial" w:cs="Arial"/>
          <w:sz w:val="24"/>
          <w:szCs w:val="24"/>
        </w:rPr>
        <w:t>cinco</w:t>
      </w:r>
      <w:r w:rsidR="004F3A36">
        <w:rPr>
          <w:rFonts w:ascii="Arial" w:hAnsi="Arial" w:cs="Arial"/>
          <w:sz w:val="24"/>
          <w:szCs w:val="24"/>
        </w:rPr>
        <w:t>)</w:t>
      </w:r>
      <w:r w:rsidRPr="006F4811">
        <w:rPr>
          <w:rFonts w:ascii="Arial" w:hAnsi="Arial" w:cs="Arial"/>
          <w:sz w:val="24"/>
          <w:szCs w:val="24"/>
        </w:rPr>
        <w:t xml:space="preserve"> dias úteis, após a devida comprovação de responsabilidade, qualquer objeto do TRE-PR e/ou de terceiros que tenha sido danificado ou extraviado por seus empregados.</w:t>
      </w:r>
    </w:p>
    <w:p w14:paraId="339ECA05" w14:textId="48C03B2C" w:rsidR="00506A48" w:rsidRPr="00247811" w:rsidRDefault="00506A48" w:rsidP="00247811">
      <w:pPr>
        <w:numPr>
          <w:ilvl w:val="1"/>
          <w:numId w:val="24"/>
        </w:numPr>
        <w:spacing w:after="120"/>
        <w:ind w:left="680" w:hanging="680"/>
        <w:jc w:val="both"/>
        <w:rPr>
          <w:rFonts w:ascii="Arial" w:hAnsi="Arial" w:cs="Arial"/>
          <w:color w:val="70AD47" w:themeColor="accent6"/>
          <w:sz w:val="24"/>
          <w:szCs w:val="24"/>
        </w:rPr>
      </w:pPr>
      <w:r w:rsidRPr="00247811">
        <w:rPr>
          <w:rFonts w:ascii="Arial" w:hAnsi="Arial" w:cs="Arial"/>
          <w:color w:val="70AD47" w:themeColor="accent6"/>
          <w:sz w:val="24"/>
          <w:szCs w:val="24"/>
        </w:rPr>
        <w:t xml:space="preserve">O recebimento do objeto desta contratação será realizado pelos </w:t>
      </w:r>
      <w:r w:rsidR="005859A3" w:rsidRPr="00247811">
        <w:rPr>
          <w:rFonts w:ascii="Arial" w:hAnsi="Arial" w:cs="Arial"/>
          <w:color w:val="70AD47" w:themeColor="accent6"/>
          <w:sz w:val="24"/>
          <w:szCs w:val="24"/>
        </w:rPr>
        <w:t>G</w:t>
      </w:r>
      <w:r w:rsidRPr="00247811">
        <w:rPr>
          <w:rFonts w:ascii="Arial" w:hAnsi="Arial" w:cs="Arial"/>
          <w:color w:val="70AD47" w:themeColor="accent6"/>
          <w:sz w:val="24"/>
          <w:szCs w:val="24"/>
        </w:rPr>
        <w:t>estores do contrato,</w:t>
      </w:r>
      <w:r w:rsidR="008E5019" w:rsidRPr="00247811">
        <w:rPr>
          <w:rFonts w:ascii="Arial" w:hAnsi="Arial" w:cs="Arial"/>
          <w:color w:val="70AD47" w:themeColor="accent6"/>
          <w:sz w:val="24"/>
          <w:szCs w:val="24"/>
        </w:rPr>
        <w:t xml:space="preserve"> que utilizarão os critérios estabelecidos na</w:t>
      </w:r>
      <w:r w:rsidR="00357323" w:rsidRPr="00247811">
        <w:rPr>
          <w:rFonts w:ascii="Arial" w:hAnsi="Arial" w:cs="Arial"/>
          <w:color w:val="70AD47" w:themeColor="accent6"/>
          <w:sz w:val="24"/>
          <w:szCs w:val="24"/>
        </w:rPr>
        <w:t xml:space="preserve"> Cláusula 12</w:t>
      </w:r>
      <w:r w:rsidR="00247811">
        <w:rPr>
          <w:rFonts w:ascii="Arial" w:hAnsi="Arial" w:cs="Arial"/>
          <w:color w:val="70AD47" w:themeColor="accent6"/>
          <w:sz w:val="24"/>
          <w:szCs w:val="24"/>
        </w:rPr>
        <w:t>.1.2</w:t>
      </w:r>
      <w:r w:rsidR="00357323" w:rsidRPr="00247811">
        <w:rPr>
          <w:rFonts w:ascii="Arial" w:hAnsi="Arial" w:cs="Arial"/>
          <w:color w:val="70AD47" w:themeColor="accent6"/>
          <w:sz w:val="24"/>
          <w:szCs w:val="24"/>
        </w:rPr>
        <w:t>.</w:t>
      </w:r>
    </w:p>
    <w:p w14:paraId="6DB8EACB" w14:textId="6A8B2086" w:rsidR="00506A48" w:rsidRPr="006F4811" w:rsidRDefault="00506A48" w:rsidP="0011604D">
      <w:pPr>
        <w:numPr>
          <w:ilvl w:val="1"/>
          <w:numId w:val="24"/>
        </w:numPr>
        <w:spacing w:after="120"/>
        <w:ind w:left="680" w:hanging="680"/>
        <w:jc w:val="both"/>
        <w:rPr>
          <w:rFonts w:ascii="Arial" w:hAnsi="Arial" w:cs="Arial"/>
          <w:sz w:val="24"/>
          <w:szCs w:val="24"/>
        </w:rPr>
      </w:pPr>
      <w:r w:rsidRPr="006F4811">
        <w:rPr>
          <w:rFonts w:ascii="Arial" w:hAnsi="Arial" w:cs="Arial"/>
          <w:sz w:val="24"/>
          <w:szCs w:val="24"/>
        </w:rPr>
        <w:t>Recebido o objeto, mas constatado qualquer defeito</w:t>
      </w:r>
      <w:r w:rsidR="00411B7B">
        <w:rPr>
          <w:rFonts w:ascii="Arial" w:hAnsi="Arial" w:cs="Arial"/>
          <w:sz w:val="24"/>
          <w:szCs w:val="24"/>
        </w:rPr>
        <w:t xml:space="preserve"> </w:t>
      </w:r>
      <w:r w:rsidRPr="006F4811">
        <w:rPr>
          <w:rFonts w:ascii="Arial" w:hAnsi="Arial" w:cs="Arial"/>
          <w:sz w:val="24"/>
          <w:szCs w:val="24"/>
        </w:rPr>
        <w:t>/ imperfeição dos materiais e/ou dos serviços, a Contratada deverá providenciar a substituição</w:t>
      </w:r>
      <w:r w:rsidR="00411B7B">
        <w:rPr>
          <w:rFonts w:ascii="Arial" w:hAnsi="Arial" w:cs="Arial"/>
          <w:sz w:val="24"/>
          <w:szCs w:val="24"/>
        </w:rPr>
        <w:t xml:space="preserve"> </w:t>
      </w:r>
      <w:r w:rsidRPr="006F4811">
        <w:rPr>
          <w:rFonts w:ascii="Arial" w:hAnsi="Arial" w:cs="Arial"/>
          <w:sz w:val="24"/>
          <w:szCs w:val="24"/>
        </w:rPr>
        <w:t>/ correção no prazo de até 5 (cinco) dias</w:t>
      </w:r>
      <w:r w:rsidR="000F4BDE">
        <w:rPr>
          <w:rFonts w:ascii="Arial" w:hAnsi="Arial" w:cs="Arial"/>
          <w:sz w:val="24"/>
          <w:szCs w:val="24"/>
        </w:rPr>
        <w:t>, contados do comunicado do TRE/</w:t>
      </w:r>
      <w:r w:rsidRPr="006F4811">
        <w:rPr>
          <w:rFonts w:ascii="Arial" w:hAnsi="Arial" w:cs="Arial"/>
          <w:sz w:val="24"/>
          <w:szCs w:val="24"/>
        </w:rPr>
        <w:t xml:space="preserve">PR, sem quaisquer ônus adicionais ao </w:t>
      </w:r>
      <w:r w:rsidR="000D611F">
        <w:rPr>
          <w:rFonts w:ascii="Arial" w:hAnsi="Arial" w:cs="Arial"/>
          <w:sz w:val="24"/>
          <w:szCs w:val="24"/>
        </w:rPr>
        <w:t>TRE/PR</w:t>
      </w:r>
      <w:r w:rsidRPr="006F4811">
        <w:rPr>
          <w:rFonts w:ascii="Arial" w:hAnsi="Arial" w:cs="Arial"/>
          <w:sz w:val="24"/>
          <w:szCs w:val="24"/>
        </w:rPr>
        <w:t>.</w:t>
      </w:r>
    </w:p>
    <w:p w14:paraId="6A146ACD" w14:textId="7707507B" w:rsidR="002C6C18" w:rsidRDefault="002C6C18" w:rsidP="0011604D">
      <w:pPr>
        <w:numPr>
          <w:ilvl w:val="1"/>
          <w:numId w:val="24"/>
        </w:numPr>
        <w:spacing w:after="120"/>
        <w:ind w:left="680" w:hanging="680"/>
        <w:jc w:val="both"/>
        <w:rPr>
          <w:rFonts w:ascii="Arial" w:hAnsi="Arial" w:cs="Arial"/>
          <w:sz w:val="24"/>
          <w:szCs w:val="24"/>
        </w:rPr>
      </w:pPr>
      <w:r w:rsidRPr="006F4811">
        <w:rPr>
          <w:rFonts w:ascii="Arial" w:hAnsi="Arial" w:cs="Arial"/>
          <w:sz w:val="24"/>
          <w:szCs w:val="24"/>
        </w:rPr>
        <w:t xml:space="preserve">A </w:t>
      </w:r>
      <w:r w:rsidR="007F3FF3" w:rsidRPr="006F4811">
        <w:rPr>
          <w:rFonts w:ascii="Arial" w:hAnsi="Arial" w:cs="Arial"/>
          <w:sz w:val="24"/>
          <w:szCs w:val="24"/>
        </w:rPr>
        <w:t xml:space="preserve">Contratada </w:t>
      </w:r>
      <w:r w:rsidRPr="006F4811">
        <w:rPr>
          <w:rFonts w:ascii="Arial" w:hAnsi="Arial" w:cs="Arial"/>
          <w:sz w:val="24"/>
          <w:szCs w:val="24"/>
        </w:rPr>
        <w:t>não poderá transferir a outrem, no todo ou em parte, o objeto contratado, sem prévia anuência e concordância do TRE-PR.</w:t>
      </w:r>
    </w:p>
    <w:p w14:paraId="544C2502" w14:textId="77777777" w:rsidR="00FD0E39" w:rsidRDefault="00FD0E39" w:rsidP="00911053">
      <w:pPr>
        <w:spacing w:before="120"/>
        <w:jc w:val="both"/>
        <w:rPr>
          <w:rFonts w:ascii="Arial" w:hAnsi="Arial" w:cs="Arial"/>
          <w:sz w:val="24"/>
          <w:szCs w:val="24"/>
        </w:rPr>
      </w:pPr>
    </w:p>
    <w:p w14:paraId="086B4BD8" w14:textId="77777777" w:rsidR="00FC27F2" w:rsidRDefault="00FC27F2" w:rsidP="00911053">
      <w:pPr>
        <w:jc w:val="both"/>
        <w:rPr>
          <w:rFonts w:ascii="Arial" w:hAnsi="Arial" w:cs="Arial"/>
          <w:sz w:val="24"/>
          <w:szCs w:val="24"/>
        </w:rPr>
      </w:pPr>
    </w:p>
    <w:p w14:paraId="2C521A75" w14:textId="77777777" w:rsidR="000567EA" w:rsidRDefault="00C26B65" w:rsidP="001B176C">
      <w:pPr>
        <w:numPr>
          <w:ilvl w:val="0"/>
          <w:numId w:val="24"/>
        </w:numPr>
        <w:spacing w:after="120"/>
        <w:jc w:val="both"/>
        <w:rPr>
          <w:rFonts w:ascii="Arial" w:hAnsi="Arial" w:cs="Arial"/>
          <w:b/>
          <w:sz w:val="24"/>
          <w:szCs w:val="24"/>
        </w:rPr>
      </w:pPr>
      <w:r w:rsidRPr="00C26B65">
        <w:rPr>
          <w:rFonts w:ascii="Arial" w:hAnsi="Arial" w:cs="Arial"/>
          <w:b/>
          <w:sz w:val="24"/>
          <w:szCs w:val="24"/>
        </w:rPr>
        <w:t>SUSTENTABILIDADE</w:t>
      </w:r>
    </w:p>
    <w:p w14:paraId="17494795" w14:textId="77777777" w:rsidR="00FC27F2" w:rsidRPr="008158D4" w:rsidRDefault="00FC27F2" w:rsidP="008158D4">
      <w:pPr>
        <w:jc w:val="both"/>
        <w:rPr>
          <w:rFonts w:ascii="Arial" w:hAnsi="Arial" w:cs="Arial"/>
          <w:sz w:val="24"/>
          <w:szCs w:val="24"/>
        </w:rPr>
      </w:pPr>
    </w:p>
    <w:p w14:paraId="64CDC821" w14:textId="77777777" w:rsidR="00AE1F47" w:rsidRPr="00EF6CB5" w:rsidRDefault="00A525DE" w:rsidP="00C62EFC">
      <w:pPr>
        <w:numPr>
          <w:ilvl w:val="1"/>
          <w:numId w:val="24"/>
        </w:numPr>
        <w:spacing w:after="120"/>
        <w:ind w:left="624" w:hanging="62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É de inteira </w:t>
      </w:r>
      <w:r w:rsidR="00AE1F47" w:rsidRPr="00EF6CB5">
        <w:rPr>
          <w:rFonts w:ascii="Arial" w:hAnsi="Arial" w:cs="Arial"/>
          <w:sz w:val="24"/>
          <w:szCs w:val="24"/>
        </w:rPr>
        <w:t>responsabilidade da contratada a manutenção das áreas de trabalho limpas, organizadas e sinalizadas. A proteção e segurança do pessoal envolvido nos serviços, bem como a prevenção de acidentes com os funcionários e visitantes do prédio é também de inteira responsabilidade da empresa contratada.</w:t>
      </w:r>
    </w:p>
    <w:p w14:paraId="45837AB8" w14:textId="30D25009" w:rsidR="00AE1F47" w:rsidRPr="00EF6CB5" w:rsidRDefault="00A525DE" w:rsidP="00C62EFC">
      <w:pPr>
        <w:numPr>
          <w:ilvl w:val="1"/>
          <w:numId w:val="24"/>
        </w:numPr>
        <w:spacing w:after="120"/>
        <w:ind w:left="624" w:hanging="62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="00AE1F47" w:rsidRPr="00EF6CB5">
        <w:rPr>
          <w:rFonts w:ascii="Arial" w:hAnsi="Arial" w:cs="Arial"/>
          <w:sz w:val="24"/>
          <w:szCs w:val="24"/>
        </w:rPr>
        <w:t xml:space="preserve"> </w:t>
      </w:r>
      <w:r w:rsidR="000D611F" w:rsidRPr="00EF6CB5">
        <w:rPr>
          <w:rFonts w:ascii="Arial" w:hAnsi="Arial" w:cs="Arial"/>
          <w:sz w:val="24"/>
          <w:szCs w:val="24"/>
        </w:rPr>
        <w:t xml:space="preserve">Contratada </w:t>
      </w:r>
      <w:r w:rsidR="00AE1F47" w:rsidRPr="00EF6CB5">
        <w:rPr>
          <w:rFonts w:ascii="Arial" w:hAnsi="Arial" w:cs="Arial"/>
          <w:sz w:val="24"/>
          <w:szCs w:val="24"/>
        </w:rPr>
        <w:t>deverá prover os funcionários com Equipamentos de Proteção Individual - EPI’s, necessários à execução dos serviços e fiscalizar o seu uso, assumindo a responsabilidade pela execução dos serviços de acordo com as normas de segurança do trabalho, obedecendo ao disposto nas Normas Regulamentadoras.</w:t>
      </w:r>
    </w:p>
    <w:p w14:paraId="6007D1CA" w14:textId="53E86742" w:rsidR="00AE1F47" w:rsidRDefault="005D68D7" w:rsidP="00C62EFC">
      <w:pPr>
        <w:numPr>
          <w:ilvl w:val="1"/>
          <w:numId w:val="24"/>
        </w:numPr>
        <w:spacing w:after="120"/>
        <w:ind w:left="624" w:hanging="62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="00AE1F47" w:rsidRPr="00EF6CB5">
        <w:rPr>
          <w:rFonts w:ascii="Arial" w:hAnsi="Arial" w:cs="Arial"/>
          <w:sz w:val="24"/>
          <w:szCs w:val="24"/>
        </w:rPr>
        <w:t xml:space="preserve"> </w:t>
      </w:r>
      <w:r w:rsidR="000D611F" w:rsidRPr="00EF6CB5">
        <w:rPr>
          <w:rFonts w:ascii="Arial" w:hAnsi="Arial" w:cs="Arial"/>
          <w:sz w:val="24"/>
          <w:szCs w:val="24"/>
        </w:rPr>
        <w:t xml:space="preserve">Contratada </w:t>
      </w:r>
      <w:r w:rsidR="00AE1F47" w:rsidRPr="00EF6CB5">
        <w:rPr>
          <w:rFonts w:ascii="Arial" w:hAnsi="Arial" w:cs="Arial"/>
          <w:sz w:val="24"/>
          <w:szCs w:val="24"/>
        </w:rPr>
        <w:t xml:space="preserve">deverá separar os materiais reaproveitáveis para utilização futura, que </w:t>
      </w:r>
      <w:r w:rsidR="005051C9">
        <w:rPr>
          <w:rFonts w:ascii="Arial" w:hAnsi="Arial" w:cs="Arial"/>
          <w:sz w:val="24"/>
          <w:szCs w:val="24"/>
        </w:rPr>
        <w:t xml:space="preserve">serão recolhidos pelo </w:t>
      </w:r>
      <w:r w:rsidR="00790EBD">
        <w:rPr>
          <w:rFonts w:ascii="Arial" w:hAnsi="Arial" w:cs="Arial"/>
          <w:sz w:val="24"/>
          <w:szCs w:val="24"/>
        </w:rPr>
        <w:t xml:space="preserve">Tribunal, </w:t>
      </w:r>
      <w:r w:rsidR="00790EBD" w:rsidRPr="00EF6CB5">
        <w:rPr>
          <w:rFonts w:ascii="Arial" w:hAnsi="Arial" w:cs="Arial"/>
          <w:sz w:val="24"/>
          <w:szCs w:val="24"/>
        </w:rPr>
        <w:t>recolher</w:t>
      </w:r>
      <w:r w:rsidR="00AE1F47" w:rsidRPr="00EF6CB5">
        <w:rPr>
          <w:rFonts w:ascii="Arial" w:hAnsi="Arial" w:cs="Arial"/>
          <w:sz w:val="24"/>
          <w:szCs w:val="24"/>
        </w:rPr>
        <w:t xml:space="preserve"> o material não reaproveitável</w:t>
      </w:r>
      <w:r w:rsidR="005051C9">
        <w:rPr>
          <w:rFonts w:ascii="Arial" w:hAnsi="Arial" w:cs="Arial"/>
          <w:sz w:val="24"/>
          <w:szCs w:val="24"/>
        </w:rPr>
        <w:t xml:space="preserve"> e</w:t>
      </w:r>
      <w:r w:rsidR="00AE1F47" w:rsidRPr="00EF6CB5">
        <w:rPr>
          <w:rFonts w:ascii="Arial" w:hAnsi="Arial" w:cs="Arial"/>
          <w:sz w:val="24"/>
          <w:szCs w:val="24"/>
        </w:rPr>
        <w:t xml:space="preserve"> realizar descarte ecologicamente correto dos resíduos não recicláveis, nos termos do Decreto Municipal nº 983/04 (que dispõe sobre a coleta, o transporte, o tratamento e a disposição final dos resíduos sólidos no Município de Curitiba).</w:t>
      </w:r>
    </w:p>
    <w:p w14:paraId="27081045" w14:textId="4DF7240F" w:rsidR="00EF01D3" w:rsidRPr="00C80956" w:rsidRDefault="00EF01D3" w:rsidP="00C62EFC">
      <w:pPr>
        <w:numPr>
          <w:ilvl w:val="1"/>
          <w:numId w:val="24"/>
        </w:numPr>
        <w:spacing w:after="120"/>
        <w:ind w:left="624" w:hanging="624"/>
        <w:jc w:val="both"/>
        <w:rPr>
          <w:rFonts w:ascii="Arial" w:hAnsi="Arial" w:cs="Arial"/>
          <w:color w:val="70AD47" w:themeColor="accent6"/>
          <w:sz w:val="24"/>
          <w:szCs w:val="24"/>
        </w:rPr>
      </w:pPr>
      <w:r w:rsidRPr="00C80956">
        <w:rPr>
          <w:rFonts w:ascii="Arial" w:hAnsi="Arial" w:cs="Arial"/>
          <w:color w:val="70AD47" w:themeColor="accent6"/>
          <w:sz w:val="24"/>
          <w:szCs w:val="24"/>
        </w:rPr>
        <w:lastRenderedPageBreak/>
        <w:t xml:space="preserve">A Contratada deverá garantir a origem da matéria-prima </w:t>
      </w:r>
      <w:r w:rsidR="00192D8F" w:rsidRPr="00C80956">
        <w:rPr>
          <w:rFonts w:ascii="Arial" w:hAnsi="Arial" w:cs="Arial"/>
          <w:color w:val="70AD47" w:themeColor="accent6"/>
          <w:sz w:val="24"/>
          <w:szCs w:val="24"/>
        </w:rPr>
        <w:t xml:space="preserve">utilizada na fabricação </w:t>
      </w:r>
      <w:r w:rsidR="003B5C25" w:rsidRPr="00C80956">
        <w:rPr>
          <w:rFonts w:ascii="Arial" w:hAnsi="Arial" w:cs="Arial"/>
          <w:color w:val="70AD47" w:themeColor="accent6"/>
          <w:sz w:val="24"/>
          <w:szCs w:val="24"/>
        </w:rPr>
        <w:t xml:space="preserve">de todo material </w:t>
      </w:r>
      <w:r w:rsidR="00632A97" w:rsidRPr="00C80956">
        <w:rPr>
          <w:rFonts w:ascii="Arial" w:hAnsi="Arial" w:cs="Arial"/>
          <w:color w:val="70AD47" w:themeColor="accent6"/>
          <w:sz w:val="24"/>
          <w:szCs w:val="24"/>
        </w:rPr>
        <w:t xml:space="preserve">envolvendo madeira, </w:t>
      </w:r>
      <w:r w:rsidRPr="00C80956">
        <w:rPr>
          <w:rFonts w:ascii="Arial" w:hAnsi="Arial" w:cs="Arial"/>
          <w:color w:val="70AD47" w:themeColor="accent6"/>
          <w:sz w:val="24"/>
          <w:szCs w:val="24"/>
        </w:rPr>
        <w:t>comprova</w:t>
      </w:r>
      <w:r w:rsidR="00632A97" w:rsidRPr="00C80956">
        <w:rPr>
          <w:rFonts w:ascii="Arial" w:hAnsi="Arial" w:cs="Arial"/>
          <w:color w:val="70AD47" w:themeColor="accent6"/>
          <w:sz w:val="24"/>
          <w:szCs w:val="24"/>
        </w:rPr>
        <w:t>ndo</w:t>
      </w:r>
      <w:r w:rsidR="00EE4A14" w:rsidRPr="00C80956">
        <w:rPr>
          <w:rFonts w:ascii="Arial" w:hAnsi="Arial" w:cs="Arial"/>
          <w:color w:val="70AD47" w:themeColor="accent6"/>
          <w:sz w:val="24"/>
          <w:szCs w:val="24"/>
        </w:rPr>
        <w:t>,</w:t>
      </w:r>
      <w:r w:rsidRPr="00C80956">
        <w:rPr>
          <w:rFonts w:ascii="Arial" w:hAnsi="Arial" w:cs="Arial"/>
          <w:color w:val="70AD47" w:themeColor="accent6"/>
          <w:sz w:val="24"/>
          <w:szCs w:val="24"/>
        </w:rPr>
        <w:t xml:space="preserve"> por meio de certificado</w:t>
      </w:r>
      <w:r w:rsidR="00EE4A14" w:rsidRPr="00C80956">
        <w:rPr>
          <w:rFonts w:ascii="Arial" w:hAnsi="Arial" w:cs="Arial"/>
          <w:color w:val="70AD47" w:themeColor="accent6"/>
          <w:sz w:val="24"/>
          <w:szCs w:val="24"/>
        </w:rPr>
        <w:t>,</w:t>
      </w:r>
      <w:r w:rsidRPr="00C80956">
        <w:rPr>
          <w:rFonts w:ascii="Arial" w:hAnsi="Arial" w:cs="Arial"/>
          <w:color w:val="70AD47" w:themeColor="accent6"/>
          <w:sz w:val="24"/>
          <w:szCs w:val="24"/>
        </w:rPr>
        <w:t xml:space="preserve"> </w:t>
      </w:r>
      <w:r w:rsidR="008120EB" w:rsidRPr="00C80956">
        <w:rPr>
          <w:rFonts w:ascii="Arial" w:hAnsi="Arial" w:cs="Arial"/>
          <w:color w:val="70AD47" w:themeColor="accent6"/>
          <w:sz w:val="24"/>
          <w:szCs w:val="24"/>
        </w:rPr>
        <w:t xml:space="preserve">que </w:t>
      </w:r>
      <w:r w:rsidR="00EE4A14" w:rsidRPr="00C80956">
        <w:rPr>
          <w:rFonts w:ascii="Arial" w:hAnsi="Arial" w:cs="Arial"/>
          <w:color w:val="70AD47" w:themeColor="accent6"/>
          <w:sz w:val="24"/>
          <w:szCs w:val="24"/>
        </w:rPr>
        <w:t>a matéria prima é</w:t>
      </w:r>
      <w:r w:rsidR="008120EB" w:rsidRPr="00C80956">
        <w:rPr>
          <w:rFonts w:ascii="Arial" w:hAnsi="Arial" w:cs="Arial"/>
          <w:color w:val="70AD47" w:themeColor="accent6"/>
          <w:sz w:val="24"/>
          <w:szCs w:val="24"/>
        </w:rPr>
        <w:t xml:space="preserve"> proveniente de reflorestamento, </w:t>
      </w:r>
      <w:r w:rsidR="00EE4A14" w:rsidRPr="00C80956">
        <w:rPr>
          <w:rFonts w:ascii="Arial" w:hAnsi="Arial" w:cs="Arial"/>
          <w:color w:val="70AD47" w:themeColor="accent6"/>
          <w:sz w:val="24"/>
          <w:szCs w:val="24"/>
        </w:rPr>
        <w:t>de</w:t>
      </w:r>
      <w:r w:rsidRPr="00C80956">
        <w:rPr>
          <w:rFonts w:ascii="Arial" w:hAnsi="Arial" w:cs="Arial"/>
          <w:color w:val="70AD47" w:themeColor="accent6"/>
          <w:sz w:val="24"/>
          <w:szCs w:val="24"/>
        </w:rPr>
        <w:t xml:space="preserve"> manejo florestal e/ou </w:t>
      </w:r>
      <w:r w:rsidR="00EE4A14" w:rsidRPr="00C80956">
        <w:rPr>
          <w:rFonts w:ascii="Arial" w:hAnsi="Arial" w:cs="Arial"/>
          <w:color w:val="70AD47" w:themeColor="accent6"/>
          <w:sz w:val="24"/>
          <w:szCs w:val="24"/>
        </w:rPr>
        <w:t>da</w:t>
      </w:r>
      <w:r w:rsidRPr="00C80956">
        <w:rPr>
          <w:rFonts w:ascii="Arial" w:hAnsi="Arial" w:cs="Arial"/>
          <w:color w:val="70AD47" w:themeColor="accent6"/>
          <w:sz w:val="24"/>
          <w:szCs w:val="24"/>
        </w:rPr>
        <w:t xml:space="preserve"> cadeia de custódia, que são os estágios da produção, distribuição e venda de um produto</w:t>
      </w:r>
      <w:r w:rsidR="008120EB" w:rsidRPr="00C80956">
        <w:rPr>
          <w:rFonts w:ascii="Arial" w:hAnsi="Arial" w:cs="Arial"/>
          <w:color w:val="70AD47" w:themeColor="accent6"/>
          <w:sz w:val="24"/>
          <w:szCs w:val="24"/>
        </w:rPr>
        <w:t>. Serão aceitos</w:t>
      </w:r>
      <w:r w:rsidRPr="00C80956">
        <w:rPr>
          <w:rFonts w:ascii="Arial" w:hAnsi="Arial" w:cs="Arial"/>
          <w:color w:val="70AD47" w:themeColor="accent6"/>
          <w:sz w:val="24"/>
          <w:szCs w:val="24"/>
        </w:rPr>
        <w:t xml:space="preserve"> Documento de Origem Florestal – DOF e/ou Programa Brasileiro de Certificação Florestal </w:t>
      </w:r>
      <w:r w:rsidR="00C95CB1" w:rsidRPr="00C80956">
        <w:rPr>
          <w:rFonts w:ascii="Arial" w:hAnsi="Arial" w:cs="Arial"/>
          <w:color w:val="70AD47" w:themeColor="accent6"/>
          <w:sz w:val="24"/>
          <w:szCs w:val="24"/>
        </w:rPr>
        <w:t>–</w:t>
      </w:r>
      <w:r w:rsidRPr="00C80956">
        <w:rPr>
          <w:rFonts w:ascii="Arial" w:hAnsi="Arial" w:cs="Arial"/>
          <w:color w:val="70AD47" w:themeColor="accent6"/>
          <w:sz w:val="24"/>
          <w:szCs w:val="24"/>
        </w:rPr>
        <w:t xml:space="preserve"> CERFLOR e/ou Conselho de Manejo Florestal – FSC.</w:t>
      </w:r>
    </w:p>
    <w:p w14:paraId="08349971" w14:textId="77777777" w:rsidR="00FD0E39" w:rsidRDefault="00FD0E39" w:rsidP="00911053">
      <w:pPr>
        <w:spacing w:before="120"/>
        <w:jc w:val="both"/>
        <w:rPr>
          <w:rFonts w:ascii="Arial" w:hAnsi="Arial" w:cs="Arial"/>
          <w:sz w:val="24"/>
          <w:szCs w:val="24"/>
        </w:rPr>
      </w:pPr>
    </w:p>
    <w:p w14:paraId="714BD5C0" w14:textId="77777777" w:rsidR="00FC27F2" w:rsidRPr="00E72B01" w:rsidRDefault="00FC27F2" w:rsidP="00911053">
      <w:pPr>
        <w:jc w:val="both"/>
        <w:rPr>
          <w:rFonts w:ascii="Arial" w:hAnsi="Arial" w:cs="Arial"/>
          <w:sz w:val="24"/>
          <w:szCs w:val="24"/>
        </w:rPr>
      </w:pPr>
    </w:p>
    <w:p w14:paraId="7B64F164" w14:textId="77777777" w:rsidR="005927F4" w:rsidRDefault="005927F4" w:rsidP="001B176C">
      <w:pPr>
        <w:numPr>
          <w:ilvl w:val="0"/>
          <w:numId w:val="24"/>
        </w:numPr>
        <w:spacing w:after="120"/>
        <w:jc w:val="both"/>
        <w:rPr>
          <w:rFonts w:ascii="Arial" w:hAnsi="Arial" w:cs="Arial"/>
          <w:b/>
          <w:sz w:val="24"/>
          <w:szCs w:val="24"/>
        </w:rPr>
      </w:pPr>
      <w:r w:rsidRPr="00A11D8D">
        <w:rPr>
          <w:rFonts w:ascii="Arial" w:hAnsi="Arial" w:cs="Arial"/>
          <w:b/>
          <w:sz w:val="24"/>
          <w:szCs w:val="24"/>
        </w:rPr>
        <w:t>OBRIGAÇÕES DA CONTRATANTE</w:t>
      </w:r>
    </w:p>
    <w:p w14:paraId="0554108D" w14:textId="77777777" w:rsidR="00FC27F2" w:rsidRPr="00911053" w:rsidRDefault="00FC27F2" w:rsidP="00911053">
      <w:pPr>
        <w:jc w:val="both"/>
        <w:rPr>
          <w:rFonts w:ascii="Arial" w:hAnsi="Arial" w:cs="Arial"/>
          <w:sz w:val="24"/>
          <w:szCs w:val="24"/>
        </w:rPr>
      </w:pPr>
    </w:p>
    <w:p w14:paraId="6A8D90B9" w14:textId="34F85BF1" w:rsidR="00940C6C" w:rsidRPr="00A11D8D" w:rsidRDefault="00940C6C" w:rsidP="00C62EFC">
      <w:pPr>
        <w:numPr>
          <w:ilvl w:val="1"/>
          <w:numId w:val="24"/>
        </w:numPr>
        <w:spacing w:after="120"/>
        <w:ind w:left="624" w:hanging="624"/>
        <w:jc w:val="both"/>
        <w:rPr>
          <w:rFonts w:ascii="Arial" w:hAnsi="Arial" w:cs="Arial"/>
          <w:sz w:val="24"/>
          <w:szCs w:val="24"/>
        </w:rPr>
      </w:pPr>
      <w:r w:rsidRPr="00A11D8D">
        <w:rPr>
          <w:rFonts w:ascii="Arial" w:hAnsi="Arial" w:cs="Arial"/>
          <w:sz w:val="24"/>
          <w:szCs w:val="24"/>
        </w:rPr>
        <w:t xml:space="preserve">Proporcionar todas as facilidades necessárias à boa e fiel execução do objeto contratado, bem como permitir livre acesso às instalações, quando solicitado pela </w:t>
      </w:r>
      <w:r w:rsidR="000D611F" w:rsidRPr="00A11D8D">
        <w:rPr>
          <w:rFonts w:ascii="Arial" w:hAnsi="Arial" w:cs="Arial"/>
          <w:sz w:val="24"/>
          <w:szCs w:val="24"/>
        </w:rPr>
        <w:t xml:space="preserve">Contratada </w:t>
      </w:r>
      <w:r w:rsidRPr="00A11D8D">
        <w:rPr>
          <w:rFonts w:ascii="Arial" w:hAnsi="Arial" w:cs="Arial"/>
          <w:sz w:val="24"/>
          <w:szCs w:val="24"/>
        </w:rPr>
        <w:t>ou por seus empregados em serviço e que estejam relacionados com a execução deste</w:t>
      </w:r>
      <w:r w:rsidR="00FE2E8D" w:rsidRPr="00A11D8D">
        <w:rPr>
          <w:rFonts w:ascii="Arial" w:hAnsi="Arial" w:cs="Arial"/>
          <w:sz w:val="24"/>
          <w:szCs w:val="24"/>
        </w:rPr>
        <w:t>.</w:t>
      </w:r>
    </w:p>
    <w:p w14:paraId="53F5EBBD" w14:textId="77777777" w:rsidR="002563DE" w:rsidRPr="00A11D8D" w:rsidRDefault="002563DE" w:rsidP="00C62EFC">
      <w:pPr>
        <w:numPr>
          <w:ilvl w:val="1"/>
          <w:numId w:val="24"/>
        </w:numPr>
        <w:spacing w:after="120"/>
        <w:ind w:left="624" w:hanging="624"/>
        <w:jc w:val="both"/>
        <w:rPr>
          <w:rFonts w:ascii="Arial" w:hAnsi="Arial" w:cs="Arial"/>
          <w:sz w:val="24"/>
          <w:szCs w:val="24"/>
        </w:rPr>
      </w:pPr>
      <w:r w:rsidRPr="00A11D8D">
        <w:rPr>
          <w:rFonts w:ascii="Arial" w:hAnsi="Arial" w:cs="Arial"/>
          <w:sz w:val="24"/>
          <w:szCs w:val="24"/>
        </w:rPr>
        <w:t>Fornecer todos os esclarecimentos e informações necessárias ao fiel cumprimento do Contrato.</w:t>
      </w:r>
    </w:p>
    <w:p w14:paraId="745DC080" w14:textId="5797F85A" w:rsidR="00923BF5" w:rsidRPr="00964AB3" w:rsidRDefault="00923BF5" w:rsidP="00C62EFC">
      <w:pPr>
        <w:numPr>
          <w:ilvl w:val="1"/>
          <w:numId w:val="24"/>
        </w:numPr>
        <w:spacing w:after="120"/>
        <w:ind w:left="624" w:hanging="624"/>
        <w:jc w:val="both"/>
        <w:rPr>
          <w:rFonts w:ascii="Arial" w:hAnsi="Arial" w:cs="Arial"/>
          <w:color w:val="70AD47" w:themeColor="accent6"/>
          <w:sz w:val="24"/>
          <w:szCs w:val="24"/>
        </w:rPr>
      </w:pPr>
      <w:r w:rsidRPr="00964AB3">
        <w:rPr>
          <w:rFonts w:ascii="Arial" w:hAnsi="Arial" w:cs="Arial"/>
          <w:color w:val="70AD47" w:themeColor="accent6"/>
          <w:sz w:val="24"/>
          <w:szCs w:val="24"/>
        </w:rPr>
        <w:t>Verificar a cada entrega de material</w:t>
      </w:r>
      <w:r w:rsidR="00EA4353" w:rsidRPr="00964AB3">
        <w:rPr>
          <w:rFonts w:ascii="Arial" w:hAnsi="Arial" w:cs="Arial"/>
          <w:color w:val="70AD47" w:themeColor="accent6"/>
          <w:sz w:val="24"/>
          <w:szCs w:val="24"/>
        </w:rPr>
        <w:t xml:space="preserve"> envolvendo madeira, os documentos comprobatórios </w:t>
      </w:r>
      <w:r w:rsidR="00031AFF" w:rsidRPr="00964AB3">
        <w:rPr>
          <w:rFonts w:ascii="Arial" w:hAnsi="Arial" w:cs="Arial"/>
          <w:color w:val="70AD47" w:themeColor="accent6"/>
          <w:sz w:val="24"/>
          <w:szCs w:val="24"/>
        </w:rPr>
        <w:t>referente ao item 14.4.</w:t>
      </w:r>
    </w:p>
    <w:p w14:paraId="1C618608" w14:textId="07011092" w:rsidR="002563DE" w:rsidRPr="00A11D8D" w:rsidRDefault="002563DE" w:rsidP="00C62EFC">
      <w:pPr>
        <w:numPr>
          <w:ilvl w:val="1"/>
          <w:numId w:val="24"/>
        </w:numPr>
        <w:spacing w:after="120"/>
        <w:ind w:left="624" w:hanging="624"/>
        <w:jc w:val="both"/>
        <w:rPr>
          <w:rFonts w:ascii="Arial" w:hAnsi="Arial" w:cs="Arial"/>
          <w:sz w:val="24"/>
          <w:szCs w:val="24"/>
        </w:rPr>
      </w:pPr>
      <w:r w:rsidRPr="00A11D8D">
        <w:rPr>
          <w:rFonts w:ascii="Arial" w:hAnsi="Arial" w:cs="Arial"/>
          <w:sz w:val="24"/>
          <w:szCs w:val="24"/>
        </w:rPr>
        <w:t xml:space="preserve">Comunicar à </w:t>
      </w:r>
      <w:r w:rsidR="000D611F" w:rsidRPr="00A11D8D">
        <w:rPr>
          <w:rFonts w:ascii="Arial" w:hAnsi="Arial" w:cs="Arial"/>
          <w:sz w:val="24"/>
          <w:szCs w:val="24"/>
        </w:rPr>
        <w:t xml:space="preserve">Contratada </w:t>
      </w:r>
      <w:r w:rsidRPr="00A11D8D">
        <w:rPr>
          <w:rFonts w:ascii="Arial" w:hAnsi="Arial" w:cs="Arial"/>
          <w:sz w:val="24"/>
          <w:szCs w:val="24"/>
        </w:rPr>
        <w:t>qualquer insatisfação quanto ao serviço prestado.</w:t>
      </w:r>
    </w:p>
    <w:p w14:paraId="645FA89C" w14:textId="3E4A5BE9" w:rsidR="00940C6C" w:rsidRPr="00A11D8D" w:rsidRDefault="00940C6C" w:rsidP="00C62EFC">
      <w:pPr>
        <w:numPr>
          <w:ilvl w:val="1"/>
          <w:numId w:val="24"/>
        </w:numPr>
        <w:spacing w:after="120"/>
        <w:ind w:left="624" w:hanging="624"/>
        <w:jc w:val="both"/>
        <w:rPr>
          <w:rFonts w:ascii="Arial" w:hAnsi="Arial" w:cs="Arial"/>
          <w:sz w:val="24"/>
          <w:szCs w:val="24"/>
        </w:rPr>
      </w:pPr>
      <w:r w:rsidRPr="00A11D8D">
        <w:rPr>
          <w:rFonts w:ascii="Arial" w:hAnsi="Arial" w:cs="Arial"/>
          <w:sz w:val="24"/>
          <w:szCs w:val="24"/>
        </w:rPr>
        <w:t xml:space="preserve">Comunicar a </w:t>
      </w:r>
      <w:r w:rsidR="000D611F" w:rsidRPr="00A11D8D">
        <w:rPr>
          <w:rFonts w:ascii="Arial" w:hAnsi="Arial" w:cs="Arial"/>
          <w:sz w:val="24"/>
          <w:szCs w:val="24"/>
        </w:rPr>
        <w:t xml:space="preserve">Contratada </w:t>
      </w:r>
      <w:r w:rsidRPr="00A11D8D">
        <w:rPr>
          <w:rFonts w:ascii="Arial" w:hAnsi="Arial" w:cs="Arial"/>
          <w:sz w:val="24"/>
          <w:szCs w:val="24"/>
        </w:rPr>
        <w:t>o dia e horário que deverá ser iniciada a execução do serviço</w:t>
      </w:r>
      <w:r w:rsidR="003C3AE9" w:rsidRPr="00A11D8D">
        <w:rPr>
          <w:rFonts w:ascii="Arial" w:hAnsi="Arial" w:cs="Arial"/>
          <w:sz w:val="24"/>
          <w:szCs w:val="24"/>
        </w:rPr>
        <w:t>.</w:t>
      </w:r>
    </w:p>
    <w:p w14:paraId="44D4625B" w14:textId="77777777" w:rsidR="002563DE" w:rsidRDefault="002563DE" w:rsidP="00C62EFC">
      <w:pPr>
        <w:numPr>
          <w:ilvl w:val="1"/>
          <w:numId w:val="24"/>
        </w:numPr>
        <w:spacing w:after="120"/>
        <w:ind w:left="624" w:hanging="624"/>
        <w:jc w:val="both"/>
        <w:rPr>
          <w:rFonts w:ascii="Arial" w:hAnsi="Arial" w:cs="Arial"/>
          <w:sz w:val="24"/>
          <w:szCs w:val="24"/>
        </w:rPr>
      </w:pPr>
      <w:r w:rsidRPr="00A11D8D">
        <w:rPr>
          <w:rFonts w:ascii="Arial" w:hAnsi="Arial" w:cs="Arial"/>
          <w:sz w:val="24"/>
          <w:szCs w:val="24"/>
        </w:rPr>
        <w:t>Manifestar-se formalmente em todos os atos relativos à execução do contrato, em especial, aplicação de sanções e alterações do contrato. Aplicar as sanções administrativas, quando se fizerem necessárias.</w:t>
      </w:r>
    </w:p>
    <w:p w14:paraId="1D2F4318" w14:textId="77777777" w:rsidR="00C95CB1" w:rsidRDefault="00C95CB1" w:rsidP="00911053">
      <w:pPr>
        <w:spacing w:before="120"/>
        <w:jc w:val="both"/>
        <w:rPr>
          <w:rFonts w:ascii="Arial" w:hAnsi="Arial" w:cs="Arial"/>
          <w:sz w:val="24"/>
          <w:szCs w:val="24"/>
        </w:rPr>
      </w:pPr>
    </w:p>
    <w:p w14:paraId="050BB6FC" w14:textId="77777777" w:rsidR="00FC27F2" w:rsidRPr="00A11D8D" w:rsidRDefault="00FC27F2" w:rsidP="00911053">
      <w:pPr>
        <w:jc w:val="both"/>
        <w:rPr>
          <w:rFonts w:ascii="Arial" w:hAnsi="Arial" w:cs="Arial"/>
          <w:sz w:val="24"/>
          <w:szCs w:val="24"/>
        </w:rPr>
      </w:pPr>
    </w:p>
    <w:p w14:paraId="22CE164D" w14:textId="77777777" w:rsidR="005927F4" w:rsidRDefault="005927F4" w:rsidP="001B176C">
      <w:pPr>
        <w:numPr>
          <w:ilvl w:val="0"/>
          <w:numId w:val="24"/>
        </w:numPr>
        <w:spacing w:after="120"/>
        <w:jc w:val="both"/>
        <w:rPr>
          <w:rFonts w:ascii="Arial" w:hAnsi="Arial" w:cs="Arial"/>
          <w:b/>
          <w:sz w:val="24"/>
          <w:szCs w:val="24"/>
        </w:rPr>
      </w:pPr>
      <w:r w:rsidRPr="00A11D8D">
        <w:rPr>
          <w:rFonts w:ascii="Arial" w:hAnsi="Arial" w:cs="Arial"/>
          <w:b/>
          <w:sz w:val="24"/>
          <w:szCs w:val="24"/>
        </w:rPr>
        <w:t>DO GESTOR DA CONTRATAÇÃO</w:t>
      </w:r>
    </w:p>
    <w:p w14:paraId="2D779925" w14:textId="77777777" w:rsidR="00FC27F2" w:rsidRPr="00911053" w:rsidRDefault="00FC27F2" w:rsidP="00911053">
      <w:pPr>
        <w:jc w:val="both"/>
        <w:rPr>
          <w:rFonts w:ascii="Arial" w:hAnsi="Arial" w:cs="Arial"/>
          <w:sz w:val="24"/>
          <w:szCs w:val="24"/>
        </w:rPr>
      </w:pPr>
    </w:p>
    <w:p w14:paraId="573A4843" w14:textId="77777777" w:rsidR="005927F4" w:rsidRPr="00A11D8D" w:rsidRDefault="005927F4" w:rsidP="00777DDE">
      <w:pPr>
        <w:spacing w:after="120"/>
        <w:jc w:val="both"/>
        <w:rPr>
          <w:rFonts w:ascii="Arial" w:hAnsi="Arial" w:cs="Arial"/>
          <w:sz w:val="24"/>
          <w:szCs w:val="24"/>
        </w:rPr>
      </w:pPr>
      <w:r w:rsidRPr="00A11D8D">
        <w:rPr>
          <w:rFonts w:ascii="Arial" w:hAnsi="Arial" w:cs="Arial"/>
          <w:sz w:val="24"/>
          <w:szCs w:val="24"/>
        </w:rPr>
        <w:t>Nos termos da Lei 8666/93, art. 67, parágrafos 1.º e 2.º, caberá aos Gestores:</w:t>
      </w:r>
    </w:p>
    <w:p w14:paraId="71F30655" w14:textId="77777777" w:rsidR="005927F4" w:rsidRPr="00A11D8D" w:rsidRDefault="005927F4" w:rsidP="00777DDE">
      <w:pPr>
        <w:numPr>
          <w:ilvl w:val="0"/>
          <w:numId w:val="2"/>
        </w:numPr>
        <w:spacing w:after="120"/>
        <w:ind w:left="952" w:hanging="357"/>
        <w:jc w:val="both"/>
        <w:rPr>
          <w:rFonts w:ascii="Arial" w:hAnsi="Arial" w:cs="Arial"/>
          <w:sz w:val="24"/>
          <w:szCs w:val="24"/>
        </w:rPr>
      </w:pPr>
      <w:r w:rsidRPr="00A11D8D">
        <w:rPr>
          <w:rFonts w:ascii="Arial" w:hAnsi="Arial" w:cs="Arial"/>
          <w:sz w:val="24"/>
          <w:szCs w:val="24"/>
        </w:rPr>
        <w:t>Acompanhar os serviços de acordo com as cláusulas contratuais</w:t>
      </w:r>
      <w:r w:rsidR="00B1550B" w:rsidRPr="00A11D8D">
        <w:rPr>
          <w:rFonts w:ascii="Arial" w:hAnsi="Arial" w:cs="Arial"/>
          <w:sz w:val="24"/>
          <w:szCs w:val="24"/>
        </w:rPr>
        <w:t xml:space="preserve">, </w:t>
      </w:r>
      <w:r w:rsidRPr="00A11D8D">
        <w:rPr>
          <w:rFonts w:ascii="Arial" w:hAnsi="Arial" w:cs="Arial"/>
          <w:sz w:val="24"/>
          <w:szCs w:val="24"/>
        </w:rPr>
        <w:t>determinando o que for necessário para regularização das faltas ou defeitos observados, sob pena de responsabilização administrativa;</w:t>
      </w:r>
    </w:p>
    <w:p w14:paraId="1346DC79" w14:textId="39B11FF3" w:rsidR="005927F4" w:rsidRPr="00A11D8D" w:rsidRDefault="005927F4" w:rsidP="00777DDE">
      <w:pPr>
        <w:numPr>
          <w:ilvl w:val="0"/>
          <w:numId w:val="2"/>
        </w:numPr>
        <w:spacing w:after="120"/>
        <w:ind w:left="952" w:hanging="357"/>
        <w:jc w:val="both"/>
        <w:rPr>
          <w:rFonts w:ascii="Arial" w:hAnsi="Arial" w:cs="Arial"/>
          <w:sz w:val="24"/>
          <w:szCs w:val="24"/>
        </w:rPr>
      </w:pPr>
      <w:r w:rsidRPr="00A11D8D">
        <w:rPr>
          <w:rFonts w:ascii="Arial" w:hAnsi="Arial" w:cs="Arial"/>
          <w:sz w:val="24"/>
          <w:szCs w:val="24"/>
        </w:rPr>
        <w:t xml:space="preserve">Comunicar à </w:t>
      </w:r>
      <w:r w:rsidR="000D611F" w:rsidRPr="00A11D8D">
        <w:rPr>
          <w:rFonts w:ascii="Arial" w:hAnsi="Arial" w:cs="Arial"/>
          <w:sz w:val="24"/>
          <w:szCs w:val="24"/>
        </w:rPr>
        <w:t xml:space="preserve">Contratada </w:t>
      </w:r>
      <w:r w:rsidRPr="00A11D8D">
        <w:rPr>
          <w:rFonts w:ascii="Arial" w:hAnsi="Arial" w:cs="Arial"/>
          <w:sz w:val="24"/>
          <w:szCs w:val="24"/>
        </w:rPr>
        <w:t>via e-mail, carta ou ofício, os problemas relacionados à execução do objeto, fixando prazos para solucioná-los ou para correções dos defeitos ou irregularidade encontradas;</w:t>
      </w:r>
    </w:p>
    <w:p w14:paraId="2084CF86" w14:textId="27FEFAD7" w:rsidR="005927F4" w:rsidRDefault="005927F4" w:rsidP="00777DDE">
      <w:pPr>
        <w:numPr>
          <w:ilvl w:val="0"/>
          <w:numId w:val="2"/>
        </w:numPr>
        <w:spacing w:after="120"/>
        <w:ind w:left="952" w:hanging="357"/>
        <w:jc w:val="both"/>
        <w:rPr>
          <w:rFonts w:ascii="Arial" w:hAnsi="Arial" w:cs="Arial"/>
          <w:sz w:val="24"/>
          <w:szCs w:val="24"/>
        </w:rPr>
      </w:pPr>
      <w:r w:rsidRPr="005C44D7">
        <w:rPr>
          <w:rFonts w:ascii="Arial" w:hAnsi="Arial" w:cs="Arial"/>
          <w:sz w:val="24"/>
          <w:szCs w:val="24"/>
        </w:rPr>
        <w:t xml:space="preserve">Se a inexecução persistir, o </w:t>
      </w:r>
      <w:r w:rsidR="005859A3">
        <w:rPr>
          <w:rFonts w:ascii="Arial" w:hAnsi="Arial" w:cs="Arial"/>
          <w:sz w:val="24"/>
          <w:szCs w:val="24"/>
        </w:rPr>
        <w:t>G</w:t>
      </w:r>
      <w:r w:rsidRPr="005C44D7">
        <w:rPr>
          <w:rFonts w:ascii="Arial" w:hAnsi="Arial" w:cs="Arial"/>
          <w:sz w:val="24"/>
          <w:szCs w:val="24"/>
        </w:rPr>
        <w:t>estor deverá criar um PAD específico de abertura de processo administrativo e encaminhá-lo à Coordenadoria</w:t>
      </w:r>
      <w:r w:rsidR="00065DD3" w:rsidRPr="005C44D7">
        <w:rPr>
          <w:rFonts w:ascii="Arial" w:hAnsi="Arial" w:cs="Arial"/>
          <w:sz w:val="24"/>
          <w:szCs w:val="24"/>
        </w:rPr>
        <w:t xml:space="preserve"> </w:t>
      </w:r>
      <w:r w:rsidR="009F2F3E" w:rsidRPr="005C44D7">
        <w:rPr>
          <w:rFonts w:ascii="Arial" w:hAnsi="Arial" w:cs="Arial"/>
          <w:sz w:val="24"/>
          <w:szCs w:val="24"/>
        </w:rPr>
        <w:t>de</w:t>
      </w:r>
      <w:r w:rsidR="00065DD3" w:rsidRPr="005C44D7">
        <w:rPr>
          <w:rFonts w:ascii="Arial" w:hAnsi="Arial" w:cs="Arial"/>
          <w:color w:val="FF0000"/>
          <w:sz w:val="24"/>
          <w:szCs w:val="24"/>
        </w:rPr>
        <w:t xml:space="preserve"> </w:t>
      </w:r>
      <w:r w:rsidR="00065DD3" w:rsidRPr="005C44D7">
        <w:rPr>
          <w:rFonts w:ascii="Arial" w:hAnsi="Arial" w:cs="Arial"/>
          <w:sz w:val="24"/>
          <w:szCs w:val="24"/>
        </w:rPr>
        <w:t>Infraestrutura Predial</w:t>
      </w:r>
      <w:r w:rsidRPr="005C44D7">
        <w:rPr>
          <w:rFonts w:ascii="Arial" w:hAnsi="Arial" w:cs="Arial"/>
          <w:sz w:val="24"/>
          <w:szCs w:val="24"/>
        </w:rPr>
        <w:t xml:space="preserve">, devidamente instruído com todas as informações pertinentes, constante de formulário específico, anexando-se cópia do e-mail do subitem acima, referente à intenção de abertura de Processo Administrativo, com o respectivo comprovante de recebimento pela </w:t>
      </w:r>
      <w:r w:rsidR="000D611F" w:rsidRPr="00A11D8D">
        <w:rPr>
          <w:rFonts w:ascii="Arial" w:hAnsi="Arial" w:cs="Arial"/>
          <w:sz w:val="24"/>
          <w:szCs w:val="24"/>
        </w:rPr>
        <w:t>Contratada</w:t>
      </w:r>
      <w:r w:rsidRPr="005C44D7">
        <w:rPr>
          <w:rFonts w:ascii="Arial" w:hAnsi="Arial" w:cs="Arial"/>
          <w:sz w:val="24"/>
          <w:szCs w:val="24"/>
        </w:rPr>
        <w:t>.</w:t>
      </w:r>
    </w:p>
    <w:p w14:paraId="4F38190D" w14:textId="77777777" w:rsidR="002D2A8E" w:rsidRDefault="002D2A8E" w:rsidP="00911053">
      <w:pPr>
        <w:jc w:val="both"/>
        <w:rPr>
          <w:rFonts w:ascii="Arial" w:hAnsi="Arial" w:cs="Arial"/>
          <w:sz w:val="24"/>
          <w:szCs w:val="24"/>
        </w:rPr>
      </w:pPr>
    </w:p>
    <w:p w14:paraId="603AF1BD" w14:textId="77777777" w:rsidR="00FC27F2" w:rsidRPr="005C44D7" w:rsidRDefault="00FC27F2" w:rsidP="00911053">
      <w:pPr>
        <w:jc w:val="both"/>
        <w:rPr>
          <w:rFonts w:ascii="Arial" w:hAnsi="Arial" w:cs="Arial"/>
          <w:sz w:val="24"/>
          <w:szCs w:val="24"/>
        </w:rPr>
      </w:pPr>
    </w:p>
    <w:p w14:paraId="2219F8AF" w14:textId="77777777" w:rsidR="005927F4" w:rsidRDefault="005927F4" w:rsidP="001B176C">
      <w:pPr>
        <w:numPr>
          <w:ilvl w:val="0"/>
          <w:numId w:val="24"/>
        </w:numPr>
        <w:spacing w:after="120"/>
        <w:jc w:val="both"/>
        <w:rPr>
          <w:rFonts w:ascii="Arial" w:hAnsi="Arial" w:cs="Arial"/>
          <w:b/>
          <w:sz w:val="24"/>
          <w:szCs w:val="24"/>
        </w:rPr>
      </w:pPr>
      <w:r w:rsidRPr="00A11D8D">
        <w:rPr>
          <w:rFonts w:ascii="Arial" w:hAnsi="Arial" w:cs="Arial"/>
          <w:b/>
          <w:sz w:val="24"/>
          <w:szCs w:val="24"/>
        </w:rPr>
        <w:t>DOS PAGAMENTOS</w:t>
      </w:r>
    </w:p>
    <w:p w14:paraId="5058BC92" w14:textId="77777777" w:rsidR="00FC27F2" w:rsidRPr="00911053" w:rsidRDefault="00FC27F2" w:rsidP="00911053">
      <w:pPr>
        <w:jc w:val="both"/>
        <w:rPr>
          <w:rFonts w:ascii="Arial" w:hAnsi="Arial" w:cs="Arial"/>
          <w:sz w:val="24"/>
          <w:szCs w:val="24"/>
        </w:rPr>
      </w:pPr>
    </w:p>
    <w:p w14:paraId="59662378" w14:textId="1792D028" w:rsidR="00C95AAA" w:rsidRPr="00C62EFC" w:rsidRDefault="005927F4" w:rsidP="00C62EFC">
      <w:pPr>
        <w:numPr>
          <w:ilvl w:val="1"/>
          <w:numId w:val="24"/>
        </w:numPr>
        <w:spacing w:after="120"/>
        <w:ind w:left="624" w:hanging="624"/>
        <w:jc w:val="both"/>
        <w:rPr>
          <w:rFonts w:ascii="Arial" w:hAnsi="Arial" w:cs="Arial"/>
          <w:sz w:val="24"/>
          <w:szCs w:val="24"/>
        </w:rPr>
      </w:pPr>
      <w:r w:rsidRPr="00C62EFC">
        <w:rPr>
          <w:rFonts w:ascii="Arial" w:hAnsi="Arial" w:cs="Arial"/>
          <w:sz w:val="24"/>
          <w:szCs w:val="24"/>
        </w:rPr>
        <w:t>O pagamento será realizado após a conclusão d</w:t>
      </w:r>
      <w:r w:rsidR="0071175A" w:rsidRPr="00C62EFC">
        <w:rPr>
          <w:rFonts w:ascii="Arial" w:hAnsi="Arial" w:cs="Arial"/>
          <w:sz w:val="24"/>
          <w:szCs w:val="24"/>
        </w:rPr>
        <w:t>os</w:t>
      </w:r>
      <w:r w:rsidR="006D4F2F" w:rsidRPr="00C62EFC">
        <w:rPr>
          <w:rFonts w:ascii="Arial" w:hAnsi="Arial" w:cs="Arial"/>
          <w:sz w:val="24"/>
          <w:szCs w:val="24"/>
        </w:rPr>
        <w:t xml:space="preserve"> serviço</w:t>
      </w:r>
      <w:r w:rsidR="0071175A" w:rsidRPr="00C62EFC">
        <w:rPr>
          <w:rFonts w:ascii="Arial" w:hAnsi="Arial" w:cs="Arial"/>
          <w:sz w:val="24"/>
          <w:szCs w:val="24"/>
        </w:rPr>
        <w:t>s</w:t>
      </w:r>
      <w:r w:rsidR="006D4F2F" w:rsidRPr="00C62EFC">
        <w:rPr>
          <w:rFonts w:ascii="Arial" w:hAnsi="Arial" w:cs="Arial"/>
          <w:sz w:val="24"/>
          <w:szCs w:val="24"/>
        </w:rPr>
        <w:t xml:space="preserve">, </w:t>
      </w:r>
      <w:r w:rsidR="00EB6D72" w:rsidRPr="00C62EFC">
        <w:rPr>
          <w:rFonts w:ascii="Arial" w:hAnsi="Arial" w:cs="Arial"/>
          <w:sz w:val="24"/>
          <w:szCs w:val="24"/>
        </w:rPr>
        <w:t xml:space="preserve">sendo em parcela única aqueles executados em até 45 </w:t>
      </w:r>
      <w:r w:rsidR="002D2A8E">
        <w:rPr>
          <w:rFonts w:ascii="Arial" w:hAnsi="Arial" w:cs="Arial"/>
          <w:sz w:val="24"/>
          <w:szCs w:val="24"/>
        </w:rPr>
        <w:t xml:space="preserve">(quarenta e cinco) </w:t>
      </w:r>
      <w:r w:rsidR="00EB6D72" w:rsidRPr="00C62EFC">
        <w:rPr>
          <w:rFonts w:ascii="Arial" w:hAnsi="Arial" w:cs="Arial"/>
          <w:sz w:val="24"/>
          <w:szCs w:val="24"/>
        </w:rPr>
        <w:t>dias. Quando a execução for de p</w:t>
      </w:r>
      <w:r w:rsidR="00C95AAA" w:rsidRPr="00C62EFC">
        <w:rPr>
          <w:rFonts w:ascii="Arial" w:hAnsi="Arial" w:cs="Arial"/>
          <w:sz w:val="24"/>
          <w:szCs w:val="24"/>
        </w:rPr>
        <w:t xml:space="preserve">razo for superior a 45 </w:t>
      </w:r>
      <w:r w:rsidR="002D2A8E">
        <w:rPr>
          <w:rFonts w:ascii="Arial" w:hAnsi="Arial" w:cs="Arial"/>
          <w:sz w:val="24"/>
          <w:szCs w:val="24"/>
        </w:rPr>
        <w:t xml:space="preserve">(quarenta e cinco) </w:t>
      </w:r>
      <w:r w:rsidR="00C95AAA" w:rsidRPr="00C62EFC">
        <w:rPr>
          <w:rFonts w:ascii="Arial" w:hAnsi="Arial" w:cs="Arial"/>
          <w:sz w:val="24"/>
          <w:szCs w:val="24"/>
        </w:rPr>
        <w:t>dias</w:t>
      </w:r>
      <w:r w:rsidR="002D2A8E">
        <w:rPr>
          <w:rFonts w:ascii="Arial" w:hAnsi="Arial" w:cs="Arial"/>
          <w:sz w:val="24"/>
          <w:szCs w:val="24"/>
        </w:rPr>
        <w:t>,</w:t>
      </w:r>
      <w:r w:rsidR="00C95AAA" w:rsidRPr="00C62EFC">
        <w:rPr>
          <w:rFonts w:ascii="Arial" w:hAnsi="Arial" w:cs="Arial"/>
          <w:sz w:val="24"/>
          <w:szCs w:val="24"/>
        </w:rPr>
        <w:t xml:space="preserve"> o pagamento poderá ser parcelado, a partir da medição mensal pelo fiscal da contratação.</w:t>
      </w:r>
    </w:p>
    <w:p w14:paraId="3E6BA0E3" w14:textId="77777777" w:rsidR="005927F4" w:rsidRPr="00A11D8D" w:rsidRDefault="005927F4" w:rsidP="00C62EFC">
      <w:pPr>
        <w:numPr>
          <w:ilvl w:val="1"/>
          <w:numId w:val="24"/>
        </w:numPr>
        <w:spacing w:after="120"/>
        <w:ind w:left="624" w:hanging="624"/>
        <w:jc w:val="both"/>
        <w:rPr>
          <w:rFonts w:ascii="Arial" w:hAnsi="Arial" w:cs="Arial"/>
          <w:sz w:val="24"/>
          <w:szCs w:val="24"/>
        </w:rPr>
      </w:pPr>
      <w:r w:rsidRPr="00A11D8D">
        <w:rPr>
          <w:rFonts w:ascii="Arial" w:hAnsi="Arial" w:cs="Arial"/>
          <w:sz w:val="24"/>
          <w:szCs w:val="24"/>
        </w:rPr>
        <w:t xml:space="preserve">O documento fiscal poderá ser emitido na forma eletrônica - NOTA FISCAL ELETRÔNICA, nos termos da legislação vigente, devendo ser encaminhado ao </w:t>
      </w:r>
      <w:r w:rsidR="00747532">
        <w:rPr>
          <w:rFonts w:ascii="Arial" w:hAnsi="Arial" w:cs="Arial"/>
          <w:sz w:val="24"/>
          <w:szCs w:val="24"/>
        </w:rPr>
        <w:t>G</w:t>
      </w:r>
      <w:r w:rsidRPr="00A11D8D">
        <w:rPr>
          <w:rFonts w:ascii="Arial" w:hAnsi="Arial" w:cs="Arial"/>
          <w:sz w:val="24"/>
          <w:szCs w:val="24"/>
        </w:rPr>
        <w:t xml:space="preserve">estor do contrato do </w:t>
      </w:r>
      <w:r w:rsidR="00DF669C" w:rsidRPr="00A11D8D">
        <w:rPr>
          <w:rFonts w:ascii="Arial" w:hAnsi="Arial" w:cs="Arial"/>
          <w:sz w:val="24"/>
          <w:szCs w:val="24"/>
        </w:rPr>
        <w:t>TRE-PR</w:t>
      </w:r>
      <w:r w:rsidRPr="00A11D8D">
        <w:rPr>
          <w:rFonts w:ascii="Arial" w:hAnsi="Arial" w:cs="Arial"/>
          <w:sz w:val="24"/>
          <w:szCs w:val="24"/>
        </w:rPr>
        <w:t xml:space="preserve"> por e-mail, em formato “pdf”, ou poderá ser apresentado na forma física, à Seção de Protocolo, localizada na Rua João Parolin, nº. 224, 1º andar, Prado Velho, Curitiba/Paraná, igualmente direcionado ao </w:t>
      </w:r>
      <w:r w:rsidR="00747532">
        <w:rPr>
          <w:rFonts w:ascii="Arial" w:hAnsi="Arial" w:cs="Arial"/>
          <w:sz w:val="24"/>
          <w:szCs w:val="24"/>
        </w:rPr>
        <w:t>G</w:t>
      </w:r>
      <w:r w:rsidRPr="00A11D8D">
        <w:rPr>
          <w:rFonts w:ascii="Arial" w:hAnsi="Arial" w:cs="Arial"/>
          <w:sz w:val="24"/>
          <w:szCs w:val="24"/>
        </w:rPr>
        <w:t>estor.</w:t>
      </w:r>
    </w:p>
    <w:p w14:paraId="42080CB1" w14:textId="52B2FC70" w:rsidR="005927F4" w:rsidRPr="00A11D8D" w:rsidRDefault="005927F4" w:rsidP="00C62EFC">
      <w:pPr>
        <w:numPr>
          <w:ilvl w:val="1"/>
          <w:numId w:val="24"/>
        </w:numPr>
        <w:spacing w:after="120"/>
        <w:ind w:left="624" w:hanging="624"/>
        <w:jc w:val="both"/>
        <w:rPr>
          <w:rFonts w:ascii="Arial" w:hAnsi="Arial" w:cs="Arial"/>
          <w:sz w:val="24"/>
          <w:szCs w:val="24"/>
        </w:rPr>
      </w:pPr>
      <w:r w:rsidRPr="00A11D8D">
        <w:rPr>
          <w:rFonts w:ascii="Arial" w:hAnsi="Arial" w:cs="Arial"/>
          <w:sz w:val="24"/>
          <w:szCs w:val="24"/>
        </w:rPr>
        <w:t xml:space="preserve">Deverá conter o nome e número do banco, agência e conta corrente para depósito. A conta corrente obrigatoriamente deverá ser da própria </w:t>
      </w:r>
      <w:r w:rsidR="000D611F" w:rsidRPr="00A11D8D">
        <w:rPr>
          <w:rFonts w:ascii="Arial" w:hAnsi="Arial" w:cs="Arial"/>
          <w:sz w:val="24"/>
          <w:szCs w:val="24"/>
        </w:rPr>
        <w:t>contratada</w:t>
      </w:r>
      <w:r w:rsidRPr="00A11D8D">
        <w:rPr>
          <w:rFonts w:ascii="Arial" w:hAnsi="Arial" w:cs="Arial"/>
          <w:sz w:val="24"/>
          <w:szCs w:val="24"/>
        </w:rPr>
        <w:t>.</w:t>
      </w:r>
    </w:p>
    <w:p w14:paraId="49DBAF2D" w14:textId="77777777" w:rsidR="005927F4" w:rsidRPr="00A11D8D" w:rsidRDefault="005927F4" w:rsidP="00C62EFC">
      <w:pPr>
        <w:numPr>
          <w:ilvl w:val="1"/>
          <w:numId w:val="24"/>
        </w:numPr>
        <w:spacing w:after="120"/>
        <w:ind w:left="624" w:hanging="624"/>
        <w:jc w:val="both"/>
        <w:rPr>
          <w:rFonts w:ascii="Arial" w:hAnsi="Arial" w:cs="Arial"/>
          <w:sz w:val="24"/>
          <w:szCs w:val="24"/>
        </w:rPr>
      </w:pPr>
      <w:r w:rsidRPr="00A11D8D">
        <w:rPr>
          <w:rFonts w:ascii="Arial" w:hAnsi="Arial" w:cs="Arial"/>
          <w:sz w:val="24"/>
          <w:szCs w:val="24"/>
        </w:rPr>
        <w:t>Outras especificações necessárias às notas fiscais, as quais são requis</w:t>
      </w:r>
      <w:r w:rsidR="00747532">
        <w:rPr>
          <w:rFonts w:ascii="Arial" w:hAnsi="Arial" w:cs="Arial"/>
          <w:sz w:val="24"/>
          <w:szCs w:val="24"/>
        </w:rPr>
        <w:t>itos indispensáveis para que o G</w:t>
      </w:r>
      <w:r w:rsidRPr="00A11D8D">
        <w:rPr>
          <w:rFonts w:ascii="Arial" w:hAnsi="Arial" w:cs="Arial"/>
          <w:sz w:val="24"/>
          <w:szCs w:val="24"/>
        </w:rPr>
        <w:t>estor possa atestá-las e encaminhá-las para pagamento:</w:t>
      </w:r>
    </w:p>
    <w:p w14:paraId="0BDC3920" w14:textId="77777777" w:rsidR="005927F4" w:rsidRPr="00A11D8D" w:rsidRDefault="005927F4" w:rsidP="00777DDE">
      <w:pPr>
        <w:pStyle w:val="PargrafodaLista"/>
        <w:numPr>
          <w:ilvl w:val="1"/>
          <w:numId w:val="5"/>
        </w:numPr>
        <w:autoSpaceDE w:val="0"/>
        <w:autoSpaceDN w:val="0"/>
        <w:adjustRightInd w:val="0"/>
        <w:spacing w:after="120"/>
        <w:contextualSpacing/>
        <w:jc w:val="both"/>
        <w:rPr>
          <w:rFonts w:ascii="Arial" w:hAnsi="Arial" w:cs="Arial"/>
          <w:sz w:val="24"/>
          <w:szCs w:val="24"/>
        </w:rPr>
      </w:pPr>
      <w:r w:rsidRPr="00A11D8D">
        <w:rPr>
          <w:rFonts w:ascii="Arial" w:hAnsi="Arial" w:cs="Arial"/>
          <w:sz w:val="24"/>
          <w:szCs w:val="24"/>
        </w:rPr>
        <w:t>CNPJ correto do TRE-PR: 03.985.113/0001-81;</w:t>
      </w:r>
    </w:p>
    <w:p w14:paraId="1A884A0F" w14:textId="77777777" w:rsidR="005927F4" w:rsidRPr="00A11D8D" w:rsidRDefault="005927F4" w:rsidP="00777DDE">
      <w:pPr>
        <w:pStyle w:val="PargrafodaLista"/>
        <w:numPr>
          <w:ilvl w:val="1"/>
          <w:numId w:val="5"/>
        </w:numPr>
        <w:autoSpaceDE w:val="0"/>
        <w:autoSpaceDN w:val="0"/>
        <w:adjustRightInd w:val="0"/>
        <w:spacing w:after="120"/>
        <w:contextualSpacing/>
        <w:jc w:val="both"/>
        <w:rPr>
          <w:rFonts w:ascii="Arial" w:hAnsi="Arial" w:cs="Arial"/>
          <w:sz w:val="24"/>
          <w:szCs w:val="24"/>
        </w:rPr>
      </w:pPr>
      <w:r w:rsidRPr="00A11D8D">
        <w:rPr>
          <w:rFonts w:ascii="Arial" w:hAnsi="Arial" w:cs="Arial"/>
          <w:sz w:val="24"/>
          <w:szCs w:val="24"/>
        </w:rPr>
        <w:t>Data de emissão da Nota Fiscal;</w:t>
      </w:r>
    </w:p>
    <w:p w14:paraId="798DD539" w14:textId="77777777" w:rsidR="005927F4" w:rsidRPr="00A11D8D" w:rsidRDefault="005927F4" w:rsidP="00777DDE">
      <w:pPr>
        <w:pStyle w:val="PargrafodaLista"/>
        <w:numPr>
          <w:ilvl w:val="1"/>
          <w:numId w:val="5"/>
        </w:numPr>
        <w:autoSpaceDE w:val="0"/>
        <w:autoSpaceDN w:val="0"/>
        <w:adjustRightInd w:val="0"/>
        <w:spacing w:after="120"/>
        <w:contextualSpacing/>
        <w:jc w:val="both"/>
        <w:rPr>
          <w:rFonts w:ascii="Arial" w:hAnsi="Arial" w:cs="Arial"/>
          <w:sz w:val="24"/>
          <w:szCs w:val="24"/>
        </w:rPr>
      </w:pPr>
      <w:r w:rsidRPr="00A11D8D">
        <w:rPr>
          <w:rFonts w:ascii="Arial" w:hAnsi="Arial" w:cs="Arial"/>
          <w:sz w:val="24"/>
          <w:szCs w:val="24"/>
        </w:rPr>
        <w:t>Descritivo dos valores unitário e total;</w:t>
      </w:r>
    </w:p>
    <w:p w14:paraId="5139D940" w14:textId="77777777" w:rsidR="005927F4" w:rsidRPr="00A11D8D" w:rsidRDefault="005927F4" w:rsidP="00777DDE">
      <w:pPr>
        <w:pStyle w:val="PargrafodaLista"/>
        <w:numPr>
          <w:ilvl w:val="1"/>
          <w:numId w:val="5"/>
        </w:numPr>
        <w:autoSpaceDE w:val="0"/>
        <w:autoSpaceDN w:val="0"/>
        <w:adjustRightInd w:val="0"/>
        <w:spacing w:after="120"/>
        <w:contextualSpacing/>
        <w:jc w:val="both"/>
        <w:rPr>
          <w:rFonts w:ascii="Arial" w:hAnsi="Arial" w:cs="Arial"/>
          <w:sz w:val="24"/>
          <w:szCs w:val="24"/>
        </w:rPr>
      </w:pPr>
      <w:r w:rsidRPr="00A11D8D">
        <w:rPr>
          <w:rFonts w:ascii="Arial" w:hAnsi="Arial" w:cs="Arial"/>
          <w:sz w:val="24"/>
          <w:szCs w:val="24"/>
        </w:rPr>
        <w:t>Nº do Contrato ou Nota de Empenho.</w:t>
      </w:r>
    </w:p>
    <w:p w14:paraId="33505BAB" w14:textId="14F900BD" w:rsidR="00E21FCB" w:rsidRPr="00A11D8D" w:rsidRDefault="00E21FCB" w:rsidP="00C62EFC">
      <w:pPr>
        <w:numPr>
          <w:ilvl w:val="1"/>
          <w:numId w:val="24"/>
        </w:numPr>
        <w:spacing w:after="120"/>
        <w:ind w:left="624" w:hanging="624"/>
        <w:jc w:val="both"/>
        <w:rPr>
          <w:rFonts w:ascii="Arial" w:hAnsi="Arial" w:cs="Arial"/>
          <w:sz w:val="24"/>
          <w:szCs w:val="24"/>
        </w:rPr>
      </w:pPr>
      <w:r w:rsidRPr="00A11D8D">
        <w:rPr>
          <w:rFonts w:ascii="Arial" w:hAnsi="Arial" w:cs="Arial"/>
          <w:sz w:val="24"/>
          <w:szCs w:val="24"/>
        </w:rPr>
        <w:t xml:space="preserve">Prazo para emissão e apresentação da Nota Fiscal pela empresa </w:t>
      </w:r>
      <w:r w:rsidR="000D611F" w:rsidRPr="00A11D8D">
        <w:rPr>
          <w:rFonts w:ascii="Arial" w:hAnsi="Arial" w:cs="Arial"/>
          <w:sz w:val="24"/>
          <w:szCs w:val="24"/>
        </w:rPr>
        <w:t>Contratada</w:t>
      </w:r>
      <w:r w:rsidR="00C8168A">
        <w:rPr>
          <w:rFonts w:ascii="Arial" w:hAnsi="Arial" w:cs="Arial"/>
          <w:sz w:val="24"/>
          <w:szCs w:val="24"/>
        </w:rPr>
        <w:t xml:space="preserve">: até </w:t>
      </w:r>
      <w:r w:rsidRPr="00A11D8D">
        <w:rPr>
          <w:rFonts w:ascii="Arial" w:hAnsi="Arial" w:cs="Arial"/>
          <w:sz w:val="24"/>
          <w:szCs w:val="24"/>
        </w:rPr>
        <w:t>5 (cinco) dias após o recebimento definitivo da prestação de serviços pelo TRE-PR (</w:t>
      </w:r>
      <w:r w:rsidR="0061276D">
        <w:rPr>
          <w:rFonts w:ascii="Arial" w:hAnsi="Arial" w:cs="Arial"/>
          <w:sz w:val="24"/>
          <w:szCs w:val="24"/>
        </w:rPr>
        <w:t>F</w:t>
      </w:r>
      <w:r w:rsidRPr="00A11D8D">
        <w:rPr>
          <w:rFonts w:ascii="Arial" w:hAnsi="Arial" w:cs="Arial"/>
          <w:sz w:val="24"/>
          <w:szCs w:val="24"/>
        </w:rPr>
        <w:t>iscal da contratação).</w:t>
      </w:r>
    </w:p>
    <w:p w14:paraId="2CD98CC8" w14:textId="77777777" w:rsidR="00E21FCB" w:rsidRPr="00A11D8D" w:rsidRDefault="00E21FCB" w:rsidP="00C62EFC">
      <w:pPr>
        <w:numPr>
          <w:ilvl w:val="1"/>
          <w:numId w:val="24"/>
        </w:numPr>
        <w:spacing w:after="120"/>
        <w:ind w:left="624" w:hanging="624"/>
        <w:jc w:val="both"/>
        <w:rPr>
          <w:rFonts w:ascii="Arial" w:hAnsi="Arial" w:cs="Arial"/>
          <w:sz w:val="24"/>
          <w:szCs w:val="24"/>
        </w:rPr>
      </w:pPr>
      <w:r w:rsidRPr="00A11D8D">
        <w:rPr>
          <w:rFonts w:ascii="Arial" w:hAnsi="Arial" w:cs="Arial"/>
          <w:sz w:val="24"/>
          <w:szCs w:val="24"/>
        </w:rPr>
        <w:t xml:space="preserve">A Nota Fiscal/Fatura, após o atestado do </w:t>
      </w:r>
      <w:r w:rsidR="00747532">
        <w:rPr>
          <w:rFonts w:ascii="Arial" w:hAnsi="Arial" w:cs="Arial"/>
          <w:sz w:val="24"/>
          <w:szCs w:val="24"/>
        </w:rPr>
        <w:t>G</w:t>
      </w:r>
      <w:r w:rsidRPr="00A11D8D">
        <w:rPr>
          <w:rFonts w:ascii="Arial" w:hAnsi="Arial" w:cs="Arial"/>
          <w:sz w:val="24"/>
          <w:szCs w:val="24"/>
        </w:rPr>
        <w:t>estor da contratação, será encaminhada à Secretaria de Orçamento, Finanças e Contabilidade, para que se efetive o pagamento.</w:t>
      </w:r>
    </w:p>
    <w:p w14:paraId="30FAB072" w14:textId="77777777" w:rsidR="00E21FCB" w:rsidRPr="00A11D8D" w:rsidRDefault="00E21FCB" w:rsidP="00C62EFC">
      <w:pPr>
        <w:numPr>
          <w:ilvl w:val="1"/>
          <w:numId w:val="24"/>
        </w:numPr>
        <w:spacing w:after="120"/>
        <w:ind w:left="624" w:hanging="624"/>
        <w:jc w:val="both"/>
        <w:rPr>
          <w:rFonts w:ascii="Arial" w:hAnsi="Arial" w:cs="Arial"/>
          <w:sz w:val="24"/>
          <w:szCs w:val="24"/>
        </w:rPr>
      </w:pPr>
      <w:r w:rsidRPr="00A11D8D">
        <w:rPr>
          <w:rFonts w:ascii="Arial" w:hAnsi="Arial" w:cs="Arial"/>
          <w:sz w:val="24"/>
          <w:szCs w:val="24"/>
        </w:rPr>
        <w:t xml:space="preserve">Prazo para </w:t>
      </w:r>
      <w:r w:rsidR="00D27E30">
        <w:rPr>
          <w:rFonts w:ascii="Arial" w:hAnsi="Arial" w:cs="Arial"/>
          <w:sz w:val="24"/>
          <w:szCs w:val="24"/>
        </w:rPr>
        <w:t xml:space="preserve">emissão do </w:t>
      </w:r>
      <w:r w:rsidRPr="00A11D8D">
        <w:rPr>
          <w:rFonts w:ascii="Arial" w:hAnsi="Arial" w:cs="Arial"/>
          <w:sz w:val="24"/>
          <w:szCs w:val="24"/>
        </w:rPr>
        <w:t>atestado</w:t>
      </w:r>
      <w:r w:rsidR="00D27E30">
        <w:rPr>
          <w:rFonts w:ascii="Arial" w:hAnsi="Arial" w:cs="Arial"/>
          <w:sz w:val="24"/>
          <w:szCs w:val="24"/>
        </w:rPr>
        <w:t xml:space="preserve"> será de </w:t>
      </w:r>
      <w:r w:rsidRPr="00A11D8D">
        <w:rPr>
          <w:rFonts w:ascii="Arial" w:hAnsi="Arial" w:cs="Arial"/>
          <w:sz w:val="24"/>
          <w:szCs w:val="24"/>
        </w:rPr>
        <w:t>até 5 (cinco) dias úteis a partir</w:t>
      </w:r>
      <w:r w:rsidR="009D0D00">
        <w:rPr>
          <w:rFonts w:ascii="Arial" w:hAnsi="Arial" w:cs="Arial"/>
          <w:sz w:val="24"/>
          <w:szCs w:val="24"/>
        </w:rPr>
        <w:t xml:space="preserve"> do aceite da Nota Fiscal pelo Ge</w:t>
      </w:r>
      <w:r w:rsidRPr="00A11D8D">
        <w:rPr>
          <w:rFonts w:ascii="Arial" w:hAnsi="Arial" w:cs="Arial"/>
          <w:sz w:val="24"/>
          <w:szCs w:val="24"/>
        </w:rPr>
        <w:t>stor, a qual deverá ser enviada pela empresa somente após cumpridas todas as exigências contratuais.</w:t>
      </w:r>
    </w:p>
    <w:p w14:paraId="1C4FCC73" w14:textId="67CFF182" w:rsidR="00E21FCB" w:rsidRPr="00A11D8D" w:rsidRDefault="00E21FCB" w:rsidP="00C62EFC">
      <w:pPr>
        <w:numPr>
          <w:ilvl w:val="1"/>
          <w:numId w:val="24"/>
        </w:numPr>
        <w:spacing w:after="120"/>
        <w:ind w:left="624" w:hanging="624"/>
        <w:jc w:val="both"/>
        <w:rPr>
          <w:rFonts w:ascii="Arial" w:hAnsi="Arial" w:cs="Arial"/>
          <w:sz w:val="24"/>
          <w:szCs w:val="24"/>
        </w:rPr>
      </w:pPr>
      <w:r w:rsidRPr="00A11D8D">
        <w:rPr>
          <w:rFonts w:ascii="Arial" w:hAnsi="Arial" w:cs="Arial"/>
          <w:sz w:val="24"/>
          <w:szCs w:val="24"/>
        </w:rPr>
        <w:t xml:space="preserve">Caso a empresa </w:t>
      </w:r>
      <w:r w:rsidR="000D611F" w:rsidRPr="00A11D8D">
        <w:rPr>
          <w:rFonts w:ascii="Arial" w:hAnsi="Arial" w:cs="Arial"/>
          <w:sz w:val="24"/>
          <w:szCs w:val="24"/>
        </w:rPr>
        <w:t xml:space="preserve">contratada </w:t>
      </w:r>
      <w:r w:rsidRPr="00A11D8D">
        <w:rPr>
          <w:rFonts w:ascii="Arial" w:hAnsi="Arial" w:cs="Arial"/>
          <w:sz w:val="24"/>
          <w:szCs w:val="24"/>
        </w:rPr>
        <w:t>seja optante do SIMPLES, deverá a NF estar acompanhada da Declaração, nos termos do Inciso XI do artigo 6º da IN 1234/12 da SRF - anexo IV.</w:t>
      </w:r>
    </w:p>
    <w:p w14:paraId="3C6312BF" w14:textId="0DB2A2CC" w:rsidR="009F2F3E" w:rsidRDefault="00E21FCB" w:rsidP="00C62EFC">
      <w:pPr>
        <w:numPr>
          <w:ilvl w:val="1"/>
          <w:numId w:val="24"/>
        </w:numPr>
        <w:spacing w:after="120"/>
        <w:ind w:left="624" w:hanging="624"/>
        <w:jc w:val="both"/>
        <w:rPr>
          <w:rFonts w:ascii="Arial" w:hAnsi="Arial" w:cs="Arial"/>
          <w:sz w:val="24"/>
          <w:szCs w:val="24"/>
        </w:rPr>
      </w:pPr>
      <w:r w:rsidRPr="00A11D8D">
        <w:rPr>
          <w:rFonts w:ascii="Arial" w:hAnsi="Arial" w:cs="Arial"/>
          <w:sz w:val="24"/>
          <w:szCs w:val="24"/>
        </w:rPr>
        <w:t xml:space="preserve">O pagamento será efetuado mediante crédito em conta corrente, conforme indicação da </w:t>
      </w:r>
      <w:r w:rsidR="000D611F" w:rsidRPr="00A11D8D">
        <w:rPr>
          <w:rFonts w:ascii="Arial" w:hAnsi="Arial" w:cs="Arial"/>
          <w:sz w:val="24"/>
          <w:szCs w:val="24"/>
        </w:rPr>
        <w:t xml:space="preserve">Contratada </w:t>
      </w:r>
      <w:r w:rsidRPr="00A11D8D">
        <w:rPr>
          <w:rFonts w:ascii="Arial" w:hAnsi="Arial" w:cs="Arial"/>
          <w:sz w:val="24"/>
          <w:szCs w:val="24"/>
        </w:rPr>
        <w:t xml:space="preserve">no documento fiscal, por intermédio de ordem bancária, no prazo de 20 (vinte) dias úteis a partir do atestado pelo </w:t>
      </w:r>
      <w:r w:rsidR="0061276D">
        <w:rPr>
          <w:rFonts w:ascii="Arial" w:hAnsi="Arial" w:cs="Arial"/>
          <w:sz w:val="24"/>
          <w:szCs w:val="24"/>
        </w:rPr>
        <w:t>F</w:t>
      </w:r>
      <w:r w:rsidRPr="00A11D8D">
        <w:rPr>
          <w:rFonts w:ascii="Arial" w:hAnsi="Arial" w:cs="Arial"/>
          <w:sz w:val="24"/>
          <w:szCs w:val="24"/>
        </w:rPr>
        <w:t>iscal designado para a contratação.</w:t>
      </w:r>
      <w:r w:rsidR="007E25E7">
        <w:rPr>
          <w:rFonts w:ascii="Arial" w:hAnsi="Arial" w:cs="Arial"/>
          <w:sz w:val="24"/>
          <w:szCs w:val="24"/>
        </w:rPr>
        <w:t xml:space="preserve"> </w:t>
      </w:r>
    </w:p>
    <w:p w14:paraId="3FD3015A" w14:textId="168DCF8D" w:rsidR="00E21FCB" w:rsidRPr="00A11D8D" w:rsidRDefault="00E21FCB" w:rsidP="00C62EFC">
      <w:pPr>
        <w:numPr>
          <w:ilvl w:val="1"/>
          <w:numId w:val="24"/>
        </w:numPr>
        <w:spacing w:after="120"/>
        <w:ind w:left="680" w:hanging="680"/>
        <w:jc w:val="both"/>
        <w:rPr>
          <w:rFonts w:ascii="Arial" w:hAnsi="Arial" w:cs="Arial"/>
          <w:sz w:val="24"/>
          <w:szCs w:val="24"/>
        </w:rPr>
      </w:pPr>
      <w:r w:rsidRPr="00A11D8D">
        <w:rPr>
          <w:rFonts w:ascii="Arial" w:hAnsi="Arial" w:cs="Arial"/>
          <w:sz w:val="24"/>
          <w:szCs w:val="24"/>
        </w:rPr>
        <w:t xml:space="preserve">Caso a </w:t>
      </w:r>
      <w:r w:rsidR="000D611F" w:rsidRPr="00A11D8D">
        <w:rPr>
          <w:rFonts w:ascii="Arial" w:hAnsi="Arial" w:cs="Arial"/>
          <w:sz w:val="24"/>
          <w:szCs w:val="24"/>
        </w:rPr>
        <w:t xml:space="preserve">Contratada </w:t>
      </w:r>
      <w:r w:rsidRPr="00A11D8D">
        <w:rPr>
          <w:rFonts w:ascii="Arial" w:hAnsi="Arial" w:cs="Arial"/>
          <w:sz w:val="24"/>
          <w:szCs w:val="24"/>
        </w:rPr>
        <w:t xml:space="preserve">esteja inadimplente quanto à documentação habilitatória, conferida pelo </w:t>
      </w:r>
      <w:r w:rsidR="000D611F">
        <w:rPr>
          <w:rFonts w:ascii="Arial" w:hAnsi="Arial" w:cs="Arial"/>
          <w:sz w:val="24"/>
          <w:szCs w:val="24"/>
        </w:rPr>
        <w:t>TRE/PR</w:t>
      </w:r>
      <w:r w:rsidRPr="00A11D8D">
        <w:rPr>
          <w:rFonts w:ascii="Arial" w:hAnsi="Arial" w:cs="Arial"/>
          <w:sz w:val="24"/>
          <w:szCs w:val="24"/>
        </w:rPr>
        <w:t xml:space="preserve"> para cada pagamento, estará sujeita à abertura de processo administrativo, visando regularizar a documentação sob pena de ser aplicada a sanção de advertência.</w:t>
      </w:r>
    </w:p>
    <w:p w14:paraId="1CE7BCFA" w14:textId="3380DE2C" w:rsidR="00E21FCB" w:rsidRPr="00A11D8D" w:rsidRDefault="00E21FCB" w:rsidP="00C62EFC">
      <w:pPr>
        <w:numPr>
          <w:ilvl w:val="1"/>
          <w:numId w:val="24"/>
        </w:numPr>
        <w:spacing w:after="120"/>
        <w:ind w:left="680" w:hanging="680"/>
        <w:jc w:val="both"/>
        <w:rPr>
          <w:rFonts w:ascii="Arial" w:hAnsi="Arial" w:cs="Arial"/>
          <w:sz w:val="24"/>
          <w:szCs w:val="24"/>
        </w:rPr>
      </w:pPr>
      <w:r w:rsidRPr="00A11D8D">
        <w:rPr>
          <w:rFonts w:ascii="Arial" w:hAnsi="Arial" w:cs="Arial"/>
          <w:sz w:val="24"/>
          <w:szCs w:val="24"/>
        </w:rPr>
        <w:t xml:space="preserve">Havendo erro na apresentação do documento fiscal ou dos documentos pertinentes à contratação, ou ainda, circunstância que impeça a liquidação da despesa, o pagamento ficará pendente até que a </w:t>
      </w:r>
      <w:r w:rsidR="000D611F" w:rsidRPr="00A11D8D">
        <w:rPr>
          <w:rFonts w:ascii="Arial" w:hAnsi="Arial" w:cs="Arial"/>
          <w:sz w:val="24"/>
          <w:szCs w:val="24"/>
        </w:rPr>
        <w:t xml:space="preserve">Contratada </w:t>
      </w:r>
      <w:r w:rsidRPr="00A11D8D">
        <w:rPr>
          <w:rFonts w:ascii="Arial" w:hAnsi="Arial" w:cs="Arial"/>
          <w:sz w:val="24"/>
          <w:szCs w:val="24"/>
        </w:rPr>
        <w:t xml:space="preserve">providencie as medidas saneadoras. Nessa hipótese, o prazo para pagamento iniciar-se-á após a regularização da situação, não acarretando qualquer ônus para a </w:t>
      </w:r>
      <w:r w:rsidR="000D611F">
        <w:rPr>
          <w:rFonts w:ascii="Arial" w:hAnsi="Arial" w:cs="Arial"/>
          <w:sz w:val="24"/>
          <w:szCs w:val="24"/>
        </w:rPr>
        <w:t>TRE/PR</w:t>
      </w:r>
      <w:r w:rsidRPr="00A11D8D">
        <w:rPr>
          <w:rFonts w:ascii="Arial" w:hAnsi="Arial" w:cs="Arial"/>
          <w:sz w:val="24"/>
          <w:szCs w:val="24"/>
        </w:rPr>
        <w:t>.</w:t>
      </w:r>
    </w:p>
    <w:p w14:paraId="01499027" w14:textId="558D42A4" w:rsidR="00E21FCB" w:rsidRPr="00A11D8D" w:rsidRDefault="00E21FCB" w:rsidP="00C62EFC">
      <w:pPr>
        <w:numPr>
          <w:ilvl w:val="1"/>
          <w:numId w:val="24"/>
        </w:numPr>
        <w:spacing w:after="120"/>
        <w:ind w:left="680" w:hanging="680"/>
        <w:jc w:val="both"/>
        <w:rPr>
          <w:rFonts w:ascii="Arial" w:hAnsi="Arial" w:cs="Arial"/>
          <w:sz w:val="24"/>
          <w:szCs w:val="24"/>
        </w:rPr>
      </w:pPr>
      <w:r w:rsidRPr="00A11D8D">
        <w:rPr>
          <w:rFonts w:ascii="Arial" w:hAnsi="Arial" w:cs="Arial"/>
          <w:sz w:val="24"/>
          <w:szCs w:val="24"/>
        </w:rPr>
        <w:lastRenderedPageBreak/>
        <w:t xml:space="preserve">A atualização monetária e a multa, provenientes do atraso no recolhimento das obrigações tributárias e/ou previdenciárias serão descontadas do valor da Nota Fiscal/Fatura correspondente, quando a </w:t>
      </w:r>
      <w:r w:rsidR="00EC2A6F" w:rsidRPr="00A11D8D">
        <w:rPr>
          <w:rFonts w:ascii="Arial" w:hAnsi="Arial" w:cs="Arial"/>
          <w:sz w:val="24"/>
          <w:szCs w:val="24"/>
        </w:rPr>
        <w:t xml:space="preserve">Contratada </w:t>
      </w:r>
      <w:r w:rsidRPr="00A11D8D">
        <w:rPr>
          <w:rFonts w:ascii="Arial" w:hAnsi="Arial" w:cs="Arial"/>
          <w:sz w:val="24"/>
          <w:szCs w:val="24"/>
        </w:rPr>
        <w:t>lhes der causa.</w:t>
      </w:r>
    </w:p>
    <w:p w14:paraId="7E2BC6A9" w14:textId="77777777" w:rsidR="00E21FCB" w:rsidRDefault="00E21FCB" w:rsidP="00C62EFC">
      <w:pPr>
        <w:numPr>
          <w:ilvl w:val="1"/>
          <w:numId w:val="24"/>
        </w:numPr>
        <w:spacing w:after="120"/>
        <w:ind w:left="680" w:hanging="680"/>
        <w:jc w:val="both"/>
        <w:rPr>
          <w:rFonts w:ascii="Arial" w:hAnsi="Arial" w:cs="Arial"/>
          <w:sz w:val="24"/>
          <w:szCs w:val="24"/>
        </w:rPr>
      </w:pPr>
      <w:r w:rsidRPr="00A11D8D">
        <w:rPr>
          <w:rFonts w:ascii="Arial" w:hAnsi="Arial" w:cs="Arial"/>
          <w:sz w:val="24"/>
          <w:szCs w:val="24"/>
        </w:rPr>
        <w:t>O não atendimento às especificações do documento fiscal, bem como a não comprovação da regularidade fiscal, darão causa ao previsto no item acima.</w:t>
      </w:r>
    </w:p>
    <w:p w14:paraId="70713ED3" w14:textId="77777777" w:rsidR="00732B74" w:rsidRPr="00911053" w:rsidRDefault="00732B74" w:rsidP="00911053">
      <w:pPr>
        <w:jc w:val="both"/>
        <w:rPr>
          <w:rFonts w:ascii="Arial" w:hAnsi="Arial" w:cs="Arial"/>
          <w:sz w:val="24"/>
          <w:szCs w:val="24"/>
        </w:rPr>
      </w:pPr>
    </w:p>
    <w:p w14:paraId="77470FDE" w14:textId="77777777" w:rsidR="00FC27F2" w:rsidRPr="00911053" w:rsidRDefault="00FC27F2" w:rsidP="00B06820">
      <w:pPr>
        <w:jc w:val="both"/>
        <w:rPr>
          <w:rFonts w:ascii="Arial" w:hAnsi="Arial" w:cs="Arial"/>
          <w:sz w:val="24"/>
          <w:szCs w:val="24"/>
        </w:rPr>
      </w:pPr>
    </w:p>
    <w:p w14:paraId="43840C94" w14:textId="77777777" w:rsidR="00CC2E5F" w:rsidRDefault="00CC2E5F" w:rsidP="001B176C">
      <w:pPr>
        <w:numPr>
          <w:ilvl w:val="0"/>
          <w:numId w:val="24"/>
        </w:numPr>
        <w:spacing w:after="12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CONDIÇÕES DE HABILITAÇÃO</w:t>
      </w:r>
    </w:p>
    <w:p w14:paraId="7C38A7E3" w14:textId="77777777" w:rsidR="00FC27F2" w:rsidRPr="00911053" w:rsidRDefault="00FC27F2" w:rsidP="00911053">
      <w:pPr>
        <w:jc w:val="both"/>
        <w:rPr>
          <w:rFonts w:ascii="Arial" w:hAnsi="Arial" w:cs="Arial"/>
          <w:sz w:val="24"/>
          <w:szCs w:val="24"/>
        </w:rPr>
      </w:pPr>
    </w:p>
    <w:p w14:paraId="3BE36135" w14:textId="2AB94C79" w:rsidR="00E122CF" w:rsidRDefault="00E122CF" w:rsidP="00574640">
      <w:pPr>
        <w:numPr>
          <w:ilvl w:val="1"/>
          <w:numId w:val="24"/>
        </w:numPr>
        <w:spacing w:after="120"/>
        <w:ind w:left="624" w:hanging="624"/>
        <w:jc w:val="both"/>
        <w:rPr>
          <w:rFonts w:ascii="Arial" w:hAnsi="Arial" w:cs="Arial"/>
          <w:sz w:val="24"/>
          <w:szCs w:val="24"/>
        </w:rPr>
      </w:pPr>
      <w:r w:rsidRPr="008F7A32">
        <w:rPr>
          <w:rFonts w:ascii="Arial" w:hAnsi="Arial" w:cs="Arial"/>
          <w:sz w:val="24"/>
          <w:szCs w:val="24"/>
        </w:rPr>
        <w:t>Para habilitação a empres</w:t>
      </w:r>
      <w:r w:rsidR="00FC27F2">
        <w:rPr>
          <w:rFonts w:ascii="Arial" w:hAnsi="Arial" w:cs="Arial"/>
          <w:sz w:val="24"/>
          <w:szCs w:val="24"/>
        </w:rPr>
        <w:t xml:space="preserve">a deverá apresentar pelo menos </w:t>
      </w:r>
      <w:r w:rsidRPr="008F7A32">
        <w:rPr>
          <w:rFonts w:ascii="Arial" w:hAnsi="Arial" w:cs="Arial"/>
          <w:sz w:val="24"/>
          <w:szCs w:val="24"/>
        </w:rPr>
        <w:t>1</w:t>
      </w:r>
      <w:r w:rsidR="00FC27F2">
        <w:rPr>
          <w:rFonts w:ascii="Arial" w:hAnsi="Arial" w:cs="Arial"/>
          <w:sz w:val="24"/>
          <w:szCs w:val="24"/>
        </w:rPr>
        <w:t xml:space="preserve"> (um)</w:t>
      </w:r>
      <w:r w:rsidRPr="008F7A32">
        <w:rPr>
          <w:rFonts w:ascii="Arial" w:hAnsi="Arial" w:cs="Arial"/>
          <w:sz w:val="24"/>
          <w:szCs w:val="24"/>
        </w:rPr>
        <w:t xml:space="preserve"> atestado de capacidade técnica que comprove o fornecimento e instalação</w:t>
      </w:r>
      <w:r w:rsidR="00D435DD">
        <w:rPr>
          <w:rFonts w:ascii="Arial" w:hAnsi="Arial" w:cs="Arial"/>
          <w:sz w:val="24"/>
          <w:szCs w:val="24"/>
        </w:rPr>
        <w:t xml:space="preserve"> de modo correto e satisfatório,</w:t>
      </w:r>
      <w:r w:rsidRPr="008F7A32">
        <w:rPr>
          <w:rFonts w:ascii="Arial" w:hAnsi="Arial" w:cs="Arial"/>
          <w:sz w:val="24"/>
          <w:szCs w:val="24"/>
        </w:rPr>
        <w:t xml:space="preserve"> de </w:t>
      </w:r>
      <w:r w:rsidR="00553DC3" w:rsidRPr="008F7A32">
        <w:rPr>
          <w:rFonts w:ascii="Arial" w:hAnsi="Arial" w:cs="Arial"/>
          <w:sz w:val="24"/>
          <w:szCs w:val="24"/>
        </w:rPr>
        <w:t>no mínimo 400 m</w:t>
      </w:r>
      <w:r w:rsidR="00DE035E">
        <w:rPr>
          <w:rFonts w:ascii="Arial" w:hAnsi="Arial" w:cs="Arial"/>
          <w:sz w:val="24"/>
          <w:szCs w:val="24"/>
        </w:rPr>
        <w:t>²</w:t>
      </w:r>
      <w:r w:rsidR="00553DC3" w:rsidRPr="008F7A32">
        <w:rPr>
          <w:rFonts w:ascii="Arial" w:hAnsi="Arial" w:cs="Arial"/>
          <w:sz w:val="24"/>
          <w:szCs w:val="24"/>
        </w:rPr>
        <w:t xml:space="preserve"> </w:t>
      </w:r>
      <w:r w:rsidRPr="008F7A32">
        <w:rPr>
          <w:rFonts w:ascii="Arial" w:hAnsi="Arial" w:cs="Arial"/>
          <w:sz w:val="24"/>
          <w:szCs w:val="24"/>
        </w:rPr>
        <w:t>de divisória</w:t>
      </w:r>
      <w:r w:rsidR="00553DC3" w:rsidRPr="008F7A32">
        <w:rPr>
          <w:rFonts w:ascii="Arial" w:hAnsi="Arial" w:cs="Arial"/>
          <w:sz w:val="24"/>
          <w:szCs w:val="24"/>
        </w:rPr>
        <w:t>, modelo saque frontal</w:t>
      </w:r>
      <w:r w:rsidRPr="008F7A32">
        <w:rPr>
          <w:rFonts w:ascii="Arial" w:hAnsi="Arial" w:cs="Arial"/>
          <w:sz w:val="24"/>
          <w:szCs w:val="24"/>
        </w:rPr>
        <w:t>, em nome da licitante, expedida por pessoa jurídica de direito público ou privado, que comprove a realização, de modo correto e com qualidade dos serviços e materiais, sem qualquer ressalva prejudicial.</w:t>
      </w:r>
    </w:p>
    <w:p w14:paraId="248DB391" w14:textId="77777777" w:rsidR="00FC27F2" w:rsidRDefault="00FC27F2" w:rsidP="00B34096">
      <w:pPr>
        <w:jc w:val="both"/>
        <w:rPr>
          <w:rFonts w:ascii="Arial" w:hAnsi="Arial" w:cs="Arial"/>
          <w:sz w:val="24"/>
          <w:szCs w:val="24"/>
        </w:rPr>
      </w:pPr>
    </w:p>
    <w:p w14:paraId="6B2E7E24" w14:textId="77777777" w:rsidR="00FC27F2" w:rsidRPr="008F7A32" w:rsidRDefault="00FC27F2" w:rsidP="00B34096">
      <w:pPr>
        <w:jc w:val="both"/>
        <w:rPr>
          <w:rFonts w:ascii="Arial" w:hAnsi="Arial" w:cs="Arial"/>
          <w:sz w:val="24"/>
          <w:szCs w:val="24"/>
        </w:rPr>
      </w:pPr>
    </w:p>
    <w:p w14:paraId="1D15071F" w14:textId="77777777" w:rsidR="00A92349" w:rsidRDefault="00A92349" w:rsidP="001B176C">
      <w:pPr>
        <w:numPr>
          <w:ilvl w:val="0"/>
          <w:numId w:val="24"/>
        </w:numPr>
        <w:spacing w:after="120"/>
        <w:jc w:val="both"/>
        <w:rPr>
          <w:rFonts w:ascii="Arial" w:hAnsi="Arial" w:cs="Arial"/>
          <w:b/>
          <w:sz w:val="24"/>
          <w:szCs w:val="24"/>
        </w:rPr>
      </w:pPr>
      <w:r w:rsidRPr="00A11D8D">
        <w:rPr>
          <w:rFonts w:ascii="Arial" w:hAnsi="Arial" w:cs="Arial"/>
          <w:b/>
          <w:sz w:val="24"/>
          <w:szCs w:val="24"/>
        </w:rPr>
        <w:t>DISPOSIÇÕES FINAIS</w:t>
      </w:r>
    </w:p>
    <w:p w14:paraId="71AA1B51" w14:textId="77777777" w:rsidR="00FC27F2" w:rsidRPr="00911053" w:rsidRDefault="00FC27F2" w:rsidP="00911053">
      <w:pPr>
        <w:jc w:val="both"/>
        <w:rPr>
          <w:rFonts w:ascii="Arial" w:hAnsi="Arial" w:cs="Arial"/>
          <w:sz w:val="24"/>
          <w:szCs w:val="24"/>
        </w:rPr>
      </w:pPr>
    </w:p>
    <w:p w14:paraId="4ABEF412" w14:textId="77777777" w:rsidR="00643F08" w:rsidRPr="00A11D8D" w:rsidRDefault="00643F08" w:rsidP="00574640">
      <w:pPr>
        <w:numPr>
          <w:ilvl w:val="1"/>
          <w:numId w:val="24"/>
        </w:numPr>
        <w:spacing w:after="120"/>
        <w:ind w:left="624" w:hanging="624"/>
        <w:jc w:val="both"/>
        <w:rPr>
          <w:rFonts w:ascii="Arial" w:hAnsi="Arial" w:cs="Arial"/>
          <w:sz w:val="24"/>
          <w:szCs w:val="24"/>
        </w:rPr>
      </w:pPr>
      <w:r w:rsidRPr="00A11D8D">
        <w:rPr>
          <w:rFonts w:ascii="Arial" w:hAnsi="Arial" w:cs="Arial"/>
          <w:sz w:val="24"/>
          <w:szCs w:val="24"/>
        </w:rPr>
        <w:t>As empresas interessadas na presente contratação, se quiserem, podem verificar “in loco”, as</w:t>
      </w:r>
      <w:r w:rsidR="004D1227">
        <w:rPr>
          <w:rFonts w:ascii="Arial" w:hAnsi="Arial" w:cs="Arial"/>
          <w:sz w:val="24"/>
          <w:szCs w:val="24"/>
        </w:rPr>
        <w:t xml:space="preserve"> divisórias existentes e</w:t>
      </w:r>
      <w:r w:rsidRPr="00A11D8D">
        <w:rPr>
          <w:rFonts w:ascii="Arial" w:hAnsi="Arial" w:cs="Arial"/>
          <w:sz w:val="24"/>
          <w:szCs w:val="24"/>
        </w:rPr>
        <w:t xml:space="preserve"> condições não podendo alegar posteriormente desconhecimento do objeto da mesma.</w:t>
      </w:r>
    </w:p>
    <w:p w14:paraId="1AA63F24" w14:textId="77777777" w:rsidR="00A92349" w:rsidRPr="00A11D8D" w:rsidRDefault="00A92349" w:rsidP="00574640">
      <w:pPr>
        <w:numPr>
          <w:ilvl w:val="1"/>
          <w:numId w:val="24"/>
        </w:numPr>
        <w:spacing w:after="120"/>
        <w:ind w:left="624" w:hanging="624"/>
        <w:jc w:val="both"/>
        <w:rPr>
          <w:rFonts w:ascii="Arial" w:hAnsi="Arial" w:cs="Arial"/>
          <w:sz w:val="24"/>
          <w:szCs w:val="24"/>
        </w:rPr>
      </w:pPr>
      <w:r w:rsidRPr="00A11D8D">
        <w:rPr>
          <w:rFonts w:ascii="Arial" w:hAnsi="Arial" w:cs="Arial"/>
          <w:sz w:val="24"/>
          <w:szCs w:val="24"/>
        </w:rPr>
        <w:t>Dúvidas poderão ser sanadas com a Seção de Manutenção, Obras e Projetos e se houver interesse em verificar no local, a visita deverá ser agendada previamente junto à mesma Seção pelo telefone (41) 3330-8645, com Eva ou Raul, no horário das 12:00 às 18:00 horas.</w:t>
      </w:r>
    </w:p>
    <w:p w14:paraId="76D1116E" w14:textId="77777777" w:rsidR="008D5974" w:rsidRPr="00A11D8D" w:rsidRDefault="008D5974" w:rsidP="00777DDE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4D96A27E" w14:textId="77777777" w:rsidR="008D5974" w:rsidRPr="00A11D8D" w:rsidRDefault="008D5974" w:rsidP="00777DDE">
      <w:pPr>
        <w:jc w:val="both"/>
        <w:rPr>
          <w:rFonts w:ascii="Arial" w:hAnsi="Arial" w:cs="Arial"/>
          <w:sz w:val="24"/>
          <w:szCs w:val="24"/>
        </w:rPr>
      </w:pPr>
      <w:r w:rsidRPr="00EF7835">
        <w:rPr>
          <w:rFonts w:ascii="Arial" w:hAnsi="Arial" w:cs="Arial"/>
          <w:sz w:val="24"/>
          <w:szCs w:val="24"/>
        </w:rPr>
        <w:t xml:space="preserve">Em </w:t>
      </w:r>
      <w:r w:rsidR="00EF7835">
        <w:rPr>
          <w:rFonts w:ascii="Arial" w:hAnsi="Arial" w:cs="Arial"/>
          <w:sz w:val="24"/>
          <w:szCs w:val="24"/>
        </w:rPr>
        <w:t>07</w:t>
      </w:r>
      <w:r w:rsidR="002C6C18" w:rsidRPr="00EF7835">
        <w:rPr>
          <w:rFonts w:ascii="Arial" w:hAnsi="Arial" w:cs="Arial"/>
          <w:sz w:val="24"/>
          <w:szCs w:val="24"/>
        </w:rPr>
        <w:t xml:space="preserve"> </w:t>
      </w:r>
      <w:r w:rsidR="00A11D8D" w:rsidRPr="00EF7835">
        <w:rPr>
          <w:rFonts w:ascii="Arial" w:hAnsi="Arial" w:cs="Arial"/>
          <w:sz w:val="24"/>
          <w:szCs w:val="24"/>
        </w:rPr>
        <w:t xml:space="preserve">de </w:t>
      </w:r>
      <w:r w:rsidR="00EF7835">
        <w:rPr>
          <w:rFonts w:ascii="Arial" w:hAnsi="Arial" w:cs="Arial"/>
          <w:sz w:val="24"/>
          <w:szCs w:val="24"/>
        </w:rPr>
        <w:t>junho</w:t>
      </w:r>
      <w:r w:rsidR="00F44EAB" w:rsidRPr="00EF7835">
        <w:rPr>
          <w:rFonts w:ascii="Arial" w:hAnsi="Arial" w:cs="Arial"/>
          <w:sz w:val="24"/>
          <w:szCs w:val="24"/>
        </w:rPr>
        <w:t xml:space="preserve"> de 201</w:t>
      </w:r>
      <w:r w:rsidR="00AB4FFF" w:rsidRPr="00EF7835">
        <w:rPr>
          <w:rFonts w:ascii="Arial" w:hAnsi="Arial" w:cs="Arial"/>
          <w:sz w:val="24"/>
          <w:szCs w:val="24"/>
        </w:rPr>
        <w:t>7</w:t>
      </w:r>
      <w:r w:rsidR="00F44EAB" w:rsidRPr="00EF7835">
        <w:rPr>
          <w:rFonts w:ascii="Arial" w:hAnsi="Arial" w:cs="Arial"/>
          <w:sz w:val="24"/>
          <w:szCs w:val="24"/>
        </w:rPr>
        <w:t>.</w:t>
      </w:r>
    </w:p>
    <w:p w14:paraId="26E4AD97" w14:textId="77777777" w:rsidR="008D5974" w:rsidRDefault="008D5974" w:rsidP="00777DDE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2DE45053" w14:textId="77777777" w:rsidR="00DE46BC" w:rsidRDefault="00DE46BC" w:rsidP="00777DDE">
      <w:pPr>
        <w:spacing w:after="1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Raul Mainardi Filho</w:t>
      </w:r>
    </w:p>
    <w:p w14:paraId="2AEA4B28" w14:textId="77777777" w:rsidR="00DE46BC" w:rsidRDefault="00DE46BC" w:rsidP="00777DDE">
      <w:pPr>
        <w:spacing w:after="120"/>
        <w:jc w:val="center"/>
        <w:rPr>
          <w:rFonts w:ascii="Arial" w:hAnsi="Arial" w:cs="Arial"/>
          <w:sz w:val="24"/>
          <w:szCs w:val="24"/>
        </w:rPr>
      </w:pPr>
    </w:p>
    <w:p w14:paraId="7952108C" w14:textId="77777777" w:rsidR="00DE46BC" w:rsidRDefault="00DE46BC" w:rsidP="00777DDE">
      <w:pPr>
        <w:spacing w:after="1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Eva Maria Cruz Novinski</w:t>
      </w:r>
    </w:p>
    <w:p w14:paraId="5C51D4F3" w14:textId="77777777" w:rsidR="00DE46BC" w:rsidRPr="00A11D8D" w:rsidRDefault="00DE46BC" w:rsidP="00777DDE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4A63657D" w14:textId="77777777" w:rsidR="008D5974" w:rsidRPr="00A11D8D" w:rsidRDefault="008D5974" w:rsidP="00777DDE">
      <w:pPr>
        <w:spacing w:after="120"/>
        <w:jc w:val="center"/>
        <w:outlineLvl w:val="0"/>
        <w:rPr>
          <w:rFonts w:ascii="Arial" w:hAnsi="Arial" w:cs="Arial"/>
          <w:b/>
          <w:sz w:val="32"/>
          <w:szCs w:val="32"/>
        </w:rPr>
      </w:pPr>
      <w:r w:rsidRPr="00A11D8D">
        <w:rPr>
          <w:rFonts w:ascii="Arial" w:hAnsi="Arial" w:cs="Arial"/>
          <w:b/>
          <w:sz w:val="32"/>
          <w:szCs w:val="32"/>
        </w:rPr>
        <w:t>SM</w:t>
      </w:r>
      <w:r w:rsidR="00AB4FFF">
        <w:rPr>
          <w:rFonts w:ascii="Arial" w:hAnsi="Arial" w:cs="Arial"/>
          <w:b/>
          <w:sz w:val="32"/>
          <w:szCs w:val="32"/>
        </w:rPr>
        <w:t>IC</w:t>
      </w:r>
    </w:p>
    <w:p w14:paraId="623945DF" w14:textId="77777777" w:rsidR="008D5974" w:rsidRDefault="008D5974" w:rsidP="00777DDE">
      <w:pPr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A11D8D">
        <w:rPr>
          <w:rFonts w:ascii="Arial" w:hAnsi="Arial" w:cs="Arial"/>
          <w:b/>
          <w:sz w:val="24"/>
          <w:szCs w:val="24"/>
        </w:rPr>
        <w:t>SEÇÃO DE MANUTENÇÃO</w:t>
      </w:r>
      <w:r w:rsidR="00AB4FFF">
        <w:rPr>
          <w:rFonts w:ascii="Arial" w:hAnsi="Arial" w:cs="Arial"/>
          <w:b/>
          <w:sz w:val="24"/>
          <w:szCs w:val="24"/>
        </w:rPr>
        <w:t xml:space="preserve"> DE IMÓVEIS DA CAPITAL</w:t>
      </w:r>
    </w:p>
    <w:p w14:paraId="4A3A7791" w14:textId="77777777" w:rsidR="002E36D0" w:rsidRDefault="0046441F" w:rsidP="00777DD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  <w:r w:rsidR="002E36D0">
        <w:rPr>
          <w:rFonts w:ascii="Arial" w:hAnsi="Arial" w:cs="Arial"/>
          <w:b/>
          <w:sz w:val="24"/>
          <w:szCs w:val="24"/>
        </w:rPr>
        <w:lastRenderedPageBreak/>
        <w:t>ANEXO A</w:t>
      </w:r>
    </w:p>
    <w:p w14:paraId="4009E3AC" w14:textId="77777777" w:rsidR="002E36D0" w:rsidRPr="002E36D0" w:rsidRDefault="002E36D0" w:rsidP="002E36D0">
      <w:pPr>
        <w:rPr>
          <w:b/>
          <w:sz w:val="22"/>
          <w:szCs w:val="22"/>
        </w:rPr>
      </w:pPr>
    </w:p>
    <w:p w14:paraId="567009D6" w14:textId="77777777" w:rsidR="0046441F" w:rsidRPr="005A16F2" w:rsidRDefault="0046441F" w:rsidP="0046441F">
      <w:pPr>
        <w:jc w:val="center"/>
        <w:rPr>
          <w:b/>
          <w:sz w:val="22"/>
          <w:szCs w:val="22"/>
        </w:rPr>
      </w:pPr>
      <w:r w:rsidRPr="005A16F2">
        <w:rPr>
          <w:b/>
          <w:sz w:val="22"/>
          <w:szCs w:val="22"/>
        </w:rPr>
        <w:t xml:space="preserve">PAD Nº </w:t>
      </w:r>
      <w:r>
        <w:rPr>
          <w:b/>
          <w:sz w:val="22"/>
          <w:szCs w:val="22"/>
        </w:rPr>
        <w:t>____/____</w:t>
      </w:r>
    </w:p>
    <w:p w14:paraId="7179AFB8" w14:textId="77777777" w:rsidR="0046441F" w:rsidRPr="005A16F2" w:rsidRDefault="0046441F" w:rsidP="0046441F">
      <w:pPr>
        <w:jc w:val="center"/>
        <w:rPr>
          <w:b/>
          <w:sz w:val="22"/>
          <w:szCs w:val="22"/>
        </w:rPr>
      </w:pPr>
      <w:r w:rsidRPr="005A16F2">
        <w:rPr>
          <w:b/>
          <w:sz w:val="22"/>
          <w:szCs w:val="22"/>
        </w:rPr>
        <w:t>TERMO DE RECEBIMENTO DE SERVIÇOS</w:t>
      </w:r>
      <w:r w:rsidR="003C09F6">
        <w:rPr>
          <w:b/>
          <w:sz w:val="22"/>
          <w:szCs w:val="22"/>
        </w:rPr>
        <w:t xml:space="preserve"> (PROVISÓRIO)</w:t>
      </w:r>
    </w:p>
    <w:p w14:paraId="645723B9" w14:textId="77777777" w:rsidR="0046441F" w:rsidRPr="005A16F2" w:rsidRDefault="0046441F" w:rsidP="002E36D0">
      <w:pPr>
        <w:rPr>
          <w:b/>
          <w:sz w:val="22"/>
          <w:szCs w:val="22"/>
        </w:rPr>
      </w:pPr>
    </w:p>
    <w:p w14:paraId="7E025009" w14:textId="77777777" w:rsidR="0046441F" w:rsidRPr="005A16F2" w:rsidRDefault="0046441F" w:rsidP="0046441F">
      <w:pPr>
        <w:jc w:val="both"/>
        <w:rPr>
          <w:b/>
          <w:sz w:val="22"/>
          <w:szCs w:val="22"/>
        </w:rPr>
      </w:pPr>
      <w:r w:rsidRPr="005A16F2">
        <w:rPr>
          <w:b/>
          <w:sz w:val="22"/>
          <w:szCs w:val="22"/>
        </w:rPr>
        <w:t>Nº DO CONTRATO:</w:t>
      </w:r>
      <w:r>
        <w:rPr>
          <w:b/>
          <w:sz w:val="22"/>
          <w:szCs w:val="22"/>
        </w:rPr>
        <w:t xml:space="preserve"> ____/__</w:t>
      </w:r>
    </w:p>
    <w:p w14:paraId="6740A3B2" w14:textId="77777777" w:rsidR="0046441F" w:rsidRPr="002640B4" w:rsidRDefault="0046441F" w:rsidP="002F2F93">
      <w:pPr>
        <w:jc w:val="both"/>
        <w:rPr>
          <w:sz w:val="24"/>
          <w:szCs w:val="24"/>
        </w:rPr>
      </w:pPr>
      <w:r w:rsidRPr="002640B4">
        <w:rPr>
          <w:b/>
          <w:sz w:val="24"/>
          <w:szCs w:val="24"/>
        </w:rPr>
        <w:t>OBJETO:</w:t>
      </w:r>
      <w:r w:rsidR="002640B4" w:rsidRPr="002640B4">
        <w:rPr>
          <w:b/>
          <w:sz w:val="24"/>
          <w:szCs w:val="24"/>
        </w:rPr>
        <w:t xml:space="preserve"> </w:t>
      </w:r>
      <w:r w:rsidRPr="002640B4">
        <w:rPr>
          <w:sz w:val="24"/>
          <w:szCs w:val="24"/>
        </w:rPr>
        <w:t xml:space="preserve">Fornecimento de </w:t>
      </w:r>
      <w:r w:rsidR="002640B4" w:rsidRPr="002640B4">
        <w:rPr>
          <w:sz w:val="24"/>
          <w:szCs w:val="24"/>
        </w:rPr>
        <w:t>materiais e serviços especializados para desmontagem, montagem e manutenção de divisórias, modelo saque frontal.</w:t>
      </w:r>
    </w:p>
    <w:p w14:paraId="35D4DDCC" w14:textId="77777777" w:rsidR="00CD7835" w:rsidRDefault="00CD7835" w:rsidP="0046441F">
      <w:pPr>
        <w:jc w:val="both"/>
        <w:rPr>
          <w:b/>
          <w:sz w:val="22"/>
          <w:szCs w:val="22"/>
        </w:rPr>
      </w:pPr>
    </w:p>
    <w:p w14:paraId="424DB7CC" w14:textId="77777777" w:rsidR="0046441F" w:rsidRPr="0089774F" w:rsidRDefault="0046441F" w:rsidP="0046441F">
      <w:pPr>
        <w:jc w:val="both"/>
        <w:rPr>
          <w:sz w:val="22"/>
          <w:szCs w:val="22"/>
        </w:rPr>
      </w:pPr>
      <w:r w:rsidRPr="0089774F">
        <w:rPr>
          <w:b/>
          <w:sz w:val="22"/>
          <w:szCs w:val="22"/>
        </w:rPr>
        <w:t xml:space="preserve">FORNECEDOR: </w:t>
      </w:r>
      <w:r>
        <w:rPr>
          <w:b/>
          <w:sz w:val="22"/>
          <w:szCs w:val="22"/>
        </w:rPr>
        <w:t>_________________________________</w:t>
      </w:r>
    </w:p>
    <w:p w14:paraId="622FBE83" w14:textId="77777777" w:rsidR="0046441F" w:rsidRPr="00137BC3" w:rsidRDefault="0046441F" w:rsidP="0046441F">
      <w:pPr>
        <w:jc w:val="both"/>
        <w:rPr>
          <w:sz w:val="22"/>
          <w:szCs w:val="22"/>
        </w:rPr>
      </w:pPr>
      <w:r w:rsidRPr="00137BC3">
        <w:rPr>
          <w:b/>
          <w:sz w:val="22"/>
          <w:szCs w:val="22"/>
        </w:rPr>
        <w:t xml:space="preserve">CNPJ: </w:t>
      </w:r>
      <w:r>
        <w:rPr>
          <w:b/>
          <w:sz w:val="22"/>
          <w:szCs w:val="22"/>
        </w:rPr>
        <w:t>_____________________</w:t>
      </w:r>
    </w:p>
    <w:p w14:paraId="5CAC840D" w14:textId="77777777" w:rsidR="003D1B58" w:rsidRDefault="003D1B58" w:rsidP="0046441F">
      <w:pPr>
        <w:jc w:val="both"/>
        <w:rPr>
          <w:b/>
          <w:sz w:val="22"/>
          <w:szCs w:val="22"/>
        </w:rPr>
      </w:pPr>
    </w:p>
    <w:p w14:paraId="6152C61B" w14:textId="77777777" w:rsidR="0046441F" w:rsidRPr="00137BC3" w:rsidRDefault="0046441F" w:rsidP="0046441F">
      <w:pPr>
        <w:jc w:val="both"/>
        <w:rPr>
          <w:sz w:val="22"/>
          <w:szCs w:val="22"/>
        </w:rPr>
      </w:pPr>
      <w:r w:rsidRPr="00137BC3">
        <w:rPr>
          <w:b/>
          <w:sz w:val="22"/>
          <w:szCs w:val="22"/>
        </w:rPr>
        <w:t xml:space="preserve">SERVIDOR RESPONSÁVEL PELO RECEBIMENTO: </w:t>
      </w:r>
    </w:p>
    <w:p w14:paraId="3F86DC6A" w14:textId="77777777" w:rsidR="0046441F" w:rsidRPr="005A16F2" w:rsidRDefault="0046441F" w:rsidP="0046441F">
      <w:pPr>
        <w:jc w:val="both"/>
        <w:rPr>
          <w:b/>
          <w:sz w:val="22"/>
          <w:szCs w:val="22"/>
        </w:rPr>
      </w:pPr>
    </w:p>
    <w:p w14:paraId="33C2A9D9" w14:textId="77777777" w:rsidR="0046441F" w:rsidRPr="005A16F2" w:rsidRDefault="0046441F" w:rsidP="0046441F">
      <w:pPr>
        <w:jc w:val="both"/>
        <w:rPr>
          <w:b/>
          <w:sz w:val="22"/>
          <w:szCs w:val="22"/>
        </w:rPr>
      </w:pPr>
      <w:r w:rsidRPr="005A16F2">
        <w:rPr>
          <w:b/>
          <w:sz w:val="22"/>
          <w:szCs w:val="22"/>
        </w:rPr>
        <w:t>OBJETIVO:</w:t>
      </w:r>
    </w:p>
    <w:p w14:paraId="4DFAAD6B" w14:textId="77777777" w:rsidR="008B13BA" w:rsidRDefault="0046441F" w:rsidP="004840D3">
      <w:pPr>
        <w:jc w:val="both"/>
        <w:rPr>
          <w:sz w:val="22"/>
          <w:szCs w:val="22"/>
        </w:rPr>
      </w:pPr>
      <w:r w:rsidRPr="008B13BA">
        <w:rPr>
          <w:sz w:val="22"/>
          <w:szCs w:val="22"/>
        </w:rPr>
        <w:t>Realizar o</w:t>
      </w:r>
      <w:r w:rsidR="003D1B58" w:rsidRPr="008B13BA">
        <w:rPr>
          <w:sz w:val="22"/>
          <w:szCs w:val="22"/>
        </w:rPr>
        <w:t xml:space="preserve"> acompanhamento dos serviços, conferindo a especificação dos materiais, qualidade dos serviços</w:t>
      </w:r>
      <w:r w:rsidR="008B13BA" w:rsidRPr="008B13BA">
        <w:rPr>
          <w:sz w:val="22"/>
          <w:szCs w:val="22"/>
        </w:rPr>
        <w:t xml:space="preserve"> executados, medições entre outros.</w:t>
      </w:r>
    </w:p>
    <w:p w14:paraId="24DBB591" w14:textId="77777777" w:rsidR="0046441F" w:rsidRPr="005A16F2" w:rsidRDefault="0046441F" w:rsidP="0046441F">
      <w:pPr>
        <w:jc w:val="both"/>
        <w:rPr>
          <w:b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127"/>
        <w:gridCol w:w="1360"/>
        <w:gridCol w:w="1191"/>
      </w:tblGrid>
      <w:tr w:rsidR="0046441F" w:rsidRPr="00BF7546" w14:paraId="6279CC06" w14:textId="77777777" w:rsidTr="001D51A9">
        <w:trPr>
          <w:trHeight w:val="284"/>
        </w:trPr>
        <w:tc>
          <w:tcPr>
            <w:tcW w:w="7127" w:type="dxa"/>
          </w:tcPr>
          <w:p w14:paraId="1BD15165" w14:textId="77777777" w:rsidR="0046441F" w:rsidRPr="008E625F" w:rsidRDefault="0046441F" w:rsidP="004D4579">
            <w:pPr>
              <w:spacing w:before="40" w:after="4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8E625F">
              <w:rPr>
                <w:rFonts w:ascii="Arial" w:hAnsi="Arial" w:cs="Arial"/>
                <w:b/>
                <w:sz w:val="16"/>
                <w:szCs w:val="16"/>
              </w:rPr>
              <w:t>VERIFICAÇÕES</w:t>
            </w:r>
            <w:r w:rsidR="00304EE5" w:rsidRPr="008E625F">
              <w:rPr>
                <w:rFonts w:ascii="Arial" w:hAnsi="Arial" w:cs="Arial"/>
                <w:b/>
                <w:sz w:val="16"/>
                <w:szCs w:val="16"/>
              </w:rPr>
              <w:t xml:space="preserve"> DE ACOMPANHAMENTO E EXECUÇÃO</w:t>
            </w:r>
          </w:p>
        </w:tc>
        <w:tc>
          <w:tcPr>
            <w:tcW w:w="1360" w:type="dxa"/>
          </w:tcPr>
          <w:p w14:paraId="482C61BD" w14:textId="77777777" w:rsidR="0046441F" w:rsidRPr="008E625F" w:rsidRDefault="0046441F" w:rsidP="004D4579">
            <w:pPr>
              <w:spacing w:before="40" w:after="4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8E625F">
              <w:rPr>
                <w:rFonts w:ascii="Arial" w:hAnsi="Arial" w:cs="Arial"/>
                <w:b/>
                <w:sz w:val="16"/>
                <w:szCs w:val="16"/>
              </w:rPr>
              <w:t>SIM</w:t>
            </w:r>
          </w:p>
        </w:tc>
        <w:tc>
          <w:tcPr>
            <w:tcW w:w="1191" w:type="dxa"/>
          </w:tcPr>
          <w:p w14:paraId="69AE6587" w14:textId="77777777" w:rsidR="0046441F" w:rsidRPr="008E625F" w:rsidRDefault="0046441F" w:rsidP="004D4579">
            <w:pPr>
              <w:spacing w:before="40" w:after="4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8E625F">
              <w:rPr>
                <w:rFonts w:ascii="Arial" w:hAnsi="Arial" w:cs="Arial"/>
                <w:b/>
                <w:sz w:val="16"/>
                <w:szCs w:val="16"/>
              </w:rPr>
              <w:t>NÃO</w:t>
            </w:r>
          </w:p>
        </w:tc>
      </w:tr>
      <w:tr w:rsidR="00E629F1" w:rsidRPr="00BF7546" w14:paraId="0124A66A" w14:textId="77777777" w:rsidTr="001D51A9">
        <w:trPr>
          <w:trHeight w:val="284"/>
        </w:trPr>
        <w:tc>
          <w:tcPr>
            <w:tcW w:w="7127" w:type="dxa"/>
          </w:tcPr>
          <w:p w14:paraId="7594F62A" w14:textId="77777777" w:rsidR="00E629F1" w:rsidRPr="008E625F" w:rsidRDefault="00E629F1" w:rsidP="004D4579">
            <w:pPr>
              <w:spacing w:before="40" w:after="4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8E625F">
              <w:rPr>
                <w:rFonts w:ascii="Arial" w:hAnsi="Arial" w:cs="Arial"/>
                <w:sz w:val="16"/>
                <w:szCs w:val="16"/>
              </w:rPr>
              <w:t>Conferência das medidas em relação aos serviços e das quantidades em relação aos materiais;</w:t>
            </w:r>
          </w:p>
        </w:tc>
        <w:tc>
          <w:tcPr>
            <w:tcW w:w="1360" w:type="dxa"/>
          </w:tcPr>
          <w:p w14:paraId="6EB4B05A" w14:textId="77777777" w:rsidR="00E629F1" w:rsidRPr="008E625F" w:rsidRDefault="00E629F1" w:rsidP="004D4579">
            <w:pPr>
              <w:spacing w:before="40" w:after="40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191" w:type="dxa"/>
          </w:tcPr>
          <w:p w14:paraId="24DE59B8" w14:textId="77777777" w:rsidR="00E629F1" w:rsidRPr="008E625F" w:rsidRDefault="00E629F1" w:rsidP="004D4579">
            <w:pPr>
              <w:spacing w:before="40" w:after="40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FF1BBD" w:rsidRPr="00BF7546" w14:paraId="63AF2948" w14:textId="77777777" w:rsidTr="001D51A9">
        <w:trPr>
          <w:trHeight w:val="284"/>
        </w:trPr>
        <w:tc>
          <w:tcPr>
            <w:tcW w:w="7127" w:type="dxa"/>
          </w:tcPr>
          <w:p w14:paraId="7610D751" w14:textId="77777777" w:rsidR="00FF1BBD" w:rsidRPr="008E625F" w:rsidRDefault="00FF1BBD" w:rsidP="004D4579">
            <w:pPr>
              <w:spacing w:before="40" w:after="4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8E625F">
              <w:rPr>
                <w:rFonts w:ascii="Arial" w:hAnsi="Arial" w:cs="Arial"/>
                <w:sz w:val="16"/>
                <w:szCs w:val="16"/>
              </w:rPr>
              <w:t>Verificação da qualidade dos materiais em comparação com a marca referência estipulada pelo TRE-PR ou pelas marcas referência no mercado;</w:t>
            </w:r>
          </w:p>
        </w:tc>
        <w:tc>
          <w:tcPr>
            <w:tcW w:w="1360" w:type="dxa"/>
          </w:tcPr>
          <w:p w14:paraId="7F214213" w14:textId="77777777" w:rsidR="00FF1BBD" w:rsidRPr="008E625F" w:rsidRDefault="00FF1BBD" w:rsidP="004D4579">
            <w:pPr>
              <w:spacing w:before="40" w:after="40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191" w:type="dxa"/>
          </w:tcPr>
          <w:p w14:paraId="39F0BDD3" w14:textId="77777777" w:rsidR="00FF1BBD" w:rsidRPr="008E625F" w:rsidRDefault="00FF1BBD" w:rsidP="004D4579">
            <w:pPr>
              <w:spacing w:before="40" w:after="40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57886" w:rsidRPr="00BF7546" w14:paraId="5C0A2630" w14:textId="77777777" w:rsidTr="001D51A9">
        <w:trPr>
          <w:trHeight w:val="284"/>
        </w:trPr>
        <w:tc>
          <w:tcPr>
            <w:tcW w:w="7127" w:type="dxa"/>
          </w:tcPr>
          <w:p w14:paraId="27748EA2" w14:textId="7876D543" w:rsidR="00A57886" w:rsidRPr="008E625F" w:rsidRDefault="00A57886" w:rsidP="004D4579">
            <w:pPr>
              <w:spacing w:before="40" w:after="4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A57886">
              <w:rPr>
                <w:rFonts w:ascii="Arial" w:hAnsi="Arial" w:cs="Arial"/>
                <w:sz w:val="16"/>
                <w:szCs w:val="16"/>
              </w:rPr>
              <w:t xml:space="preserve">Verificar </w:t>
            </w:r>
            <w:r w:rsidR="00D630C3">
              <w:rPr>
                <w:rFonts w:ascii="Arial" w:hAnsi="Arial" w:cs="Arial"/>
                <w:sz w:val="16"/>
                <w:szCs w:val="16"/>
              </w:rPr>
              <w:t xml:space="preserve">com relação ao </w:t>
            </w:r>
            <w:r w:rsidRPr="00A57886">
              <w:rPr>
                <w:rFonts w:ascii="Arial" w:hAnsi="Arial" w:cs="Arial"/>
                <w:sz w:val="16"/>
                <w:szCs w:val="16"/>
              </w:rPr>
              <w:t xml:space="preserve">material envolvendo madeira, os documentos comprobatórios </w:t>
            </w:r>
            <w:r w:rsidR="00D630C3">
              <w:rPr>
                <w:rFonts w:ascii="Arial" w:hAnsi="Arial" w:cs="Arial"/>
                <w:sz w:val="16"/>
                <w:szCs w:val="16"/>
              </w:rPr>
              <w:t>referente ao item 14.4;</w:t>
            </w:r>
          </w:p>
        </w:tc>
        <w:tc>
          <w:tcPr>
            <w:tcW w:w="1360" w:type="dxa"/>
          </w:tcPr>
          <w:p w14:paraId="3D90B724" w14:textId="77777777" w:rsidR="00A57886" w:rsidRPr="008E625F" w:rsidRDefault="00A57886" w:rsidP="004D4579">
            <w:pPr>
              <w:spacing w:before="40" w:after="40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191" w:type="dxa"/>
          </w:tcPr>
          <w:p w14:paraId="73CEB532" w14:textId="77777777" w:rsidR="00A57886" w:rsidRPr="008E625F" w:rsidRDefault="00A57886" w:rsidP="004D4579">
            <w:pPr>
              <w:spacing w:before="40" w:after="40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FF1BBD" w:rsidRPr="00BF7546" w14:paraId="68DFD6F0" w14:textId="77777777" w:rsidTr="001D51A9">
        <w:trPr>
          <w:trHeight w:val="284"/>
        </w:trPr>
        <w:tc>
          <w:tcPr>
            <w:tcW w:w="7127" w:type="dxa"/>
          </w:tcPr>
          <w:p w14:paraId="51CFA2FF" w14:textId="77777777" w:rsidR="00FF1BBD" w:rsidRPr="008E625F" w:rsidRDefault="00FF1BBD" w:rsidP="004D4579">
            <w:pPr>
              <w:spacing w:before="40" w:after="4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8E625F">
              <w:rPr>
                <w:rFonts w:ascii="Arial" w:hAnsi="Arial" w:cs="Arial"/>
                <w:sz w:val="16"/>
                <w:szCs w:val="16"/>
              </w:rPr>
              <w:t>Verificação da qualidade dos serviços, considerando a correta montagem e fixação de divisórias, nivelamento e outros;</w:t>
            </w:r>
          </w:p>
        </w:tc>
        <w:tc>
          <w:tcPr>
            <w:tcW w:w="1360" w:type="dxa"/>
          </w:tcPr>
          <w:p w14:paraId="25ACE36F" w14:textId="77777777" w:rsidR="00FF1BBD" w:rsidRPr="008E625F" w:rsidRDefault="00FF1BBD" w:rsidP="004D4579">
            <w:pPr>
              <w:spacing w:before="40" w:after="40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191" w:type="dxa"/>
          </w:tcPr>
          <w:p w14:paraId="749DE825" w14:textId="77777777" w:rsidR="00FF1BBD" w:rsidRPr="008E625F" w:rsidRDefault="00FF1BBD" w:rsidP="004D4579">
            <w:pPr>
              <w:spacing w:before="40" w:after="40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FF1BBD" w:rsidRPr="00BF7546" w14:paraId="334E8F97" w14:textId="77777777" w:rsidTr="001D51A9">
        <w:trPr>
          <w:trHeight w:val="284"/>
        </w:trPr>
        <w:tc>
          <w:tcPr>
            <w:tcW w:w="7127" w:type="dxa"/>
          </w:tcPr>
          <w:p w14:paraId="6E45ACFF" w14:textId="77777777" w:rsidR="00FF1BBD" w:rsidRPr="008E625F" w:rsidRDefault="00FF1BBD" w:rsidP="004D4579">
            <w:pPr>
              <w:spacing w:before="40" w:after="4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8E625F">
              <w:rPr>
                <w:rFonts w:ascii="Arial" w:hAnsi="Arial" w:cs="Arial"/>
                <w:sz w:val="16"/>
                <w:szCs w:val="16"/>
              </w:rPr>
              <w:t>Verificar se as portas (em razão das divisórias) estão fechando de maneira adequada, sem enroscar, se as fechaduras estão funcionando, bem como se suas dobradiças estão bem fixadas;</w:t>
            </w:r>
          </w:p>
        </w:tc>
        <w:tc>
          <w:tcPr>
            <w:tcW w:w="1360" w:type="dxa"/>
          </w:tcPr>
          <w:p w14:paraId="020A9D7D" w14:textId="77777777" w:rsidR="00FF1BBD" w:rsidRPr="008E625F" w:rsidRDefault="00FF1BBD" w:rsidP="004D4579">
            <w:pPr>
              <w:spacing w:before="40" w:after="40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191" w:type="dxa"/>
          </w:tcPr>
          <w:p w14:paraId="6C4878C8" w14:textId="77777777" w:rsidR="00FF1BBD" w:rsidRPr="008E625F" w:rsidRDefault="00FF1BBD" w:rsidP="004D4579">
            <w:pPr>
              <w:spacing w:before="40" w:after="40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FF1BBD" w:rsidRPr="00BF7546" w14:paraId="5063477C" w14:textId="77777777" w:rsidTr="001D51A9">
        <w:trPr>
          <w:trHeight w:val="284"/>
        </w:trPr>
        <w:tc>
          <w:tcPr>
            <w:tcW w:w="7127" w:type="dxa"/>
          </w:tcPr>
          <w:p w14:paraId="67E752DE" w14:textId="77777777" w:rsidR="00FF1BBD" w:rsidRPr="008E625F" w:rsidRDefault="00FF1BBD" w:rsidP="004D4579">
            <w:pPr>
              <w:spacing w:before="40" w:after="4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8E625F">
              <w:rPr>
                <w:rFonts w:ascii="Arial" w:hAnsi="Arial" w:cs="Arial"/>
                <w:sz w:val="16"/>
                <w:szCs w:val="16"/>
              </w:rPr>
              <w:t>Verificar se a estrutura geral das divisórias está bem fixa;</w:t>
            </w:r>
          </w:p>
        </w:tc>
        <w:tc>
          <w:tcPr>
            <w:tcW w:w="1360" w:type="dxa"/>
          </w:tcPr>
          <w:p w14:paraId="306305A3" w14:textId="77777777" w:rsidR="00FF1BBD" w:rsidRPr="008E625F" w:rsidRDefault="00FF1BBD" w:rsidP="004D4579">
            <w:pPr>
              <w:spacing w:before="40" w:after="40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191" w:type="dxa"/>
          </w:tcPr>
          <w:p w14:paraId="61DC02C6" w14:textId="77777777" w:rsidR="00FF1BBD" w:rsidRPr="008E625F" w:rsidRDefault="00FF1BBD" w:rsidP="004D4579">
            <w:pPr>
              <w:spacing w:before="40" w:after="40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FF1BBD" w:rsidRPr="00BF7546" w14:paraId="2DDA488A" w14:textId="77777777" w:rsidTr="001D51A9">
        <w:trPr>
          <w:trHeight w:val="284"/>
        </w:trPr>
        <w:tc>
          <w:tcPr>
            <w:tcW w:w="7127" w:type="dxa"/>
          </w:tcPr>
          <w:p w14:paraId="0BBA4CEC" w14:textId="77777777" w:rsidR="00FF1BBD" w:rsidRPr="008E625F" w:rsidRDefault="004840D3" w:rsidP="004D4579">
            <w:pPr>
              <w:spacing w:before="40" w:after="4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8E625F">
              <w:rPr>
                <w:rFonts w:ascii="Arial" w:hAnsi="Arial" w:cs="Arial"/>
                <w:sz w:val="16"/>
                <w:szCs w:val="16"/>
              </w:rPr>
              <w:t>Verificar se não há riscos ou imperfeições nas placas de divisórias</w:t>
            </w:r>
            <w:r w:rsidR="008D4C8E">
              <w:rPr>
                <w:rFonts w:ascii="Arial" w:hAnsi="Arial" w:cs="Arial"/>
                <w:sz w:val="16"/>
                <w:szCs w:val="16"/>
              </w:rPr>
              <w:t xml:space="preserve">, </w:t>
            </w:r>
            <w:r w:rsidR="008D4C8E" w:rsidRPr="008E625F">
              <w:rPr>
                <w:rFonts w:ascii="Arial" w:hAnsi="Arial" w:cs="Arial"/>
                <w:sz w:val="16"/>
                <w:szCs w:val="16"/>
              </w:rPr>
              <w:t>considerando espessura, cor, tamanho, e padrão existente, foram entregues conforme a especificação do edital</w:t>
            </w:r>
            <w:r w:rsidR="00FD7C6C">
              <w:rPr>
                <w:rFonts w:ascii="Arial" w:hAnsi="Arial" w:cs="Arial"/>
                <w:sz w:val="16"/>
                <w:szCs w:val="16"/>
              </w:rPr>
              <w:t>;</w:t>
            </w:r>
          </w:p>
        </w:tc>
        <w:tc>
          <w:tcPr>
            <w:tcW w:w="1360" w:type="dxa"/>
          </w:tcPr>
          <w:p w14:paraId="0525AA4B" w14:textId="77777777" w:rsidR="00FF1BBD" w:rsidRPr="008E625F" w:rsidRDefault="00FF1BBD" w:rsidP="004D4579">
            <w:pPr>
              <w:spacing w:before="40" w:after="40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191" w:type="dxa"/>
          </w:tcPr>
          <w:p w14:paraId="1102A756" w14:textId="77777777" w:rsidR="00FF1BBD" w:rsidRPr="008E625F" w:rsidRDefault="00FF1BBD" w:rsidP="004D4579">
            <w:pPr>
              <w:spacing w:before="40" w:after="40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46441F" w:rsidRPr="00BF7546" w14:paraId="0E218C80" w14:textId="77777777" w:rsidTr="001D51A9">
        <w:trPr>
          <w:trHeight w:val="284"/>
        </w:trPr>
        <w:tc>
          <w:tcPr>
            <w:tcW w:w="7127" w:type="dxa"/>
          </w:tcPr>
          <w:p w14:paraId="2A1D95C0" w14:textId="77777777" w:rsidR="0046441F" w:rsidRPr="008E625F" w:rsidRDefault="00CC66BE" w:rsidP="004D4579">
            <w:pPr>
              <w:spacing w:before="40" w:after="4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8E625F">
              <w:rPr>
                <w:rFonts w:ascii="Arial" w:hAnsi="Arial" w:cs="Arial"/>
                <w:sz w:val="16"/>
                <w:szCs w:val="16"/>
              </w:rPr>
              <w:t xml:space="preserve">Recebido o objeto, </w:t>
            </w:r>
            <w:r w:rsidR="00E42A87">
              <w:rPr>
                <w:rFonts w:ascii="Arial" w:hAnsi="Arial" w:cs="Arial"/>
                <w:sz w:val="16"/>
                <w:szCs w:val="16"/>
              </w:rPr>
              <w:t xml:space="preserve">verificar </w:t>
            </w:r>
            <w:r w:rsidR="0070240C">
              <w:rPr>
                <w:rFonts w:ascii="Arial" w:hAnsi="Arial" w:cs="Arial"/>
                <w:sz w:val="16"/>
                <w:szCs w:val="16"/>
              </w:rPr>
              <w:t xml:space="preserve">existência de </w:t>
            </w:r>
            <w:r w:rsidR="00625863">
              <w:rPr>
                <w:rFonts w:ascii="Arial" w:hAnsi="Arial" w:cs="Arial"/>
                <w:sz w:val="16"/>
                <w:szCs w:val="16"/>
              </w:rPr>
              <w:t>qualquer defeito/imperfeição</w:t>
            </w:r>
            <w:r w:rsidR="00FD7C6C">
              <w:rPr>
                <w:rFonts w:ascii="Arial" w:hAnsi="Arial" w:cs="Arial"/>
                <w:sz w:val="16"/>
                <w:szCs w:val="16"/>
              </w:rPr>
              <w:t>;</w:t>
            </w:r>
          </w:p>
        </w:tc>
        <w:tc>
          <w:tcPr>
            <w:tcW w:w="1360" w:type="dxa"/>
          </w:tcPr>
          <w:p w14:paraId="4C06A264" w14:textId="77777777" w:rsidR="0046441F" w:rsidRPr="008E625F" w:rsidRDefault="0046441F" w:rsidP="004D4579">
            <w:pPr>
              <w:spacing w:before="40" w:after="40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191" w:type="dxa"/>
          </w:tcPr>
          <w:p w14:paraId="3590C6A6" w14:textId="77777777" w:rsidR="0046441F" w:rsidRPr="008E625F" w:rsidRDefault="0046441F" w:rsidP="004D4579">
            <w:pPr>
              <w:spacing w:before="40" w:after="40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46441F" w:rsidRPr="00BF7546" w14:paraId="35BF08BF" w14:textId="77777777" w:rsidTr="001D51A9">
        <w:trPr>
          <w:trHeight w:val="284"/>
        </w:trPr>
        <w:tc>
          <w:tcPr>
            <w:tcW w:w="7127" w:type="dxa"/>
          </w:tcPr>
          <w:p w14:paraId="3817B4D6" w14:textId="77777777" w:rsidR="00580D80" w:rsidRPr="008E625F" w:rsidRDefault="00297A46" w:rsidP="004D4579">
            <w:pPr>
              <w:spacing w:before="40" w:after="4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8E625F">
              <w:rPr>
                <w:rFonts w:ascii="Arial" w:hAnsi="Arial" w:cs="Arial"/>
                <w:sz w:val="16"/>
                <w:szCs w:val="16"/>
              </w:rPr>
              <w:t>As estruturas são compatíveis com</w:t>
            </w:r>
            <w:r w:rsidR="00FD7C6C">
              <w:rPr>
                <w:rFonts w:ascii="Arial" w:hAnsi="Arial" w:cs="Arial"/>
                <w:sz w:val="16"/>
                <w:szCs w:val="16"/>
              </w:rPr>
              <w:t xml:space="preserve"> o material já instalado no TRE-PR</w:t>
            </w:r>
            <w:r w:rsidR="005E6E58">
              <w:rPr>
                <w:rFonts w:ascii="Arial" w:hAnsi="Arial" w:cs="Arial"/>
                <w:sz w:val="16"/>
                <w:szCs w:val="16"/>
              </w:rPr>
              <w:t>, e n</w:t>
            </w:r>
            <w:r w:rsidR="00580D80" w:rsidRPr="00625863">
              <w:rPr>
                <w:rFonts w:ascii="Arial" w:hAnsi="Arial" w:cs="Arial"/>
                <w:sz w:val="16"/>
                <w:szCs w:val="16"/>
              </w:rPr>
              <w:t>ão serão aceitos suporte e presilhas em pvc ou nylon</w:t>
            </w:r>
          </w:p>
        </w:tc>
        <w:tc>
          <w:tcPr>
            <w:tcW w:w="1360" w:type="dxa"/>
          </w:tcPr>
          <w:p w14:paraId="00814146" w14:textId="77777777" w:rsidR="0046441F" w:rsidRPr="008E625F" w:rsidRDefault="0046441F" w:rsidP="004D4579">
            <w:pPr>
              <w:spacing w:before="40" w:after="40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191" w:type="dxa"/>
          </w:tcPr>
          <w:p w14:paraId="79B1D180" w14:textId="77777777" w:rsidR="0046441F" w:rsidRPr="008E625F" w:rsidRDefault="0046441F" w:rsidP="004D4579">
            <w:pPr>
              <w:spacing w:before="40" w:after="40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46441F" w:rsidRPr="00BF7546" w14:paraId="04F87F44" w14:textId="77777777" w:rsidTr="001D51A9">
        <w:trPr>
          <w:trHeight w:val="284"/>
        </w:trPr>
        <w:tc>
          <w:tcPr>
            <w:tcW w:w="7127" w:type="dxa"/>
          </w:tcPr>
          <w:p w14:paraId="7CBF6651" w14:textId="77777777" w:rsidR="0046441F" w:rsidRPr="008E625F" w:rsidRDefault="001E0140" w:rsidP="004D4579">
            <w:pPr>
              <w:spacing w:before="40" w:after="4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8E625F">
              <w:rPr>
                <w:rFonts w:ascii="Arial" w:hAnsi="Arial" w:cs="Arial"/>
                <w:sz w:val="16"/>
                <w:szCs w:val="16"/>
              </w:rPr>
              <w:t>A desmontagem foi realizada com os cuidados necessários para reaproveitamento de material</w:t>
            </w:r>
            <w:r w:rsidR="00FD7C6C">
              <w:rPr>
                <w:rFonts w:ascii="Arial" w:hAnsi="Arial" w:cs="Arial"/>
                <w:sz w:val="16"/>
                <w:szCs w:val="16"/>
              </w:rPr>
              <w:t>;</w:t>
            </w:r>
          </w:p>
        </w:tc>
        <w:tc>
          <w:tcPr>
            <w:tcW w:w="1360" w:type="dxa"/>
          </w:tcPr>
          <w:p w14:paraId="55C536F2" w14:textId="77777777" w:rsidR="0046441F" w:rsidRPr="008E625F" w:rsidRDefault="0046441F" w:rsidP="004D4579">
            <w:pPr>
              <w:spacing w:before="40" w:after="40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191" w:type="dxa"/>
          </w:tcPr>
          <w:p w14:paraId="09D9D622" w14:textId="77777777" w:rsidR="0046441F" w:rsidRPr="008E625F" w:rsidRDefault="0046441F" w:rsidP="004D4579">
            <w:pPr>
              <w:spacing w:before="40" w:after="40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46441F" w:rsidRPr="00BF7546" w14:paraId="0C9A81D3" w14:textId="77777777" w:rsidTr="001D51A9">
        <w:trPr>
          <w:trHeight w:val="284"/>
        </w:trPr>
        <w:tc>
          <w:tcPr>
            <w:tcW w:w="7127" w:type="dxa"/>
          </w:tcPr>
          <w:p w14:paraId="4C370DEC" w14:textId="77777777" w:rsidR="0046441F" w:rsidRPr="008E625F" w:rsidRDefault="00A3281C" w:rsidP="004D4579">
            <w:pPr>
              <w:spacing w:before="40" w:after="4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8E625F">
              <w:rPr>
                <w:rFonts w:ascii="Arial" w:hAnsi="Arial" w:cs="Arial"/>
                <w:sz w:val="16"/>
                <w:szCs w:val="16"/>
              </w:rPr>
              <w:t>Houve separação de material para reaproveitamento e descarte</w:t>
            </w:r>
            <w:r w:rsidR="00FD7C6C">
              <w:rPr>
                <w:rFonts w:ascii="Arial" w:hAnsi="Arial" w:cs="Arial"/>
                <w:sz w:val="16"/>
                <w:szCs w:val="16"/>
              </w:rPr>
              <w:t>;</w:t>
            </w:r>
          </w:p>
        </w:tc>
        <w:tc>
          <w:tcPr>
            <w:tcW w:w="1360" w:type="dxa"/>
          </w:tcPr>
          <w:p w14:paraId="771DF5BE" w14:textId="77777777" w:rsidR="0046441F" w:rsidRPr="008E625F" w:rsidRDefault="0046441F" w:rsidP="004D4579">
            <w:pPr>
              <w:spacing w:before="40" w:after="40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191" w:type="dxa"/>
          </w:tcPr>
          <w:p w14:paraId="53696026" w14:textId="77777777" w:rsidR="0046441F" w:rsidRPr="008E625F" w:rsidRDefault="0046441F" w:rsidP="004D4579">
            <w:pPr>
              <w:spacing w:before="40" w:after="40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304EE5" w:rsidRPr="00BF7546" w14:paraId="74CE98A0" w14:textId="77777777" w:rsidTr="001D51A9">
        <w:trPr>
          <w:trHeight w:val="284"/>
        </w:trPr>
        <w:tc>
          <w:tcPr>
            <w:tcW w:w="7127" w:type="dxa"/>
          </w:tcPr>
          <w:p w14:paraId="1E734456" w14:textId="77777777" w:rsidR="00304EE5" w:rsidRPr="008E625F" w:rsidRDefault="00A46F46" w:rsidP="004D4579">
            <w:pPr>
              <w:spacing w:before="40" w:after="4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8E625F">
              <w:rPr>
                <w:rFonts w:ascii="Arial" w:hAnsi="Arial" w:cs="Arial"/>
                <w:sz w:val="16"/>
                <w:szCs w:val="16"/>
              </w:rPr>
              <w:t>A qualidade dos serviços executados está satisfatória</w:t>
            </w:r>
            <w:r w:rsidR="00FD7C6C">
              <w:rPr>
                <w:rFonts w:ascii="Arial" w:hAnsi="Arial" w:cs="Arial"/>
                <w:sz w:val="16"/>
                <w:szCs w:val="16"/>
              </w:rPr>
              <w:t>;</w:t>
            </w:r>
          </w:p>
        </w:tc>
        <w:tc>
          <w:tcPr>
            <w:tcW w:w="1360" w:type="dxa"/>
          </w:tcPr>
          <w:p w14:paraId="47115210" w14:textId="77777777" w:rsidR="00304EE5" w:rsidRPr="008E625F" w:rsidRDefault="00304EE5" w:rsidP="004D4579">
            <w:pPr>
              <w:spacing w:before="40" w:after="40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191" w:type="dxa"/>
          </w:tcPr>
          <w:p w14:paraId="7E85F9D7" w14:textId="77777777" w:rsidR="00304EE5" w:rsidRPr="008E625F" w:rsidRDefault="00304EE5" w:rsidP="004D4579">
            <w:pPr>
              <w:spacing w:before="40" w:after="40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46441F" w:rsidRPr="00BF7546" w14:paraId="2A551D72" w14:textId="77777777" w:rsidTr="001D51A9">
        <w:trPr>
          <w:trHeight w:val="284"/>
        </w:trPr>
        <w:tc>
          <w:tcPr>
            <w:tcW w:w="7127" w:type="dxa"/>
          </w:tcPr>
          <w:p w14:paraId="34C22524" w14:textId="77777777" w:rsidR="0046441F" w:rsidRPr="008E625F" w:rsidRDefault="00A3281C" w:rsidP="004D4579">
            <w:pPr>
              <w:spacing w:before="40" w:after="4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8E625F">
              <w:rPr>
                <w:rFonts w:ascii="Arial" w:hAnsi="Arial" w:cs="Arial"/>
                <w:sz w:val="16"/>
                <w:szCs w:val="16"/>
              </w:rPr>
              <w:t>O serviço foi executado no prazo estipulado</w:t>
            </w:r>
            <w:r w:rsidR="00FD7C6C">
              <w:rPr>
                <w:rFonts w:ascii="Arial" w:hAnsi="Arial" w:cs="Arial"/>
                <w:sz w:val="16"/>
                <w:szCs w:val="16"/>
              </w:rPr>
              <w:t>.</w:t>
            </w:r>
          </w:p>
        </w:tc>
        <w:tc>
          <w:tcPr>
            <w:tcW w:w="1360" w:type="dxa"/>
          </w:tcPr>
          <w:p w14:paraId="1717A907" w14:textId="77777777" w:rsidR="0046441F" w:rsidRPr="008E625F" w:rsidRDefault="0046441F" w:rsidP="004D4579">
            <w:pPr>
              <w:spacing w:before="40" w:after="40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191" w:type="dxa"/>
          </w:tcPr>
          <w:p w14:paraId="01BC27F2" w14:textId="77777777" w:rsidR="0046441F" w:rsidRPr="008E625F" w:rsidRDefault="0046441F" w:rsidP="004D4579">
            <w:pPr>
              <w:spacing w:before="40" w:after="40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46441F" w:rsidRPr="00BF7546" w14:paraId="5825146B" w14:textId="77777777" w:rsidTr="001D51A9">
        <w:trPr>
          <w:trHeight w:val="284"/>
        </w:trPr>
        <w:tc>
          <w:tcPr>
            <w:tcW w:w="9678" w:type="dxa"/>
            <w:gridSpan w:val="3"/>
          </w:tcPr>
          <w:p w14:paraId="1E57708A" w14:textId="77777777" w:rsidR="0046441F" w:rsidRPr="008D4C8E" w:rsidRDefault="0046441F" w:rsidP="004D4579">
            <w:pPr>
              <w:spacing w:before="40" w:after="40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8D4C8E">
              <w:rPr>
                <w:rFonts w:ascii="Arial" w:hAnsi="Arial" w:cs="Arial"/>
                <w:b/>
                <w:sz w:val="16"/>
                <w:szCs w:val="16"/>
              </w:rPr>
              <w:t xml:space="preserve">OBSERVAÇÕES: </w:t>
            </w:r>
          </w:p>
          <w:p w14:paraId="5EE6D277" w14:textId="77777777" w:rsidR="00FC3905" w:rsidRPr="008D4C8E" w:rsidRDefault="00FC3905" w:rsidP="004D4579">
            <w:pPr>
              <w:spacing w:before="40" w:after="40"/>
              <w:jc w:val="both"/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14:paraId="218D2A02" w14:textId="77777777" w:rsidR="0055660A" w:rsidRDefault="0055660A" w:rsidP="0046441F">
      <w:pPr>
        <w:jc w:val="both"/>
        <w:rPr>
          <w:sz w:val="22"/>
          <w:szCs w:val="22"/>
        </w:rPr>
      </w:pPr>
    </w:p>
    <w:p w14:paraId="3F916019" w14:textId="77777777" w:rsidR="0046441F" w:rsidRPr="0089774F" w:rsidRDefault="0046441F" w:rsidP="0046441F">
      <w:pPr>
        <w:jc w:val="both"/>
        <w:rPr>
          <w:sz w:val="22"/>
          <w:szCs w:val="22"/>
        </w:rPr>
      </w:pPr>
      <w:r w:rsidRPr="0089774F">
        <w:rPr>
          <w:sz w:val="22"/>
          <w:szCs w:val="22"/>
        </w:rPr>
        <w:t xml:space="preserve">Declaro que a empresa </w:t>
      </w:r>
      <w:r>
        <w:rPr>
          <w:sz w:val="22"/>
          <w:szCs w:val="22"/>
        </w:rPr>
        <w:t>_________________</w:t>
      </w:r>
      <w:r w:rsidRPr="0089774F">
        <w:rPr>
          <w:sz w:val="22"/>
          <w:szCs w:val="22"/>
        </w:rPr>
        <w:t xml:space="preserve">cumpriu todas as obrigações previstas para a execução dos serviços do contrato nº </w:t>
      </w:r>
      <w:r>
        <w:rPr>
          <w:sz w:val="22"/>
          <w:szCs w:val="22"/>
        </w:rPr>
        <w:t>____</w:t>
      </w:r>
      <w:r w:rsidRPr="0089774F">
        <w:rPr>
          <w:sz w:val="22"/>
          <w:szCs w:val="22"/>
        </w:rPr>
        <w:t>/</w:t>
      </w:r>
      <w:r>
        <w:rPr>
          <w:sz w:val="22"/>
          <w:szCs w:val="22"/>
        </w:rPr>
        <w:t>__</w:t>
      </w:r>
      <w:r w:rsidRPr="0089774F">
        <w:rPr>
          <w:sz w:val="22"/>
          <w:szCs w:val="22"/>
        </w:rPr>
        <w:t xml:space="preserve"> não havendo, até o presente momento, serviços a serem reparados, corrigidos ou substituídos.</w:t>
      </w:r>
    </w:p>
    <w:p w14:paraId="472082F6" w14:textId="77777777" w:rsidR="0046441F" w:rsidRPr="005A16F2" w:rsidRDefault="0046441F" w:rsidP="0046441F">
      <w:pPr>
        <w:jc w:val="both"/>
        <w:rPr>
          <w:sz w:val="22"/>
          <w:szCs w:val="22"/>
        </w:rPr>
      </w:pPr>
    </w:p>
    <w:p w14:paraId="454CF614" w14:textId="77777777" w:rsidR="0046441F" w:rsidRPr="005A16F2" w:rsidRDefault="0046441F" w:rsidP="0046441F">
      <w:pPr>
        <w:jc w:val="both"/>
        <w:rPr>
          <w:sz w:val="22"/>
          <w:szCs w:val="22"/>
        </w:rPr>
      </w:pPr>
      <w:r>
        <w:rPr>
          <w:sz w:val="22"/>
          <w:szCs w:val="22"/>
        </w:rPr>
        <w:t>Curitiba, __</w:t>
      </w:r>
      <w:r w:rsidRPr="005A16F2">
        <w:rPr>
          <w:sz w:val="22"/>
          <w:szCs w:val="22"/>
        </w:rPr>
        <w:t xml:space="preserve"> de </w:t>
      </w:r>
      <w:r>
        <w:rPr>
          <w:sz w:val="22"/>
          <w:szCs w:val="22"/>
        </w:rPr>
        <w:t>_____________</w:t>
      </w:r>
      <w:r w:rsidRPr="005A16F2">
        <w:rPr>
          <w:sz w:val="22"/>
          <w:szCs w:val="22"/>
        </w:rPr>
        <w:t xml:space="preserve"> de 20</w:t>
      </w:r>
      <w:r>
        <w:rPr>
          <w:sz w:val="22"/>
          <w:szCs w:val="22"/>
        </w:rPr>
        <w:t>__</w:t>
      </w:r>
      <w:r w:rsidRPr="005A16F2">
        <w:rPr>
          <w:sz w:val="22"/>
          <w:szCs w:val="22"/>
        </w:rPr>
        <w:t>.</w:t>
      </w:r>
    </w:p>
    <w:p w14:paraId="34892785" w14:textId="77777777" w:rsidR="0046441F" w:rsidRPr="005A16F2" w:rsidRDefault="0046441F" w:rsidP="0046441F">
      <w:pPr>
        <w:jc w:val="both"/>
        <w:rPr>
          <w:sz w:val="22"/>
          <w:szCs w:val="22"/>
        </w:rPr>
      </w:pPr>
    </w:p>
    <w:p w14:paraId="0CBDF362" w14:textId="77777777" w:rsidR="0046441F" w:rsidRPr="005A16F2" w:rsidRDefault="0046441F" w:rsidP="0046441F">
      <w:pPr>
        <w:jc w:val="both"/>
        <w:rPr>
          <w:sz w:val="22"/>
          <w:szCs w:val="22"/>
        </w:rPr>
      </w:pPr>
    </w:p>
    <w:p w14:paraId="6E2EB6D0" w14:textId="77777777" w:rsidR="0046441F" w:rsidRPr="005A16F2" w:rsidRDefault="0046441F" w:rsidP="005455B6">
      <w:pPr>
        <w:jc w:val="center"/>
        <w:rPr>
          <w:sz w:val="22"/>
          <w:szCs w:val="22"/>
        </w:rPr>
      </w:pPr>
      <w:r w:rsidRPr="005A16F2">
        <w:rPr>
          <w:sz w:val="22"/>
          <w:szCs w:val="22"/>
        </w:rPr>
        <w:t>__________________________________________</w:t>
      </w:r>
    </w:p>
    <w:p w14:paraId="11283CF5" w14:textId="77777777" w:rsidR="005455B6" w:rsidRDefault="0046441F" w:rsidP="005455B6">
      <w:pPr>
        <w:jc w:val="center"/>
        <w:rPr>
          <w:sz w:val="22"/>
          <w:szCs w:val="22"/>
        </w:rPr>
      </w:pPr>
      <w:r w:rsidRPr="005A16F2">
        <w:rPr>
          <w:sz w:val="22"/>
          <w:szCs w:val="22"/>
        </w:rPr>
        <w:t>(Nome e assinatura do responsável pelo recebimento)</w:t>
      </w:r>
    </w:p>
    <w:p w14:paraId="4FB72BFD" w14:textId="77777777" w:rsidR="005B6D38" w:rsidRPr="00EE04DF" w:rsidRDefault="005B6D38" w:rsidP="005B6D38">
      <w:pPr>
        <w:spacing w:after="120"/>
        <w:jc w:val="both"/>
        <w:rPr>
          <w:rFonts w:ascii="Arial" w:hAnsi="Arial" w:cs="Arial"/>
          <w:sz w:val="24"/>
          <w:szCs w:val="24"/>
        </w:rPr>
      </w:pPr>
      <w:r>
        <w:rPr>
          <w:sz w:val="22"/>
          <w:szCs w:val="22"/>
        </w:rPr>
        <w:br w:type="page"/>
      </w:r>
    </w:p>
    <w:p w14:paraId="411F7076" w14:textId="77777777" w:rsidR="005B6D38" w:rsidRDefault="005B6D38" w:rsidP="005B6D3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ANEXO B</w:t>
      </w:r>
    </w:p>
    <w:p w14:paraId="6E2A39C1" w14:textId="77777777" w:rsidR="005B6D38" w:rsidRPr="00696B10" w:rsidRDefault="005B6D38" w:rsidP="005B6D38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64F6879D" w14:textId="77777777" w:rsidR="005B6D38" w:rsidRPr="00EE04DF" w:rsidRDefault="00EF7835" w:rsidP="005B6D38">
      <w:pPr>
        <w:spacing w:after="120"/>
        <w:jc w:val="both"/>
        <w:rPr>
          <w:rFonts w:ascii="Arial" w:hAnsi="Arial" w:cs="Arial"/>
          <w:sz w:val="24"/>
          <w:szCs w:val="24"/>
        </w:rPr>
      </w:pPr>
      <w:r w:rsidRPr="005B6D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0F3A29" wp14:editId="0A3716F5">
            <wp:extent cx="5410200" cy="7219950"/>
            <wp:effectExtent l="0" t="0" r="0" b="0"/>
            <wp:docPr id="1" name="Imagem 20" descr="D:\Usuarios\004901270647\Documents\Tribunal\Projetos\Divisórias e Forro\Divisórias e forros 201308\Fotos Divisorias e forros\Foto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" descr="D:\Usuarios\004901270647\Documents\Tribunal\Projetos\Divisórias e Forro\Divisórias e forros 201308\Fotos Divisorias e forros\Foto00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72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D7E74" w14:textId="77777777" w:rsidR="005B6D38" w:rsidRDefault="00EF7835" w:rsidP="005B6D38">
      <w:pPr>
        <w:spacing w:after="120"/>
        <w:jc w:val="both"/>
        <w:rPr>
          <w:rFonts w:ascii="Arial" w:hAnsi="Arial" w:cs="Arial"/>
          <w:bCs/>
          <w:sz w:val="24"/>
          <w:szCs w:val="24"/>
        </w:rPr>
      </w:pPr>
      <w:r w:rsidRPr="005B6D3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E78633B" wp14:editId="6B83D168">
            <wp:extent cx="5410200" cy="7219950"/>
            <wp:effectExtent l="0" t="0" r="0" b="0"/>
            <wp:docPr id="2" name="Imagem 19" descr="D:\Usuarios\004901270647\Documents\Tribunal\Projetos\Divisórias e Forro\Divisórias e forros 201308\Fotos Divisorias e forros\Foto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" descr="D:\Usuarios\004901270647\Documents\Tribunal\Projetos\Divisórias e Forro\Divisórias e forros 201308\Fotos Divisorias e forros\Foto00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72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921F9" w14:textId="77777777" w:rsidR="005B6D38" w:rsidRDefault="00EF7835" w:rsidP="005B6D38">
      <w:pPr>
        <w:spacing w:after="120"/>
        <w:jc w:val="both"/>
        <w:rPr>
          <w:rFonts w:ascii="Arial" w:hAnsi="Arial" w:cs="Arial"/>
          <w:bCs/>
          <w:sz w:val="24"/>
          <w:szCs w:val="24"/>
        </w:rPr>
      </w:pPr>
      <w:r w:rsidRPr="005B6D3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B05701A" wp14:editId="5AAA6FE2">
            <wp:extent cx="5410200" cy="7219950"/>
            <wp:effectExtent l="0" t="0" r="0" b="0"/>
            <wp:docPr id="3" name="Imagem 18" descr="D:\Usuarios\004901270647\Documents\Tribunal\Projetos\Divisórias e Forro\Divisórias e forros 201308\Fotos Divisorias e forros\Foto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" descr="D:\Usuarios\004901270647\Documents\Tribunal\Projetos\Divisórias e Forro\Divisórias e forros 201308\Fotos Divisorias e forros\Foto00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72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934A2" w14:textId="77777777" w:rsidR="005B6D38" w:rsidRPr="004A6DB6" w:rsidRDefault="00EF7835" w:rsidP="005B6D38">
      <w:pPr>
        <w:spacing w:after="120"/>
        <w:jc w:val="both"/>
        <w:rPr>
          <w:rFonts w:ascii="Arial" w:hAnsi="Arial" w:cs="Arial"/>
          <w:bCs/>
          <w:sz w:val="24"/>
          <w:szCs w:val="24"/>
        </w:rPr>
      </w:pPr>
      <w:r w:rsidRPr="005B6D3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7931428" wp14:editId="40792151">
            <wp:extent cx="5410200" cy="7219950"/>
            <wp:effectExtent l="0" t="0" r="0" b="0"/>
            <wp:docPr id="4" name="Imagem 17" descr="D:\Usuarios\004901270647\Documents\Tribunal\Projetos\Divisórias e Forro\Divisórias e forros 201308\Fotos Divisorias e forros\Foto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" descr="D:\Usuarios\004901270647\Documents\Tribunal\Projetos\Divisórias e Forro\Divisórias e forros 201308\Fotos Divisorias e forros\Foto00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72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50943" w14:textId="77777777" w:rsidR="005B6D38" w:rsidRPr="004A6DB6" w:rsidRDefault="00EF7835" w:rsidP="005B6D38">
      <w:pPr>
        <w:spacing w:after="120"/>
        <w:jc w:val="both"/>
        <w:rPr>
          <w:rFonts w:ascii="Arial" w:hAnsi="Arial" w:cs="Arial"/>
          <w:bCs/>
          <w:sz w:val="24"/>
          <w:szCs w:val="24"/>
        </w:rPr>
      </w:pPr>
      <w:r w:rsidRPr="005B6D3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1FFF1A7" wp14:editId="52E6433F">
            <wp:extent cx="5410200" cy="7219950"/>
            <wp:effectExtent l="0" t="0" r="0" b="0"/>
            <wp:docPr id="5" name="Imagem 16" descr="D:\Usuarios\004901270647\Documents\Tribunal\Projetos\Divisórias e Forro\Divisórias e forros 201308\Fotos Divisorias e forros\Foto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" descr="D:\Usuarios\004901270647\Documents\Tribunal\Projetos\Divisórias e Forro\Divisórias e forros 201308\Fotos Divisorias e forros\Foto00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72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12416" w14:textId="77777777" w:rsidR="005B6D38" w:rsidRPr="00B529C8" w:rsidRDefault="005B6D38" w:rsidP="00B529C8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5D42242D" w14:textId="77777777" w:rsidR="005B6D38" w:rsidRPr="00B529C8" w:rsidRDefault="005B6D38" w:rsidP="00B529C8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4D72B76D" w14:textId="77777777" w:rsidR="00B5735A" w:rsidRPr="009963DF" w:rsidRDefault="00B5735A" w:rsidP="00B5735A">
      <w:pPr>
        <w:spacing w:after="12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44F3ABB6" w14:textId="77777777" w:rsidR="00B762C8" w:rsidRPr="000661EB" w:rsidRDefault="00B762C8" w:rsidP="000661EB">
      <w:pPr>
        <w:rPr>
          <w:rFonts w:ascii="Arial" w:hAnsi="Arial" w:cs="Arial"/>
          <w:sz w:val="24"/>
          <w:szCs w:val="24"/>
        </w:rPr>
      </w:pPr>
    </w:p>
    <w:sectPr w:rsidR="00B762C8" w:rsidRPr="000661EB" w:rsidSect="00930426">
      <w:pgSz w:w="12240" w:h="15840"/>
      <w:pgMar w:top="1418" w:right="1134" w:bottom="851" w:left="141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8589C"/>
    <w:multiLevelType w:val="multilevel"/>
    <w:tmpl w:val="A9A6B2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  <w:b/>
      </w:rPr>
    </w:lvl>
    <w:lvl w:ilvl="2">
      <w:start w:val="1"/>
      <w:numFmt w:val="decimal"/>
      <w:lvlText w:val="%1.%2.%3."/>
      <w:lvlJc w:val="left"/>
      <w:pPr>
        <w:ind w:left="646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2646D17"/>
    <w:multiLevelType w:val="hybridMultilevel"/>
    <w:tmpl w:val="8E9437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1A63AC"/>
    <w:multiLevelType w:val="multilevel"/>
    <w:tmpl w:val="2542A3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B1005F1"/>
    <w:multiLevelType w:val="hybridMultilevel"/>
    <w:tmpl w:val="D9B6DAD2"/>
    <w:lvl w:ilvl="0" w:tplc="AE92B8B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20C1FD0">
      <w:start w:val="1"/>
      <w:numFmt w:val="lowerLetter"/>
      <w:lvlText w:val="%2)"/>
      <w:lvlJc w:val="left"/>
      <w:pPr>
        <w:ind w:left="1776" w:hanging="696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59084C"/>
    <w:multiLevelType w:val="hybridMultilevel"/>
    <w:tmpl w:val="0EFC59DC"/>
    <w:lvl w:ilvl="0" w:tplc="6E88D3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6E88D31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A82D09"/>
    <w:multiLevelType w:val="multilevel"/>
    <w:tmpl w:val="97ECD2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lowerLetter"/>
      <w:lvlText w:val="%3."/>
      <w:lvlJc w:val="left"/>
      <w:pPr>
        <w:tabs>
          <w:tab w:val="num" w:pos="502"/>
        </w:tabs>
        <w:ind w:left="502" w:hanging="360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0CE00CBC"/>
    <w:multiLevelType w:val="multilevel"/>
    <w:tmpl w:val="0416001F"/>
    <w:styleLink w:val="Estilo1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0F027C2E"/>
    <w:multiLevelType w:val="hybridMultilevel"/>
    <w:tmpl w:val="29947BEE"/>
    <w:lvl w:ilvl="0" w:tplc="E982CA44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133456ED"/>
    <w:multiLevelType w:val="hybridMultilevel"/>
    <w:tmpl w:val="25267114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14216B98"/>
    <w:multiLevelType w:val="hybridMultilevel"/>
    <w:tmpl w:val="CC9AD98A"/>
    <w:lvl w:ilvl="0" w:tplc="0416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596595E"/>
    <w:multiLevelType w:val="hybridMultilevel"/>
    <w:tmpl w:val="26DE721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61C6F81"/>
    <w:multiLevelType w:val="hybridMultilevel"/>
    <w:tmpl w:val="E2C2D3F2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19852A5B"/>
    <w:multiLevelType w:val="hybridMultilevel"/>
    <w:tmpl w:val="25267114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26037805"/>
    <w:multiLevelType w:val="hybridMultilevel"/>
    <w:tmpl w:val="5E6E3F2E"/>
    <w:lvl w:ilvl="0" w:tplc="6E88D3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7C8597E"/>
    <w:multiLevelType w:val="hybridMultilevel"/>
    <w:tmpl w:val="25267114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37410696"/>
    <w:multiLevelType w:val="hybridMultilevel"/>
    <w:tmpl w:val="ACC0C9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9886779"/>
    <w:multiLevelType w:val="hybridMultilevel"/>
    <w:tmpl w:val="B9C2D766"/>
    <w:lvl w:ilvl="0" w:tplc="0416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44425E96"/>
    <w:multiLevelType w:val="hybridMultilevel"/>
    <w:tmpl w:val="E000F08A"/>
    <w:lvl w:ilvl="0" w:tplc="0416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68C0A22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  <w:b/>
      </w:r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17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46A621A9"/>
    <w:multiLevelType w:val="multilevel"/>
    <w:tmpl w:val="A9A6B2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  <w:b/>
      </w:rPr>
    </w:lvl>
    <w:lvl w:ilvl="2">
      <w:start w:val="1"/>
      <w:numFmt w:val="decimal"/>
      <w:lvlText w:val="%1.%2.%3."/>
      <w:lvlJc w:val="left"/>
      <w:pPr>
        <w:ind w:left="646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491E459B"/>
    <w:multiLevelType w:val="hybridMultilevel"/>
    <w:tmpl w:val="BB7E8602"/>
    <w:lvl w:ilvl="0" w:tplc="0416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68C0A22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  <w:b/>
      </w:r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49F63296"/>
    <w:multiLevelType w:val="hybridMultilevel"/>
    <w:tmpl w:val="9FB2DDEA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552522A0"/>
    <w:multiLevelType w:val="hybridMultilevel"/>
    <w:tmpl w:val="3454D078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66E8188D"/>
    <w:multiLevelType w:val="hybridMultilevel"/>
    <w:tmpl w:val="2FF67A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A0807CA"/>
    <w:multiLevelType w:val="multilevel"/>
    <w:tmpl w:val="078C058A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15" w:hanging="432"/>
      </w:pPr>
      <w:rPr>
        <w:rFonts w:cs="Times New Roman"/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  <w:b/>
        <w:i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24">
    <w:nsid w:val="6AFF7C17"/>
    <w:multiLevelType w:val="multilevel"/>
    <w:tmpl w:val="E47625FA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cs="Times New Roman" w:hint="default"/>
      </w:rPr>
    </w:lvl>
  </w:abstractNum>
  <w:abstractNum w:abstractNumId="25">
    <w:nsid w:val="706D53F9"/>
    <w:multiLevelType w:val="hybridMultilevel"/>
    <w:tmpl w:val="31BC6C9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709608F3"/>
    <w:multiLevelType w:val="hybridMultilevel"/>
    <w:tmpl w:val="FD16E304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78454E5E"/>
    <w:multiLevelType w:val="hybridMultilevel"/>
    <w:tmpl w:val="8886E4AC"/>
    <w:lvl w:ilvl="0" w:tplc="AF48088A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3"/>
  </w:num>
  <w:num w:numId="2">
    <w:abstractNumId w:val="10"/>
  </w:num>
  <w:num w:numId="3">
    <w:abstractNumId w:val="18"/>
  </w:num>
  <w:num w:numId="4">
    <w:abstractNumId w:val="6"/>
  </w:num>
  <w:num w:numId="5">
    <w:abstractNumId w:val="4"/>
  </w:num>
  <w:num w:numId="6">
    <w:abstractNumId w:val="8"/>
  </w:num>
  <w:num w:numId="7">
    <w:abstractNumId w:val="5"/>
  </w:num>
  <w:num w:numId="8">
    <w:abstractNumId w:val="26"/>
  </w:num>
  <w:num w:numId="9">
    <w:abstractNumId w:val="19"/>
  </w:num>
  <w:num w:numId="10">
    <w:abstractNumId w:val="7"/>
  </w:num>
  <w:num w:numId="11">
    <w:abstractNumId w:val="20"/>
  </w:num>
  <w:num w:numId="12">
    <w:abstractNumId w:val="9"/>
  </w:num>
  <w:num w:numId="13">
    <w:abstractNumId w:val="11"/>
  </w:num>
  <w:num w:numId="14">
    <w:abstractNumId w:val="16"/>
  </w:num>
  <w:num w:numId="15">
    <w:abstractNumId w:val="21"/>
  </w:num>
  <w:num w:numId="16">
    <w:abstractNumId w:val="17"/>
  </w:num>
  <w:num w:numId="17">
    <w:abstractNumId w:val="23"/>
  </w:num>
  <w:num w:numId="18">
    <w:abstractNumId w:val="24"/>
  </w:num>
  <w:num w:numId="19">
    <w:abstractNumId w:val="25"/>
  </w:num>
  <w:num w:numId="20">
    <w:abstractNumId w:val="0"/>
  </w:num>
  <w:num w:numId="21">
    <w:abstractNumId w:val="12"/>
  </w:num>
  <w:num w:numId="22">
    <w:abstractNumId w:val="22"/>
  </w:num>
  <w:num w:numId="23">
    <w:abstractNumId w:val="1"/>
  </w:num>
  <w:num w:numId="24">
    <w:abstractNumId w:val="2"/>
  </w:num>
  <w:num w:numId="25">
    <w:abstractNumId w:val="2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770"/>
        </w:pPr>
        <w:rPr>
          <w:rFonts w:hint="default"/>
          <w:b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6">
    <w:abstractNumId w:val="8"/>
    <w:lvlOverride w:ilvl="0">
      <w:lvl w:ilvl="0" w:tplc="04160017">
        <w:start w:val="1"/>
        <w:numFmt w:val="lowerLetter"/>
        <w:lvlText w:val="%1)"/>
        <w:lvlJc w:val="left"/>
        <w:pPr>
          <w:tabs>
            <w:tab w:val="num" w:pos="454"/>
          </w:tabs>
          <w:ind w:left="720" w:hanging="360"/>
        </w:pPr>
        <w:rPr>
          <w:rFonts w:hint="default"/>
        </w:rPr>
      </w:lvl>
    </w:lvlOverride>
    <w:lvlOverride w:ilvl="1">
      <w:lvl w:ilvl="1" w:tplc="0416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6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6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6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6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6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6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6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7">
    <w:abstractNumId w:val="27"/>
  </w:num>
  <w:num w:numId="28">
    <w:abstractNumId w:val="2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  <w:b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134" w:hanging="54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9">
    <w:abstractNumId w:val="2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  <w:b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680" w:hanging="68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0">
    <w:abstractNumId w:val="14"/>
  </w:num>
  <w:num w:numId="31">
    <w:abstractNumId w:val="3"/>
  </w:num>
  <w:num w:numId="32">
    <w:abstractNumId w:val="1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1A4"/>
    <w:rsid w:val="000004F3"/>
    <w:rsid w:val="00000735"/>
    <w:rsid w:val="00000FB9"/>
    <w:rsid w:val="00002462"/>
    <w:rsid w:val="00002861"/>
    <w:rsid w:val="00016D7C"/>
    <w:rsid w:val="000206DB"/>
    <w:rsid w:val="000278B8"/>
    <w:rsid w:val="00031AFF"/>
    <w:rsid w:val="0003251A"/>
    <w:rsid w:val="00033F4D"/>
    <w:rsid w:val="000366CC"/>
    <w:rsid w:val="00040CB6"/>
    <w:rsid w:val="0004332C"/>
    <w:rsid w:val="0005128D"/>
    <w:rsid w:val="0005603F"/>
    <w:rsid w:val="000567EA"/>
    <w:rsid w:val="00056AFD"/>
    <w:rsid w:val="00056B34"/>
    <w:rsid w:val="00056EC0"/>
    <w:rsid w:val="00061DF2"/>
    <w:rsid w:val="00063AA1"/>
    <w:rsid w:val="000653D7"/>
    <w:rsid w:val="00065423"/>
    <w:rsid w:val="00065DD3"/>
    <w:rsid w:val="000661EB"/>
    <w:rsid w:val="00070E37"/>
    <w:rsid w:val="0007284A"/>
    <w:rsid w:val="00073B02"/>
    <w:rsid w:val="00074094"/>
    <w:rsid w:val="0007444E"/>
    <w:rsid w:val="0007524F"/>
    <w:rsid w:val="00075A8B"/>
    <w:rsid w:val="00075E96"/>
    <w:rsid w:val="00076C56"/>
    <w:rsid w:val="00081B3C"/>
    <w:rsid w:val="0008373E"/>
    <w:rsid w:val="000856F2"/>
    <w:rsid w:val="000861E1"/>
    <w:rsid w:val="000919D6"/>
    <w:rsid w:val="000928D1"/>
    <w:rsid w:val="000931A4"/>
    <w:rsid w:val="0009433A"/>
    <w:rsid w:val="00094D1C"/>
    <w:rsid w:val="00097CCD"/>
    <w:rsid w:val="000A1078"/>
    <w:rsid w:val="000A65F6"/>
    <w:rsid w:val="000B1450"/>
    <w:rsid w:val="000B1986"/>
    <w:rsid w:val="000B4542"/>
    <w:rsid w:val="000C074C"/>
    <w:rsid w:val="000C2D6F"/>
    <w:rsid w:val="000C3F2D"/>
    <w:rsid w:val="000C444C"/>
    <w:rsid w:val="000C5A46"/>
    <w:rsid w:val="000C724F"/>
    <w:rsid w:val="000C7E2B"/>
    <w:rsid w:val="000D0E46"/>
    <w:rsid w:val="000D48C6"/>
    <w:rsid w:val="000D611F"/>
    <w:rsid w:val="000E146D"/>
    <w:rsid w:val="000E3C50"/>
    <w:rsid w:val="000E5381"/>
    <w:rsid w:val="000F1F23"/>
    <w:rsid w:val="000F4BDE"/>
    <w:rsid w:val="000F650D"/>
    <w:rsid w:val="000F6958"/>
    <w:rsid w:val="000F7774"/>
    <w:rsid w:val="000F7CB0"/>
    <w:rsid w:val="00102471"/>
    <w:rsid w:val="001024AD"/>
    <w:rsid w:val="00103139"/>
    <w:rsid w:val="00106B07"/>
    <w:rsid w:val="001074B2"/>
    <w:rsid w:val="0011604D"/>
    <w:rsid w:val="00116771"/>
    <w:rsid w:val="00116FE1"/>
    <w:rsid w:val="00121159"/>
    <w:rsid w:val="00121352"/>
    <w:rsid w:val="0012178A"/>
    <w:rsid w:val="00124117"/>
    <w:rsid w:val="00124CB2"/>
    <w:rsid w:val="00125D49"/>
    <w:rsid w:val="00126349"/>
    <w:rsid w:val="00127F9D"/>
    <w:rsid w:val="001338A6"/>
    <w:rsid w:val="00135EFB"/>
    <w:rsid w:val="00140D57"/>
    <w:rsid w:val="00147F1F"/>
    <w:rsid w:val="00150E9D"/>
    <w:rsid w:val="00162763"/>
    <w:rsid w:val="00163BE3"/>
    <w:rsid w:val="001705B1"/>
    <w:rsid w:val="001721E8"/>
    <w:rsid w:val="001749CB"/>
    <w:rsid w:val="00183B53"/>
    <w:rsid w:val="001841A2"/>
    <w:rsid w:val="00187554"/>
    <w:rsid w:val="00190FCF"/>
    <w:rsid w:val="00192D8F"/>
    <w:rsid w:val="00193450"/>
    <w:rsid w:val="00194A4E"/>
    <w:rsid w:val="001A5EA8"/>
    <w:rsid w:val="001B07EE"/>
    <w:rsid w:val="001B176C"/>
    <w:rsid w:val="001B1F05"/>
    <w:rsid w:val="001B5042"/>
    <w:rsid w:val="001B5B68"/>
    <w:rsid w:val="001C195E"/>
    <w:rsid w:val="001C2120"/>
    <w:rsid w:val="001C2CAB"/>
    <w:rsid w:val="001D2BBC"/>
    <w:rsid w:val="001D3397"/>
    <w:rsid w:val="001D4C86"/>
    <w:rsid w:val="001D51A9"/>
    <w:rsid w:val="001E0140"/>
    <w:rsid w:val="001E1303"/>
    <w:rsid w:val="001E19A4"/>
    <w:rsid w:val="001E1D31"/>
    <w:rsid w:val="001E3779"/>
    <w:rsid w:val="001E4DF6"/>
    <w:rsid w:val="001F6C07"/>
    <w:rsid w:val="001F78C5"/>
    <w:rsid w:val="0020271E"/>
    <w:rsid w:val="0020505A"/>
    <w:rsid w:val="002136D8"/>
    <w:rsid w:val="00214E0F"/>
    <w:rsid w:val="002177DD"/>
    <w:rsid w:val="002210E3"/>
    <w:rsid w:val="00221ABB"/>
    <w:rsid w:val="0022366D"/>
    <w:rsid w:val="00223FB5"/>
    <w:rsid w:val="00224A66"/>
    <w:rsid w:val="00226FCF"/>
    <w:rsid w:val="0023194B"/>
    <w:rsid w:val="002320A7"/>
    <w:rsid w:val="00234D8D"/>
    <w:rsid w:val="00234DEA"/>
    <w:rsid w:val="00234F0A"/>
    <w:rsid w:val="00235EA0"/>
    <w:rsid w:val="002373FA"/>
    <w:rsid w:val="00247811"/>
    <w:rsid w:val="0025130C"/>
    <w:rsid w:val="00252608"/>
    <w:rsid w:val="002530D5"/>
    <w:rsid w:val="00254137"/>
    <w:rsid w:val="002563DE"/>
    <w:rsid w:val="00256E12"/>
    <w:rsid w:val="002617B5"/>
    <w:rsid w:val="00262F15"/>
    <w:rsid w:val="002640B4"/>
    <w:rsid w:val="002642CF"/>
    <w:rsid w:val="002674F8"/>
    <w:rsid w:val="00273F79"/>
    <w:rsid w:val="00274474"/>
    <w:rsid w:val="002751BF"/>
    <w:rsid w:val="00276A8C"/>
    <w:rsid w:val="00277173"/>
    <w:rsid w:val="00280D28"/>
    <w:rsid w:val="00281C81"/>
    <w:rsid w:val="00282483"/>
    <w:rsid w:val="00285A1C"/>
    <w:rsid w:val="00292EF7"/>
    <w:rsid w:val="00296EC9"/>
    <w:rsid w:val="00297A46"/>
    <w:rsid w:val="002A1052"/>
    <w:rsid w:val="002A12A8"/>
    <w:rsid w:val="002A46FA"/>
    <w:rsid w:val="002A71B9"/>
    <w:rsid w:val="002A731F"/>
    <w:rsid w:val="002B033F"/>
    <w:rsid w:val="002B193E"/>
    <w:rsid w:val="002B21D8"/>
    <w:rsid w:val="002B24FD"/>
    <w:rsid w:val="002B272B"/>
    <w:rsid w:val="002B349F"/>
    <w:rsid w:val="002B4AD5"/>
    <w:rsid w:val="002B6553"/>
    <w:rsid w:val="002C60BC"/>
    <w:rsid w:val="002C64B0"/>
    <w:rsid w:val="002C6C18"/>
    <w:rsid w:val="002D0599"/>
    <w:rsid w:val="002D2A8E"/>
    <w:rsid w:val="002D33FD"/>
    <w:rsid w:val="002D430F"/>
    <w:rsid w:val="002E1594"/>
    <w:rsid w:val="002E2051"/>
    <w:rsid w:val="002E36D0"/>
    <w:rsid w:val="002F2B1A"/>
    <w:rsid w:val="002F2C9E"/>
    <w:rsid w:val="002F2F93"/>
    <w:rsid w:val="002F3A10"/>
    <w:rsid w:val="002F4B4C"/>
    <w:rsid w:val="00303287"/>
    <w:rsid w:val="00303DA4"/>
    <w:rsid w:val="00304EE5"/>
    <w:rsid w:val="0030516C"/>
    <w:rsid w:val="0030702F"/>
    <w:rsid w:val="00307F89"/>
    <w:rsid w:val="00310C32"/>
    <w:rsid w:val="003129FA"/>
    <w:rsid w:val="00312DD1"/>
    <w:rsid w:val="00313DBD"/>
    <w:rsid w:val="00315EF5"/>
    <w:rsid w:val="00316C6D"/>
    <w:rsid w:val="00320E14"/>
    <w:rsid w:val="0032190E"/>
    <w:rsid w:val="00323999"/>
    <w:rsid w:val="00326B06"/>
    <w:rsid w:val="0032734F"/>
    <w:rsid w:val="0033207D"/>
    <w:rsid w:val="00332436"/>
    <w:rsid w:val="00337580"/>
    <w:rsid w:val="00343187"/>
    <w:rsid w:val="003450D6"/>
    <w:rsid w:val="0034552E"/>
    <w:rsid w:val="00353B03"/>
    <w:rsid w:val="00354548"/>
    <w:rsid w:val="00354B3C"/>
    <w:rsid w:val="00354F12"/>
    <w:rsid w:val="00357323"/>
    <w:rsid w:val="003601C6"/>
    <w:rsid w:val="003622CC"/>
    <w:rsid w:val="003665AC"/>
    <w:rsid w:val="00366B60"/>
    <w:rsid w:val="00367FA6"/>
    <w:rsid w:val="00374784"/>
    <w:rsid w:val="00375621"/>
    <w:rsid w:val="00375901"/>
    <w:rsid w:val="00382405"/>
    <w:rsid w:val="0038445D"/>
    <w:rsid w:val="00386E47"/>
    <w:rsid w:val="00391937"/>
    <w:rsid w:val="0039299A"/>
    <w:rsid w:val="00394663"/>
    <w:rsid w:val="003964C8"/>
    <w:rsid w:val="003A185E"/>
    <w:rsid w:val="003A32D0"/>
    <w:rsid w:val="003A4ED9"/>
    <w:rsid w:val="003A76F7"/>
    <w:rsid w:val="003B0FE4"/>
    <w:rsid w:val="003B18DD"/>
    <w:rsid w:val="003B1C6A"/>
    <w:rsid w:val="003B2442"/>
    <w:rsid w:val="003B39FB"/>
    <w:rsid w:val="003B5C25"/>
    <w:rsid w:val="003B71D8"/>
    <w:rsid w:val="003C0292"/>
    <w:rsid w:val="003C09F6"/>
    <w:rsid w:val="003C2C62"/>
    <w:rsid w:val="003C3AE9"/>
    <w:rsid w:val="003C3CC4"/>
    <w:rsid w:val="003C461C"/>
    <w:rsid w:val="003C4E6B"/>
    <w:rsid w:val="003D1B58"/>
    <w:rsid w:val="003D3559"/>
    <w:rsid w:val="003D7A2D"/>
    <w:rsid w:val="003E19AE"/>
    <w:rsid w:val="003F01A4"/>
    <w:rsid w:val="003F13E4"/>
    <w:rsid w:val="003F74C5"/>
    <w:rsid w:val="0040263C"/>
    <w:rsid w:val="004031AF"/>
    <w:rsid w:val="004049E4"/>
    <w:rsid w:val="0040766C"/>
    <w:rsid w:val="00410CAF"/>
    <w:rsid w:val="00410F67"/>
    <w:rsid w:val="00411456"/>
    <w:rsid w:val="00411607"/>
    <w:rsid w:val="00411B7B"/>
    <w:rsid w:val="00413C00"/>
    <w:rsid w:val="00414033"/>
    <w:rsid w:val="00427B37"/>
    <w:rsid w:val="00434A7F"/>
    <w:rsid w:val="004405BF"/>
    <w:rsid w:val="00441093"/>
    <w:rsid w:val="00443302"/>
    <w:rsid w:val="004443DC"/>
    <w:rsid w:val="00451B80"/>
    <w:rsid w:val="00452A15"/>
    <w:rsid w:val="00453C53"/>
    <w:rsid w:val="004546D9"/>
    <w:rsid w:val="0046316B"/>
    <w:rsid w:val="004637D6"/>
    <w:rsid w:val="0046441F"/>
    <w:rsid w:val="00466349"/>
    <w:rsid w:val="00467DE2"/>
    <w:rsid w:val="00472EAB"/>
    <w:rsid w:val="00474E26"/>
    <w:rsid w:val="004759EE"/>
    <w:rsid w:val="00475DA9"/>
    <w:rsid w:val="004764C5"/>
    <w:rsid w:val="004778C9"/>
    <w:rsid w:val="004840D3"/>
    <w:rsid w:val="004853DD"/>
    <w:rsid w:val="00485F9E"/>
    <w:rsid w:val="00493ADF"/>
    <w:rsid w:val="00496E94"/>
    <w:rsid w:val="004A0DA7"/>
    <w:rsid w:val="004A5151"/>
    <w:rsid w:val="004B3814"/>
    <w:rsid w:val="004B3832"/>
    <w:rsid w:val="004B64D4"/>
    <w:rsid w:val="004C222D"/>
    <w:rsid w:val="004D1227"/>
    <w:rsid w:val="004D231F"/>
    <w:rsid w:val="004D4579"/>
    <w:rsid w:val="004E0990"/>
    <w:rsid w:val="004E2005"/>
    <w:rsid w:val="004E35FF"/>
    <w:rsid w:val="004E73A7"/>
    <w:rsid w:val="004F0CB4"/>
    <w:rsid w:val="004F2444"/>
    <w:rsid w:val="004F3A36"/>
    <w:rsid w:val="00500F97"/>
    <w:rsid w:val="00502368"/>
    <w:rsid w:val="00502DD4"/>
    <w:rsid w:val="005043DB"/>
    <w:rsid w:val="00504CE1"/>
    <w:rsid w:val="005051C9"/>
    <w:rsid w:val="00506A48"/>
    <w:rsid w:val="0050790D"/>
    <w:rsid w:val="00511006"/>
    <w:rsid w:val="00511913"/>
    <w:rsid w:val="00514F82"/>
    <w:rsid w:val="005158B1"/>
    <w:rsid w:val="00517734"/>
    <w:rsid w:val="005179EA"/>
    <w:rsid w:val="005214D5"/>
    <w:rsid w:val="0052374A"/>
    <w:rsid w:val="00524454"/>
    <w:rsid w:val="005253AC"/>
    <w:rsid w:val="00525C96"/>
    <w:rsid w:val="00531738"/>
    <w:rsid w:val="0053297F"/>
    <w:rsid w:val="005433E4"/>
    <w:rsid w:val="00544A6C"/>
    <w:rsid w:val="005455B6"/>
    <w:rsid w:val="00545AA6"/>
    <w:rsid w:val="0054769B"/>
    <w:rsid w:val="0055084F"/>
    <w:rsid w:val="00552E08"/>
    <w:rsid w:val="00552ED0"/>
    <w:rsid w:val="00553DC3"/>
    <w:rsid w:val="00553E46"/>
    <w:rsid w:val="005543B3"/>
    <w:rsid w:val="0055583A"/>
    <w:rsid w:val="0055660A"/>
    <w:rsid w:val="00560382"/>
    <w:rsid w:val="00562A99"/>
    <w:rsid w:val="00562F33"/>
    <w:rsid w:val="005673D1"/>
    <w:rsid w:val="00567B82"/>
    <w:rsid w:val="00571352"/>
    <w:rsid w:val="00571664"/>
    <w:rsid w:val="00571843"/>
    <w:rsid w:val="00572850"/>
    <w:rsid w:val="00574640"/>
    <w:rsid w:val="0057546B"/>
    <w:rsid w:val="0057547E"/>
    <w:rsid w:val="00576867"/>
    <w:rsid w:val="0057783C"/>
    <w:rsid w:val="0058048E"/>
    <w:rsid w:val="00580D80"/>
    <w:rsid w:val="00580EB8"/>
    <w:rsid w:val="00584AA1"/>
    <w:rsid w:val="005859A3"/>
    <w:rsid w:val="0058677E"/>
    <w:rsid w:val="005868AD"/>
    <w:rsid w:val="005927F4"/>
    <w:rsid w:val="00592B46"/>
    <w:rsid w:val="0059504F"/>
    <w:rsid w:val="00596D54"/>
    <w:rsid w:val="005A0115"/>
    <w:rsid w:val="005A1D3D"/>
    <w:rsid w:val="005A1DBB"/>
    <w:rsid w:val="005A7E76"/>
    <w:rsid w:val="005B0BD2"/>
    <w:rsid w:val="005B1974"/>
    <w:rsid w:val="005B6D38"/>
    <w:rsid w:val="005C0779"/>
    <w:rsid w:val="005C44D7"/>
    <w:rsid w:val="005D68D7"/>
    <w:rsid w:val="005D6C66"/>
    <w:rsid w:val="005E07D6"/>
    <w:rsid w:val="005E14C8"/>
    <w:rsid w:val="005E29F2"/>
    <w:rsid w:val="005E38F3"/>
    <w:rsid w:val="005E6E58"/>
    <w:rsid w:val="005F1E72"/>
    <w:rsid w:val="005F205B"/>
    <w:rsid w:val="005F3FA6"/>
    <w:rsid w:val="005F4553"/>
    <w:rsid w:val="005F566A"/>
    <w:rsid w:val="005F5EBA"/>
    <w:rsid w:val="0060067F"/>
    <w:rsid w:val="00600CBB"/>
    <w:rsid w:val="006017E6"/>
    <w:rsid w:val="00601A2C"/>
    <w:rsid w:val="00603006"/>
    <w:rsid w:val="00605546"/>
    <w:rsid w:val="0061276D"/>
    <w:rsid w:val="00613450"/>
    <w:rsid w:val="00614137"/>
    <w:rsid w:val="006167A6"/>
    <w:rsid w:val="00620C4C"/>
    <w:rsid w:val="0062192C"/>
    <w:rsid w:val="00625863"/>
    <w:rsid w:val="00630BA7"/>
    <w:rsid w:val="00632A97"/>
    <w:rsid w:val="00632C74"/>
    <w:rsid w:val="00632DF7"/>
    <w:rsid w:val="00634C55"/>
    <w:rsid w:val="0063566E"/>
    <w:rsid w:val="00635AF5"/>
    <w:rsid w:val="00635BD7"/>
    <w:rsid w:val="0064214E"/>
    <w:rsid w:val="00643F08"/>
    <w:rsid w:val="006446D0"/>
    <w:rsid w:val="00645BA3"/>
    <w:rsid w:val="006471F9"/>
    <w:rsid w:val="0065084E"/>
    <w:rsid w:val="00652CA8"/>
    <w:rsid w:val="006537FD"/>
    <w:rsid w:val="006551B3"/>
    <w:rsid w:val="00663168"/>
    <w:rsid w:val="00664FC6"/>
    <w:rsid w:val="00666C5C"/>
    <w:rsid w:val="0066726B"/>
    <w:rsid w:val="006678F7"/>
    <w:rsid w:val="00671677"/>
    <w:rsid w:val="00674EFF"/>
    <w:rsid w:val="006778AB"/>
    <w:rsid w:val="00683059"/>
    <w:rsid w:val="00683C21"/>
    <w:rsid w:val="00684345"/>
    <w:rsid w:val="006844F6"/>
    <w:rsid w:val="00685A00"/>
    <w:rsid w:val="00686E21"/>
    <w:rsid w:val="006914D4"/>
    <w:rsid w:val="0069211B"/>
    <w:rsid w:val="00692123"/>
    <w:rsid w:val="006925A5"/>
    <w:rsid w:val="006928ED"/>
    <w:rsid w:val="0069677B"/>
    <w:rsid w:val="0069761C"/>
    <w:rsid w:val="006A6A56"/>
    <w:rsid w:val="006B5DA8"/>
    <w:rsid w:val="006C20BF"/>
    <w:rsid w:val="006C27C5"/>
    <w:rsid w:val="006C35CA"/>
    <w:rsid w:val="006C54E8"/>
    <w:rsid w:val="006C55F1"/>
    <w:rsid w:val="006C750D"/>
    <w:rsid w:val="006C7BEA"/>
    <w:rsid w:val="006D361E"/>
    <w:rsid w:val="006D4F2F"/>
    <w:rsid w:val="006D6416"/>
    <w:rsid w:val="006E22ED"/>
    <w:rsid w:val="006E2DFE"/>
    <w:rsid w:val="006E4958"/>
    <w:rsid w:val="006F4811"/>
    <w:rsid w:val="00700628"/>
    <w:rsid w:val="0070188E"/>
    <w:rsid w:val="0070240C"/>
    <w:rsid w:val="00702B0F"/>
    <w:rsid w:val="00707941"/>
    <w:rsid w:val="0071175A"/>
    <w:rsid w:val="00711C16"/>
    <w:rsid w:val="00715A07"/>
    <w:rsid w:val="00715D25"/>
    <w:rsid w:val="00715DAC"/>
    <w:rsid w:val="00720176"/>
    <w:rsid w:val="007205BD"/>
    <w:rsid w:val="00732B74"/>
    <w:rsid w:val="00743194"/>
    <w:rsid w:val="00744849"/>
    <w:rsid w:val="00745864"/>
    <w:rsid w:val="00745A7F"/>
    <w:rsid w:val="007468A2"/>
    <w:rsid w:val="00746AF9"/>
    <w:rsid w:val="00747532"/>
    <w:rsid w:val="00750770"/>
    <w:rsid w:val="007539AF"/>
    <w:rsid w:val="007546B8"/>
    <w:rsid w:val="00756E72"/>
    <w:rsid w:val="0075786A"/>
    <w:rsid w:val="007611A2"/>
    <w:rsid w:val="00762382"/>
    <w:rsid w:val="007636FD"/>
    <w:rsid w:val="00765F07"/>
    <w:rsid w:val="00776687"/>
    <w:rsid w:val="0077678D"/>
    <w:rsid w:val="00777DDE"/>
    <w:rsid w:val="00781996"/>
    <w:rsid w:val="007865B9"/>
    <w:rsid w:val="00790A13"/>
    <w:rsid w:val="00790EBD"/>
    <w:rsid w:val="00791534"/>
    <w:rsid w:val="00792AB8"/>
    <w:rsid w:val="007A1AE3"/>
    <w:rsid w:val="007A2EBD"/>
    <w:rsid w:val="007A501F"/>
    <w:rsid w:val="007A7062"/>
    <w:rsid w:val="007B0C3C"/>
    <w:rsid w:val="007B4437"/>
    <w:rsid w:val="007B697F"/>
    <w:rsid w:val="007B7162"/>
    <w:rsid w:val="007B7284"/>
    <w:rsid w:val="007C2FAC"/>
    <w:rsid w:val="007D140C"/>
    <w:rsid w:val="007D3879"/>
    <w:rsid w:val="007D3D91"/>
    <w:rsid w:val="007D6D09"/>
    <w:rsid w:val="007D7CD9"/>
    <w:rsid w:val="007D7D31"/>
    <w:rsid w:val="007E0789"/>
    <w:rsid w:val="007E1BB1"/>
    <w:rsid w:val="007E25E7"/>
    <w:rsid w:val="007E4668"/>
    <w:rsid w:val="007F017E"/>
    <w:rsid w:val="007F27F4"/>
    <w:rsid w:val="007F3AB3"/>
    <w:rsid w:val="007F3FF3"/>
    <w:rsid w:val="007F5874"/>
    <w:rsid w:val="007F616B"/>
    <w:rsid w:val="007F6588"/>
    <w:rsid w:val="007F6834"/>
    <w:rsid w:val="0080048C"/>
    <w:rsid w:val="00803C9B"/>
    <w:rsid w:val="008120EB"/>
    <w:rsid w:val="00812862"/>
    <w:rsid w:val="00812BF1"/>
    <w:rsid w:val="00814138"/>
    <w:rsid w:val="008158D4"/>
    <w:rsid w:val="008219CE"/>
    <w:rsid w:val="008220EA"/>
    <w:rsid w:val="00826D83"/>
    <w:rsid w:val="00827B53"/>
    <w:rsid w:val="008328A9"/>
    <w:rsid w:val="00834A8F"/>
    <w:rsid w:val="00836BD6"/>
    <w:rsid w:val="00843F41"/>
    <w:rsid w:val="00850643"/>
    <w:rsid w:val="00851207"/>
    <w:rsid w:val="008518A3"/>
    <w:rsid w:val="00852065"/>
    <w:rsid w:val="008559A5"/>
    <w:rsid w:val="00857026"/>
    <w:rsid w:val="00862955"/>
    <w:rsid w:val="008642AB"/>
    <w:rsid w:val="0086584F"/>
    <w:rsid w:val="00867DDB"/>
    <w:rsid w:val="00872076"/>
    <w:rsid w:val="00872DA4"/>
    <w:rsid w:val="00873670"/>
    <w:rsid w:val="00875771"/>
    <w:rsid w:val="00877878"/>
    <w:rsid w:val="008852C3"/>
    <w:rsid w:val="00895E06"/>
    <w:rsid w:val="008A0F97"/>
    <w:rsid w:val="008A3524"/>
    <w:rsid w:val="008A4346"/>
    <w:rsid w:val="008A4F27"/>
    <w:rsid w:val="008A69C1"/>
    <w:rsid w:val="008B13BA"/>
    <w:rsid w:val="008C00E4"/>
    <w:rsid w:val="008C2BB2"/>
    <w:rsid w:val="008C37BE"/>
    <w:rsid w:val="008C4CBF"/>
    <w:rsid w:val="008D0790"/>
    <w:rsid w:val="008D07A9"/>
    <w:rsid w:val="008D1D5A"/>
    <w:rsid w:val="008D4C8E"/>
    <w:rsid w:val="008D5974"/>
    <w:rsid w:val="008D5F93"/>
    <w:rsid w:val="008D78BE"/>
    <w:rsid w:val="008E04DC"/>
    <w:rsid w:val="008E2450"/>
    <w:rsid w:val="008E40E9"/>
    <w:rsid w:val="008E5019"/>
    <w:rsid w:val="008E625F"/>
    <w:rsid w:val="008E6BA0"/>
    <w:rsid w:val="008E774D"/>
    <w:rsid w:val="008F0F32"/>
    <w:rsid w:val="008F77B0"/>
    <w:rsid w:val="008F7A32"/>
    <w:rsid w:val="009025C8"/>
    <w:rsid w:val="00905054"/>
    <w:rsid w:val="00905657"/>
    <w:rsid w:val="009060D7"/>
    <w:rsid w:val="00911053"/>
    <w:rsid w:val="009121B2"/>
    <w:rsid w:val="009143D2"/>
    <w:rsid w:val="0091523B"/>
    <w:rsid w:val="00916A9E"/>
    <w:rsid w:val="00921F05"/>
    <w:rsid w:val="0092220B"/>
    <w:rsid w:val="00923BF5"/>
    <w:rsid w:val="00926217"/>
    <w:rsid w:val="00926CEC"/>
    <w:rsid w:val="009272DB"/>
    <w:rsid w:val="00930426"/>
    <w:rsid w:val="00933901"/>
    <w:rsid w:val="009351BB"/>
    <w:rsid w:val="00935F1E"/>
    <w:rsid w:val="00936A47"/>
    <w:rsid w:val="009404B1"/>
    <w:rsid w:val="00940C6C"/>
    <w:rsid w:val="00942292"/>
    <w:rsid w:val="00947F9D"/>
    <w:rsid w:val="00956210"/>
    <w:rsid w:val="00957418"/>
    <w:rsid w:val="00960FFE"/>
    <w:rsid w:val="00962FD9"/>
    <w:rsid w:val="00964AB3"/>
    <w:rsid w:val="00970DE4"/>
    <w:rsid w:val="00972EAD"/>
    <w:rsid w:val="009761AF"/>
    <w:rsid w:val="00976583"/>
    <w:rsid w:val="009772BB"/>
    <w:rsid w:val="00980B41"/>
    <w:rsid w:val="00982EF6"/>
    <w:rsid w:val="00985344"/>
    <w:rsid w:val="00987373"/>
    <w:rsid w:val="009938C7"/>
    <w:rsid w:val="009A09AD"/>
    <w:rsid w:val="009A24BC"/>
    <w:rsid w:val="009A3800"/>
    <w:rsid w:val="009A45F7"/>
    <w:rsid w:val="009B3390"/>
    <w:rsid w:val="009B3453"/>
    <w:rsid w:val="009B3B60"/>
    <w:rsid w:val="009B53D6"/>
    <w:rsid w:val="009B5781"/>
    <w:rsid w:val="009C028F"/>
    <w:rsid w:val="009C5D67"/>
    <w:rsid w:val="009D0D00"/>
    <w:rsid w:val="009D150F"/>
    <w:rsid w:val="009D1EE5"/>
    <w:rsid w:val="009D3582"/>
    <w:rsid w:val="009D63CE"/>
    <w:rsid w:val="009E0558"/>
    <w:rsid w:val="009E2232"/>
    <w:rsid w:val="009E2E94"/>
    <w:rsid w:val="009E5789"/>
    <w:rsid w:val="009E6803"/>
    <w:rsid w:val="009E77D7"/>
    <w:rsid w:val="009F0568"/>
    <w:rsid w:val="009F0597"/>
    <w:rsid w:val="009F06FF"/>
    <w:rsid w:val="009F2F3E"/>
    <w:rsid w:val="00A01047"/>
    <w:rsid w:val="00A078CE"/>
    <w:rsid w:val="00A11801"/>
    <w:rsid w:val="00A11D8D"/>
    <w:rsid w:val="00A21784"/>
    <w:rsid w:val="00A22D0B"/>
    <w:rsid w:val="00A264D2"/>
    <w:rsid w:val="00A27BA6"/>
    <w:rsid w:val="00A27C9C"/>
    <w:rsid w:val="00A305FC"/>
    <w:rsid w:val="00A3120D"/>
    <w:rsid w:val="00A31366"/>
    <w:rsid w:val="00A3281C"/>
    <w:rsid w:val="00A354E1"/>
    <w:rsid w:val="00A36451"/>
    <w:rsid w:val="00A44C41"/>
    <w:rsid w:val="00A46F46"/>
    <w:rsid w:val="00A525DE"/>
    <w:rsid w:val="00A5296A"/>
    <w:rsid w:val="00A57886"/>
    <w:rsid w:val="00A62C74"/>
    <w:rsid w:val="00A63F89"/>
    <w:rsid w:val="00A66D56"/>
    <w:rsid w:val="00A671DA"/>
    <w:rsid w:val="00A67B08"/>
    <w:rsid w:val="00A744D0"/>
    <w:rsid w:val="00A75085"/>
    <w:rsid w:val="00A8165B"/>
    <w:rsid w:val="00A81E75"/>
    <w:rsid w:val="00A82713"/>
    <w:rsid w:val="00A87853"/>
    <w:rsid w:val="00A90296"/>
    <w:rsid w:val="00A90EE8"/>
    <w:rsid w:val="00A910EC"/>
    <w:rsid w:val="00A91997"/>
    <w:rsid w:val="00A92349"/>
    <w:rsid w:val="00A92D86"/>
    <w:rsid w:val="00A949EC"/>
    <w:rsid w:val="00A95B6D"/>
    <w:rsid w:val="00A978BA"/>
    <w:rsid w:val="00A97EDB"/>
    <w:rsid w:val="00AA0752"/>
    <w:rsid w:val="00AA5FEC"/>
    <w:rsid w:val="00AA663A"/>
    <w:rsid w:val="00AB214A"/>
    <w:rsid w:val="00AB327B"/>
    <w:rsid w:val="00AB4FFF"/>
    <w:rsid w:val="00AB6D90"/>
    <w:rsid w:val="00AC0E51"/>
    <w:rsid w:val="00AC19F7"/>
    <w:rsid w:val="00AC23F5"/>
    <w:rsid w:val="00AC2F8D"/>
    <w:rsid w:val="00AC36E6"/>
    <w:rsid w:val="00AC582C"/>
    <w:rsid w:val="00AC6679"/>
    <w:rsid w:val="00AD054A"/>
    <w:rsid w:val="00AD101E"/>
    <w:rsid w:val="00AE1F47"/>
    <w:rsid w:val="00AE2CDF"/>
    <w:rsid w:val="00AE549B"/>
    <w:rsid w:val="00AE6243"/>
    <w:rsid w:val="00AF03AB"/>
    <w:rsid w:val="00B007BD"/>
    <w:rsid w:val="00B01386"/>
    <w:rsid w:val="00B030ED"/>
    <w:rsid w:val="00B039AE"/>
    <w:rsid w:val="00B04818"/>
    <w:rsid w:val="00B0492B"/>
    <w:rsid w:val="00B04E0E"/>
    <w:rsid w:val="00B05586"/>
    <w:rsid w:val="00B058AE"/>
    <w:rsid w:val="00B06820"/>
    <w:rsid w:val="00B06B74"/>
    <w:rsid w:val="00B11A26"/>
    <w:rsid w:val="00B11F7E"/>
    <w:rsid w:val="00B13DC6"/>
    <w:rsid w:val="00B1550B"/>
    <w:rsid w:val="00B163E3"/>
    <w:rsid w:val="00B16455"/>
    <w:rsid w:val="00B17833"/>
    <w:rsid w:val="00B17B33"/>
    <w:rsid w:val="00B2564E"/>
    <w:rsid w:val="00B301AB"/>
    <w:rsid w:val="00B31243"/>
    <w:rsid w:val="00B32221"/>
    <w:rsid w:val="00B34096"/>
    <w:rsid w:val="00B411CF"/>
    <w:rsid w:val="00B41759"/>
    <w:rsid w:val="00B420C3"/>
    <w:rsid w:val="00B43D7A"/>
    <w:rsid w:val="00B450DA"/>
    <w:rsid w:val="00B46249"/>
    <w:rsid w:val="00B466CC"/>
    <w:rsid w:val="00B46880"/>
    <w:rsid w:val="00B529C8"/>
    <w:rsid w:val="00B52DDF"/>
    <w:rsid w:val="00B5735A"/>
    <w:rsid w:val="00B64F93"/>
    <w:rsid w:val="00B725F6"/>
    <w:rsid w:val="00B73C60"/>
    <w:rsid w:val="00B75BDD"/>
    <w:rsid w:val="00B762C8"/>
    <w:rsid w:val="00B765E6"/>
    <w:rsid w:val="00B76D86"/>
    <w:rsid w:val="00B8207B"/>
    <w:rsid w:val="00B82540"/>
    <w:rsid w:val="00B83E83"/>
    <w:rsid w:val="00B86CD3"/>
    <w:rsid w:val="00B87E22"/>
    <w:rsid w:val="00B927EF"/>
    <w:rsid w:val="00B94B6B"/>
    <w:rsid w:val="00B94FF1"/>
    <w:rsid w:val="00B95987"/>
    <w:rsid w:val="00BA1F44"/>
    <w:rsid w:val="00BA5362"/>
    <w:rsid w:val="00BA5C85"/>
    <w:rsid w:val="00BA6EA0"/>
    <w:rsid w:val="00BB01B6"/>
    <w:rsid w:val="00BB29B6"/>
    <w:rsid w:val="00BB2EDC"/>
    <w:rsid w:val="00BB3EA6"/>
    <w:rsid w:val="00BB73D1"/>
    <w:rsid w:val="00BC006C"/>
    <w:rsid w:val="00BC1B0E"/>
    <w:rsid w:val="00BC1C24"/>
    <w:rsid w:val="00BC5D5B"/>
    <w:rsid w:val="00BC7E60"/>
    <w:rsid w:val="00BD0D25"/>
    <w:rsid w:val="00BD5B0B"/>
    <w:rsid w:val="00BD6D04"/>
    <w:rsid w:val="00BD6ECE"/>
    <w:rsid w:val="00BE48CF"/>
    <w:rsid w:val="00BE5E84"/>
    <w:rsid w:val="00BF1840"/>
    <w:rsid w:val="00BF301A"/>
    <w:rsid w:val="00BF37FB"/>
    <w:rsid w:val="00BF6003"/>
    <w:rsid w:val="00C017C9"/>
    <w:rsid w:val="00C04F1A"/>
    <w:rsid w:val="00C05980"/>
    <w:rsid w:val="00C11276"/>
    <w:rsid w:val="00C15F05"/>
    <w:rsid w:val="00C178AE"/>
    <w:rsid w:val="00C2022D"/>
    <w:rsid w:val="00C244C5"/>
    <w:rsid w:val="00C263BC"/>
    <w:rsid w:val="00C26B65"/>
    <w:rsid w:val="00C30E7F"/>
    <w:rsid w:val="00C317D2"/>
    <w:rsid w:val="00C340D9"/>
    <w:rsid w:val="00C37874"/>
    <w:rsid w:val="00C40637"/>
    <w:rsid w:val="00C40C8E"/>
    <w:rsid w:val="00C43BAA"/>
    <w:rsid w:val="00C50F87"/>
    <w:rsid w:val="00C5435E"/>
    <w:rsid w:val="00C57059"/>
    <w:rsid w:val="00C60A01"/>
    <w:rsid w:val="00C621A4"/>
    <w:rsid w:val="00C62EFC"/>
    <w:rsid w:val="00C63DFB"/>
    <w:rsid w:val="00C66DEC"/>
    <w:rsid w:val="00C70DA0"/>
    <w:rsid w:val="00C71DD4"/>
    <w:rsid w:val="00C73652"/>
    <w:rsid w:val="00C7561D"/>
    <w:rsid w:val="00C7719C"/>
    <w:rsid w:val="00C80956"/>
    <w:rsid w:val="00C8168A"/>
    <w:rsid w:val="00C81EE9"/>
    <w:rsid w:val="00C85801"/>
    <w:rsid w:val="00C85AE0"/>
    <w:rsid w:val="00C87871"/>
    <w:rsid w:val="00C928D4"/>
    <w:rsid w:val="00C93A14"/>
    <w:rsid w:val="00C94690"/>
    <w:rsid w:val="00C95AAA"/>
    <w:rsid w:val="00C95CB1"/>
    <w:rsid w:val="00C9712E"/>
    <w:rsid w:val="00CA4ADC"/>
    <w:rsid w:val="00CB0FB6"/>
    <w:rsid w:val="00CB768C"/>
    <w:rsid w:val="00CC00DF"/>
    <w:rsid w:val="00CC2C91"/>
    <w:rsid w:val="00CC2E5F"/>
    <w:rsid w:val="00CC39FF"/>
    <w:rsid w:val="00CC66BE"/>
    <w:rsid w:val="00CC679F"/>
    <w:rsid w:val="00CC6A06"/>
    <w:rsid w:val="00CC7818"/>
    <w:rsid w:val="00CD06CB"/>
    <w:rsid w:val="00CD467A"/>
    <w:rsid w:val="00CD4BED"/>
    <w:rsid w:val="00CD5F3F"/>
    <w:rsid w:val="00CD7384"/>
    <w:rsid w:val="00CD7835"/>
    <w:rsid w:val="00CE2A64"/>
    <w:rsid w:val="00CE2F50"/>
    <w:rsid w:val="00CE2F82"/>
    <w:rsid w:val="00CF0B1C"/>
    <w:rsid w:val="00CF52A0"/>
    <w:rsid w:val="00CF6821"/>
    <w:rsid w:val="00D02228"/>
    <w:rsid w:val="00D02278"/>
    <w:rsid w:val="00D022FB"/>
    <w:rsid w:val="00D04D9A"/>
    <w:rsid w:val="00D06F0E"/>
    <w:rsid w:val="00D079F4"/>
    <w:rsid w:val="00D07DDB"/>
    <w:rsid w:val="00D10ED9"/>
    <w:rsid w:val="00D1491C"/>
    <w:rsid w:val="00D233A0"/>
    <w:rsid w:val="00D2345D"/>
    <w:rsid w:val="00D255C9"/>
    <w:rsid w:val="00D262F9"/>
    <w:rsid w:val="00D27E30"/>
    <w:rsid w:val="00D30423"/>
    <w:rsid w:val="00D32ACF"/>
    <w:rsid w:val="00D32EBA"/>
    <w:rsid w:val="00D338BB"/>
    <w:rsid w:val="00D34EF4"/>
    <w:rsid w:val="00D40B1A"/>
    <w:rsid w:val="00D4120D"/>
    <w:rsid w:val="00D42D60"/>
    <w:rsid w:val="00D435DD"/>
    <w:rsid w:val="00D52FAB"/>
    <w:rsid w:val="00D53366"/>
    <w:rsid w:val="00D537AC"/>
    <w:rsid w:val="00D53C24"/>
    <w:rsid w:val="00D630C3"/>
    <w:rsid w:val="00D635F9"/>
    <w:rsid w:val="00D70416"/>
    <w:rsid w:val="00D72892"/>
    <w:rsid w:val="00D72EB7"/>
    <w:rsid w:val="00D74506"/>
    <w:rsid w:val="00D7576B"/>
    <w:rsid w:val="00D80971"/>
    <w:rsid w:val="00D8175A"/>
    <w:rsid w:val="00D83D7F"/>
    <w:rsid w:val="00D91D3C"/>
    <w:rsid w:val="00D927E0"/>
    <w:rsid w:val="00D93D29"/>
    <w:rsid w:val="00DA0D83"/>
    <w:rsid w:val="00DA1E4D"/>
    <w:rsid w:val="00DA2FBF"/>
    <w:rsid w:val="00DA34F0"/>
    <w:rsid w:val="00DA66A4"/>
    <w:rsid w:val="00DB0F0E"/>
    <w:rsid w:val="00DB23F4"/>
    <w:rsid w:val="00DB30A9"/>
    <w:rsid w:val="00DB3151"/>
    <w:rsid w:val="00DB35D4"/>
    <w:rsid w:val="00DB3604"/>
    <w:rsid w:val="00DB7A27"/>
    <w:rsid w:val="00DC1BC7"/>
    <w:rsid w:val="00DC1D6F"/>
    <w:rsid w:val="00DC205D"/>
    <w:rsid w:val="00DC2CDF"/>
    <w:rsid w:val="00DD08F6"/>
    <w:rsid w:val="00DD0CDD"/>
    <w:rsid w:val="00DD0E11"/>
    <w:rsid w:val="00DD1DE3"/>
    <w:rsid w:val="00DD2638"/>
    <w:rsid w:val="00DD3A1A"/>
    <w:rsid w:val="00DD4B61"/>
    <w:rsid w:val="00DD5690"/>
    <w:rsid w:val="00DE035E"/>
    <w:rsid w:val="00DE1EDA"/>
    <w:rsid w:val="00DE46BC"/>
    <w:rsid w:val="00DE54CB"/>
    <w:rsid w:val="00DE66D1"/>
    <w:rsid w:val="00DF2545"/>
    <w:rsid w:val="00DF3D11"/>
    <w:rsid w:val="00DF581F"/>
    <w:rsid w:val="00DF669C"/>
    <w:rsid w:val="00E020B4"/>
    <w:rsid w:val="00E0411C"/>
    <w:rsid w:val="00E122CF"/>
    <w:rsid w:val="00E13284"/>
    <w:rsid w:val="00E1796D"/>
    <w:rsid w:val="00E21FCB"/>
    <w:rsid w:val="00E22C88"/>
    <w:rsid w:val="00E24A72"/>
    <w:rsid w:val="00E26B53"/>
    <w:rsid w:val="00E27040"/>
    <w:rsid w:val="00E30775"/>
    <w:rsid w:val="00E3121A"/>
    <w:rsid w:val="00E34844"/>
    <w:rsid w:val="00E351A2"/>
    <w:rsid w:val="00E35535"/>
    <w:rsid w:val="00E36110"/>
    <w:rsid w:val="00E37F46"/>
    <w:rsid w:val="00E42A87"/>
    <w:rsid w:val="00E43122"/>
    <w:rsid w:val="00E44BEA"/>
    <w:rsid w:val="00E52002"/>
    <w:rsid w:val="00E54045"/>
    <w:rsid w:val="00E54347"/>
    <w:rsid w:val="00E6044A"/>
    <w:rsid w:val="00E629F1"/>
    <w:rsid w:val="00E71070"/>
    <w:rsid w:val="00E72B01"/>
    <w:rsid w:val="00E755FF"/>
    <w:rsid w:val="00E76C82"/>
    <w:rsid w:val="00E76FFA"/>
    <w:rsid w:val="00E77AA3"/>
    <w:rsid w:val="00E83169"/>
    <w:rsid w:val="00E94C8D"/>
    <w:rsid w:val="00E95AD7"/>
    <w:rsid w:val="00E961F6"/>
    <w:rsid w:val="00E9751E"/>
    <w:rsid w:val="00EA04C7"/>
    <w:rsid w:val="00EA4353"/>
    <w:rsid w:val="00EA561A"/>
    <w:rsid w:val="00EA71B8"/>
    <w:rsid w:val="00EB0651"/>
    <w:rsid w:val="00EB0843"/>
    <w:rsid w:val="00EB3607"/>
    <w:rsid w:val="00EB4156"/>
    <w:rsid w:val="00EB4722"/>
    <w:rsid w:val="00EB6CB1"/>
    <w:rsid w:val="00EB6D72"/>
    <w:rsid w:val="00EC2641"/>
    <w:rsid w:val="00EC2A6F"/>
    <w:rsid w:val="00EC40FD"/>
    <w:rsid w:val="00EC46BB"/>
    <w:rsid w:val="00EC6557"/>
    <w:rsid w:val="00ED2698"/>
    <w:rsid w:val="00ED2724"/>
    <w:rsid w:val="00ED4318"/>
    <w:rsid w:val="00ED73C6"/>
    <w:rsid w:val="00EE0937"/>
    <w:rsid w:val="00EE1015"/>
    <w:rsid w:val="00EE1BFB"/>
    <w:rsid w:val="00EE30A9"/>
    <w:rsid w:val="00EE40E9"/>
    <w:rsid w:val="00EE4A14"/>
    <w:rsid w:val="00EE55B8"/>
    <w:rsid w:val="00EE5EF2"/>
    <w:rsid w:val="00EF01D3"/>
    <w:rsid w:val="00EF0BE7"/>
    <w:rsid w:val="00EF407A"/>
    <w:rsid w:val="00EF57E2"/>
    <w:rsid w:val="00EF6E71"/>
    <w:rsid w:val="00EF7835"/>
    <w:rsid w:val="00F00070"/>
    <w:rsid w:val="00F00D07"/>
    <w:rsid w:val="00F0315B"/>
    <w:rsid w:val="00F048B5"/>
    <w:rsid w:val="00F06B32"/>
    <w:rsid w:val="00F118A6"/>
    <w:rsid w:val="00F1443A"/>
    <w:rsid w:val="00F17FE7"/>
    <w:rsid w:val="00F22591"/>
    <w:rsid w:val="00F22C76"/>
    <w:rsid w:val="00F22D1C"/>
    <w:rsid w:val="00F24268"/>
    <w:rsid w:val="00F2560D"/>
    <w:rsid w:val="00F2651E"/>
    <w:rsid w:val="00F2799B"/>
    <w:rsid w:val="00F27C34"/>
    <w:rsid w:val="00F34CE9"/>
    <w:rsid w:val="00F35917"/>
    <w:rsid w:val="00F369E1"/>
    <w:rsid w:val="00F40A44"/>
    <w:rsid w:val="00F42C3A"/>
    <w:rsid w:val="00F44EAB"/>
    <w:rsid w:val="00F54BB6"/>
    <w:rsid w:val="00F600A4"/>
    <w:rsid w:val="00F61C54"/>
    <w:rsid w:val="00F644B7"/>
    <w:rsid w:val="00F64A22"/>
    <w:rsid w:val="00F66082"/>
    <w:rsid w:val="00F67772"/>
    <w:rsid w:val="00F714B1"/>
    <w:rsid w:val="00F724F4"/>
    <w:rsid w:val="00F73142"/>
    <w:rsid w:val="00F7348C"/>
    <w:rsid w:val="00F77011"/>
    <w:rsid w:val="00F81697"/>
    <w:rsid w:val="00F81E64"/>
    <w:rsid w:val="00F82430"/>
    <w:rsid w:val="00F82F26"/>
    <w:rsid w:val="00F86C6E"/>
    <w:rsid w:val="00F908D4"/>
    <w:rsid w:val="00F92C48"/>
    <w:rsid w:val="00FA1A70"/>
    <w:rsid w:val="00FA2F15"/>
    <w:rsid w:val="00FA312D"/>
    <w:rsid w:val="00FA5767"/>
    <w:rsid w:val="00FA716A"/>
    <w:rsid w:val="00FB2596"/>
    <w:rsid w:val="00FB36EF"/>
    <w:rsid w:val="00FB7026"/>
    <w:rsid w:val="00FC1D70"/>
    <w:rsid w:val="00FC27F2"/>
    <w:rsid w:val="00FC2DA0"/>
    <w:rsid w:val="00FC332D"/>
    <w:rsid w:val="00FC3905"/>
    <w:rsid w:val="00FD09F0"/>
    <w:rsid w:val="00FD0E39"/>
    <w:rsid w:val="00FD4788"/>
    <w:rsid w:val="00FD7C6C"/>
    <w:rsid w:val="00FE23AC"/>
    <w:rsid w:val="00FE2C5A"/>
    <w:rsid w:val="00FE2C5F"/>
    <w:rsid w:val="00FE2E8D"/>
    <w:rsid w:val="00FE4F9A"/>
    <w:rsid w:val="00FF0A0A"/>
    <w:rsid w:val="00FF1B19"/>
    <w:rsid w:val="00FF1BBD"/>
    <w:rsid w:val="00FF2428"/>
    <w:rsid w:val="00FF7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4:docId w14:val="3AC57CA0"/>
  <w15:chartTrackingRefBased/>
  <w15:docId w15:val="{7CB9FC2C-92D0-4F43-A8E8-5593D262C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qFormat/>
    <w:pPr>
      <w:keepNext/>
      <w:jc w:val="both"/>
      <w:outlineLvl w:val="0"/>
    </w:pPr>
    <w:rPr>
      <w:sz w:val="24"/>
    </w:rPr>
  </w:style>
  <w:style w:type="paragraph" w:styleId="Ttulo2">
    <w:name w:val="heading 2"/>
    <w:basedOn w:val="Normal"/>
    <w:next w:val="Normal"/>
    <w:qFormat/>
    <w:rsid w:val="00525C9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qFormat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</w:pPr>
    <w:rPr>
      <w:sz w:val="36"/>
    </w:rPr>
  </w:style>
  <w:style w:type="paragraph" w:styleId="Corpodetexto">
    <w:name w:val="Body Text"/>
    <w:basedOn w:val="Normal"/>
    <w:rPr>
      <w:sz w:val="28"/>
    </w:rPr>
  </w:style>
  <w:style w:type="paragraph" w:styleId="Recuodecorpodetexto">
    <w:name w:val="Body Text Indent"/>
    <w:basedOn w:val="Normal"/>
    <w:pPr>
      <w:ind w:left="360"/>
      <w:jc w:val="both"/>
    </w:pPr>
    <w:rPr>
      <w:sz w:val="28"/>
    </w:rPr>
  </w:style>
  <w:style w:type="table" w:styleId="Tabelacomgrade">
    <w:name w:val="Table Grid"/>
    <w:basedOn w:val="Tabelanormal"/>
    <w:rsid w:val="0040766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rsid w:val="00525C96"/>
    <w:pPr>
      <w:spacing w:before="100" w:beforeAutospacing="1" w:after="100" w:afterAutospacing="1"/>
    </w:pPr>
    <w:rPr>
      <w:sz w:val="24"/>
      <w:szCs w:val="24"/>
    </w:rPr>
  </w:style>
  <w:style w:type="paragraph" w:styleId="Corpodetexto2">
    <w:name w:val="Body Text 2"/>
    <w:basedOn w:val="Normal"/>
    <w:rsid w:val="00940C6C"/>
    <w:pPr>
      <w:spacing w:after="120" w:line="480" w:lineRule="auto"/>
    </w:pPr>
  </w:style>
  <w:style w:type="paragraph" w:styleId="PargrafodaLista">
    <w:name w:val="List Paragraph"/>
    <w:basedOn w:val="Normal"/>
    <w:uiPriority w:val="34"/>
    <w:qFormat/>
    <w:rsid w:val="0046316B"/>
    <w:pPr>
      <w:ind w:left="708"/>
    </w:pPr>
  </w:style>
  <w:style w:type="paragraph" w:customStyle="1" w:styleId="TESTE5PT">
    <w:name w:val="TESTE 5 PT"/>
    <w:basedOn w:val="Normal"/>
    <w:rsid w:val="00715D25"/>
    <w:pPr>
      <w:spacing w:before="100" w:line="260" w:lineRule="exact"/>
      <w:jc w:val="both"/>
    </w:pPr>
    <w:rPr>
      <w:rFonts w:ascii="Arial" w:hAnsi="Arial"/>
      <w:b/>
      <w:sz w:val="24"/>
    </w:rPr>
  </w:style>
  <w:style w:type="paragraph" w:customStyle="1" w:styleId="western">
    <w:name w:val="western"/>
    <w:basedOn w:val="Normal"/>
    <w:rsid w:val="00684345"/>
    <w:pPr>
      <w:spacing w:before="100" w:beforeAutospacing="1" w:after="119"/>
    </w:pPr>
    <w:rPr>
      <w:sz w:val="24"/>
      <w:szCs w:val="24"/>
    </w:rPr>
  </w:style>
  <w:style w:type="paragraph" w:customStyle="1" w:styleId="Tabela">
    <w:name w:val="Tabela"/>
    <w:basedOn w:val="Normal"/>
    <w:rsid w:val="0077678D"/>
    <w:pPr>
      <w:widowControl w:val="0"/>
      <w:tabs>
        <w:tab w:val="left" w:pos="1418"/>
      </w:tabs>
      <w:spacing w:before="60" w:after="60"/>
      <w:ind w:left="113"/>
    </w:pPr>
    <w:rPr>
      <w:rFonts w:ascii="Arial" w:hAnsi="Arial"/>
      <w:snapToGrid w:val="0"/>
      <w:sz w:val="18"/>
    </w:rPr>
  </w:style>
  <w:style w:type="numbering" w:customStyle="1" w:styleId="Estilo1">
    <w:name w:val="Estilo1"/>
    <w:rsid w:val="00C73652"/>
    <w:pPr>
      <w:numPr>
        <w:numId w:val="4"/>
      </w:numPr>
    </w:pPr>
  </w:style>
  <w:style w:type="character" w:styleId="Hyperlink">
    <w:name w:val="Hyperlink"/>
    <w:uiPriority w:val="99"/>
    <w:unhideWhenUsed/>
    <w:rsid w:val="00EF6E71"/>
    <w:rPr>
      <w:color w:val="0000FF"/>
      <w:u w:val="single"/>
    </w:rPr>
  </w:style>
  <w:style w:type="character" w:styleId="Refdecomentrio">
    <w:name w:val="annotation reference"/>
    <w:basedOn w:val="Fontepargpadro"/>
    <w:rsid w:val="00C15F05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C15F05"/>
  </w:style>
  <w:style w:type="character" w:customStyle="1" w:styleId="TextodecomentrioChar">
    <w:name w:val="Texto de comentário Char"/>
    <w:basedOn w:val="Fontepargpadro"/>
    <w:link w:val="Textodecomentrio"/>
    <w:rsid w:val="00C15F05"/>
  </w:style>
  <w:style w:type="paragraph" w:styleId="Assuntodocomentrio">
    <w:name w:val="annotation subject"/>
    <w:basedOn w:val="Textodecomentrio"/>
    <w:next w:val="Textodecomentrio"/>
    <w:link w:val="AssuntodocomentrioChar"/>
    <w:rsid w:val="00C15F0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rsid w:val="00C15F05"/>
    <w:rPr>
      <w:b/>
      <w:bCs/>
    </w:rPr>
  </w:style>
  <w:style w:type="paragraph" w:styleId="Textodebalo">
    <w:name w:val="Balloon Text"/>
    <w:basedOn w:val="Normal"/>
    <w:link w:val="TextodebaloChar"/>
    <w:rsid w:val="00C15F05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rsid w:val="00C15F0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8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0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5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8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8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3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1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6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8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2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08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2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1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8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7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2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47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8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75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2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8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35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6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74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8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5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66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76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7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53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0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0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65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3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4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7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2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7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6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0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0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54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2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3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9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9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8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8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3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5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6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6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35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4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0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2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1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4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7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1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9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9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5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2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7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37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84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2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4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4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6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36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5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0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7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83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1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1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4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4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4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2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8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3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5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2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7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3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3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00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0D8400-6773-4DA0-B4F7-8F24BE9504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5869</Words>
  <Characters>31695</Characters>
  <Application>Microsoft Office Word</Application>
  <DocSecurity>0</DocSecurity>
  <Lines>264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COMUNICAÇÃO INTERNA 41/2005</vt:lpstr>
    </vt:vector>
  </TitlesOfParts>
  <Company>Justiça Eleitoral</Company>
  <LinksUpToDate>false</LinksUpToDate>
  <CharactersWithSpaces>37490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COMUNICAÇÃO INTERNA 41/2005</dc:title>
  <dc:subject/>
  <dc:creator>0039937210663</dc:creator>
  <cp:keywords/>
  <dc:description/>
  <cp:lastModifiedBy>Silmara</cp:lastModifiedBy>
  <cp:revision>2</cp:revision>
  <cp:lastPrinted>2017-07-13T17:55:00Z</cp:lastPrinted>
  <dcterms:created xsi:type="dcterms:W3CDTF">2017-07-14T18:55:00Z</dcterms:created>
  <dcterms:modified xsi:type="dcterms:W3CDTF">2017-07-14T18:55:00Z</dcterms:modified>
</cp:coreProperties>
</file>