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71" w:rsidRDefault="007D747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bookmarkStart w:id="0" w:name="_GoBack"/>
      <w:bookmarkEnd w:id="0"/>
    </w:p>
    <w:p w:rsidR="00C96C30" w:rsidRPr="005B007B" w:rsidRDefault="00C96C3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5B007B">
        <w:rPr>
          <w:rFonts w:ascii="Verdana" w:hAnsi="Verdana"/>
          <w:b/>
        </w:rPr>
        <w:t xml:space="preserve">PAD </w:t>
      </w:r>
      <w:r w:rsidR="009D26DB" w:rsidRPr="005B007B">
        <w:rPr>
          <w:rFonts w:ascii="Verdana" w:hAnsi="Verdana"/>
          <w:b/>
        </w:rPr>
        <w:t>1811/2016</w:t>
      </w:r>
    </w:p>
    <w:p w:rsidR="00C96C30" w:rsidRDefault="00C96C3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70C0"/>
        </w:rPr>
      </w:pPr>
    </w:p>
    <w:p w:rsidR="007A5F41" w:rsidRPr="00C96C30" w:rsidRDefault="007A5F4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0070C0"/>
        </w:rPr>
      </w:pPr>
    </w:p>
    <w:p w:rsidR="005F34CB" w:rsidRPr="00B61E76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1 - </w:t>
      </w:r>
      <w:r w:rsidRPr="00B61E76">
        <w:rPr>
          <w:rFonts w:ascii="Verdana" w:hAnsi="Verdana"/>
          <w:b/>
        </w:rPr>
        <w:t>DEMANDA.</w:t>
      </w:r>
      <w:r w:rsidRPr="00B61E76">
        <w:rPr>
          <w:rFonts w:ascii="Verdana" w:hAnsi="Verdana"/>
        </w:rPr>
        <w:t xml:space="preserve"> 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80883" w:rsidRDefault="005B36DC" w:rsidP="005B36D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B36DC">
        <w:rPr>
          <w:rFonts w:ascii="Verdana" w:hAnsi="Verdana"/>
          <w:b/>
        </w:rPr>
        <w:t>1.1</w:t>
      </w:r>
      <w:r>
        <w:rPr>
          <w:rFonts w:ascii="Verdana" w:hAnsi="Verdana"/>
        </w:rPr>
        <w:t xml:space="preserve"> - </w:t>
      </w:r>
      <w:r w:rsidR="00E81979">
        <w:rPr>
          <w:rFonts w:ascii="Verdana" w:hAnsi="Verdana"/>
        </w:rPr>
        <w:t>Os Fóruns Eleitorais do interior reivindicam, como toda propriedade, a melhoria da segurança patrimonial e, principalmente, dos servidores</w:t>
      </w:r>
      <w:r w:rsidR="00682012">
        <w:rPr>
          <w:rFonts w:ascii="Verdana" w:hAnsi="Verdana"/>
        </w:rPr>
        <w:t xml:space="preserve"> e autoridades</w:t>
      </w:r>
      <w:r w:rsidR="00E81979">
        <w:rPr>
          <w:rFonts w:ascii="Verdana" w:hAnsi="Verdana"/>
        </w:rPr>
        <w:t xml:space="preserve">. </w:t>
      </w:r>
      <w:r w:rsidR="00E42965">
        <w:rPr>
          <w:rFonts w:ascii="Verdana" w:hAnsi="Verdana"/>
        </w:rPr>
        <w:t>Alguns desses Fóruns estão situados em local deserto e com fraca iluminação pública.</w:t>
      </w:r>
    </w:p>
    <w:p w:rsidR="00F8406F" w:rsidRDefault="00F8406F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:rsidR="00F1464B" w:rsidRDefault="00A80883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Inicialmente a</w:t>
      </w:r>
      <w:r w:rsidRPr="00A80883">
        <w:rPr>
          <w:rFonts w:ascii="Verdana" w:hAnsi="Verdana"/>
        </w:rPr>
        <w:t xml:space="preserve">s contratações </w:t>
      </w:r>
      <w:r>
        <w:rPr>
          <w:rFonts w:ascii="Verdana" w:hAnsi="Verdana"/>
        </w:rPr>
        <w:t xml:space="preserve">de alarme monitorado </w:t>
      </w:r>
      <w:r w:rsidRPr="00A80883">
        <w:rPr>
          <w:rFonts w:ascii="Verdana" w:hAnsi="Verdana"/>
        </w:rPr>
        <w:t>eram realizadas em pequenos lotes ou localmente, de acordo com a necessidade e a quantidade de fóruns eleitorais na região</w:t>
      </w:r>
      <w:r w:rsidR="0069478C">
        <w:rPr>
          <w:rFonts w:ascii="Verdana" w:hAnsi="Verdana"/>
        </w:rPr>
        <w:t xml:space="preserve">. </w:t>
      </w:r>
    </w:p>
    <w:p w:rsidR="00F1464B" w:rsidRDefault="00F1464B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:rsidR="009D65E1" w:rsidRDefault="0069478C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</w:t>
      </w:r>
      <w:r w:rsidR="00E64CEC">
        <w:rPr>
          <w:rFonts w:ascii="Verdana" w:hAnsi="Verdana"/>
        </w:rPr>
        <w:t>ntretanto</w:t>
      </w:r>
      <w:r>
        <w:rPr>
          <w:rFonts w:ascii="Verdana" w:hAnsi="Verdana"/>
        </w:rPr>
        <w:t>,</w:t>
      </w:r>
      <w:r w:rsidR="00E64CEC">
        <w:rPr>
          <w:rFonts w:ascii="Verdana" w:hAnsi="Verdana"/>
        </w:rPr>
        <w:t xml:space="preserve"> </w:t>
      </w:r>
      <w:r>
        <w:rPr>
          <w:rFonts w:ascii="Verdana" w:hAnsi="Verdana"/>
        </w:rPr>
        <w:t>com a</w:t>
      </w:r>
      <w:r w:rsidR="00E64CEC">
        <w:rPr>
          <w:rFonts w:ascii="Verdana" w:hAnsi="Verdana"/>
        </w:rPr>
        <w:t xml:space="preserve"> adoção do sistema de monitoramento através de vídeo analítico nos fóruns eleitorais do interior do estado, abandonou-se a contratação desta modalidade de</w:t>
      </w:r>
      <w:r w:rsidR="00D06556">
        <w:rPr>
          <w:rFonts w:ascii="Verdana" w:hAnsi="Verdana"/>
        </w:rPr>
        <w:t xml:space="preserve"> segurança</w:t>
      </w:r>
      <w:r w:rsidR="003B13FA">
        <w:rPr>
          <w:rFonts w:ascii="Verdana" w:hAnsi="Verdana"/>
        </w:rPr>
        <w:t>. D</w:t>
      </w:r>
      <w:r w:rsidR="00D06556">
        <w:rPr>
          <w:rFonts w:ascii="Verdana" w:hAnsi="Verdana"/>
        </w:rPr>
        <w:t>este modo</w:t>
      </w:r>
      <w:r w:rsidR="003B13FA">
        <w:rPr>
          <w:rFonts w:ascii="Verdana" w:hAnsi="Verdana"/>
        </w:rPr>
        <w:t>,</w:t>
      </w:r>
      <w:r w:rsidR="00D06556">
        <w:rPr>
          <w:rFonts w:ascii="Verdana" w:hAnsi="Verdana"/>
        </w:rPr>
        <w:t xml:space="preserve"> c</w:t>
      </w:r>
      <w:r w:rsidR="00D06556" w:rsidRPr="00D06556">
        <w:rPr>
          <w:rFonts w:ascii="Verdana" w:hAnsi="Verdana"/>
        </w:rPr>
        <w:t>om o advento do sistema de monitoramento de imagens via CFTV</w:t>
      </w:r>
      <w:r w:rsidR="003B13FA">
        <w:rPr>
          <w:rFonts w:ascii="Verdana" w:hAnsi="Verdana"/>
        </w:rPr>
        <w:t>,</w:t>
      </w:r>
      <w:r w:rsidR="00D06556" w:rsidRPr="00D06556">
        <w:rPr>
          <w:rFonts w:ascii="Verdana" w:hAnsi="Verdana"/>
        </w:rPr>
        <w:t xml:space="preserve"> com transmissão para a sede do TRE, aos poucos os contratos foram sendo rescindidos ou encerrados até que extinguiu-se essa modalidade de </w:t>
      </w:r>
      <w:r w:rsidR="00D06556">
        <w:rPr>
          <w:rFonts w:ascii="Verdana" w:hAnsi="Verdana"/>
        </w:rPr>
        <w:t>contratação</w:t>
      </w:r>
      <w:r w:rsidR="00D06556" w:rsidRPr="00D06556">
        <w:rPr>
          <w:rFonts w:ascii="Verdana" w:hAnsi="Verdana"/>
        </w:rPr>
        <w:t>.</w:t>
      </w:r>
    </w:p>
    <w:p w:rsidR="00F8406F" w:rsidRDefault="00F8406F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:rsidR="001A1C8D" w:rsidRDefault="00D06556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 w:rsidRPr="00D06556">
        <w:rPr>
          <w:rFonts w:ascii="Verdana" w:hAnsi="Verdana"/>
        </w:rPr>
        <w:t>Ocorre que, por inúmeros motivos, verificou-se que ainda havia necessidade desse sistema em alguns fóruns eleitorais, p</w:t>
      </w:r>
      <w:r w:rsidR="009C5B22">
        <w:rPr>
          <w:rFonts w:ascii="Verdana" w:hAnsi="Verdana"/>
        </w:rPr>
        <w:t>elo que se passou</w:t>
      </w:r>
      <w:r w:rsidRPr="00D06556">
        <w:rPr>
          <w:rFonts w:ascii="Verdana" w:hAnsi="Verdana"/>
        </w:rPr>
        <w:t xml:space="preserve"> a contratar de modo individual e esparso. Com o aumento da criminalidade, </w:t>
      </w:r>
      <w:r w:rsidRPr="009C5B22">
        <w:rPr>
          <w:rFonts w:ascii="Verdana" w:hAnsi="Verdana"/>
        </w:rPr>
        <w:t>bem como com as respostas dadas pelo sistema de CFTV</w:t>
      </w:r>
      <w:r w:rsidRPr="00D06556">
        <w:rPr>
          <w:rFonts w:ascii="Verdana" w:hAnsi="Verdana"/>
        </w:rPr>
        <w:t>, as contratações deste sistema foram aumentando gradativamente, chegando a atingir 79 (sessenta e nove) fóruns eleitorais com contrato de alarme monitorado e sistema de ronda e atendimento de emergência.</w:t>
      </w:r>
    </w:p>
    <w:p w:rsidR="00F8406F" w:rsidRDefault="00F8406F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:rsidR="008272C5" w:rsidRDefault="005B14BA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Atualmente os</w:t>
      </w:r>
      <w:r w:rsidR="00877CFB">
        <w:rPr>
          <w:rFonts w:ascii="Verdana" w:hAnsi="Verdana"/>
        </w:rPr>
        <w:t xml:space="preserve"> </w:t>
      </w:r>
      <w:r w:rsidR="00877CFB" w:rsidRPr="00402447">
        <w:rPr>
          <w:rFonts w:ascii="Verdana" w:hAnsi="Verdana"/>
        </w:rPr>
        <w:t xml:space="preserve">contratos </w:t>
      </w:r>
      <w:r w:rsidR="0095002C">
        <w:rPr>
          <w:rFonts w:ascii="Verdana" w:hAnsi="Verdana"/>
        </w:rPr>
        <w:t xml:space="preserve">de alarme monitorado </w:t>
      </w:r>
      <w:r w:rsidR="00877CFB" w:rsidRPr="00402447">
        <w:rPr>
          <w:rFonts w:ascii="Verdana" w:hAnsi="Verdana"/>
        </w:rPr>
        <w:t xml:space="preserve">são celebrados localmente, com </w:t>
      </w:r>
      <w:r w:rsidR="00A763C4" w:rsidRPr="00402447">
        <w:rPr>
          <w:rFonts w:ascii="Verdana" w:hAnsi="Verdana"/>
        </w:rPr>
        <w:t>base no artigo 24, II, da Lei 8.666/93 (dispensa de licitação pelo valor), conforme despacho da Secretaria de Administração no PAD 3415</w:t>
      </w:r>
      <w:r w:rsidR="00520248">
        <w:rPr>
          <w:rFonts w:ascii="Verdana" w:hAnsi="Verdana"/>
        </w:rPr>
        <w:t>/2013, documento nº 146112/2014, em virtude</w:t>
      </w:r>
      <w:r w:rsidR="00A763C4" w:rsidRPr="00402447">
        <w:rPr>
          <w:rFonts w:ascii="Verdana" w:hAnsi="Verdana"/>
        </w:rPr>
        <w:t xml:space="preserve"> </w:t>
      </w:r>
      <w:r w:rsidR="008272C5">
        <w:rPr>
          <w:rFonts w:ascii="Verdana" w:hAnsi="Verdana"/>
        </w:rPr>
        <w:t>à</w:t>
      </w:r>
      <w:r w:rsidR="00A763C4" w:rsidRPr="00402447">
        <w:rPr>
          <w:rFonts w:ascii="Verdana" w:hAnsi="Verdana"/>
        </w:rPr>
        <w:t xml:space="preserve"> restrição orçamentária. </w:t>
      </w:r>
      <w:r w:rsidR="00A36A97">
        <w:rPr>
          <w:rFonts w:ascii="Verdana" w:hAnsi="Verdana"/>
        </w:rPr>
        <w:t>O PAD 3415/13 solicitava a contratação de alarme monitorado, em lote, para todo o estado, conforme está sendo requerido através d</w:t>
      </w:r>
      <w:r w:rsidR="00FB10E7">
        <w:rPr>
          <w:rFonts w:ascii="Verdana" w:hAnsi="Verdana"/>
        </w:rPr>
        <w:t>este estudo.</w:t>
      </w:r>
    </w:p>
    <w:p w:rsidR="008272C5" w:rsidRDefault="008272C5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:rsidR="00A763C4" w:rsidRPr="00402447" w:rsidRDefault="00713F54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O PAD 3415/13</w:t>
      </w:r>
      <w:r w:rsidR="00A763C4" w:rsidRPr="00402447">
        <w:rPr>
          <w:rFonts w:ascii="Verdana" w:hAnsi="Verdana"/>
        </w:rPr>
        <w:t xml:space="preserve"> foi aberto em 08/05/2013 e em 27/06/2014</w:t>
      </w:r>
      <w:r>
        <w:rPr>
          <w:rFonts w:ascii="Verdana" w:hAnsi="Verdana"/>
        </w:rPr>
        <w:t xml:space="preserve"> </w:t>
      </w:r>
      <w:r w:rsidR="00A763C4" w:rsidRPr="00402447">
        <w:rPr>
          <w:rFonts w:ascii="Verdana" w:hAnsi="Verdana"/>
        </w:rPr>
        <w:t xml:space="preserve">a </w:t>
      </w:r>
      <w:r w:rsidR="00E75382">
        <w:rPr>
          <w:rFonts w:ascii="Verdana" w:hAnsi="Verdana"/>
        </w:rPr>
        <w:t>Seção de Segurança Institucional</w:t>
      </w:r>
      <w:r w:rsidR="00A763C4" w:rsidRPr="00402447">
        <w:rPr>
          <w:rFonts w:ascii="Verdana" w:hAnsi="Verdana"/>
        </w:rPr>
        <w:t xml:space="preserve"> deu novo andamento questionando sobre a possibilidade de contratação através de licitação, abrangendo todos os fóruns eleitorais (por lotes)</w:t>
      </w:r>
      <w:r w:rsidR="006947D9">
        <w:rPr>
          <w:rFonts w:ascii="Verdana" w:hAnsi="Verdana"/>
        </w:rPr>
        <w:t>. E</w:t>
      </w:r>
      <w:r w:rsidR="00A763C4" w:rsidRPr="00402447">
        <w:rPr>
          <w:rFonts w:ascii="Verdana" w:hAnsi="Verdana"/>
        </w:rPr>
        <w:t>ntretanto, conforme despacho doc. nº 146112/2014, prosseguiu-se com os procedimentos an</w:t>
      </w:r>
      <w:r w:rsidR="006947D9">
        <w:rPr>
          <w:rFonts w:ascii="Verdana" w:hAnsi="Verdana"/>
        </w:rPr>
        <w:t>teriormente adotados. O risco de contratação individual (dispensa)</w:t>
      </w:r>
      <w:r w:rsidR="00A763C4" w:rsidRPr="00402447">
        <w:rPr>
          <w:rFonts w:ascii="Verdana" w:hAnsi="Verdana"/>
        </w:rPr>
        <w:t>, inclusive com determinação pelo TCU (ver PAD 9010/2015 – governança) é incorrer em parcelamento indevido da contratação (Acórdão 1273/2015 – Plenário TCU).</w:t>
      </w:r>
    </w:p>
    <w:p w:rsidR="00F8406F" w:rsidRDefault="00F8406F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</w:p>
    <w:p w:rsidR="00877CFB" w:rsidRDefault="00877CFB" w:rsidP="001A1C8D">
      <w:pPr>
        <w:widowControl w:val="0"/>
        <w:autoSpaceDE w:val="0"/>
        <w:autoSpaceDN w:val="0"/>
        <w:adjustRightInd w:val="0"/>
        <w:ind w:firstLine="708"/>
        <w:contextualSpacing/>
        <w:jc w:val="both"/>
        <w:rPr>
          <w:rFonts w:ascii="Verdana" w:hAnsi="Verdana"/>
        </w:rPr>
      </w:pPr>
      <w:r w:rsidRPr="00402447">
        <w:rPr>
          <w:rFonts w:ascii="Verdana" w:hAnsi="Verdana"/>
        </w:rPr>
        <w:t>Nos moldes atuais</w:t>
      </w:r>
      <w:r w:rsidR="00955644">
        <w:rPr>
          <w:rFonts w:ascii="Verdana" w:hAnsi="Verdana"/>
        </w:rPr>
        <w:t>,</w:t>
      </w:r>
      <w:r w:rsidRPr="00402447">
        <w:rPr>
          <w:rFonts w:ascii="Verdana" w:hAnsi="Verdana"/>
        </w:rPr>
        <w:t xml:space="preserve"> os chefes de cartório</w:t>
      </w:r>
      <w:r>
        <w:rPr>
          <w:rFonts w:ascii="Verdana" w:hAnsi="Verdana"/>
        </w:rPr>
        <w:t>, responsáveis pelo fórum eleitoral, atuam como fiscal de contrato e a Seção de Segurança Institucional como gestora de todos os contratos do Paraná. Para a contratação, hodiernamente, é necessária a obtenção de 03 (três) orçamentos locais</w:t>
      </w:r>
      <w:r w:rsidRPr="00C869D1">
        <w:rPr>
          <w:rFonts w:ascii="Verdana" w:hAnsi="Verdana"/>
        </w:rPr>
        <w:t>, os quais são de difícil obtenção</w:t>
      </w:r>
      <w:r>
        <w:rPr>
          <w:rFonts w:ascii="Verdana" w:hAnsi="Verdana"/>
        </w:rPr>
        <w:t xml:space="preserve"> ou quando obtidos a empresa </w:t>
      </w:r>
      <w:r>
        <w:rPr>
          <w:rFonts w:ascii="Verdana" w:hAnsi="Verdana"/>
        </w:rPr>
        <w:lastRenderedPageBreak/>
        <w:t>não está apta a contratar com a Administração Pública (falta de regularidade fiscal</w:t>
      </w:r>
      <w:r w:rsidR="00955644">
        <w:rPr>
          <w:rFonts w:ascii="Verdana" w:hAnsi="Verdana"/>
        </w:rPr>
        <w:t>, por exemplo). A</w:t>
      </w:r>
      <w:r>
        <w:rPr>
          <w:rFonts w:ascii="Verdana" w:hAnsi="Verdana"/>
        </w:rPr>
        <w:t>lém disso</w:t>
      </w:r>
      <w:r w:rsidR="00955644">
        <w:rPr>
          <w:rFonts w:ascii="Verdana" w:hAnsi="Verdana"/>
        </w:rPr>
        <w:t>,</w:t>
      </w:r>
      <w:r>
        <w:rPr>
          <w:rFonts w:ascii="Verdana" w:hAnsi="Verdana"/>
        </w:rPr>
        <w:t xml:space="preserve"> também soma-se a</w:t>
      </w:r>
      <w:r w:rsidRPr="00C869D1">
        <w:rPr>
          <w:rFonts w:ascii="Verdana" w:hAnsi="Verdana"/>
        </w:rPr>
        <w:t xml:space="preserve"> inexistência de empresas locais ou regionais interessadas</w:t>
      </w:r>
      <w:r>
        <w:rPr>
          <w:rFonts w:ascii="Verdana" w:hAnsi="Verdana"/>
        </w:rPr>
        <w:t xml:space="preserve">, </w:t>
      </w:r>
      <w:r w:rsidR="00330F98">
        <w:rPr>
          <w:rFonts w:ascii="Verdana" w:hAnsi="Verdana"/>
        </w:rPr>
        <w:t xml:space="preserve">o que </w:t>
      </w:r>
      <w:r>
        <w:rPr>
          <w:rFonts w:ascii="Verdana" w:hAnsi="Verdana"/>
        </w:rPr>
        <w:t xml:space="preserve">acarreta </w:t>
      </w:r>
      <w:r w:rsidRPr="00C869D1">
        <w:rPr>
          <w:rFonts w:ascii="Verdana" w:hAnsi="Verdana"/>
        </w:rPr>
        <w:t>inúmeros fóruns sem contrata</w:t>
      </w:r>
      <w:r w:rsidR="00330F98">
        <w:rPr>
          <w:rFonts w:ascii="Verdana" w:hAnsi="Verdana"/>
        </w:rPr>
        <w:t>ção</w:t>
      </w:r>
      <w:r>
        <w:rPr>
          <w:rFonts w:ascii="Verdana" w:hAnsi="Verdana"/>
        </w:rPr>
        <w:t>.</w:t>
      </w:r>
    </w:p>
    <w:p w:rsidR="00877CFB" w:rsidRDefault="00877CFB" w:rsidP="00777F4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8E7A40" w:rsidRDefault="003A01C0" w:rsidP="00777F4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B36DC">
        <w:rPr>
          <w:rFonts w:ascii="Verdana" w:hAnsi="Verdana"/>
          <w:b/>
        </w:rPr>
        <w:t>1.</w:t>
      </w:r>
      <w:r w:rsidR="00813635"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</w:t>
      </w:r>
      <w:r w:rsidR="001551AF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3308A5">
        <w:rPr>
          <w:rFonts w:ascii="Verdana" w:hAnsi="Verdana"/>
        </w:rPr>
        <w:t xml:space="preserve">Atualmente há quatro </w:t>
      </w:r>
      <w:r w:rsidR="008E7A40">
        <w:rPr>
          <w:rFonts w:ascii="Verdana" w:hAnsi="Verdana"/>
        </w:rPr>
        <w:t>soluções de segurança para os</w:t>
      </w:r>
      <w:r w:rsidR="00D25F85">
        <w:rPr>
          <w:rFonts w:ascii="Verdana" w:hAnsi="Verdana"/>
        </w:rPr>
        <w:t xml:space="preserve"> Fóruns</w:t>
      </w:r>
      <w:r w:rsidR="008E7A40" w:rsidRPr="008E7A40">
        <w:rPr>
          <w:rFonts w:ascii="Verdana" w:hAnsi="Verdana"/>
        </w:rPr>
        <w:t xml:space="preserve">, conforme detalhado </w:t>
      </w:r>
      <w:r w:rsidR="002079D5">
        <w:rPr>
          <w:rFonts w:ascii="Verdana" w:hAnsi="Verdana"/>
        </w:rPr>
        <w:t xml:space="preserve">no </w:t>
      </w:r>
      <w:r w:rsidR="00F8200C" w:rsidRPr="00F8200C">
        <w:rPr>
          <w:rFonts w:ascii="Verdana" w:hAnsi="Verdana"/>
          <w:u w:val="single"/>
        </w:rPr>
        <w:t>Anexo I</w:t>
      </w:r>
      <w:r w:rsidR="008E7A40">
        <w:rPr>
          <w:rFonts w:ascii="Verdana" w:hAnsi="Verdana"/>
        </w:rPr>
        <w:t xml:space="preserve">: </w:t>
      </w:r>
    </w:p>
    <w:p w:rsidR="008E7A40" w:rsidRDefault="008E7A40" w:rsidP="00777F4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8E7A40" w:rsidRPr="008E7A40" w:rsidRDefault="008E7A40" w:rsidP="007571F0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8E7A40">
        <w:rPr>
          <w:rFonts w:ascii="Verdana" w:hAnsi="Verdana"/>
        </w:rPr>
        <w:t>CFTV</w:t>
      </w:r>
      <w:r w:rsidR="00682012">
        <w:rPr>
          <w:rFonts w:ascii="Verdana" w:hAnsi="Verdana"/>
        </w:rPr>
        <w:t xml:space="preserve"> (de propriedade do TRE-PR)</w:t>
      </w:r>
    </w:p>
    <w:p w:rsidR="008E7A40" w:rsidRDefault="008E7A40" w:rsidP="007571F0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Pr="008E7A40">
        <w:rPr>
          <w:rFonts w:ascii="Verdana" w:hAnsi="Verdana"/>
        </w:rPr>
        <w:t>oncertina</w:t>
      </w:r>
    </w:p>
    <w:p w:rsidR="00B32011" w:rsidRPr="00B32011" w:rsidRDefault="00B32011" w:rsidP="007571F0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Segurança armada</w:t>
      </w:r>
    </w:p>
    <w:p w:rsidR="008E7A40" w:rsidRDefault="008E7A40" w:rsidP="007571F0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Alarme monitorado</w:t>
      </w:r>
      <w:r w:rsidR="00D96AEC">
        <w:rPr>
          <w:rFonts w:ascii="Verdana" w:hAnsi="Verdana"/>
        </w:rPr>
        <w:t>,</w:t>
      </w:r>
      <w:r w:rsidR="002079D5">
        <w:rPr>
          <w:rFonts w:ascii="Verdana" w:hAnsi="Verdana"/>
        </w:rPr>
        <w:t xml:space="preserve"> de p</w:t>
      </w:r>
      <w:r w:rsidR="00D96AEC">
        <w:rPr>
          <w:rFonts w:ascii="Verdana" w:hAnsi="Verdana"/>
        </w:rPr>
        <w:t xml:space="preserve">ropriedade do TRE-PR </w:t>
      </w:r>
      <w:r w:rsidR="00D96AEC" w:rsidRPr="00D96AEC">
        <w:rPr>
          <w:rFonts w:ascii="Verdana" w:hAnsi="Verdana"/>
          <w:u w:val="single"/>
        </w:rPr>
        <w:t>ou l</w:t>
      </w:r>
      <w:r w:rsidR="00E00982" w:rsidRPr="00D96AEC">
        <w:rPr>
          <w:rFonts w:ascii="Verdana" w:hAnsi="Verdana"/>
          <w:u w:val="single"/>
        </w:rPr>
        <w:t>ocado</w:t>
      </w:r>
    </w:p>
    <w:p w:rsidR="008E7A40" w:rsidRDefault="008E7A40" w:rsidP="008E7A40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</w:p>
    <w:p w:rsidR="00D25F85" w:rsidRPr="008E7A40" w:rsidRDefault="008E7A40" w:rsidP="008E7A40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8E7A40">
        <w:rPr>
          <w:rFonts w:ascii="Verdana" w:hAnsi="Verdana"/>
          <w:b/>
        </w:rPr>
        <w:t>1.</w:t>
      </w:r>
      <w:r w:rsidR="00813635">
        <w:rPr>
          <w:rFonts w:ascii="Verdana" w:hAnsi="Verdana"/>
          <w:b/>
        </w:rPr>
        <w:t>3</w:t>
      </w:r>
      <w:r>
        <w:rPr>
          <w:rFonts w:ascii="Verdana" w:hAnsi="Verdana"/>
        </w:rPr>
        <w:t xml:space="preserve"> - Alguns Fóruns </w:t>
      </w:r>
      <w:r w:rsidR="00D25F85" w:rsidRPr="008E7A40">
        <w:rPr>
          <w:rFonts w:ascii="Verdana" w:hAnsi="Verdana"/>
        </w:rPr>
        <w:t>possuem o CFTV</w:t>
      </w:r>
      <w:r w:rsidR="00E8484B" w:rsidRPr="008E7A40">
        <w:rPr>
          <w:rFonts w:ascii="Verdana" w:hAnsi="Verdana"/>
        </w:rPr>
        <w:t xml:space="preserve"> em </w:t>
      </w:r>
      <w:r w:rsidR="0051533B">
        <w:rPr>
          <w:rFonts w:ascii="Verdana" w:hAnsi="Verdana"/>
        </w:rPr>
        <w:t xml:space="preserve">pleno </w:t>
      </w:r>
      <w:r w:rsidR="00E8484B" w:rsidRPr="008E7A40">
        <w:rPr>
          <w:rFonts w:ascii="Verdana" w:hAnsi="Verdana"/>
        </w:rPr>
        <w:t>funcionamento</w:t>
      </w:r>
      <w:r w:rsidR="0051533B">
        <w:rPr>
          <w:rFonts w:ascii="Verdana" w:hAnsi="Verdana"/>
        </w:rPr>
        <w:t xml:space="preserve"> (inclusive com comunicação com o edifício sede)</w:t>
      </w:r>
      <w:r w:rsidR="00D25F85" w:rsidRPr="008E7A40">
        <w:rPr>
          <w:rFonts w:ascii="Verdana" w:hAnsi="Verdana"/>
        </w:rPr>
        <w:t>, mas</w:t>
      </w:r>
      <w:r w:rsidR="00E8484B" w:rsidRPr="008E7A40">
        <w:rPr>
          <w:rFonts w:ascii="Verdana" w:hAnsi="Verdana"/>
        </w:rPr>
        <w:t>,</w:t>
      </w:r>
      <w:r w:rsidR="00D25F85" w:rsidRPr="008E7A40">
        <w:rPr>
          <w:rFonts w:ascii="Verdana" w:hAnsi="Verdana"/>
        </w:rPr>
        <w:t xml:space="preserve"> ainda, </w:t>
      </w:r>
      <w:r w:rsidR="00E8484B" w:rsidRPr="008E7A40">
        <w:rPr>
          <w:rFonts w:ascii="Verdana" w:hAnsi="Verdana"/>
        </w:rPr>
        <w:t xml:space="preserve">sem </w:t>
      </w:r>
      <w:r w:rsidR="00D25F85" w:rsidRPr="008E7A40">
        <w:rPr>
          <w:rFonts w:ascii="Verdana" w:hAnsi="Verdana"/>
        </w:rPr>
        <w:t>um sistema de alarme configurado</w:t>
      </w:r>
      <w:r w:rsidR="000648C0" w:rsidRPr="008E7A40">
        <w:rPr>
          <w:rFonts w:ascii="Verdana" w:hAnsi="Verdana"/>
        </w:rPr>
        <w:t>.</w:t>
      </w:r>
      <w:r w:rsidR="00D25F85" w:rsidRPr="008E7A40">
        <w:rPr>
          <w:rFonts w:ascii="Verdana" w:hAnsi="Verdana"/>
        </w:rPr>
        <w:t xml:space="preserve"> Outros possuem </w:t>
      </w:r>
      <w:r w:rsidR="00E8484B" w:rsidRPr="008E7A40">
        <w:rPr>
          <w:rFonts w:ascii="Verdana" w:hAnsi="Verdana"/>
        </w:rPr>
        <w:t>CFTV, mas fora de operação</w:t>
      </w:r>
      <w:r w:rsidR="000C25A5" w:rsidRPr="008E7A40">
        <w:rPr>
          <w:rFonts w:ascii="Verdana" w:hAnsi="Verdana"/>
        </w:rPr>
        <w:t>;</w:t>
      </w:r>
      <w:r w:rsidR="00E8484B" w:rsidRPr="008E7A40">
        <w:rPr>
          <w:rFonts w:ascii="Verdana" w:hAnsi="Verdana"/>
        </w:rPr>
        <w:t xml:space="preserve"> outros possuem</w:t>
      </w:r>
      <w:r w:rsidR="00D22DC6">
        <w:rPr>
          <w:rFonts w:ascii="Verdana" w:hAnsi="Verdana"/>
        </w:rPr>
        <w:t xml:space="preserve"> alarme</w:t>
      </w:r>
      <w:r w:rsidR="009A14E3">
        <w:rPr>
          <w:rFonts w:ascii="Verdana" w:hAnsi="Verdana"/>
        </w:rPr>
        <w:t xml:space="preserve"> </w:t>
      </w:r>
      <w:r w:rsidR="009A14E3" w:rsidRPr="00ED25F0">
        <w:rPr>
          <w:rFonts w:ascii="Verdana" w:hAnsi="Verdana"/>
        </w:rPr>
        <w:t>monitorado</w:t>
      </w:r>
      <w:r w:rsidR="00BC28FB">
        <w:rPr>
          <w:rFonts w:ascii="Verdana" w:hAnsi="Verdana"/>
        </w:rPr>
        <w:t>,</w:t>
      </w:r>
      <w:r w:rsidR="007737D7" w:rsidRPr="007737D7">
        <w:rPr>
          <w:rFonts w:ascii="Verdana" w:hAnsi="Verdana"/>
        </w:rPr>
        <w:t xml:space="preserve"> </w:t>
      </w:r>
      <w:r w:rsidR="007737D7" w:rsidRPr="008E7A40">
        <w:rPr>
          <w:rFonts w:ascii="Verdana" w:hAnsi="Verdana"/>
        </w:rPr>
        <w:t xml:space="preserve">outros possuem concertinas; </w:t>
      </w:r>
      <w:r w:rsidR="00E8484B" w:rsidRPr="008E7A40">
        <w:rPr>
          <w:rFonts w:ascii="Verdana" w:hAnsi="Verdana"/>
        </w:rPr>
        <w:t>e há aqueles que não possuem aind</w:t>
      </w:r>
      <w:r w:rsidR="005C243E" w:rsidRPr="008E7A40">
        <w:rPr>
          <w:rFonts w:ascii="Verdana" w:hAnsi="Verdana"/>
        </w:rPr>
        <w:t>a qualquer sistema de segurança</w:t>
      </w:r>
      <w:r>
        <w:rPr>
          <w:rFonts w:ascii="Verdana" w:hAnsi="Verdana"/>
        </w:rPr>
        <w:t>.</w:t>
      </w:r>
      <w:r w:rsidR="0051533B">
        <w:rPr>
          <w:rFonts w:ascii="Verdana" w:hAnsi="Verdana"/>
        </w:rPr>
        <w:t xml:space="preserve"> Um levantamento </w:t>
      </w:r>
      <w:r w:rsidR="0051533B" w:rsidRPr="006B7C53">
        <w:rPr>
          <w:rFonts w:ascii="Verdana" w:hAnsi="Verdana"/>
        </w:rPr>
        <w:t>complet</w:t>
      </w:r>
      <w:r w:rsidR="00C96C30" w:rsidRPr="006B7C53">
        <w:rPr>
          <w:rFonts w:ascii="Verdana" w:hAnsi="Verdana"/>
        </w:rPr>
        <w:t>o</w:t>
      </w:r>
      <w:r w:rsidR="0051533B">
        <w:rPr>
          <w:rFonts w:ascii="Verdana" w:hAnsi="Verdana"/>
        </w:rPr>
        <w:t xml:space="preserve"> está contido no </w:t>
      </w:r>
      <w:r w:rsidR="00F8200C" w:rsidRPr="00F8200C">
        <w:rPr>
          <w:rFonts w:ascii="Verdana" w:hAnsi="Verdana"/>
          <w:u w:val="single"/>
        </w:rPr>
        <w:t>Anexo I</w:t>
      </w:r>
      <w:r w:rsidR="0051533B">
        <w:rPr>
          <w:rFonts w:ascii="Verdana" w:hAnsi="Verdana"/>
        </w:rPr>
        <w:t>.</w:t>
      </w:r>
    </w:p>
    <w:p w:rsidR="00D25F85" w:rsidRPr="00E874EE" w:rsidRDefault="00D25F85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95ADA" w:rsidRPr="00E874EE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E874EE">
        <w:rPr>
          <w:rFonts w:ascii="Verdana" w:hAnsi="Verdana"/>
          <w:b/>
        </w:rPr>
        <w:t>1.</w:t>
      </w:r>
      <w:r w:rsidR="00813635">
        <w:rPr>
          <w:rFonts w:ascii="Verdana" w:hAnsi="Verdana"/>
          <w:b/>
        </w:rPr>
        <w:t>4</w:t>
      </w:r>
      <w:r w:rsidRPr="00E874EE">
        <w:rPr>
          <w:rFonts w:ascii="Verdana" w:hAnsi="Verdana"/>
        </w:rPr>
        <w:t xml:space="preserve"> – Os CFTV, de implantação mais onerosa, deverão permanecer nos Fóruns que já os </w:t>
      </w:r>
      <w:r w:rsidRPr="006B7C53">
        <w:rPr>
          <w:rFonts w:ascii="Verdana" w:hAnsi="Verdana"/>
        </w:rPr>
        <w:t>possu</w:t>
      </w:r>
      <w:r w:rsidR="00102E71" w:rsidRPr="006B7C53">
        <w:rPr>
          <w:rFonts w:ascii="Verdana" w:hAnsi="Verdana"/>
        </w:rPr>
        <w:t>em</w:t>
      </w:r>
      <w:r w:rsidRPr="006B7C53">
        <w:rPr>
          <w:rFonts w:ascii="Verdana" w:hAnsi="Verdana"/>
        </w:rPr>
        <w:t xml:space="preserve"> </w:t>
      </w:r>
      <w:r w:rsidRPr="00E874EE">
        <w:rPr>
          <w:rFonts w:ascii="Verdana" w:hAnsi="Verdana"/>
        </w:rPr>
        <w:t xml:space="preserve">e, após estudos mais detalhados em outro projeto, poderão ser integrados ao sistema de alarme monitorado que aqui se propõe. A instalação em todos os Fóruns está prevista no </w:t>
      </w:r>
      <w:r w:rsidRPr="00E874EE">
        <w:rPr>
          <w:rFonts w:ascii="Verdana" w:hAnsi="Verdana"/>
          <w:u w:val="single"/>
        </w:rPr>
        <w:t>Planejamento Estratégico 2015-2020</w:t>
      </w:r>
      <w:r w:rsidRPr="00E874EE">
        <w:rPr>
          <w:rFonts w:ascii="Verdana" w:hAnsi="Verdana"/>
        </w:rPr>
        <w:t>.</w:t>
      </w:r>
    </w:p>
    <w:p w:rsidR="00595ADA" w:rsidRPr="00E874EE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95ADA" w:rsidRPr="00FA609A" w:rsidRDefault="00595ADA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strike/>
          <w:color w:val="FF0000"/>
        </w:rPr>
      </w:pPr>
      <w:r w:rsidRPr="00E874EE">
        <w:rPr>
          <w:rFonts w:ascii="Verdana" w:hAnsi="Verdana"/>
          <w:b/>
        </w:rPr>
        <w:t>1.</w:t>
      </w:r>
      <w:r w:rsidR="00813635">
        <w:rPr>
          <w:rFonts w:ascii="Verdana" w:hAnsi="Verdana"/>
          <w:b/>
        </w:rPr>
        <w:t>5</w:t>
      </w:r>
      <w:r w:rsidRPr="00E874EE">
        <w:rPr>
          <w:rFonts w:ascii="Verdana" w:hAnsi="Verdana"/>
        </w:rPr>
        <w:t xml:space="preserve"> – As Concertinas</w:t>
      </w:r>
      <w:r w:rsidR="00AC4641" w:rsidRPr="00E874EE">
        <w:rPr>
          <w:rFonts w:ascii="Verdana" w:hAnsi="Verdana"/>
        </w:rPr>
        <w:t xml:space="preserve">, </w:t>
      </w:r>
      <w:r w:rsidR="0088388B" w:rsidRPr="00E874EE">
        <w:rPr>
          <w:rFonts w:ascii="Verdana" w:hAnsi="Verdana"/>
        </w:rPr>
        <w:t>instaladas nos muros ou grades, tem como único objetivo a proteção do patrimônio; é uma forma de evitar que vândalos pulem os muros/cercas.</w:t>
      </w:r>
      <w:r w:rsidR="00006402">
        <w:rPr>
          <w:rFonts w:ascii="Verdana" w:hAnsi="Verdana"/>
        </w:rPr>
        <w:t xml:space="preserve"> </w:t>
      </w:r>
    </w:p>
    <w:p w:rsidR="00341C66" w:rsidRDefault="00341C66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3C166F" w:rsidRDefault="00195BAF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 w:rsidRPr="004D5F0A">
        <w:rPr>
          <w:rFonts w:ascii="Verdana" w:hAnsi="Verdana"/>
          <w:b/>
        </w:rPr>
        <w:t>1.6</w:t>
      </w:r>
      <w:r w:rsidRPr="004D5F0A">
        <w:rPr>
          <w:rFonts w:ascii="Verdana" w:hAnsi="Verdana"/>
        </w:rPr>
        <w:t xml:space="preserve"> - </w:t>
      </w:r>
      <w:r w:rsidR="00B40A77" w:rsidRPr="006E5172">
        <w:rPr>
          <w:rFonts w:ascii="Verdana" w:hAnsi="Verdana"/>
        </w:rPr>
        <w:t>A aquisição</w:t>
      </w:r>
      <w:r w:rsidR="00F52B22" w:rsidRPr="006E5172">
        <w:rPr>
          <w:rFonts w:ascii="Verdana" w:hAnsi="Verdana"/>
        </w:rPr>
        <w:t xml:space="preserve"> de concertinas</w:t>
      </w:r>
      <w:r w:rsidR="00B40A77" w:rsidRPr="006E5172">
        <w:rPr>
          <w:rFonts w:ascii="Verdana" w:hAnsi="Verdana"/>
        </w:rPr>
        <w:t xml:space="preserve"> </w:t>
      </w:r>
      <w:r w:rsidR="00DF7AD4" w:rsidRPr="006E5172">
        <w:rPr>
          <w:rFonts w:ascii="Verdana" w:hAnsi="Verdana"/>
        </w:rPr>
        <w:t>poderá</w:t>
      </w:r>
      <w:r w:rsidR="00FA609A" w:rsidRPr="006E5172">
        <w:rPr>
          <w:rFonts w:ascii="Verdana" w:hAnsi="Verdana"/>
        </w:rPr>
        <w:t xml:space="preserve"> ser </w:t>
      </w:r>
      <w:r w:rsidR="00A36FCE" w:rsidRPr="006E5172">
        <w:rPr>
          <w:rFonts w:ascii="Verdana" w:hAnsi="Verdana"/>
        </w:rPr>
        <w:t>descontinuada</w:t>
      </w:r>
      <w:r w:rsidR="00F50212" w:rsidRPr="006E5172">
        <w:rPr>
          <w:rFonts w:ascii="Verdana" w:hAnsi="Verdana"/>
        </w:rPr>
        <w:t>, u</w:t>
      </w:r>
      <w:r w:rsidR="00A36FCE" w:rsidRPr="006E5172">
        <w:rPr>
          <w:rFonts w:ascii="Verdana" w:hAnsi="Verdana"/>
        </w:rPr>
        <w:t>ma vez que os sistema</w:t>
      </w:r>
      <w:r w:rsidR="007F60C6" w:rsidRPr="006E5172">
        <w:rPr>
          <w:rFonts w:ascii="Verdana" w:hAnsi="Verdana"/>
        </w:rPr>
        <w:t>s</w:t>
      </w:r>
      <w:r w:rsidR="00A36FCE" w:rsidRPr="006E5172">
        <w:rPr>
          <w:rFonts w:ascii="Verdana" w:hAnsi="Verdana"/>
        </w:rPr>
        <w:t xml:space="preserve"> de alarme </w:t>
      </w:r>
      <w:r w:rsidR="00F50212" w:rsidRPr="006E5172">
        <w:rPr>
          <w:rFonts w:ascii="Verdana" w:hAnsi="Verdana"/>
        </w:rPr>
        <w:t>monitora</w:t>
      </w:r>
      <w:r w:rsidR="00B849A8" w:rsidRPr="006E5172">
        <w:rPr>
          <w:rFonts w:ascii="Verdana" w:hAnsi="Verdana"/>
        </w:rPr>
        <w:t>do</w:t>
      </w:r>
      <w:r w:rsidR="00F50212" w:rsidRPr="006E5172">
        <w:rPr>
          <w:rFonts w:ascii="Verdana" w:hAnsi="Verdana"/>
        </w:rPr>
        <w:t xml:space="preserve"> e CFTV</w:t>
      </w:r>
      <w:r w:rsidR="00495688" w:rsidRPr="006E5172">
        <w:rPr>
          <w:rFonts w:ascii="Verdana" w:hAnsi="Verdana"/>
        </w:rPr>
        <w:t>, quando em pleno funcionamento,</w:t>
      </w:r>
      <w:r w:rsidR="00F50212" w:rsidRPr="006E5172">
        <w:rPr>
          <w:rFonts w:ascii="Verdana" w:hAnsi="Verdana"/>
        </w:rPr>
        <w:t xml:space="preserve"> suprem </w:t>
      </w:r>
      <w:r w:rsidR="007F60C6" w:rsidRPr="006E5172">
        <w:rPr>
          <w:rFonts w:ascii="Verdana" w:hAnsi="Verdana"/>
        </w:rPr>
        <w:t xml:space="preserve">o nível de </w:t>
      </w:r>
      <w:r w:rsidR="00F50212" w:rsidRPr="006E5172">
        <w:rPr>
          <w:rFonts w:ascii="Verdana" w:hAnsi="Verdana"/>
        </w:rPr>
        <w:t xml:space="preserve">segurança </w:t>
      </w:r>
      <w:r w:rsidR="00167102" w:rsidRPr="006E5172">
        <w:rPr>
          <w:rFonts w:ascii="Verdana" w:hAnsi="Verdana"/>
        </w:rPr>
        <w:t xml:space="preserve">fornecido </w:t>
      </w:r>
      <w:r w:rsidR="00F52B22" w:rsidRPr="006E5172">
        <w:rPr>
          <w:rFonts w:ascii="Verdana" w:hAnsi="Verdana"/>
        </w:rPr>
        <w:t>por este item</w:t>
      </w:r>
      <w:r w:rsidR="00D60B65" w:rsidRPr="006E5172">
        <w:rPr>
          <w:rFonts w:ascii="Verdana" w:hAnsi="Verdana"/>
        </w:rPr>
        <w:t>. Além</w:t>
      </w:r>
      <w:r w:rsidR="00495688" w:rsidRPr="006E5172">
        <w:rPr>
          <w:rFonts w:ascii="Verdana" w:hAnsi="Verdana"/>
        </w:rPr>
        <w:t xml:space="preserve"> disso, há</w:t>
      </w:r>
      <w:r w:rsidR="00D60B65" w:rsidRPr="006E5172">
        <w:rPr>
          <w:rFonts w:ascii="Verdana" w:hAnsi="Verdana"/>
        </w:rPr>
        <w:t xml:space="preserve"> restrições legais em determinados municípios</w:t>
      </w:r>
      <w:r w:rsidR="007F053B" w:rsidRPr="006E5172">
        <w:rPr>
          <w:rFonts w:ascii="Verdana" w:hAnsi="Verdana"/>
        </w:rPr>
        <w:t>,</w:t>
      </w:r>
      <w:r w:rsidR="00A63B8E" w:rsidRPr="006E5172">
        <w:rPr>
          <w:rFonts w:ascii="Verdana" w:hAnsi="Verdana"/>
        </w:rPr>
        <w:t xml:space="preserve"> bem como</w:t>
      </w:r>
      <w:r w:rsidR="00D06B1A" w:rsidRPr="006E5172">
        <w:rPr>
          <w:rFonts w:ascii="Verdana" w:hAnsi="Verdana"/>
        </w:rPr>
        <w:t>, em alguns casos, há necessidade de</w:t>
      </w:r>
      <w:r w:rsidR="007F053B" w:rsidRPr="006E5172">
        <w:rPr>
          <w:rFonts w:ascii="Verdana" w:hAnsi="Verdana"/>
        </w:rPr>
        <w:t xml:space="preserve"> </w:t>
      </w:r>
      <w:r w:rsidR="00D60B65" w:rsidRPr="006E5172">
        <w:rPr>
          <w:rFonts w:ascii="Verdana" w:hAnsi="Verdana"/>
        </w:rPr>
        <w:t>reformas em muros para a sua instalação</w:t>
      </w:r>
      <w:r w:rsidR="00B92496" w:rsidRPr="006E5172">
        <w:rPr>
          <w:rFonts w:ascii="Verdana" w:hAnsi="Verdana"/>
        </w:rPr>
        <w:t xml:space="preserve">. Dessa forma, cabem </w:t>
      </w:r>
      <w:r w:rsidR="00A63B8E" w:rsidRPr="006E5172">
        <w:rPr>
          <w:rFonts w:ascii="Verdana" w:hAnsi="Verdana"/>
        </w:rPr>
        <w:t>estudos específicos</w:t>
      </w:r>
      <w:r w:rsidR="00B92496" w:rsidRPr="006E5172">
        <w:rPr>
          <w:rFonts w:ascii="Verdana" w:hAnsi="Verdana"/>
        </w:rPr>
        <w:t>, sugerindo-se que sejam feitos registros de preços para instalação somente nos locais de maior risco</w:t>
      </w:r>
      <w:r w:rsidR="00B00F27" w:rsidRPr="006E5172">
        <w:rPr>
          <w:rFonts w:ascii="Verdana" w:hAnsi="Verdana"/>
        </w:rPr>
        <w:t xml:space="preserve"> e que se mostrem viáveis. </w:t>
      </w:r>
    </w:p>
    <w:p w:rsid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</w:p>
    <w:p w:rsid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Fotos de concertinas instaladas</w:t>
      </w:r>
    </w:p>
    <w:p w:rsidR="004C56EE" w:rsidRPr="005776DE" w:rsidRDefault="004C56E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Faltou dizer sobre a outra opção sugerida ao invés de concertinas </w:t>
      </w:r>
    </w:p>
    <w:p w:rsid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B32011" w:rsidRDefault="00B32011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B32011">
        <w:rPr>
          <w:rFonts w:ascii="Verdana" w:hAnsi="Verdana"/>
          <w:b/>
        </w:rPr>
        <w:t>1.</w:t>
      </w:r>
      <w:r w:rsidR="00195BAF">
        <w:rPr>
          <w:rFonts w:ascii="Verdana" w:hAnsi="Verdana"/>
          <w:b/>
        </w:rPr>
        <w:t>7</w:t>
      </w:r>
      <w:r>
        <w:rPr>
          <w:rFonts w:ascii="Verdana" w:hAnsi="Verdana"/>
        </w:rPr>
        <w:t xml:space="preserve"> – A segurança armada, atualmente, só é utilizada no edifício sede e Fórum de Curitiba</w:t>
      </w:r>
      <w:r w:rsidR="00006402" w:rsidRPr="009944F2">
        <w:rPr>
          <w:rFonts w:ascii="Verdana" w:hAnsi="Verdana"/>
          <w:b/>
        </w:rPr>
        <w:t xml:space="preserve">, </w:t>
      </w:r>
      <w:r w:rsidR="00006402" w:rsidRPr="009944F2">
        <w:rPr>
          <w:rFonts w:ascii="Verdana" w:hAnsi="Verdana"/>
        </w:rPr>
        <w:t xml:space="preserve">não se pretendendo estender o objeto </w:t>
      </w:r>
      <w:r w:rsidR="00A30D26" w:rsidRPr="009944F2">
        <w:rPr>
          <w:rFonts w:ascii="Verdana" w:hAnsi="Verdana"/>
        </w:rPr>
        <w:t>a outros imóveis, vez que há restrição orçamentária</w:t>
      </w:r>
      <w:r w:rsidRPr="009944F2">
        <w:rPr>
          <w:rFonts w:ascii="Verdana" w:hAnsi="Verdana"/>
        </w:rPr>
        <w:t>.</w:t>
      </w:r>
    </w:p>
    <w:p w:rsid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776DE" w:rsidRPr="005776DE" w:rsidRDefault="005776DE" w:rsidP="00595AD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Faltou especificar sobre o posto de </w:t>
      </w:r>
      <w:r w:rsidR="008F0AAC">
        <w:rPr>
          <w:rFonts w:ascii="Verdana" w:hAnsi="Verdana"/>
          <w:color w:val="FF0000"/>
        </w:rPr>
        <w:t>monitoramento do CFTV que deixou de ser prorrogado (explicar o porquê) se pretendendo aumento de um posto de vigilância armada que atue em ambas as frentes</w:t>
      </w:r>
      <w:r w:rsidR="00A7635E">
        <w:rPr>
          <w:rFonts w:ascii="Verdana" w:hAnsi="Verdana"/>
          <w:color w:val="FF0000"/>
        </w:rPr>
        <w:t xml:space="preserve"> (vigia e monitorando as imagens)</w:t>
      </w:r>
    </w:p>
    <w:p w:rsidR="00341C66" w:rsidRDefault="00341C66" w:rsidP="005B36D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E81979" w:rsidRDefault="005B36DC" w:rsidP="005B36D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B36DC">
        <w:rPr>
          <w:rFonts w:ascii="Verdana" w:hAnsi="Verdana"/>
          <w:b/>
        </w:rPr>
        <w:t>1.</w:t>
      </w:r>
      <w:r w:rsidR="00195BAF">
        <w:rPr>
          <w:rFonts w:ascii="Verdana" w:hAnsi="Verdana"/>
          <w:b/>
        </w:rPr>
        <w:t>8</w:t>
      </w:r>
      <w:r>
        <w:rPr>
          <w:rFonts w:ascii="Verdana" w:hAnsi="Verdana"/>
        </w:rPr>
        <w:t xml:space="preserve"> - </w:t>
      </w:r>
      <w:r w:rsidR="00E81979">
        <w:rPr>
          <w:rFonts w:ascii="Verdana" w:hAnsi="Verdana"/>
        </w:rPr>
        <w:t xml:space="preserve">Como </w:t>
      </w:r>
      <w:r w:rsidR="00F8200C">
        <w:rPr>
          <w:rFonts w:ascii="Verdana" w:hAnsi="Verdana"/>
        </w:rPr>
        <w:t>alvo</w:t>
      </w:r>
      <w:r w:rsidR="00E81979">
        <w:rPr>
          <w:rFonts w:ascii="Verdana" w:hAnsi="Verdana"/>
        </w:rPr>
        <w:t xml:space="preserve"> </w:t>
      </w:r>
      <w:r w:rsidR="00F8200C">
        <w:rPr>
          <w:rFonts w:ascii="Verdana" w:hAnsi="Verdana"/>
        </w:rPr>
        <w:t>na</w:t>
      </w:r>
      <w:r w:rsidR="000C25A5">
        <w:rPr>
          <w:rFonts w:ascii="Verdana" w:hAnsi="Verdana"/>
        </w:rPr>
        <w:t xml:space="preserve"> </w:t>
      </w:r>
      <w:r w:rsidR="00E8484B">
        <w:rPr>
          <w:rFonts w:ascii="Verdana" w:hAnsi="Verdana"/>
        </w:rPr>
        <w:t>promo</w:t>
      </w:r>
      <w:r w:rsidR="00F8200C">
        <w:rPr>
          <w:rFonts w:ascii="Verdana" w:hAnsi="Verdana"/>
        </w:rPr>
        <w:t>ção</w:t>
      </w:r>
      <w:r w:rsidR="00E8484B">
        <w:rPr>
          <w:rFonts w:ascii="Verdana" w:hAnsi="Verdana"/>
        </w:rPr>
        <w:t xml:space="preserve"> </w:t>
      </w:r>
      <w:r w:rsidR="00F8200C">
        <w:rPr>
          <w:rFonts w:ascii="Verdana" w:hAnsi="Verdana"/>
        </w:rPr>
        <w:t>d</w:t>
      </w:r>
      <w:r w:rsidR="00E8484B">
        <w:rPr>
          <w:rFonts w:ascii="Verdana" w:hAnsi="Verdana"/>
        </w:rPr>
        <w:t xml:space="preserve">a segurança e </w:t>
      </w:r>
      <w:r w:rsidR="00F8200C">
        <w:rPr>
          <w:rFonts w:ascii="Verdana" w:hAnsi="Verdana"/>
        </w:rPr>
        <w:t>na</w:t>
      </w:r>
      <w:r w:rsidR="00E81979">
        <w:rPr>
          <w:rFonts w:ascii="Verdana" w:hAnsi="Verdana"/>
        </w:rPr>
        <w:t xml:space="preserve"> padroniza</w:t>
      </w:r>
      <w:r w:rsidR="00F8200C">
        <w:rPr>
          <w:rFonts w:ascii="Verdana" w:hAnsi="Verdana"/>
        </w:rPr>
        <w:t>ção</w:t>
      </w:r>
      <w:r w:rsidR="00D25F85">
        <w:rPr>
          <w:rFonts w:ascii="Verdana" w:hAnsi="Verdana"/>
        </w:rPr>
        <w:t xml:space="preserve"> </w:t>
      </w:r>
      <w:r w:rsidR="00F8200C">
        <w:rPr>
          <w:rFonts w:ascii="Verdana" w:hAnsi="Verdana"/>
        </w:rPr>
        <w:t>de</w:t>
      </w:r>
      <w:r w:rsidR="00D25F85">
        <w:rPr>
          <w:rFonts w:ascii="Verdana" w:hAnsi="Verdana"/>
        </w:rPr>
        <w:t xml:space="preserve"> sistema</w:t>
      </w:r>
      <w:r w:rsidR="00F8200C">
        <w:rPr>
          <w:rFonts w:ascii="Verdana" w:hAnsi="Verdana"/>
        </w:rPr>
        <w:t>s</w:t>
      </w:r>
      <w:r w:rsidR="00D25F85">
        <w:rPr>
          <w:rFonts w:ascii="Verdana" w:hAnsi="Verdana"/>
        </w:rPr>
        <w:t xml:space="preserve"> para o</w:t>
      </w:r>
      <w:r w:rsidR="00252779">
        <w:rPr>
          <w:rFonts w:ascii="Verdana" w:hAnsi="Verdana"/>
        </w:rPr>
        <w:t>s</w:t>
      </w:r>
      <w:r w:rsidR="00D25F85">
        <w:rPr>
          <w:rFonts w:ascii="Verdana" w:hAnsi="Verdana"/>
        </w:rPr>
        <w:t xml:space="preserve"> Fóruns</w:t>
      </w:r>
      <w:r w:rsidR="00F8200C">
        <w:rPr>
          <w:rFonts w:ascii="Verdana" w:hAnsi="Verdana"/>
        </w:rPr>
        <w:t xml:space="preserve">, </w:t>
      </w:r>
      <w:r w:rsidR="00E81979" w:rsidRPr="00A16017">
        <w:rPr>
          <w:rFonts w:ascii="Verdana" w:hAnsi="Verdana"/>
        </w:rPr>
        <w:t xml:space="preserve">o alarme monitorado, </w:t>
      </w:r>
      <w:r w:rsidR="00E81979" w:rsidRPr="001941FC">
        <w:rPr>
          <w:rFonts w:ascii="Verdana" w:hAnsi="Verdana"/>
          <w:b/>
        </w:rPr>
        <w:t>com apoio tático</w:t>
      </w:r>
      <w:r w:rsidR="00D05F64" w:rsidRPr="001941FC">
        <w:rPr>
          <w:rFonts w:ascii="Verdana" w:hAnsi="Verdana"/>
          <w:b/>
          <w:color w:val="FF0000"/>
        </w:rPr>
        <w:t xml:space="preserve"> </w:t>
      </w:r>
      <w:r w:rsidR="00A16017" w:rsidRPr="001941FC">
        <w:rPr>
          <w:rFonts w:ascii="Verdana" w:hAnsi="Verdana"/>
          <w:b/>
        </w:rPr>
        <w:t>e botões de pânico</w:t>
      </w:r>
      <w:r w:rsidR="00E81979">
        <w:rPr>
          <w:rFonts w:ascii="Verdana" w:hAnsi="Verdana"/>
        </w:rPr>
        <w:t>,</w:t>
      </w:r>
      <w:r w:rsidR="009E2A75">
        <w:rPr>
          <w:rFonts w:ascii="Verdana" w:hAnsi="Verdana"/>
        </w:rPr>
        <w:t xml:space="preserve"> </w:t>
      </w:r>
      <w:r w:rsidR="00E81979">
        <w:rPr>
          <w:rFonts w:ascii="Verdana" w:hAnsi="Verdana"/>
        </w:rPr>
        <w:t xml:space="preserve">se apresenta como </w:t>
      </w:r>
      <w:r w:rsidR="00252779">
        <w:rPr>
          <w:rFonts w:ascii="Verdana" w:hAnsi="Verdana"/>
        </w:rPr>
        <w:lastRenderedPageBreak/>
        <w:t>a opção mais eficiente</w:t>
      </w:r>
      <w:r w:rsidR="001117DA">
        <w:rPr>
          <w:rFonts w:ascii="Verdana" w:hAnsi="Verdana"/>
        </w:rPr>
        <w:t>,</w:t>
      </w:r>
      <w:r w:rsidR="00595ADA">
        <w:rPr>
          <w:rFonts w:ascii="Verdana" w:hAnsi="Verdana"/>
        </w:rPr>
        <w:t xml:space="preserve"> menos onerosa,</w:t>
      </w:r>
      <w:r w:rsidR="001117DA">
        <w:rPr>
          <w:rFonts w:ascii="Verdana" w:hAnsi="Verdana"/>
        </w:rPr>
        <w:t xml:space="preserve"> além de instalação mais ágil.</w:t>
      </w:r>
      <w:r w:rsidR="00E95731">
        <w:rPr>
          <w:rFonts w:ascii="Verdana" w:hAnsi="Verdana"/>
        </w:rPr>
        <w:t xml:space="preserve"> Salienta-se que o apoio tático, com acionamento através de alarme ou botão de pânico, </w:t>
      </w:r>
      <w:r w:rsidR="00F05E2A">
        <w:rPr>
          <w:rFonts w:ascii="Verdana" w:hAnsi="Verdana"/>
        </w:rPr>
        <w:t xml:space="preserve">atende ao item de segurança para os servidores, magistrados, autoridades, eleitores, pois há deslocamento de agente da empresa especializada até o local para averiguação da situação. </w:t>
      </w:r>
      <w:r w:rsidR="001117DA" w:rsidRPr="00452A4F">
        <w:rPr>
          <w:rFonts w:ascii="Verdana" w:hAnsi="Verdana"/>
          <w:u w:val="single"/>
        </w:rPr>
        <w:t>Por esse motivo,</w:t>
      </w:r>
      <w:r w:rsidR="00640CFA" w:rsidRPr="00452A4F">
        <w:rPr>
          <w:rFonts w:ascii="Verdana" w:hAnsi="Verdana"/>
          <w:u w:val="single"/>
        </w:rPr>
        <w:t xml:space="preserve"> propõe</w:t>
      </w:r>
      <w:r w:rsidR="001117DA" w:rsidRPr="00452A4F">
        <w:rPr>
          <w:rFonts w:ascii="Verdana" w:hAnsi="Verdana"/>
          <w:u w:val="single"/>
        </w:rPr>
        <w:t>-se</w:t>
      </w:r>
      <w:r w:rsidR="00640CFA" w:rsidRPr="00452A4F">
        <w:rPr>
          <w:rFonts w:ascii="Verdana" w:hAnsi="Verdana"/>
          <w:u w:val="single"/>
        </w:rPr>
        <w:t xml:space="preserve"> a contratação</w:t>
      </w:r>
      <w:r w:rsidR="000648C0" w:rsidRPr="00452A4F">
        <w:rPr>
          <w:rFonts w:ascii="Verdana" w:hAnsi="Verdana"/>
          <w:u w:val="single"/>
        </w:rPr>
        <w:t xml:space="preserve"> na forma deste Estudo Preliminar</w:t>
      </w:r>
      <w:r w:rsidR="00640CFA">
        <w:rPr>
          <w:rFonts w:ascii="Verdana" w:hAnsi="Verdana"/>
        </w:rPr>
        <w:t xml:space="preserve">. </w:t>
      </w:r>
    </w:p>
    <w:p w:rsidR="00A30D26" w:rsidRDefault="00A30D2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D2077B" w:rsidRPr="00FC1081" w:rsidRDefault="00D2077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34CB" w:rsidRPr="00731929" w:rsidRDefault="00CA096F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731929">
        <w:rPr>
          <w:rFonts w:ascii="Verdana" w:hAnsi="Verdana"/>
          <w:b/>
        </w:rPr>
        <w:t>2 – OBJETO</w:t>
      </w:r>
    </w:p>
    <w:p w:rsidR="005F34CB" w:rsidRPr="00731929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9C7D96" w:rsidRPr="00245FDE" w:rsidRDefault="005B36DC" w:rsidP="005B36DC">
      <w:pPr>
        <w:widowControl w:val="0"/>
        <w:jc w:val="both"/>
        <w:rPr>
          <w:rFonts w:ascii="Verdana" w:hAnsi="Verdana" w:cs="Arial"/>
        </w:rPr>
      </w:pPr>
      <w:r w:rsidRPr="00731929">
        <w:rPr>
          <w:rFonts w:ascii="Verdana" w:hAnsi="Verdana"/>
          <w:b/>
        </w:rPr>
        <w:t>2.1</w:t>
      </w:r>
      <w:r w:rsidRPr="00731929">
        <w:rPr>
          <w:rFonts w:ascii="Verdana" w:hAnsi="Verdana"/>
        </w:rPr>
        <w:t xml:space="preserve"> - </w:t>
      </w:r>
      <w:r w:rsidR="00FA2249" w:rsidRPr="00731929">
        <w:rPr>
          <w:rFonts w:ascii="Verdana" w:hAnsi="Verdana" w:cs="Arial"/>
        </w:rPr>
        <w:t xml:space="preserve">Contratação de empresas para </w:t>
      </w:r>
      <w:r w:rsidR="0056156A" w:rsidRPr="00731929">
        <w:rPr>
          <w:rFonts w:ascii="Verdana" w:hAnsi="Verdana" w:cs="Arial"/>
        </w:rPr>
        <w:t xml:space="preserve">o </w:t>
      </w:r>
      <w:r w:rsidR="00FA2249" w:rsidRPr="00731929">
        <w:rPr>
          <w:rFonts w:ascii="Verdana" w:hAnsi="Verdana" w:cs="Arial"/>
        </w:rPr>
        <w:t>mo</w:t>
      </w:r>
      <w:r w:rsidR="0056156A" w:rsidRPr="00731929">
        <w:rPr>
          <w:rFonts w:ascii="Verdana" w:hAnsi="Verdana" w:cs="Arial"/>
        </w:rPr>
        <w:t>nitoramento</w:t>
      </w:r>
      <w:r w:rsidR="00FA2249" w:rsidRPr="00731929">
        <w:rPr>
          <w:rFonts w:ascii="Verdana" w:hAnsi="Verdana" w:cs="Arial"/>
        </w:rPr>
        <w:t xml:space="preserve"> 24 (vinte e quatro) horas, com</w:t>
      </w:r>
      <w:r w:rsidR="007277EA">
        <w:rPr>
          <w:rFonts w:ascii="Verdana" w:hAnsi="Verdana" w:cs="Arial"/>
        </w:rPr>
        <w:t xml:space="preserve"> alarme e apoio tático</w:t>
      </w:r>
      <w:r w:rsidR="00FA2249">
        <w:rPr>
          <w:rFonts w:ascii="Verdana" w:hAnsi="Verdana" w:cs="Arial"/>
        </w:rPr>
        <w:t xml:space="preserve"> </w:t>
      </w:r>
      <w:r w:rsidR="0056156A">
        <w:rPr>
          <w:rFonts w:ascii="Verdana" w:hAnsi="Verdana" w:cs="Arial"/>
        </w:rPr>
        <w:t xml:space="preserve">para </w:t>
      </w:r>
      <w:r w:rsidR="00FA2249">
        <w:rPr>
          <w:rFonts w:ascii="Verdana" w:hAnsi="Verdana" w:cs="Arial"/>
        </w:rPr>
        <w:t>os Fóruns do interior</w:t>
      </w:r>
      <w:r w:rsidR="009C7D96" w:rsidRPr="00245FDE">
        <w:rPr>
          <w:rFonts w:ascii="Verdana" w:hAnsi="Verdana" w:cs="Arial"/>
        </w:rPr>
        <w:t xml:space="preserve">. </w:t>
      </w:r>
    </w:p>
    <w:p w:rsidR="009C7D96" w:rsidRPr="0056156A" w:rsidRDefault="009C7D96" w:rsidP="006966C8">
      <w:pPr>
        <w:widowControl w:val="0"/>
        <w:ind w:firstLine="709"/>
        <w:jc w:val="both"/>
        <w:rPr>
          <w:rFonts w:ascii="Verdana" w:hAnsi="Verdana" w:cs="Arial"/>
        </w:rPr>
      </w:pPr>
    </w:p>
    <w:p w:rsidR="005F34CB" w:rsidRPr="0056156A" w:rsidRDefault="005B36DC" w:rsidP="005B36DC">
      <w:pPr>
        <w:widowControl w:val="0"/>
        <w:jc w:val="both"/>
        <w:rPr>
          <w:rFonts w:ascii="Verdana" w:hAnsi="Verdana" w:cs="Arial"/>
        </w:rPr>
      </w:pPr>
      <w:r>
        <w:rPr>
          <w:rFonts w:ascii="Verdana" w:hAnsi="Verdana"/>
          <w:b/>
        </w:rPr>
        <w:t>2</w:t>
      </w:r>
      <w:r w:rsidRPr="005B36DC">
        <w:rPr>
          <w:rFonts w:ascii="Verdana" w:hAnsi="Verdana"/>
          <w:b/>
        </w:rPr>
        <w:t>.</w:t>
      </w:r>
      <w:r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- </w:t>
      </w:r>
      <w:r w:rsidR="009C7D96" w:rsidRPr="0056156A">
        <w:rPr>
          <w:rFonts w:ascii="Verdana" w:hAnsi="Verdana" w:cs="Arial"/>
        </w:rPr>
        <w:t>Esta contratação</w:t>
      </w:r>
      <w:r w:rsidR="0056156A" w:rsidRPr="0056156A">
        <w:rPr>
          <w:rFonts w:ascii="Verdana" w:hAnsi="Verdana" w:cs="Arial"/>
        </w:rPr>
        <w:t xml:space="preserve"> </w:t>
      </w:r>
      <w:r w:rsidR="009C7D96" w:rsidRPr="0056156A">
        <w:rPr>
          <w:rFonts w:ascii="Verdana" w:hAnsi="Verdana" w:cs="Arial"/>
        </w:rPr>
        <w:t>deverá substituir</w:t>
      </w:r>
      <w:r w:rsidR="007C2F33">
        <w:rPr>
          <w:rFonts w:ascii="Verdana" w:hAnsi="Verdana" w:cs="Arial"/>
        </w:rPr>
        <w:t xml:space="preserve">, </w:t>
      </w:r>
      <w:r w:rsidR="007C2F33" w:rsidRPr="00B931DB">
        <w:rPr>
          <w:rFonts w:ascii="Verdana" w:hAnsi="Verdana" w:cs="Arial"/>
        </w:rPr>
        <w:t>aproximadamente</w:t>
      </w:r>
      <w:r w:rsidR="007C2F33">
        <w:rPr>
          <w:rFonts w:ascii="Verdana" w:hAnsi="Verdana" w:cs="Arial"/>
        </w:rPr>
        <w:t>,</w:t>
      </w:r>
      <w:r w:rsidR="009C7D96" w:rsidRPr="0056156A">
        <w:rPr>
          <w:rFonts w:ascii="Verdana" w:hAnsi="Verdana" w:cs="Arial"/>
        </w:rPr>
        <w:t xml:space="preserve"> </w:t>
      </w:r>
      <w:r w:rsidR="00B931DB">
        <w:rPr>
          <w:rFonts w:ascii="Verdana" w:hAnsi="Verdana" w:cs="Arial"/>
        </w:rPr>
        <w:t>71</w:t>
      </w:r>
      <w:r w:rsidR="00FA2249" w:rsidRPr="00494ED8">
        <w:rPr>
          <w:rFonts w:ascii="Verdana" w:hAnsi="Verdana" w:cs="Arial"/>
        </w:rPr>
        <w:t xml:space="preserve"> (</w:t>
      </w:r>
      <w:r w:rsidR="00B931DB">
        <w:rPr>
          <w:rFonts w:ascii="Verdana" w:hAnsi="Verdana" w:cs="Arial"/>
        </w:rPr>
        <w:t>setenta e um</w:t>
      </w:r>
      <w:r w:rsidR="00FA2249" w:rsidRPr="00494ED8">
        <w:rPr>
          <w:rFonts w:ascii="Verdana" w:hAnsi="Verdana" w:cs="Arial"/>
        </w:rPr>
        <w:t xml:space="preserve">) </w:t>
      </w:r>
      <w:r w:rsidR="00FA2249" w:rsidRPr="0056156A">
        <w:rPr>
          <w:rFonts w:ascii="Verdana" w:hAnsi="Verdana"/>
        </w:rPr>
        <w:t xml:space="preserve">contratos </w:t>
      </w:r>
      <w:r w:rsidR="00040C82">
        <w:rPr>
          <w:rFonts w:ascii="Verdana" w:hAnsi="Verdana"/>
        </w:rPr>
        <w:t xml:space="preserve">de </w:t>
      </w:r>
      <w:r w:rsidR="00B849A8" w:rsidRPr="00095E29">
        <w:rPr>
          <w:rFonts w:ascii="Verdana" w:hAnsi="Verdana"/>
        </w:rPr>
        <w:t>ala</w:t>
      </w:r>
      <w:r w:rsidR="00E12F07" w:rsidRPr="00095E29">
        <w:rPr>
          <w:rFonts w:ascii="Verdana" w:hAnsi="Verdana"/>
        </w:rPr>
        <w:t xml:space="preserve">rme </w:t>
      </w:r>
      <w:r w:rsidR="00B849A8" w:rsidRPr="00095E29">
        <w:rPr>
          <w:rFonts w:ascii="Verdana" w:hAnsi="Verdana"/>
        </w:rPr>
        <w:t>monitorado</w:t>
      </w:r>
      <w:r w:rsidR="00B849A8">
        <w:rPr>
          <w:rFonts w:ascii="Verdana" w:hAnsi="Verdana"/>
        </w:rPr>
        <w:t xml:space="preserve"> </w:t>
      </w:r>
      <w:r w:rsidR="00FA2249" w:rsidRPr="0056156A">
        <w:rPr>
          <w:rFonts w:ascii="Verdana" w:hAnsi="Verdana"/>
        </w:rPr>
        <w:t>firmados diretamente com empresas locais de cada município</w:t>
      </w:r>
      <w:r w:rsidR="005F34CB" w:rsidRPr="0056156A">
        <w:rPr>
          <w:rFonts w:ascii="Verdana" w:hAnsi="Verdana" w:cs="Arial"/>
        </w:rPr>
        <w:t xml:space="preserve">. </w:t>
      </w:r>
    </w:p>
    <w:p w:rsidR="00A966ED" w:rsidRDefault="00A966ED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D05F64" w:rsidRDefault="00E33A4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2.3</w:t>
      </w:r>
      <w:r w:rsidRPr="00E33A44">
        <w:rPr>
          <w:rFonts w:ascii="Verdana" w:hAnsi="Verdana"/>
        </w:rPr>
        <w:t xml:space="preserve"> </w:t>
      </w:r>
      <w:r>
        <w:rPr>
          <w:rFonts w:ascii="Verdana" w:hAnsi="Verdana"/>
        </w:rPr>
        <w:t>–</w:t>
      </w:r>
      <w:r w:rsidRPr="00E33A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Serão </w:t>
      </w:r>
      <w:r w:rsidR="00A67BA1">
        <w:rPr>
          <w:rFonts w:ascii="Verdana" w:hAnsi="Verdana"/>
        </w:rPr>
        <w:t>apresentadas</w:t>
      </w:r>
      <w:r>
        <w:rPr>
          <w:rFonts w:ascii="Verdana" w:hAnsi="Verdana"/>
        </w:rPr>
        <w:t xml:space="preserve"> duas formas de contratação dos serviços de </w:t>
      </w:r>
      <w:r w:rsidR="00995D7D" w:rsidRPr="00095E29">
        <w:rPr>
          <w:rFonts w:ascii="Verdana" w:hAnsi="Verdana"/>
        </w:rPr>
        <w:t>ala</w:t>
      </w:r>
      <w:r w:rsidR="00DD0DC9" w:rsidRPr="00095E29">
        <w:rPr>
          <w:rFonts w:ascii="Verdana" w:hAnsi="Verdana"/>
        </w:rPr>
        <w:t>r</w:t>
      </w:r>
      <w:r w:rsidR="00995D7D" w:rsidRPr="00095E29">
        <w:rPr>
          <w:rFonts w:ascii="Verdana" w:hAnsi="Verdana"/>
        </w:rPr>
        <w:t>me</w:t>
      </w:r>
      <w:r w:rsidR="009A14E3" w:rsidRPr="00095E29">
        <w:rPr>
          <w:rFonts w:ascii="Verdana" w:hAnsi="Verdana"/>
        </w:rPr>
        <w:t xml:space="preserve"> </w:t>
      </w:r>
      <w:r w:rsidR="00995D7D" w:rsidRPr="00095E29">
        <w:rPr>
          <w:rFonts w:ascii="Verdana" w:hAnsi="Verdana"/>
        </w:rPr>
        <w:t>monitorado</w:t>
      </w:r>
      <w:r w:rsidR="00DD0DC9" w:rsidRPr="00095E29">
        <w:rPr>
          <w:rFonts w:ascii="Verdana" w:hAnsi="Verdana"/>
        </w:rPr>
        <w:t>:</w:t>
      </w:r>
      <w:r w:rsidR="00995D7D" w:rsidRPr="00095E29">
        <w:rPr>
          <w:rFonts w:ascii="Verdana" w:hAnsi="Verdana"/>
        </w:rPr>
        <w:t xml:space="preserve"> </w:t>
      </w:r>
      <w:r w:rsidR="00C1746F" w:rsidRPr="00095E29">
        <w:rPr>
          <w:rFonts w:ascii="Verdana" w:hAnsi="Verdana"/>
        </w:rPr>
        <w:t>com equipamento locado ou com equipamento próprio</w:t>
      </w:r>
      <w:r w:rsidRPr="00095E29">
        <w:rPr>
          <w:rFonts w:ascii="Verdana" w:hAnsi="Verdana"/>
        </w:rPr>
        <w:t>:</w:t>
      </w:r>
      <w:r w:rsidRPr="00C1746F">
        <w:rPr>
          <w:rFonts w:ascii="Verdana" w:hAnsi="Verdana"/>
          <w:color w:val="0000FF"/>
        </w:rPr>
        <w:t xml:space="preserve"> </w:t>
      </w:r>
    </w:p>
    <w:p w:rsidR="00E33A44" w:rsidRDefault="00E33A44" w:rsidP="00E33A44">
      <w:pPr>
        <w:rPr>
          <w:rFonts w:ascii="Verdana" w:hAnsi="Verdana"/>
        </w:rPr>
      </w:pPr>
    </w:p>
    <w:p w:rsidR="00A966ED" w:rsidRPr="00D14021" w:rsidRDefault="00E33A44" w:rsidP="00E33A44">
      <w:pPr>
        <w:rPr>
          <w:rFonts w:ascii="Verdana" w:hAnsi="Verdana"/>
          <w:b/>
        </w:rPr>
      </w:pPr>
      <w:r w:rsidRPr="00D14021">
        <w:rPr>
          <w:rFonts w:ascii="Verdana" w:hAnsi="Verdana"/>
          <w:b/>
        </w:rPr>
        <w:t xml:space="preserve">a) </w:t>
      </w:r>
      <w:r w:rsidR="00E12F07" w:rsidRPr="00D14021">
        <w:rPr>
          <w:rFonts w:ascii="Verdana" w:hAnsi="Verdana"/>
          <w:b/>
        </w:rPr>
        <w:t xml:space="preserve">Alarme monitorado </w:t>
      </w:r>
      <w:r w:rsidR="00DE4DC6" w:rsidRPr="00D14021">
        <w:rPr>
          <w:rFonts w:ascii="Verdana" w:hAnsi="Verdana"/>
          <w:b/>
        </w:rPr>
        <w:t>com</w:t>
      </w:r>
      <w:r w:rsidRPr="00D14021">
        <w:rPr>
          <w:rFonts w:ascii="Verdana" w:hAnsi="Verdana"/>
          <w:b/>
        </w:rPr>
        <w:t xml:space="preserve"> equipamentos</w:t>
      </w:r>
      <w:r w:rsidR="00A966ED" w:rsidRPr="00D14021">
        <w:rPr>
          <w:rFonts w:ascii="Verdana" w:hAnsi="Verdana"/>
          <w:b/>
        </w:rPr>
        <w:t xml:space="preserve"> </w:t>
      </w:r>
      <w:r w:rsidR="00B24784" w:rsidRPr="00D14021">
        <w:rPr>
          <w:rFonts w:ascii="Verdana" w:hAnsi="Verdana"/>
          <w:b/>
          <w:u w:val="single"/>
        </w:rPr>
        <w:t>locado</w:t>
      </w:r>
    </w:p>
    <w:p w:rsidR="00A966ED" w:rsidRDefault="00A966ED" w:rsidP="00E33A44">
      <w:pPr>
        <w:rPr>
          <w:rFonts w:ascii="Verdana" w:hAnsi="Verdana"/>
        </w:rPr>
      </w:pPr>
    </w:p>
    <w:p w:rsidR="00A966ED" w:rsidRPr="001C45EA" w:rsidRDefault="00A966ED" w:rsidP="00E33A44">
      <w:pPr>
        <w:rPr>
          <w:rFonts w:ascii="Verdana" w:hAnsi="Verdana"/>
          <w:u w:val="single"/>
        </w:rPr>
      </w:pPr>
      <w:r w:rsidRPr="001C45EA">
        <w:rPr>
          <w:rFonts w:ascii="Verdana" w:hAnsi="Verdana"/>
          <w:u w:val="single"/>
        </w:rPr>
        <w:t>Vantagens</w:t>
      </w:r>
    </w:p>
    <w:p w:rsidR="00A966ED" w:rsidRDefault="00A966ED" w:rsidP="00E33A44">
      <w:pPr>
        <w:rPr>
          <w:rFonts w:ascii="Verdana" w:hAnsi="Verdana"/>
        </w:rPr>
      </w:pPr>
    </w:p>
    <w:p w:rsidR="00A966ED" w:rsidRDefault="001C45EA" w:rsidP="007571F0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 substituição de peças ou de todo o equipam</w:t>
      </w:r>
      <w:r w:rsidR="00125711">
        <w:rPr>
          <w:rFonts w:ascii="Verdana" w:hAnsi="Verdana"/>
        </w:rPr>
        <w:t>ento será feito pela contratada, sem ônus para o TRE</w:t>
      </w:r>
    </w:p>
    <w:p w:rsidR="00B90618" w:rsidRDefault="00A67BA1" w:rsidP="007571F0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Atualização</w:t>
      </w:r>
      <w:r w:rsidR="00B90618">
        <w:rPr>
          <w:rFonts w:ascii="Verdana" w:hAnsi="Verdana"/>
        </w:rPr>
        <w:t xml:space="preserve"> do equipamento para outros mais </w:t>
      </w:r>
      <w:r w:rsidR="007C2F33" w:rsidRPr="00125711">
        <w:rPr>
          <w:rFonts w:ascii="Verdana" w:hAnsi="Verdana"/>
        </w:rPr>
        <w:t>modernos</w:t>
      </w:r>
      <w:r w:rsidR="005C04EB" w:rsidRPr="00125711">
        <w:rPr>
          <w:rFonts w:ascii="Verdana" w:hAnsi="Verdana"/>
        </w:rPr>
        <w:t xml:space="preserve"> </w:t>
      </w:r>
      <w:r w:rsidR="005C04EB">
        <w:rPr>
          <w:rFonts w:ascii="Verdana" w:hAnsi="Verdana"/>
        </w:rPr>
        <w:t>(deverá constar da contratação</w:t>
      </w:r>
      <w:r w:rsidR="00813635">
        <w:rPr>
          <w:rFonts w:ascii="Verdana" w:hAnsi="Verdana"/>
        </w:rPr>
        <w:t xml:space="preserve"> a configuração mínima</w:t>
      </w:r>
      <w:r w:rsidR="005C04EB">
        <w:rPr>
          <w:rFonts w:ascii="Verdana" w:hAnsi="Verdana"/>
        </w:rPr>
        <w:t>)</w:t>
      </w:r>
      <w:r>
        <w:rPr>
          <w:rFonts w:ascii="Verdana" w:hAnsi="Verdana"/>
        </w:rPr>
        <w:t>.</w:t>
      </w:r>
    </w:p>
    <w:p w:rsidR="00A67BA1" w:rsidRDefault="00A67BA1" w:rsidP="007571F0">
      <w:pPr>
        <w:pStyle w:val="PargrafodaLista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Mais celeridade na substituição de peças, uma vez que não necessita de formalizar pedido ao TRE, como no caso de equipamentos próprios</w:t>
      </w:r>
      <w:r w:rsidR="005C04EB">
        <w:rPr>
          <w:rFonts w:ascii="Verdana" w:hAnsi="Verdana"/>
        </w:rPr>
        <w:t xml:space="preserve"> que obedece aos trâmites burocráticos</w:t>
      </w:r>
      <w:r>
        <w:rPr>
          <w:rFonts w:ascii="Verdana" w:hAnsi="Verdana"/>
        </w:rPr>
        <w:t>.</w:t>
      </w:r>
    </w:p>
    <w:p w:rsidR="002544AC" w:rsidRDefault="002544AC" w:rsidP="002544A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544AC" w:rsidRPr="002544AC" w:rsidRDefault="002544AC" w:rsidP="002544A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2544AC">
        <w:rPr>
          <w:rFonts w:ascii="Verdana" w:hAnsi="Verdana"/>
          <w:u w:val="single"/>
        </w:rPr>
        <w:t>Desvantagens</w:t>
      </w:r>
    </w:p>
    <w:p w:rsidR="00A966ED" w:rsidRPr="00D626D7" w:rsidRDefault="00A966ED" w:rsidP="00E33A44">
      <w:pPr>
        <w:rPr>
          <w:rFonts w:ascii="Verdana" w:hAnsi="Verdana"/>
        </w:rPr>
      </w:pPr>
    </w:p>
    <w:p w:rsidR="008018BE" w:rsidRDefault="008018BE" w:rsidP="007571F0">
      <w:pPr>
        <w:pStyle w:val="PargrafodaLista"/>
        <w:numPr>
          <w:ilvl w:val="0"/>
          <w:numId w:val="12"/>
        </w:numPr>
        <w:rPr>
          <w:rFonts w:ascii="Verdana" w:hAnsi="Verdana"/>
        </w:rPr>
      </w:pPr>
      <w:r w:rsidRPr="008018BE">
        <w:rPr>
          <w:rFonts w:ascii="Verdana" w:hAnsi="Verdana"/>
        </w:rPr>
        <w:t>Necessidade de pagamento mensal de locação</w:t>
      </w:r>
      <w:r w:rsidR="005C04EB">
        <w:rPr>
          <w:rFonts w:ascii="Verdana" w:hAnsi="Verdana"/>
        </w:rPr>
        <w:t>.</w:t>
      </w:r>
    </w:p>
    <w:p w:rsidR="005F4C8C" w:rsidRPr="00AB511A" w:rsidRDefault="001D063A" w:rsidP="007571F0">
      <w:pPr>
        <w:pStyle w:val="PargrafodaLista"/>
        <w:numPr>
          <w:ilvl w:val="0"/>
          <w:numId w:val="12"/>
        </w:numPr>
        <w:rPr>
          <w:rFonts w:ascii="Verdana" w:hAnsi="Verdana"/>
        </w:rPr>
      </w:pPr>
      <w:r w:rsidRPr="00AB511A">
        <w:rPr>
          <w:rFonts w:ascii="Verdana" w:hAnsi="Verdana"/>
        </w:rPr>
        <w:t>Pagamento por intermédio de duas rubricas contábeis (locação e monitoramento)</w:t>
      </w:r>
    </w:p>
    <w:p w:rsidR="00ED22B8" w:rsidRPr="00F33F27" w:rsidRDefault="00ED22B8" w:rsidP="00F33F27">
      <w:pPr>
        <w:rPr>
          <w:rFonts w:ascii="Verdana" w:hAnsi="Verdana"/>
        </w:rPr>
      </w:pPr>
    </w:p>
    <w:p w:rsidR="00FC1B25" w:rsidRDefault="00FC1B25" w:rsidP="00E33A44">
      <w:pPr>
        <w:rPr>
          <w:rFonts w:ascii="Verdana" w:hAnsi="Verdana"/>
          <w:b/>
        </w:rPr>
      </w:pPr>
    </w:p>
    <w:p w:rsidR="00E33A44" w:rsidRPr="00F93BEB" w:rsidRDefault="008018BE" w:rsidP="00E33A44">
      <w:pPr>
        <w:rPr>
          <w:rFonts w:ascii="Verdana" w:hAnsi="Verdana"/>
          <w:b/>
        </w:rPr>
      </w:pPr>
      <w:r>
        <w:rPr>
          <w:rFonts w:ascii="Verdana" w:hAnsi="Verdana"/>
          <w:b/>
        </w:rPr>
        <w:t>b</w:t>
      </w:r>
      <w:r w:rsidR="00E33A44" w:rsidRPr="00F93BEB">
        <w:rPr>
          <w:rFonts w:ascii="Verdana" w:hAnsi="Verdana"/>
          <w:b/>
        </w:rPr>
        <w:t xml:space="preserve">) </w:t>
      </w:r>
      <w:r w:rsidR="00E12F07" w:rsidRPr="008D3B5D">
        <w:rPr>
          <w:rFonts w:ascii="Verdana" w:hAnsi="Verdana"/>
          <w:b/>
        </w:rPr>
        <w:t xml:space="preserve">Alarme monitorado </w:t>
      </w:r>
      <w:r w:rsidR="00E33A44" w:rsidRPr="008D3B5D">
        <w:rPr>
          <w:rFonts w:ascii="Verdana" w:hAnsi="Verdana"/>
          <w:b/>
        </w:rPr>
        <w:t xml:space="preserve">com </w:t>
      </w:r>
      <w:r w:rsidR="00E33A44" w:rsidRPr="008D3B5D">
        <w:rPr>
          <w:rFonts w:ascii="Verdana" w:hAnsi="Verdana"/>
          <w:b/>
          <w:u w:val="single"/>
        </w:rPr>
        <w:t>equipamento próprio</w:t>
      </w:r>
    </w:p>
    <w:p w:rsidR="00E33A44" w:rsidRDefault="00E33A4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1C45EA" w:rsidRPr="001C45EA" w:rsidRDefault="001C45E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1C45EA">
        <w:rPr>
          <w:rFonts w:ascii="Verdana" w:hAnsi="Verdana"/>
          <w:u w:val="single"/>
        </w:rPr>
        <w:t>Vantagens</w:t>
      </w:r>
    </w:p>
    <w:p w:rsidR="001C45EA" w:rsidRPr="001C45EA" w:rsidRDefault="001C45E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1C45EA" w:rsidRDefault="001C45EA" w:rsidP="007571F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Os equipamentos permanecerão no Fórum após o término do contrato.</w:t>
      </w:r>
    </w:p>
    <w:p w:rsidR="001C45EA" w:rsidRDefault="001C45EA" w:rsidP="007571F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Não é necessário pagamento mensal pela locação.</w:t>
      </w:r>
    </w:p>
    <w:p w:rsidR="005F4C8C" w:rsidRDefault="00851A79" w:rsidP="007571F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851A79">
        <w:rPr>
          <w:rFonts w:ascii="Verdana" w:hAnsi="Verdana"/>
        </w:rPr>
        <w:t>Valor mensal geralmente inferior</w:t>
      </w:r>
      <w:r w:rsidR="00D47648">
        <w:rPr>
          <w:rFonts w:ascii="Verdana" w:hAnsi="Verdana"/>
        </w:rPr>
        <w:t>,</w:t>
      </w:r>
      <w:r w:rsidRPr="00851A79">
        <w:rPr>
          <w:rFonts w:ascii="Verdana" w:hAnsi="Verdana"/>
        </w:rPr>
        <w:t xml:space="preserve"> comparado à locação.</w:t>
      </w:r>
    </w:p>
    <w:p w:rsidR="00BD7FA3" w:rsidRPr="00533B29" w:rsidRDefault="004042BA" w:rsidP="007571F0">
      <w:pPr>
        <w:pStyle w:val="PargrafodaLista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533B29">
        <w:rPr>
          <w:rFonts w:ascii="Verdana" w:hAnsi="Verdana"/>
        </w:rPr>
        <w:t>I</w:t>
      </w:r>
      <w:r w:rsidR="00ED22B8" w:rsidRPr="00533B29">
        <w:rPr>
          <w:rFonts w:ascii="Verdana" w:hAnsi="Verdana"/>
        </w:rPr>
        <w:t>nexistindo um contrato de monitoramento, o alarme será disparado, podendo afastar os invasores.</w:t>
      </w:r>
    </w:p>
    <w:p w:rsidR="001C45EA" w:rsidRDefault="001C45E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7635E" w:rsidRDefault="00A7635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7635E" w:rsidRDefault="00A7635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7635E" w:rsidRDefault="00A7635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544AC" w:rsidRPr="002544AC" w:rsidRDefault="002544A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u w:val="single"/>
        </w:rPr>
      </w:pPr>
      <w:r w:rsidRPr="002544AC">
        <w:rPr>
          <w:rFonts w:ascii="Verdana" w:hAnsi="Verdana"/>
          <w:u w:val="single"/>
        </w:rPr>
        <w:t>Desvantagens</w:t>
      </w:r>
    </w:p>
    <w:p w:rsidR="002544AC" w:rsidRDefault="002544A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073D26" w:rsidRPr="008018BE" w:rsidRDefault="00073D26" w:rsidP="007571F0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8018BE">
        <w:rPr>
          <w:rFonts w:ascii="Verdana" w:hAnsi="Verdana"/>
        </w:rPr>
        <w:t>Necessidade de processo de aquisição</w:t>
      </w:r>
      <w:r w:rsidR="0081338D">
        <w:rPr>
          <w:rFonts w:ascii="Verdana" w:hAnsi="Verdana"/>
        </w:rPr>
        <w:t xml:space="preserve"> </w:t>
      </w:r>
      <w:r w:rsidR="0081338D" w:rsidRPr="008018BE">
        <w:rPr>
          <w:rFonts w:ascii="Verdana" w:hAnsi="Verdana"/>
        </w:rPr>
        <w:t>e instalação</w:t>
      </w:r>
      <w:r w:rsidR="003049F0">
        <w:rPr>
          <w:rFonts w:ascii="Verdana" w:hAnsi="Verdana"/>
        </w:rPr>
        <w:t xml:space="preserve"> do sistema de alarme</w:t>
      </w:r>
      <w:r w:rsidR="0081338D">
        <w:rPr>
          <w:rFonts w:ascii="Verdana" w:hAnsi="Verdana"/>
        </w:rPr>
        <w:t xml:space="preserve"> para </w:t>
      </w:r>
      <w:r w:rsidR="00115A5B">
        <w:rPr>
          <w:rFonts w:ascii="Verdana" w:hAnsi="Verdana"/>
        </w:rPr>
        <w:t>Fóruns E</w:t>
      </w:r>
      <w:r w:rsidR="0081338D">
        <w:rPr>
          <w:rFonts w:ascii="Verdana" w:hAnsi="Verdana"/>
        </w:rPr>
        <w:t>leitorais</w:t>
      </w:r>
      <w:r w:rsidR="00E746B2">
        <w:rPr>
          <w:rFonts w:ascii="Verdana" w:hAnsi="Verdana"/>
        </w:rPr>
        <w:t xml:space="preserve"> que não possuem equipamentos pr</w:t>
      </w:r>
      <w:r w:rsidR="00155001">
        <w:rPr>
          <w:rFonts w:ascii="Verdana" w:hAnsi="Verdana"/>
        </w:rPr>
        <w:t>óprios instalados</w:t>
      </w:r>
      <w:r w:rsidR="00E746B2">
        <w:rPr>
          <w:rFonts w:ascii="Verdana" w:hAnsi="Verdana"/>
        </w:rPr>
        <w:t xml:space="preserve"> nem estocados</w:t>
      </w:r>
      <w:r w:rsidR="00DC369F">
        <w:rPr>
          <w:rFonts w:ascii="Verdana" w:hAnsi="Verdana"/>
        </w:rPr>
        <w:t>.</w:t>
      </w:r>
      <w:r w:rsidR="0081338D">
        <w:rPr>
          <w:rFonts w:ascii="Verdana" w:hAnsi="Verdana"/>
        </w:rPr>
        <w:t xml:space="preserve"> </w:t>
      </w:r>
    </w:p>
    <w:p w:rsidR="00DC369F" w:rsidRDefault="00DC369F" w:rsidP="007571F0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Necessidade de manter estoque</w:t>
      </w:r>
      <w:r w:rsidR="00B64ED7">
        <w:rPr>
          <w:rFonts w:ascii="Verdana" w:hAnsi="Verdana"/>
        </w:rPr>
        <w:t xml:space="preserve"> e/</w:t>
      </w:r>
      <w:r w:rsidR="00813635">
        <w:rPr>
          <w:rFonts w:ascii="Verdana" w:hAnsi="Verdana"/>
        </w:rPr>
        <w:t>ou Registro de Preços</w:t>
      </w:r>
      <w:r>
        <w:rPr>
          <w:rFonts w:ascii="Verdana" w:hAnsi="Verdana"/>
        </w:rPr>
        <w:t xml:space="preserve">, com risco </w:t>
      </w:r>
      <w:r w:rsidR="005C04EB">
        <w:rPr>
          <w:rFonts w:ascii="Verdana" w:hAnsi="Verdana"/>
        </w:rPr>
        <w:t>de o equipamento tornar-se</w:t>
      </w:r>
      <w:r>
        <w:rPr>
          <w:rFonts w:ascii="Verdana" w:hAnsi="Verdana"/>
        </w:rPr>
        <w:t xml:space="preserve"> obsoleto.</w:t>
      </w:r>
    </w:p>
    <w:p w:rsidR="002544AC" w:rsidRPr="008018BE" w:rsidRDefault="00A67BA1" w:rsidP="007571F0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O T</w:t>
      </w:r>
      <w:r w:rsidR="00073D26" w:rsidRPr="008018BE">
        <w:rPr>
          <w:rFonts w:ascii="Verdana" w:hAnsi="Verdana"/>
        </w:rPr>
        <w:t>empo</w:t>
      </w:r>
      <w:r w:rsidR="006936CF" w:rsidRPr="008018BE">
        <w:rPr>
          <w:rFonts w:ascii="Verdana" w:hAnsi="Verdana"/>
        </w:rPr>
        <w:t xml:space="preserve"> e o custo</w:t>
      </w:r>
      <w:r w:rsidR="00073D26" w:rsidRPr="008018BE">
        <w:rPr>
          <w:rFonts w:ascii="Verdana" w:hAnsi="Verdana"/>
        </w:rPr>
        <w:t xml:space="preserve"> </w:t>
      </w:r>
      <w:r w:rsidR="004111F7">
        <w:rPr>
          <w:rFonts w:ascii="Verdana" w:hAnsi="Verdana"/>
        </w:rPr>
        <w:t xml:space="preserve">com a manutenção </w:t>
      </w:r>
      <w:r w:rsidR="00073D26" w:rsidRPr="008018BE">
        <w:rPr>
          <w:rFonts w:ascii="Verdana" w:hAnsi="Verdana"/>
        </w:rPr>
        <w:t>para a substituição</w:t>
      </w:r>
      <w:r>
        <w:rPr>
          <w:rFonts w:ascii="Verdana" w:hAnsi="Verdana"/>
        </w:rPr>
        <w:t xml:space="preserve"> de peças ou de todo o equipamento</w:t>
      </w:r>
      <w:r w:rsidR="00073D26" w:rsidRPr="008018BE">
        <w:rPr>
          <w:rFonts w:ascii="Verdana" w:hAnsi="Verdana"/>
        </w:rPr>
        <w:t xml:space="preserve">, com </w:t>
      </w:r>
      <w:r>
        <w:rPr>
          <w:rFonts w:ascii="Verdana" w:hAnsi="Verdana"/>
        </w:rPr>
        <w:t xml:space="preserve">o </w:t>
      </w:r>
      <w:r w:rsidR="00073D26" w:rsidRPr="008018BE">
        <w:rPr>
          <w:rFonts w:ascii="Verdana" w:hAnsi="Verdana"/>
        </w:rPr>
        <w:t>risco e o Fórum permanecer sem o serviço.</w:t>
      </w:r>
    </w:p>
    <w:p w:rsidR="00B64ED7" w:rsidRPr="009F2511" w:rsidRDefault="00B64ED7" w:rsidP="007571F0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9F2511">
        <w:rPr>
          <w:rFonts w:ascii="Verdana" w:hAnsi="Verdana"/>
        </w:rPr>
        <w:t>Inexistindo um contrato de monitoramento, o alarme poderá ser disparado, podendo afastar os invasores, mas depender</w:t>
      </w:r>
      <w:r w:rsidR="004042BA" w:rsidRPr="009F2511">
        <w:rPr>
          <w:rFonts w:ascii="Verdana" w:hAnsi="Verdana"/>
        </w:rPr>
        <w:t>á de um servidor para desarmá-lo para não</w:t>
      </w:r>
      <w:r w:rsidRPr="009F2511">
        <w:rPr>
          <w:rFonts w:ascii="Verdana" w:hAnsi="Verdana"/>
        </w:rPr>
        <w:t xml:space="preserve"> </w:t>
      </w:r>
      <w:r w:rsidR="00FC1B25" w:rsidRPr="009F2511">
        <w:rPr>
          <w:rFonts w:ascii="Verdana" w:hAnsi="Verdana"/>
        </w:rPr>
        <w:t>incomodar a vizinhança</w:t>
      </w:r>
      <w:r w:rsidRPr="009F2511">
        <w:rPr>
          <w:rFonts w:ascii="Verdana" w:hAnsi="Verdana"/>
        </w:rPr>
        <w:t>.</w:t>
      </w:r>
    </w:p>
    <w:p w:rsidR="00E33A44" w:rsidRDefault="00E33A44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F2511" w:rsidRPr="003A0E0A" w:rsidRDefault="009F251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34CB" w:rsidRPr="00B61E76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3 - </w:t>
      </w:r>
      <w:r w:rsidRPr="00B61E76">
        <w:rPr>
          <w:rFonts w:ascii="Verdana" w:hAnsi="Verdana"/>
          <w:b/>
        </w:rPr>
        <w:t xml:space="preserve">REQUISITOS DA CONTRATAÇÃO. 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481211" w:rsidRDefault="005B36DC" w:rsidP="005B36DC">
      <w:pPr>
        <w:widowControl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3</w:t>
      </w:r>
      <w:r w:rsidRPr="005B36DC">
        <w:rPr>
          <w:rFonts w:ascii="Verdana" w:hAnsi="Verdana"/>
          <w:b/>
        </w:rPr>
        <w:t>.1</w:t>
      </w:r>
      <w:r>
        <w:rPr>
          <w:rFonts w:ascii="Verdana" w:hAnsi="Verdana"/>
        </w:rPr>
        <w:t xml:space="preserve"> - </w:t>
      </w:r>
      <w:r w:rsidR="005F34CB" w:rsidRPr="0049022C">
        <w:rPr>
          <w:rFonts w:ascii="Verdana" w:hAnsi="Verdana"/>
        </w:rPr>
        <w:t xml:space="preserve">A contratação poderá se estender por mais de um exercício financeiro, o que configura serviço continuado, conforme disposto na IN nº </w:t>
      </w:r>
      <w:r w:rsidR="0058047F" w:rsidRPr="008C22CC">
        <w:rPr>
          <w:rFonts w:ascii="Verdana" w:hAnsi="Verdana"/>
        </w:rPr>
        <w:t>05/2017</w:t>
      </w:r>
      <w:r w:rsidR="007277EA" w:rsidRPr="008C22CC">
        <w:rPr>
          <w:rFonts w:ascii="Verdana" w:hAnsi="Verdana"/>
        </w:rPr>
        <w:t xml:space="preserve"> </w:t>
      </w:r>
      <w:r w:rsidR="007277EA">
        <w:rPr>
          <w:rFonts w:ascii="Verdana" w:hAnsi="Verdana"/>
        </w:rPr>
        <w:t>– MPOG.</w:t>
      </w:r>
      <w:r w:rsidR="005F34CB" w:rsidRPr="0049022C">
        <w:rPr>
          <w:rFonts w:ascii="Verdana" w:hAnsi="Verdana"/>
        </w:rPr>
        <w:t xml:space="preserve"> </w:t>
      </w:r>
    </w:p>
    <w:p w:rsidR="00481211" w:rsidRDefault="00481211" w:rsidP="006966C8">
      <w:pPr>
        <w:widowControl w:val="0"/>
        <w:ind w:firstLine="709"/>
        <w:jc w:val="both"/>
        <w:rPr>
          <w:rFonts w:ascii="Verdana" w:hAnsi="Verdana"/>
        </w:rPr>
      </w:pPr>
    </w:p>
    <w:p w:rsidR="006A6DA2" w:rsidRDefault="005B36DC" w:rsidP="005B36DC">
      <w:pPr>
        <w:widowControl w:val="0"/>
        <w:jc w:val="both"/>
        <w:rPr>
          <w:rFonts w:ascii="Verdana" w:hAnsi="Verdana" w:cs="Arial"/>
        </w:rPr>
      </w:pPr>
      <w:r>
        <w:rPr>
          <w:rFonts w:ascii="Verdana" w:hAnsi="Verdana"/>
          <w:b/>
        </w:rPr>
        <w:t>3</w:t>
      </w:r>
      <w:r w:rsidRPr="005B36DC">
        <w:rPr>
          <w:rFonts w:ascii="Verdana" w:hAnsi="Verdana"/>
          <w:b/>
        </w:rPr>
        <w:t>.</w:t>
      </w:r>
      <w:r>
        <w:rPr>
          <w:rFonts w:ascii="Verdana" w:hAnsi="Verdana"/>
          <w:b/>
        </w:rPr>
        <w:t>2</w:t>
      </w:r>
      <w:r>
        <w:rPr>
          <w:rFonts w:ascii="Verdana" w:hAnsi="Verdana"/>
        </w:rPr>
        <w:t xml:space="preserve"> - </w:t>
      </w:r>
      <w:r w:rsidR="00124CCA">
        <w:rPr>
          <w:rFonts w:ascii="Verdana" w:hAnsi="Verdana"/>
        </w:rPr>
        <w:t>A</w:t>
      </w:r>
      <w:r w:rsidR="005F34CB" w:rsidRPr="0049022C">
        <w:rPr>
          <w:rFonts w:ascii="Verdana" w:hAnsi="Verdana"/>
        </w:rPr>
        <w:t xml:space="preserve"> licitante </w:t>
      </w:r>
      <w:r w:rsidR="00124CCA">
        <w:rPr>
          <w:rFonts w:ascii="Verdana" w:hAnsi="Verdana"/>
        </w:rPr>
        <w:t xml:space="preserve">deverá </w:t>
      </w:r>
      <w:r w:rsidR="005F34CB" w:rsidRPr="0049022C">
        <w:rPr>
          <w:rFonts w:ascii="Verdana" w:hAnsi="Verdana"/>
        </w:rPr>
        <w:t>apresent</w:t>
      </w:r>
      <w:r w:rsidR="00124CCA">
        <w:rPr>
          <w:rFonts w:ascii="Verdana" w:hAnsi="Verdana"/>
        </w:rPr>
        <w:t>ar</w:t>
      </w:r>
      <w:r w:rsidR="005F34CB" w:rsidRPr="0049022C">
        <w:rPr>
          <w:rFonts w:ascii="Verdana" w:hAnsi="Verdana"/>
        </w:rPr>
        <w:t xml:space="preserve"> </w:t>
      </w:r>
      <w:r w:rsidR="005F34CB" w:rsidRPr="0049022C">
        <w:rPr>
          <w:rFonts w:ascii="Verdana" w:hAnsi="Verdana" w:cs="Arial"/>
        </w:rPr>
        <w:t>Atestado de Capacidade Técnica, emitida por pessoa jurídica de direito público ou privado, que comprove a administração de</w:t>
      </w:r>
      <w:r w:rsidR="005F34CB">
        <w:rPr>
          <w:rFonts w:ascii="Verdana" w:hAnsi="Verdana" w:cs="Arial"/>
        </w:rPr>
        <w:t>stes</w:t>
      </w:r>
      <w:r w:rsidR="005F34CB" w:rsidRPr="0049022C">
        <w:rPr>
          <w:rFonts w:ascii="Verdana" w:hAnsi="Verdana" w:cs="Arial"/>
        </w:rPr>
        <w:t xml:space="preserve"> serviços, no qual deverá constar, também, se o serviço foi fornecido ou está sendo fornecido de modo satisfatório</w:t>
      </w:r>
      <w:r w:rsidR="005F34CB" w:rsidRPr="006E0433">
        <w:rPr>
          <w:rFonts w:ascii="Verdana" w:hAnsi="Verdana" w:cs="Arial"/>
        </w:rPr>
        <w:t>.</w:t>
      </w:r>
      <w:r w:rsidR="006A6DA2" w:rsidRPr="006E0433">
        <w:rPr>
          <w:rFonts w:ascii="Verdana" w:hAnsi="Verdana" w:cs="Arial"/>
        </w:rPr>
        <w:t xml:space="preserve"> O</w:t>
      </w:r>
      <w:r w:rsidR="009E0913" w:rsidRPr="006E0433">
        <w:rPr>
          <w:rFonts w:ascii="Verdana" w:hAnsi="Verdana" w:cs="Arial"/>
        </w:rPr>
        <w:t>(s)</w:t>
      </w:r>
      <w:r w:rsidR="006A6DA2" w:rsidRPr="006E0433">
        <w:rPr>
          <w:rFonts w:ascii="Verdana" w:hAnsi="Verdana" w:cs="Arial"/>
        </w:rPr>
        <w:t xml:space="preserve"> atestado</w:t>
      </w:r>
      <w:r w:rsidR="009E0913" w:rsidRPr="006E0433">
        <w:rPr>
          <w:rFonts w:ascii="Verdana" w:hAnsi="Verdana" w:cs="Arial"/>
        </w:rPr>
        <w:t>(s)</w:t>
      </w:r>
      <w:r w:rsidR="006A6DA2" w:rsidRPr="006E0433">
        <w:rPr>
          <w:rFonts w:ascii="Verdana" w:hAnsi="Verdana" w:cs="Arial"/>
        </w:rPr>
        <w:t xml:space="preserve"> dever</w:t>
      </w:r>
      <w:r w:rsidR="009E0913" w:rsidRPr="006E0433">
        <w:rPr>
          <w:rFonts w:ascii="Verdana" w:hAnsi="Verdana" w:cs="Arial"/>
        </w:rPr>
        <w:t>ão</w:t>
      </w:r>
      <w:r w:rsidR="006A6DA2" w:rsidRPr="006E0433">
        <w:rPr>
          <w:rFonts w:ascii="Verdana" w:hAnsi="Verdana" w:cs="Arial"/>
        </w:rPr>
        <w:t xml:space="preserve"> contemplar ao menos </w:t>
      </w:r>
      <w:r w:rsidR="009A67C1" w:rsidRPr="006E0433">
        <w:rPr>
          <w:rFonts w:ascii="Verdana" w:hAnsi="Verdana" w:cs="Arial"/>
        </w:rPr>
        <w:t>03 (três) cidades</w:t>
      </w:r>
      <w:r w:rsidR="00796E49" w:rsidRPr="006E0433">
        <w:rPr>
          <w:rFonts w:ascii="Verdana" w:hAnsi="Verdana" w:cs="Arial"/>
        </w:rPr>
        <w:t xml:space="preserve">, </w:t>
      </w:r>
      <w:r w:rsidR="006E0433" w:rsidRPr="006E0433">
        <w:rPr>
          <w:rFonts w:ascii="Verdana" w:hAnsi="Verdana" w:cs="Arial"/>
        </w:rPr>
        <w:t xml:space="preserve">por LOTE, </w:t>
      </w:r>
      <w:r w:rsidR="00796E49" w:rsidRPr="006E0433">
        <w:rPr>
          <w:rFonts w:ascii="Verdana" w:hAnsi="Verdana" w:cs="Arial"/>
        </w:rPr>
        <w:t>no mesmo perí</w:t>
      </w:r>
      <w:r w:rsidR="006E0433" w:rsidRPr="006E0433">
        <w:rPr>
          <w:rFonts w:ascii="Verdana" w:hAnsi="Verdana" w:cs="Arial"/>
        </w:rPr>
        <w:t>o</w:t>
      </w:r>
      <w:r w:rsidR="00796E49" w:rsidRPr="006E0433">
        <w:rPr>
          <w:rFonts w:ascii="Verdana" w:hAnsi="Verdana" w:cs="Arial"/>
        </w:rPr>
        <w:t>do</w:t>
      </w:r>
      <w:r w:rsidR="009A67C1" w:rsidRPr="006E0433">
        <w:rPr>
          <w:rFonts w:ascii="Verdana" w:hAnsi="Verdana" w:cs="Arial"/>
        </w:rPr>
        <w:t>, não havendo necessidade de ser na mesma contrataç</w:t>
      </w:r>
      <w:r w:rsidR="009E0913" w:rsidRPr="006E0433">
        <w:rPr>
          <w:rFonts w:ascii="Verdana" w:hAnsi="Verdana" w:cs="Arial"/>
        </w:rPr>
        <w:t>ão</w:t>
      </w:r>
      <w:r w:rsidR="003C6349" w:rsidRPr="006E0433">
        <w:rPr>
          <w:rFonts w:ascii="Verdana" w:hAnsi="Verdana" w:cs="Arial"/>
        </w:rPr>
        <w:t>.</w:t>
      </w:r>
    </w:p>
    <w:p w:rsidR="002C33DE" w:rsidRPr="00205345" w:rsidRDefault="002C33DE" w:rsidP="000648C0">
      <w:pPr>
        <w:widowControl w:val="0"/>
        <w:jc w:val="both"/>
        <w:rPr>
          <w:rFonts w:ascii="Verdana" w:hAnsi="Verdana" w:cs="Arial"/>
        </w:rPr>
      </w:pPr>
    </w:p>
    <w:p w:rsidR="000C25A5" w:rsidRPr="00976561" w:rsidRDefault="000C25A5" w:rsidP="000648C0">
      <w:pPr>
        <w:widowControl w:val="0"/>
        <w:jc w:val="both"/>
        <w:rPr>
          <w:rFonts w:ascii="Verdana" w:hAnsi="Verdana" w:cs="Arial"/>
        </w:rPr>
      </w:pPr>
      <w:r w:rsidRPr="00976561">
        <w:rPr>
          <w:rFonts w:ascii="Verdana" w:hAnsi="Verdana" w:cs="Arial"/>
          <w:b/>
        </w:rPr>
        <w:t>3.3</w:t>
      </w:r>
      <w:r w:rsidRPr="00976561">
        <w:rPr>
          <w:rFonts w:ascii="Verdana" w:hAnsi="Verdana" w:cs="Arial"/>
        </w:rPr>
        <w:t xml:space="preserve"> – </w:t>
      </w:r>
      <w:r w:rsidR="007277EA" w:rsidRPr="00976561">
        <w:rPr>
          <w:rFonts w:ascii="Verdana" w:hAnsi="Verdana" w:cs="Arial"/>
        </w:rPr>
        <w:t xml:space="preserve">Considerando tratar-se de prestação de serviços, o Acordo de Nível de Serviços – </w:t>
      </w:r>
      <w:r w:rsidRPr="00976561">
        <w:rPr>
          <w:rFonts w:ascii="Verdana" w:hAnsi="Verdana" w:cs="Arial"/>
        </w:rPr>
        <w:t>ANS</w:t>
      </w:r>
      <w:r w:rsidR="007277EA" w:rsidRPr="00976561">
        <w:rPr>
          <w:rFonts w:ascii="Verdana" w:hAnsi="Verdana" w:cs="Arial"/>
        </w:rPr>
        <w:t xml:space="preserve">, conforme IN </w:t>
      </w:r>
      <w:r w:rsidR="00B6747A" w:rsidRPr="008C22CC">
        <w:rPr>
          <w:rFonts w:ascii="Verdana" w:hAnsi="Verdana" w:cs="Arial"/>
        </w:rPr>
        <w:t>5/2017</w:t>
      </w:r>
      <w:r w:rsidR="007277EA" w:rsidRPr="008C22CC">
        <w:rPr>
          <w:rFonts w:ascii="Verdana" w:hAnsi="Verdana" w:cs="Arial"/>
        </w:rPr>
        <w:t xml:space="preserve"> </w:t>
      </w:r>
      <w:r w:rsidR="001F430B" w:rsidRPr="00976561">
        <w:rPr>
          <w:rFonts w:ascii="Verdana" w:hAnsi="Verdana" w:cs="Arial"/>
        </w:rPr>
        <w:t>–</w:t>
      </w:r>
      <w:r w:rsidR="007277EA" w:rsidRPr="00976561">
        <w:rPr>
          <w:rFonts w:ascii="Verdana" w:hAnsi="Verdana" w:cs="Arial"/>
        </w:rPr>
        <w:t xml:space="preserve"> MPOG</w:t>
      </w:r>
      <w:r w:rsidR="001F430B" w:rsidRPr="00976561">
        <w:rPr>
          <w:rFonts w:ascii="Verdana" w:hAnsi="Verdana" w:cs="Arial"/>
        </w:rPr>
        <w:t xml:space="preserve">, deverá ser parte integrante do </w:t>
      </w:r>
      <w:r w:rsidR="001563C0" w:rsidRPr="00976561">
        <w:rPr>
          <w:rFonts w:ascii="Verdana" w:hAnsi="Verdana" w:cs="Arial"/>
        </w:rPr>
        <w:t xml:space="preserve">projeto básico e do </w:t>
      </w:r>
      <w:r w:rsidR="001F430B" w:rsidRPr="00976561">
        <w:rPr>
          <w:rFonts w:ascii="Verdana" w:hAnsi="Verdana" w:cs="Arial"/>
        </w:rPr>
        <w:t>edital.</w:t>
      </w:r>
    </w:p>
    <w:p w:rsidR="00DA7F51" w:rsidRDefault="00DA7F51" w:rsidP="002A15F6">
      <w:pPr>
        <w:jc w:val="both"/>
        <w:rPr>
          <w:rFonts w:ascii="Verdana" w:hAnsi="Verdana"/>
          <w:b/>
        </w:rPr>
      </w:pPr>
    </w:p>
    <w:p w:rsidR="00551603" w:rsidRDefault="00551603" w:rsidP="002A15F6">
      <w:pPr>
        <w:jc w:val="both"/>
        <w:rPr>
          <w:rFonts w:ascii="Verdana" w:hAnsi="Verdana"/>
        </w:rPr>
      </w:pPr>
      <w:r w:rsidRPr="006A48BD">
        <w:rPr>
          <w:rFonts w:ascii="Verdana" w:hAnsi="Verdana"/>
          <w:b/>
        </w:rPr>
        <w:t>3.</w:t>
      </w:r>
      <w:r w:rsidR="006A48BD">
        <w:rPr>
          <w:rFonts w:ascii="Verdana" w:hAnsi="Verdana"/>
          <w:b/>
        </w:rPr>
        <w:t>4</w:t>
      </w:r>
      <w:r w:rsidRPr="006A48BD">
        <w:rPr>
          <w:rFonts w:ascii="Verdana" w:hAnsi="Verdana"/>
        </w:rPr>
        <w:t xml:space="preserve"> – Considerando que existem Fóruns com equipamentos próprios e que há estoque de equipamentos na Seção de Segurança Institucional, </w:t>
      </w:r>
      <w:r w:rsidR="00796715" w:rsidRPr="000D5289">
        <w:rPr>
          <w:rFonts w:ascii="Verdana" w:hAnsi="Verdana"/>
        </w:rPr>
        <w:t>poderão</w:t>
      </w:r>
      <w:r w:rsidR="000D5289" w:rsidRPr="000D5289">
        <w:rPr>
          <w:rFonts w:ascii="Verdana" w:hAnsi="Verdana"/>
        </w:rPr>
        <w:t xml:space="preserve"> </w:t>
      </w:r>
      <w:r w:rsidRPr="006A48BD">
        <w:rPr>
          <w:rFonts w:ascii="Verdana" w:hAnsi="Verdana"/>
        </w:rPr>
        <w:t>ocorrer contratações nas duas formas descritas no item 2.3 “a” e “b”</w:t>
      </w:r>
      <w:r w:rsidR="002A15F6">
        <w:rPr>
          <w:rFonts w:ascii="Verdana" w:hAnsi="Verdana"/>
        </w:rPr>
        <w:t>, ou seja, com equipamento próprio ou locado</w:t>
      </w:r>
      <w:r w:rsidRPr="006A48BD">
        <w:rPr>
          <w:rFonts w:ascii="Verdana" w:hAnsi="Verdana"/>
        </w:rPr>
        <w:t>.</w:t>
      </w:r>
      <w:r w:rsidRPr="00551603">
        <w:rPr>
          <w:rFonts w:ascii="Verdana" w:hAnsi="Verdana"/>
        </w:rPr>
        <w:t xml:space="preserve"> </w:t>
      </w:r>
      <w:r w:rsidR="003F02D2" w:rsidRPr="003F02D2">
        <w:rPr>
          <w:rFonts w:ascii="Verdana" w:hAnsi="Verdana"/>
          <w:u w:val="single"/>
        </w:rPr>
        <w:t>A</w:t>
      </w:r>
      <w:r w:rsidR="00C97A70" w:rsidRPr="003F02D2">
        <w:rPr>
          <w:rFonts w:ascii="Verdana" w:hAnsi="Verdana"/>
          <w:u w:val="single"/>
        </w:rPr>
        <w:t>s</w:t>
      </w:r>
      <w:r w:rsidR="00C97A70" w:rsidRPr="00296533">
        <w:rPr>
          <w:rFonts w:ascii="Verdana" w:hAnsi="Verdana"/>
          <w:u w:val="single"/>
        </w:rPr>
        <w:t>sim, três opções de serviços poderão ocorrer</w:t>
      </w:r>
      <w:r w:rsidR="00C97A70">
        <w:rPr>
          <w:rFonts w:ascii="Verdana" w:hAnsi="Verdana"/>
        </w:rPr>
        <w:t>:</w:t>
      </w:r>
    </w:p>
    <w:p w:rsidR="003F02D2" w:rsidRDefault="003F02D2" w:rsidP="002A15F6">
      <w:pPr>
        <w:jc w:val="both"/>
        <w:rPr>
          <w:rFonts w:ascii="Verdana" w:hAnsi="Verdana"/>
        </w:rPr>
      </w:pPr>
    </w:p>
    <w:p w:rsidR="006D05C0" w:rsidRPr="00DA7F51" w:rsidRDefault="00C97A70" w:rsidP="007571F0">
      <w:pPr>
        <w:pStyle w:val="PargrafodaLista"/>
        <w:numPr>
          <w:ilvl w:val="0"/>
          <w:numId w:val="19"/>
        </w:numPr>
        <w:jc w:val="both"/>
        <w:rPr>
          <w:rFonts w:ascii="Verdana" w:hAnsi="Verdana"/>
        </w:rPr>
      </w:pPr>
      <w:r w:rsidRPr="00DA7F51">
        <w:rPr>
          <w:rFonts w:ascii="Verdana" w:hAnsi="Verdana"/>
        </w:rPr>
        <w:t xml:space="preserve">Somente </w:t>
      </w:r>
      <w:r w:rsidRPr="00EB29A4">
        <w:rPr>
          <w:rFonts w:ascii="Verdana" w:hAnsi="Verdana"/>
          <w:u w:val="single"/>
        </w:rPr>
        <w:t xml:space="preserve">alarme monitorado com </w:t>
      </w:r>
      <w:r w:rsidRPr="002A5026">
        <w:rPr>
          <w:rFonts w:ascii="Verdana" w:hAnsi="Verdana"/>
          <w:b/>
          <w:u w:val="single"/>
        </w:rPr>
        <w:t>equipamento próprio</w:t>
      </w:r>
      <w:r w:rsidRPr="00DA7F51">
        <w:rPr>
          <w:rFonts w:ascii="Verdana" w:hAnsi="Verdana"/>
        </w:rPr>
        <w:t>, ou seja, o TRE deverá adquirir as centrais para os Fóruns que n</w:t>
      </w:r>
      <w:r w:rsidR="006D05C0" w:rsidRPr="00DA7F51">
        <w:rPr>
          <w:rFonts w:ascii="Verdana" w:hAnsi="Verdana"/>
        </w:rPr>
        <w:t>ão a</w:t>
      </w:r>
      <w:r w:rsidRPr="00DA7F51">
        <w:rPr>
          <w:rFonts w:ascii="Verdana" w:hAnsi="Verdana"/>
        </w:rPr>
        <w:t>s possui.</w:t>
      </w:r>
      <w:r w:rsidR="00180B13" w:rsidRPr="00DA7F51">
        <w:rPr>
          <w:rFonts w:ascii="Verdana" w:hAnsi="Verdana"/>
        </w:rPr>
        <w:t xml:space="preserve"> </w:t>
      </w:r>
      <w:r w:rsidR="004E1103" w:rsidRPr="00DA7F51">
        <w:rPr>
          <w:rFonts w:ascii="Verdana" w:hAnsi="Verdana"/>
        </w:rPr>
        <w:t>Neste caso</w:t>
      </w:r>
      <w:r w:rsidR="00FB2913" w:rsidRPr="00DA7F51">
        <w:rPr>
          <w:rFonts w:ascii="Verdana" w:hAnsi="Verdana"/>
        </w:rPr>
        <w:t>, a contratação deverá possuir as seguintes clausulas:</w:t>
      </w:r>
    </w:p>
    <w:p w:rsidR="00E23200" w:rsidRDefault="00E23200" w:rsidP="002A15F6">
      <w:pPr>
        <w:jc w:val="both"/>
        <w:rPr>
          <w:rFonts w:ascii="Verdana" w:hAnsi="Verdana"/>
        </w:rPr>
      </w:pPr>
    </w:p>
    <w:p w:rsidR="004C7CFE" w:rsidRPr="004C7CFE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Caberá integralmente à contratada os serviços de instalação do sistema de alarme, inclusive os de adaptação (fiação, canaletas, fixação, vedação, circuito de alimentação, arremates finais, reparos de reboco, pintura, etc.) e todo o mais necessário à execução desses serviços, sem ônus adicionais à contratante.</w:t>
      </w:r>
    </w:p>
    <w:p w:rsidR="00E23200" w:rsidRPr="00EB29A4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A central de alarme deverá ser instalada em local seguro e discreto.</w:t>
      </w:r>
    </w:p>
    <w:p w:rsidR="00E23200" w:rsidRPr="00EB29A4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Os sensores de alarme deverão ser distribuídos,</w:t>
      </w:r>
      <w:r w:rsidR="00476F07">
        <w:rPr>
          <w:rFonts w:ascii="Verdana" w:hAnsi="Verdana" w:cs="Arial"/>
          <w:spacing w:val="-4"/>
        </w:rPr>
        <w:t xml:space="preserve"> ou redistribuídos quando já </w:t>
      </w:r>
      <w:r w:rsidR="00476F07">
        <w:rPr>
          <w:rFonts w:ascii="Verdana" w:hAnsi="Verdana" w:cs="Arial"/>
          <w:spacing w:val="-4"/>
        </w:rPr>
        <w:lastRenderedPageBreak/>
        <w:t>instalados,</w:t>
      </w:r>
      <w:r w:rsidRPr="00EB29A4">
        <w:rPr>
          <w:rFonts w:ascii="Verdana" w:hAnsi="Verdana" w:cs="Arial"/>
          <w:spacing w:val="-4"/>
        </w:rPr>
        <w:t xml:space="preserve"> mediante critério técnico de modo a maximizar o monitoramento, abrangendo todo prédio do fórum eleitoral.</w:t>
      </w:r>
    </w:p>
    <w:p w:rsidR="004C7CFE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Concluídos os trabalhos de instalação e testes do sistema de alarme monitorado, deverão ser prestadas aos servidores do fórum eleitoral todas as orientações acerca de seu funcionamento e operação.</w:t>
      </w:r>
    </w:p>
    <w:p w:rsidR="004C7CFE" w:rsidRPr="00515746" w:rsidRDefault="004C7CFE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515746">
        <w:rPr>
          <w:rFonts w:ascii="Verdana" w:hAnsi="Verdana" w:cs="Arial"/>
          <w:spacing w:val="-4"/>
        </w:rPr>
        <w:t>Instalar</w:t>
      </w:r>
      <w:r w:rsidR="00515746">
        <w:rPr>
          <w:rFonts w:ascii="Verdana" w:hAnsi="Verdana" w:cs="Arial"/>
          <w:spacing w:val="-4"/>
        </w:rPr>
        <w:t xml:space="preserve"> (quando for o caso)</w:t>
      </w:r>
      <w:r w:rsidRPr="00515746">
        <w:rPr>
          <w:rFonts w:ascii="Verdana" w:hAnsi="Verdana" w:cs="Arial"/>
          <w:spacing w:val="-4"/>
        </w:rPr>
        <w:t>, configurar e programar o sistema de alarme com a central de monitoramento em, no máximo, em 03 (três) dias úteis contados a p</w:t>
      </w:r>
      <w:r w:rsidR="00515746" w:rsidRPr="00515746">
        <w:rPr>
          <w:rFonts w:ascii="Verdana" w:hAnsi="Verdana" w:cs="Arial"/>
          <w:spacing w:val="-4"/>
        </w:rPr>
        <w:t>artir da assinatura do contrato.</w:t>
      </w:r>
    </w:p>
    <w:p w:rsidR="00E23200" w:rsidRPr="00EB29A4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 xml:space="preserve">É de responsabilidade da contratada a manutenção corretiva do sistema, bem como a substituição das peças danificadas. </w:t>
      </w:r>
    </w:p>
    <w:p w:rsidR="00E23200" w:rsidRPr="00EB29A4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Caso haja necessidade de substituição de peças, deverá ser apresentado ao responsável do Fórum um orçamento para as providências.</w:t>
      </w:r>
    </w:p>
    <w:p w:rsidR="00E23200" w:rsidRPr="00EB29A4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Havendo peças no estoque da contratante, estas serão enviadas ao Fórum.</w:t>
      </w:r>
    </w:p>
    <w:p w:rsidR="00E23200" w:rsidRPr="00EB29A4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 xml:space="preserve">Não havendo peças em estoque, poderá haver a aquisição diretamente da contratada ou a aquisição junto a outras empresas do mercado. </w:t>
      </w:r>
    </w:p>
    <w:p w:rsidR="00E23200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>Em qualquer um dos casos de substituição, caberá à contratada providenciar os serviços, sem ônus adicional ao contrato.</w:t>
      </w:r>
    </w:p>
    <w:p w:rsidR="00D77EA9" w:rsidRPr="00D77EA9" w:rsidRDefault="00D77EA9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 xml:space="preserve">Efetuar a manutenção corretiva no prazo máximo de </w:t>
      </w:r>
      <w:r>
        <w:rPr>
          <w:rFonts w:ascii="Verdana" w:hAnsi="Verdana" w:cs="Arial"/>
        </w:rPr>
        <w:t>48</w:t>
      </w:r>
      <w:r w:rsidRPr="00242D1C">
        <w:rPr>
          <w:rFonts w:ascii="Verdana" w:hAnsi="Verdana" w:cs="Arial"/>
        </w:rPr>
        <w:t xml:space="preserve"> (</w:t>
      </w:r>
      <w:r>
        <w:rPr>
          <w:rFonts w:ascii="Verdana" w:hAnsi="Verdana" w:cs="Arial"/>
        </w:rPr>
        <w:t>quarenta e oito</w:t>
      </w:r>
      <w:r w:rsidRPr="00242D1C">
        <w:rPr>
          <w:rFonts w:ascii="Verdana" w:hAnsi="Verdana" w:cs="Arial"/>
        </w:rPr>
        <w:t>) horas, quando houver necessidade de substituição de peças, sem ônus para o contratante.</w:t>
      </w:r>
    </w:p>
    <w:p w:rsidR="00E23200" w:rsidRPr="0035443A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EB29A4">
        <w:rPr>
          <w:rFonts w:ascii="Verdana" w:hAnsi="Verdana" w:cs="Arial"/>
          <w:spacing w:val="-4"/>
        </w:rPr>
        <w:t xml:space="preserve">As manutenções corretivas, em caráter de urgência, poderão ser realizadas fora </w:t>
      </w:r>
      <w:r w:rsidRPr="0035443A">
        <w:rPr>
          <w:rFonts w:ascii="Verdana" w:hAnsi="Verdana" w:cs="Arial"/>
          <w:spacing w:val="-4"/>
        </w:rPr>
        <w:t>do horário de expediente, após comunicação ao responsável pelo Fórum.</w:t>
      </w:r>
    </w:p>
    <w:p w:rsidR="00E23200" w:rsidRPr="0035443A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35443A">
        <w:rPr>
          <w:rFonts w:ascii="Verdana" w:hAnsi="Verdana" w:cs="Arial"/>
          <w:spacing w:val="-4"/>
        </w:rPr>
        <w:t xml:space="preserve">Havendo necessidade de execução de serviços não previstos no contrato, estima-se o valor de </w:t>
      </w:r>
      <w:r w:rsidRPr="0035443A">
        <w:rPr>
          <w:rFonts w:ascii="Verdana" w:hAnsi="Verdana" w:cs="Arial"/>
          <w:b/>
          <w:spacing w:val="-4"/>
        </w:rPr>
        <w:t>R$ 300,00</w:t>
      </w:r>
      <w:r w:rsidRPr="0035443A">
        <w:rPr>
          <w:rFonts w:ascii="Verdana" w:hAnsi="Verdana" w:cs="Arial"/>
          <w:spacing w:val="-4"/>
        </w:rPr>
        <w:t xml:space="preserve"> (trezentos reais) para mão de obra </w:t>
      </w:r>
      <w:r w:rsidR="00EB29A4" w:rsidRPr="0035443A">
        <w:rPr>
          <w:rFonts w:ascii="Verdana" w:hAnsi="Verdana" w:cs="Arial"/>
          <w:spacing w:val="-4"/>
        </w:rPr>
        <w:t>durante a vigência do contrato, por Fórum Eleitoral.</w:t>
      </w:r>
    </w:p>
    <w:p w:rsidR="00AD57C5" w:rsidRPr="0035443A" w:rsidRDefault="00E23200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35443A">
        <w:rPr>
          <w:rFonts w:ascii="Verdana" w:hAnsi="Verdana" w:cs="Arial"/>
          <w:spacing w:val="-4"/>
        </w:rPr>
        <w:t xml:space="preserve">Havendo necessidade de aquisição de peças e/ou componentes para reparos do sistema de alarme, estima-se o valor de </w:t>
      </w:r>
      <w:r w:rsidRPr="0035443A">
        <w:rPr>
          <w:rFonts w:ascii="Verdana" w:hAnsi="Verdana" w:cs="Arial"/>
          <w:b/>
          <w:spacing w:val="-4"/>
        </w:rPr>
        <w:t>R$ 700,00</w:t>
      </w:r>
      <w:r w:rsidRPr="0035443A">
        <w:rPr>
          <w:rFonts w:ascii="Verdana" w:hAnsi="Verdana" w:cs="Arial"/>
          <w:spacing w:val="-4"/>
        </w:rPr>
        <w:t xml:space="preserve"> (setecentos reais) para as peças durante a vigência do contrato</w:t>
      </w:r>
      <w:r w:rsidR="00EB29A4" w:rsidRPr="0035443A">
        <w:rPr>
          <w:rFonts w:ascii="Verdana" w:hAnsi="Verdana" w:cs="Arial"/>
          <w:spacing w:val="-4"/>
        </w:rPr>
        <w:t>, por Fórum Eleitoral.</w:t>
      </w:r>
      <w:r w:rsidRPr="0035443A">
        <w:rPr>
          <w:rFonts w:ascii="Verdana" w:hAnsi="Verdana" w:cs="Arial"/>
          <w:spacing w:val="-4"/>
        </w:rPr>
        <w:t xml:space="preserve"> </w:t>
      </w:r>
    </w:p>
    <w:p w:rsidR="00306B9F" w:rsidRPr="008F208B" w:rsidRDefault="00306B9F" w:rsidP="00D45AD1">
      <w:pPr>
        <w:pStyle w:val="PargrafodaLista"/>
        <w:widowControl w:val="0"/>
        <w:numPr>
          <w:ilvl w:val="0"/>
          <w:numId w:val="27"/>
        </w:numPr>
        <w:ind w:left="1276" w:hanging="567"/>
        <w:jc w:val="both"/>
        <w:rPr>
          <w:rFonts w:ascii="Verdana" w:hAnsi="Verdana" w:cs="Arial"/>
          <w:spacing w:val="-4"/>
        </w:rPr>
      </w:pPr>
      <w:r w:rsidRPr="0035443A">
        <w:rPr>
          <w:rFonts w:ascii="Verdana" w:hAnsi="Verdana" w:cs="Arial"/>
          <w:spacing w:val="-4"/>
        </w:rPr>
        <w:t xml:space="preserve">O recebimento dos serviços de instalação será pelo “Termo de Recebimento de </w:t>
      </w:r>
      <w:r w:rsidRPr="00AD57C5">
        <w:rPr>
          <w:rFonts w:ascii="Verdana" w:hAnsi="Verdana" w:cs="Arial"/>
          <w:spacing w:val="-4"/>
        </w:rPr>
        <w:t>Serviços” (</w:t>
      </w:r>
      <w:r w:rsidR="008F208B">
        <w:rPr>
          <w:rFonts w:ascii="Verdana" w:hAnsi="Verdana" w:cs="Arial"/>
          <w:spacing w:val="-4"/>
        </w:rPr>
        <w:t>que constará como anexo</w:t>
      </w:r>
      <w:r w:rsidRPr="00AD57C5">
        <w:rPr>
          <w:rFonts w:ascii="Verdana" w:hAnsi="Verdana" w:cs="Arial"/>
          <w:spacing w:val="-4"/>
        </w:rPr>
        <w:t>), que deverá ser assinado pelo responsável pelo Fórum.</w:t>
      </w:r>
    </w:p>
    <w:p w:rsidR="00E23200" w:rsidRPr="0035443A" w:rsidRDefault="00E23200" w:rsidP="002A15F6">
      <w:pPr>
        <w:jc w:val="both"/>
        <w:rPr>
          <w:rFonts w:ascii="Verdana" w:hAnsi="Verdana"/>
        </w:rPr>
      </w:pPr>
    </w:p>
    <w:p w:rsidR="00DE2A59" w:rsidRPr="0035443A" w:rsidRDefault="006D05C0" w:rsidP="007571F0">
      <w:pPr>
        <w:pStyle w:val="PargrafodaLista"/>
        <w:numPr>
          <w:ilvl w:val="0"/>
          <w:numId w:val="19"/>
        </w:numPr>
        <w:jc w:val="both"/>
        <w:rPr>
          <w:rFonts w:ascii="Verdana" w:hAnsi="Verdana"/>
        </w:rPr>
      </w:pPr>
      <w:r w:rsidRPr="0035443A">
        <w:rPr>
          <w:rFonts w:ascii="Verdana" w:hAnsi="Verdana"/>
        </w:rPr>
        <w:t xml:space="preserve">Somente alarme monitorado com </w:t>
      </w:r>
      <w:r w:rsidRPr="0035443A">
        <w:rPr>
          <w:rFonts w:ascii="Verdana" w:hAnsi="Verdana"/>
          <w:b/>
        </w:rPr>
        <w:t>equipamento locado</w:t>
      </w:r>
      <w:r w:rsidRPr="0035443A">
        <w:rPr>
          <w:rFonts w:ascii="Verdana" w:hAnsi="Verdana"/>
        </w:rPr>
        <w:t>, ou seja, o TRE deverá promover o desfazimento dos equipamentos próprios</w:t>
      </w:r>
      <w:r w:rsidR="00180B13" w:rsidRPr="0035443A">
        <w:rPr>
          <w:rFonts w:ascii="Verdana" w:hAnsi="Verdana"/>
        </w:rPr>
        <w:t xml:space="preserve">. </w:t>
      </w:r>
      <w:r w:rsidR="00DE2A59" w:rsidRPr="0035443A">
        <w:rPr>
          <w:rFonts w:ascii="Verdana" w:hAnsi="Verdana"/>
        </w:rPr>
        <w:t>Nesta modalidade, a contratação deverá possuir as seguintes clausulas:</w:t>
      </w:r>
    </w:p>
    <w:p w:rsidR="007571F0" w:rsidRDefault="007571F0" w:rsidP="00180B13">
      <w:pPr>
        <w:jc w:val="both"/>
        <w:rPr>
          <w:rFonts w:ascii="Verdana" w:hAnsi="Verdana"/>
        </w:rPr>
      </w:pPr>
    </w:p>
    <w:p w:rsidR="00B10009" w:rsidRPr="009A3315" w:rsidRDefault="00B10009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9A3315">
        <w:rPr>
          <w:rFonts w:ascii="Verdana" w:hAnsi="Verdana" w:cs="Arial"/>
        </w:rPr>
        <w:t>Para aqueles Fóruns que tiverem os equipamentos do TRE, a contratada deverá efetuar a desinstalação, sem ônus ao contratante.</w:t>
      </w:r>
    </w:p>
    <w:p w:rsidR="00DE2A59" w:rsidRPr="009A3315" w:rsidRDefault="00DE2A59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9A3315">
        <w:rPr>
          <w:rFonts w:ascii="Verdana" w:hAnsi="Verdana" w:cs="Arial"/>
        </w:rPr>
        <w:t xml:space="preserve">Retirada dos equipamentos no primeiro dia útil após o término do contrato que não foi prorrogado. </w:t>
      </w:r>
    </w:p>
    <w:p w:rsidR="00DE2A59" w:rsidRPr="009A3315" w:rsidRDefault="00DE2A59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9A3315">
        <w:rPr>
          <w:rFonts w:ascii="Verdana" w:hAnsi="Verdana" w:cs="Arial"/>
        </w:rPr>
        <w:t>Caso os equipamentos não s</w:t>
      </w:r>
      <w:r w:rsidR="005F0746" w:rsidRPr="009A3315">
        <w:rPr>
          <w:rFonts w:ascii="Verdana" w:hAnsi="Verdana" w:cs="Arial"/>
        </w:rPr>
        <w:t>ejam retirados, conforme item “2</w:t>
      </w:r>
      <w:r w:rsidRPr="009A3315">
        <w:rPr>
          <w:rFonts w:ascii="Verdana" w:hAnsi="Verdana" w:cs="Arial"/>
        </w:rPr>
        <w:t>”, deverá constar no contrato que não serão feitos pagamentos de faturas de serviços prestados após o término do contrato.</w:t>
      </w:r>
    </w:p>
    <w:p w:rsidR="0044411E" w:rsidRPr="009A3315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9A3315">
        <w:rPr>
          <w:rFonts w:ascii="Verdana" w:hAnsi="Verdana" w:cs="Arial"/>
        </w:rPr>
        <w:t>Equipamentos fornecidos pela contratada</w:t>
      </w:r>
      <w:r w:rsidR="0044411E" w:rsidRPr="009A3315">
        <w:rPr>
          <w:rFonts w:ascii="Verdana" w:hAnsi="Verdana" w:cs="Arial"/>
        </w:rPr>
        <w:t>:</w:t>
      </w:r>
    </w:p>
    <w:p w:rsidR="007C4325" w:rsidRPr="0044411E" w:rsidRDefault="0044411E" w:rsidP="0044411E">
      <w:pPr>
        <w:pStyle w:val="PargrafodaLista"/>
        <w:widowControl w:val="0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</w:t>
      </w:r>
      <w:r w:rsidR="007C4325" w:rsidRPr="0044411E">
        <w:rPr>
          <w:rFonts w:ascii="Verdana" w:hAnsi="Verdana" w:cs="Arial"/>
        </w:rPr>
        <w:t>1 (uma) Central de alarme</w:t>
      </w:r>
    </w:p>
    <w:p w:rsidR="007C4325" w:rsidRPr="007C4325" w:rsidRDefault="0044411E" w:rsidP="0044411E">
      <w:pPr>
        <w:pStyle w:val="PargrafodaLista"/>
        <w:widowControl w:val="0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</w:t>
      </w:r>
      <w:r w:rsidR="007C4325" w:rsidRPr="007C4325">
        <w:rPr>
          <w:rFonts w:ascii="Verdana" w:hAnsi="Verdana" w:cs="Arial"/>
        </w:rPr>
        <w:t>Sensores</w:t>
      </w:r>
    </w:p>
    <w:p w:rsidR="007C4325" w:rsidRPr="0044411E" w:rsidRDefault="0044411E" w:rsidP="0044411E">
      <w:pPr>
        <w:widowControl w:val="0"/>
        <w:ind w:left="360" w:firstLine="70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- 1 </w:t>
      </w:r>
      <w:r w:rsidR="007C4325" w:rsidRPr="0044411E">
        <w:rPr>
          <w:rFonts w:ascii="Verdana" w:hAnsi="Verdana" w:cs="Arial"/>
        </w:rPr>
        <w:t>(um) botão de pânico com trava de segurança.</w:t>
      </w:r>
    </w:p>
    <w:p w:rsidR="007C4325" w:rsidRPr="007C4325" w:rsidRDefault="0044411E" w:rsidP="0044411E">
      <w:pPr>
        <w:pStyle w:val="PargrafodaLista"/>
        <w:widowControl w:val="0"/>
        <w:ind w:left="106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- </w:t>
      </w:r>
      <w:r w:rsidR="007C4325" w:rsidRPr="007C4325">
        <w:rPr>
          <w:rFonts w:ascii="Verdana" w:hAnsi="Verdana" w:cs="Arial"/>
        </w:rPr>
        <w:t>1 (um) chip para monitoramento via GPRS.</w:t>
      </w:r>
    </w:p>
    <w:p w:rsidR="007C4325" w:rsidRPr="007C4325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Caberá integralmente à contratada os serviços de instalação do sistema de alarme, inclusive os de adaptação (fiação, canaletas, fixação, vedação, circuito de alimentação, arremates finais, reparos de reboco, pintura, etc.) e todo o mais necessário à execução desses serviços, sem ônus adicionais à contratante.</w:t>
      </w:r>
    </w:p>
    <w:p w:rsidR="00326246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A central de alarme deverá ser insta</w:t>
      </w:r>
      <w:r w:rsidR="00DD3705">
        <w:rPr>
          <w:rFonts w:ascii="Verdana" w:hAnsi="Verdana" w:cs="Arial"/>
        </w:rPr>
        <w:t>lada em local seguro e discreto.</w:t>
      </w:r>
    </w:p>
    <w:p w:rsidR="007C4325" w:rsidRPr="007C4325" w:rsidRDefault="00DD370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Não poderá haver cobrança </w:t>
      </w:r>
      <w:r w:rsidR="00326246">
        <w:rPr>
          <w:rFonts w:ascii="Verdana" w:hAnsi="Verdana" w:cs="Arial"/>
        </w:rPr>
        <w:t>do serviço de</w:t>
      </w:r>
      <w:r>
        <w:rPr>
          <w:rFonts w:ascii="Verdana" w:hAnsi="Verdana" w:cs="Arial"/>
        </w:rPr>
        <w:t xml:space="preserve"> instalação da central de alarme</w:t>
      </w:r>
      <w:r w:rsidR="00326246">
        <w:rPr>
          <w:rFonts w:ascii="Verdana" w:hAnsi="Verdana" w:cs="Arial"/>
        </w:rPr>
        <w:t>.</w:t>
      </w:r>
    </w:p>
    <w:p w:rsidR="007C4325" w:rsidRPr="007C4325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Os sensores de alarme deverão ser distribuídos, mediante critério técnico de modo a maximizar o monitoramento, abrangendo todo prédio do fórum eleitoral.</w:t>
      </w:r>
    </w:p>
    <w:p w:rsidR="007C4325" w:rsidRPr="007C4325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Concluídos os trabalhos de instalação e testes do sistema de alarme monitorado, deverão ser prestadas aos servidores do fórum eleitoral todas as orientações acerca de seu funcionamento e operação.</w:t>
      </w:r>
    </w:p>
    <w:p w:rsidR="007C4325" w:rsidRPr="007C4325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 xml:space="preserve">É de responsabilidade da contratada a manutenção corretiva e preventiva do sistema, bem como a substituição das peças danificadas. </w:t>
      </w:r>
    </w:p>
    <w:p w:rsidR="007C4325" w:rsidRPr="007C4325" w:rsidRDefault="007C4325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7C4325">
        <w:rPr>
          <w:rFonts w:ascii="Verdana" w:hAnsi="Verdana" w:cs="Arial"/>
        </w:rPr>
        <w:t>As manutenções corretivas, em caráter de urgência, poderão ser realizadas fora do horário de expediente, após comunicação ao responsável pelo Fórum.</w:t>
      </w:r>
    </w:p>
    <w:p w:rsidR="00242D1C" w:rsidRPr="00242D1C" w:rsidRDefault="00242D1C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>Instalar, configurar e programar o sistema de alarme com a central de monitoramento em, no máximo, em 03 (três) dias úteis contados a partir da assinatura do contrato.</w:t>
      </w:r>
    </w:p>
    <w:p w:rsidR="00242D1C" w:rsidRPr="00242D1C" w:rsidRDefault="00242D1C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 xml:space="preserve">Efetuar a manutenção corretiva no prazo máximo de </w:t>
      </w:r>
      <w:r w:rsidR="000521B6">
        <w:rPr>
          <w:rFonts w:ascii="Verdana" w:hAnsi="Verdana" w:cs="Arial"/>
        </w:rPr>
        <w:t>24</w:t>
      </w:r>
      <w:r w:rsidRPr="00242D1C">
        <w:rPr>
          <w:rFonts w:ascii="Verdana" w:hAnsi="Verdana" w:cs="Arial"/>
        </w:rPr>
        <w:t xml:space="preserve"> (</w:t>
      </w:r>
      <w:r w:rsidR="000521B6">
        <w:rPr>
          <w:rFonts w:ascii="Verdana" w:hAnsi="Verdana" w:cs="Arial"/>
        </w:rPr>
        <w:t>vinte e quatro</w:t>
      </w:r>
      <w:r w:rsidRPr="00242D1C">
        <w:rPr>
          <w:rFonts w:ascii="Verdana" w:hAnsi="Verdana" w:cs="Arial"/>
        </w:rPr>
        <w:t>) horas, quando houver necessidade de substituição de peças, sem ônus para o contratante.</w:t>
      </w:r>
    </w:p>
    <w:p w:rsidR="00242D1C" w:rsidRPr="00242D1C" w:rsidRDefault="00242D1C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>Caso seja necessária a retirada do equipamento para conserto nas dependências da contratada, esta deverá disponibilizar equipamento backup com funcionamento pleno para não interromper o monitoramento.</w:t>
      </w:r>
    </w:p>
    <w:p w:rsidR="00242D1C" w:rsidRPr="00242D1C" w:rsidRDefault="00242D1C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>Efetuar manutenção preventiva, sem ônus para a contratante, pelo menos uma vez por mês.</w:t>
      </w:r>
    </w:p>
    <w:p w:rsidR="00242D1C" w:rsidRPr="00332654" w:rsidRDefault="00242D1C" w:rsidP="00046356">
      <w:pPr>
        <w:pStyle w:val="PargrafodaLista"/>
        <w:widowControl w:val="0"/>
        <w:numPr>
          <w:ilvl w:val="0"/>
          <w:numId w:val="36"/>
        </w:numPr>
        <w:ind w:left="1287" w:hanging="567"/>
        <w:jc w:val="both"/>
        <w:rPr>
          <w:rFonts w:ascii="Verdana" w:hAnsi="Verdana" w:cs="Arial"/>
        </w:rPr>
      </w:pPr>
      <w:r w:rsidRPr="00242D1C">
        <w:rPr>
          <w:rFonts w:ascii="Verdana" w:hAnsi="Verdana" w:cs="Arial"/>
        </w:rPr>
        <w:t>Responsabilizar-se por todos os danos causados pela inadequada instalação do sistema de alarme.</w:t>
      </w:r>
    </w:p>
    <w:p w:rsidR="007C4325" w:rsidRPr="007C4325" w:rsidRDefault="007C4325" w:rsidP="007C4325">
      <w:pPr>
        <w:widowControl w:val="0"/>
        <w:jc w:val="both"/>
        <w:rPr>
          <w:rFonts w:ascii="Verdana" w:hAnsi="Verdana" w:cs="Arial"/>
        </w:rPr>
      </w:pPr>
    </w:p>
    <w:p w:rsidR="00FC3501" w:rsidRDefault="00B42737" w:rsidP="005F0746">
      <w:pPr>
        <w:pStyle w:val="PargrafodaLista"/>
        <w:numPr>
          <w:ilvl w:val="0"/>
          <w:numId w:val="19"/>
        </w:numPr>
        <w:jc w:val="both"/>
        <w:rPr>
          <w:rFonts w:ascii="Verdana" w:hAnsi="Verdana"/>
        </w:rPr>
      </w:pPr>
      <w:r w:rsidRPr="00027565">
        <w:rPr>
          <w:rFonts w:ascii="Verdana" w:hAnsi="Verdana"/>
          <w:b/>
        </w:rPr>
        <w:t>A contratação deverá ser hibrida</w:t>
      </w:r>
      <w:r w:rsidRPr="00FC3501">
        <w:rPr>
          <w:rFonts w:ascii="Verdana" w:hAnsi="Verdana"/>
        </w:rPr>
        <w:t>, ou seja, parte com equipamento próprio e parte com equipamento locado</w:t>
      </w:r>
      <w:r w:rsidR="004329CD">
        <w:rPr>
          <w:rFonts w:ascii="Verdana" w:hAnsi="Verdana"/>
        </w:rPr>
        <w:t xml:space="preserve">, </w:t>
      </w:r>
      <w:r w:rsidR="004329CD" w:rsidRPr="00573F88">
        <w:rPr>
          <w:rFonts w:ascii="Verdana" w:hAnsi="Verdana"/>
          <w:b/>
        </w:rPr>
        <w:t>até que o equipamento próprio seja considerado inservível, tornando a contração por locação</w:t>
      </w:r>
      <w:r w:rsidR="00FC3501" w:rsidRPr="00FC3501">
        <w:rPr>
          <w:rFonts w:ascii="Verdana" w:hAnsi="Verdana"/>
        </w:rPr>
        <w:t xml:space="preserve">. Em </w:t>
      </w:r>
      <w:r w:rsidR="00180B13" w:rsidRPr="00FC3501">
        <w:rPr>
          <w:rFonts w:ascii="Verdana" w:hAnsi="Verdana"/>
        </w:rPr>
        <w:t>sendo</w:t>
      </w:r>
      <w:r w:rsidR="00FC3501" w:rsidRPr="00FC3501">
        <w:rPr>
          <w:rFonts w:ascii="Verdana" w:hAnsi="Verdana"/>
        </w:rPr>
        <w:t xml:space="preserve"> </w:t>
      </w:r>
      <w:r w:rsidR="00180B13" w:rsidRPr="00FC3501">
        <w:rPr>
          <w:rFonts w:ascii="Verdana" w:hAnsi="Verdana"/>
        </w:rPr>
        <w:t>decidido</w:t>
      </w:r>
      <w:r w:rsidR="00FC3501" w:rsidRPr="00FC3501">
        <w:rPr>
          <w:rFonts w:ascii="Verdana" w:hAnsi="Verdana"/>
        </w:rPr>
        <w:t xml:space="preserve"> por esta modalidade, a contratação deverá possuir clausulas</w:t>
      </w:r>
      <w:r w:rsidR="00180B13">
        <w:rPr>
          <w:rFonts w:ascii="Verdana" w:hAnsi="Verdana"/>
        </w:rPr>
        <w:t xml:space="preserve"> </w:t>
      </w:r>
      <w:r w:rsidR="00A500F0">
        <w:rPr>
          <w:rFonts w:ascii="Verdana" w:hAnsi="Verdana"/>
        </w:rPr>
        <w:t xml:space="preserve">dos itens </w:t>
      </w:r>
      <w:r w:rsidR="00AD7ADB">
        <w:rPr>
          <w:rFonts w:ascii="Verdana" w:hAnsi="Verdana"/>
        </w:rPr>
        <w:t>“</w:t>
      </w:r>
      <w:r w:rsidR="00A500F0">
        <w:rPr>
          <w:rFonts w:ascii="Verdana" w:hAnsi="Verdana"/>
        </w:rPr>
        <w:t>a</w:t>
      </w:r>
      <w:r w:rsidR="00AD7ADB">
        <w:rPr>
          <w:rFonts w:ascii="Verdana" w:hAnsi="Verdana"/>
        </w:rPr>
        <w:t>”</w:t>
      </w:r>
      <w:r w:rsidR="00A500F0">
        <w:rPr>
          <w:rFonts w:ascii="Verdana" w:hAnsi="Verdana"/>
        </w:rPr>
        <w:t xml:space="preserve"> e </w:t>
      </w:r>
      <w:r w:rsidR="00AD7ADB">
        <w:rPr>
          <w:rFonts w:ascii="Verdana" w:hAnsi="Verdana"/>
        </w:rPr>
        <w:t>“</w:t>
      </w:r>
      <w:r w:rsidR="00A500F0">
        <w:rPr>
          <w:rFonts w:ascii="Verdana" w:hAnsi="Verdana"/>
        </w:rPr>
        <w:t>b</w:t>
      </w:r>
      <w:r w:rsidR="00AD7ADB">
        <w:rPr>
          <w:rFonts w:ascii="Verdana" w:hAnsi="Verdana"/>
        </w:rPr>
        <w:t>”</w:t>
      </w:r>
      <w:r w:rsidR="00A500F0">
        <w:rPr>
          <w:rFonts w:ascii="Verdana" w:hAnsi="Verdana"/>
        </w:rPr>
        <w:t>, além de:</w:t>
      </w:r>
    </w:p>
    <w:p w:rsidR="005F0746" w:rsidRPr="005F0746" w:rsidRDefault="005F0746" w:rsidP="005F0746">
      <w:pPr>
        <w:ind w:left="360"/>
        <w:jc w:val="both"/>
        <w:rPr>
          <w:rFonts w:ascii="Verdana" w:hAnsi="Verdana"/>
        </w:rPr>
      </w:pPr>
    </w:p>
    <w:p w:rsidR="00A96294" w:rsidRPr="005A4011" w:rsidRDefault="00AD7ADB" w:rsidP="005A4011">
      <w:pPr>
        <w:pStyle w:val="PargrafodaLista"/>
        <w:widowControl w:val="0"/>
        <w:numPr>
          <w:ilvl w:val="0"/>
          <w:numId w:val="42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Em caso de defeito irreparável na central de propriedade do TRE, a contratada deverá fazer a substituição </w:t>
      </w:r>
      <w:r w:rsidR="00900E85" w:rsidRPr="005A4011">
        <w:rPr>
          <w:rFonts w:ascii="Verdana" w:hAnsi="Verdana" w:cs="Arial"/>
        </w:rPr>
        <w:t>por equipamento de sua propriedade</w:t>
      </w:r>
      <w:r w:rsidRPr="005A4011">
        <w:rPr>
          <w:rFonts w:ascii="Verdana" w:hAnsi="Verdana" w:cs="Arial"/>
        </w:rPr>
        <w:t>,</w:t>
      </w:r>
      <w:r w:rsidR="00900E85" w:rsidRPr="005A4011">
        <w:rPr>
          <w:rFonts w:ascii="Verdana" w:hAnsi="Verdana" w:cs="Arial"/>
        </w:rPr>
        <w:t xml:space="preserve"> assim,</w:t>
      </w:r>
      <w:r w:rsidRPr="005A4011">
        <w:rPr>
          <w:rFonts w:ascii="Verdana" w:hAnsi="Verdana" w:cs="Arial"/>
        </w:rPr>
        <w:t xml:space="preserve"> tornando a contratação no moldes do alarme monitora</w:t>
      </w:r>
      <w:r w:rsidR="00900E85" w:rsidRPr="005A4011">
        <w:rPr>
          <w:rFonts w:ascii="Verdana" w:hAnsi="Verdana" w:cs="Arial"/>
        </w:rPr>
        <w:t>do</w:t>
      </w:r>
      <w:r w:rsidRPr="005A4011">
        <w:rPr>
          <w:rFonts w:ascii="Verdana" w:hAnsi="Verdana" w:cs="Arial"/>
        </w:rPr>
        <w:t xml:space="preserve"> com equipamento locado</w:t>
      </w:r>
      <w:r w:rsidR="00900E85" w:rsidRPr="005A4011">
        <w:rPr>
          <w:rFonts w:ascii="Verdana" w:hAnsi="Verdana" w:cs="Arial"/>
        </w:rPr>
        <w:t xml:space="preserve"> (item “b”).</w:t>
      </w:r>
    </w:p>
    <w:p w:rsidR="00900E85" w:rsidRPr="005A4011" w:rsidRDefault="00900E85" w:rsidP="005A4011">
      <w:pPr>
        <w:pStyle w:val="PargrafodaLista"/>
        <w:widowControl w:val="0"/>
        <w:numPr>
          <w:ilvl w:val="0"/>
          <w:numId w:val="42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A licitante deverá fazer a cotação </w:t>
      </w:r>
      <w:r w:rsidR="00E113CC" w:rsidRPr="005A4011">
        <w:rPr>
          <w:rFonts w:ascii="Verdana" w:hAnsi="Verdana" w:cs="Arial"/>
        </w:rPr>
        <w:t>da locação para todos os municípios, independentemente do equipamento ser de propriedade do TRE.</w:t>
      </w:r>
    </w:p>
    <w:p w:rsidR="009D437F" w:rsidRPr="005A4011" w:rsidRDefault="00F8447A" w:rsidP="005A4011">
      <w:pPr>
        <w:pStyle w:val="PargrafodaLista"/>
        <w:widowControl w:val="0"/>
        <w:numPr>
          <w:ilvl w:val="0"/>
          <w:numId w:val="42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O valor da contratação deverá ser o valor equivalente ao valor de alarme </w:t>
      </w:r>
      <w:r w:rsidRPr="005A4011">
        <w:rPr>
          <w:rFonts w:ascii="Verdana" w:hAnsi="Verdana" w:cs="Arial"/>
        </w:rPr>
        <w:lastRenderedPageBreak/>
        <w:t>monitorado com equipamento locado, considerando a pior hipótese de dano irreparável no primeiro mês de execução contratual</w:t>
      </w:r>
      <w:r w:rsidR="009D437F" w:rsidRPr="005A4011">
        <w:rPr>
          <w:rFonts w:ascii="Verdana" w:hAnsi="Verdana" w:cs="Arial"/>
        </w:rPr>
        <w:t>.</w:t>
      </w:r>
    </w:p>
    <w:p w:rsidR="009D437F" w:rsidRDefault="009D437F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7737D7" w:rsidRPr="00DE32A1" w:rsidRDefault="007737D7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E32A1">
        <w:rPr>
          <w:rFonts w:ascii="Verdana" w:hAnsi="Verdana"/>
          <w:b/>
        </w:rPr>
        <w:t>3.6</w:t>
      </w:r>
      <w:r w:rsidRPr="00DE32A1">
        <w:rPr>
          <w:rFonts w:ascii="Verdana" w:hAnsi="Verdana"/>
        </w:rPr>
        <w:t xml:space="preserve"> – Em qualquer opção</w:t>
      </w:r>
      <w:r w:rsidR="006C440E" w:rsidRPr="00DE32A1">
        <w:rPr>
          <w:rFonts w:ascii="Verdana" w:hAnsi="Verdana"/>
        </w:rPr>
        <w:t xml:space="preserve"> de contratação deverá ser exigido no contrato:</w:t>
      </w:r>
    </w:p>
    <w:p w:rsidR="006C440E" w:rsidRPr="00DE32A1" w:rsidRDefault="006C440E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DF732F" w:rsidRPr="000E5E1B" w:rsidRDefault="006C440E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0E5E1B">
        <w:rPr>
          <w:rFonts w:ascii="Verdana" w:hAnsi="Verdana" w:cs="Arial"/>
        </w:rPr>
        <w:t xml:space="preserve">Alteração da operadora de </w:t>
      </w:r>
      <w:r w:rsidR="00DF732F" w:rsidRPr="000E5E1B">
        <w:rPr>
          <w:rFonts w:ascii="Verdana" w:hAnsi="Verdana" w:cs="Arial"/>
        </w:rPr>
        <w:t xml:space="preserve">telefonia fixa (interurbanos) e de </w:t>
      </w:r>
      <w:r w:rsidRPr="000E5E1B">
        <w:rPr>
          <w:rFonts w:ascii="Verdana" w:hAnsi="Verdana" w:cs="Arial"/>
        </w:rPr>
        <w:t>celular</w:t>
      </w:r>
      <w:r w:rsidR="00236AD8" w:rsidRPr="000E5E1B">
        <w:rPr>
          <w:rFonts w:ascii="Verdana" w:hAnsi="Verdana" w:cs="Arial"/>
        </w:rPr>
        <w:t>,</w:t>
      </w:r>
      <w:r w:rsidRPr="000E5E1B">
        <w:rPr>
          <w:rFonts w:ascii="Verdana" w:hAnsi="Verdana" w:cs="Arial"/>
        </w:rPr>
        <w:t xml:space="preserve"> quando solicitado pelo gestor do contrato</w:t>
      </w:r>
      <w:r w:rsidR="00236AD8" w:rsidRPr="000E5E1B">
        <w:rPr>
          <w:rFonts w:ascii="Verdana" w:hAnsi="Verdana" w:cs="Arial"/>
        </w:rPr>
        <w:t>, para que os acionamentos sejam feitos unicamente por operadora contratada pelo TRE</w:t>
      </w:r>
      <w:r w:rsidRPr="000E5E1B">
        <w:rPr>
          <w:rFonts w:ascii="Verdana" w:hAnsi="Verdana" w:cs="Arial"/>
        </w:rPr>
        <w:t>.</w:t>
      </w:r>
    </w:p>
    <w:p w:rsidR="006C440E" w:rsidRPr="000E5E1B" w:rsidRDefault="006C440E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0E5E1B">
        <w:rPr>
          <w:rFonts w:ascii="Verdana" w:hAnsi="Verdana" w:cs="Arial"/>
        </w:rPr>
        <w:t xml:space="preserve">Desprogramação dos equipamentos, para não acionar </w:t>
      </w:r>
      <w:r w:rsidR="00487470" w:rsidRPr="000E5E1B">
        <w:rPr>
          <w:rFonts w:ascii="Verdana" w:hAnsi="Verdana" w:cs="Arial"/>
        </w:rPr>
        <w:t>o monitoramento, ao final do contrato.</w:t>
      </w:r>
    </w:p>
    <w:p w:rsidR="001B0282" w:rsidRPr="000E5E1B" w:rsidRDefault="001B0282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0E5E1B">
        <w:rPr>
          <w:rFonts w:ascii="Verdana" w:hAnsi="Verdana" w:cs="Arial"/>
        </w:rPr>
        <w:t>Os serviços de manutenção compreendem:</w:t>
      </w:r>
    </w:p>
    <w:p w:rsidR="001B0282" w:rsidRDefault="001B0282" w:rsidP="00621418">
      <w:pPr>
        <w:pStyle w:val="PargrafodaLista"/>
        <w:widowControl w:val="0"/>
        <w:numPr>
          <w:ilvl w:val="1"/>
          <w:numId w:val="4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B0282">
        <w:rPr>
          <w:rFonts w:ascii="Verdana" w:hAnsi="Verdana"/>
        </w:rPr>
        <w:t>Configuração de senhas para servidores.</w:t>
      </w:r>
    </w:p>
    <w:p w:rsidR="001B0282" w:rsidRDefault="001B0282" w:rsidP="00621418">
      <w:pPr>
        <w:pStyle w:val="PargrafodaLista"/>
        <w:widowControl w:val="0"/>
        <w:numPr>
          <w:ilvl w:val="1"/>
          <w:numId w:val="4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B0282">
        <w:rPr>
          <w:rFonts w:ascii="Verdana" w:hAnsi="Verdana"/>
        </w:rPr>
        <w:t>Programação e reprogramação da Central de Alarme.</w:t>
      </w:r>
    </w:p>
    <w:p w:rsidR="001B0282" w:rsidRDefault="001B0282" w:rsidP="00621418">
      <w:pPr>
        <w:pStyle w:val="PargrafodaLista"/>
        <w:widowControl w:val="0"/>
        <w:numPr>
          <w:ilvl w:val="1"/>
          <w:numId w:val="4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B0282">
        <w:rPr>
          <w:rFonts w:ascii="Verdana" w:hAnsi="Verdana"/>
        </w:rPr>
        <w:t>Ampliação e mudança de pontos de sensores.</w:t>
      </w:r>
    </w:p>
    <w:p w:rsidR="001B0282" w:rsidRDefault="001B0282" w:rsidP="00621418">
      <w:pPr>
        <w:pStyle w:val="PargrafodaLista"/>
        <w:widowControl w:val="0"/>
        <w:numPr>
          <w:ilvl w:val="1"/>
          <w:numId w:val="4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1B0282">
        <w:rPr>
          <w:rFonts w:ascii="Verdana" w:hAnsi="Verdana"/>
        </w:rPr>
        <w:t>Serviços de substituição de peças e componentes.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A central de alarme deverá permitir:</w:t>
      </w:r>
    </w:p>
    <w:p w:rsidR="007C62FF" w:rsidRPr="00621418" w:rsidRDefault="002A2BF7" w:rsidP="00621418">
      <w:pPr>
        <w:pStyle w:val="PargrafodaLista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621418">
        <w:rPr>
          <w:rFonts w:ascii="Verdana" w:hAnsi="Verdana"/>
        </w:rPr>
        <w:t>A programação de senhas individualizadas.</w:t>
      </w:r>
    </w:p>
    <w:p w:rsidR="007C62FF" w:rsidRPr="005A4011" w:rsidRDefault="002A2BF7" w:rsidP="00621418">
      <w:pPr>
        <w:pStyle w:val="PargrafodaLista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Verdana" w:hAnsi="Verdana" w:cs="Arial"/>
        </w:rPr>
      </w:pPr>
      <w:r w:rsidRPr="00621418">
        <w:rPr>
          <w:rFonts w:ascii="Verdana" w:hAnsi="Verdana"/>
        </w:rPr>
        <w:t>O registro eletrônico de todas as operações efetuadas pelos usuários registrados,</w:t>
      </w:r>
      <w:r w:rsidRPr="005A4011">
        <w:rPr>
          <w:rFonts w:ascii="Verdana" w:hAnsi="Verdana" w:cs="Arial"/>
        </w:rPr>
        <w:t xml:space="preserve"> tais como acionamento e desativação do sistema.</w:t>
      </w:r>
    </w:p>
    <w:p w:rsidR="002A2BF7" w:rsidRPr="00621418" w:rsidRDefault="002A2BF7" w:rsidP="00621418">
      <w:pPr>
        <w:pStyle w:val="PargrafodaLista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621418">
        <w:rPr>
          <w:rFonts w:ascii="Verdana" w:hAnsi="Verdana"/>
        </w:rPr>
        <w:t>Emitir sinal de disparo do alarme para as sirenes e para a unidade de operação.</w:t>
      </w:r>
    </w:p>
    <w:p w:rsidR="00126D0C" w:rsidRPr="005A4011" w:rsidRDefault="00487470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O serviço de monitoramento d</w:t>
      </w:r>
      <w:r w:rsidR="002A2BF7" w:rsidRPr="005A4011">
        <w:rPr>
          <w:rFonts w:ascii="Verdana" w:hAnsi="Verdana" w:cs="Arial"/>
        </w:rPr>
        <w:t>everá ser operad</w:t>
      </w:r>
      <w:r w:rsidRPr="005A4011">
        <w:rPr>
          <w:rFonts w:ascii="Verdana" w:hAnsi="Verdana" w:cs="Arial"/>
        </w:rPr>
        <w:t>o</w:t>
      </w:r>
      <w:r w:rsidR="002A2BF7" w:rsidRPr="005A4011">
        <w:rPr>
          <w:rFonts w:ascii="Verdana" w:hAnsi="Verdana" w:cs="Arial"/>
        </w:rPr>
        <w:t xml:space="preserve"> por pessoal especializado e fun</w:t>
      </w:r>
      <w:r w:rsidR="00126D0C" w:rsidRPr="005A4011">
        <w:rPr>
          <w:rFonts w:ascii="Verdana" w:hAnsi="Verdana" w:cs="Arial"/>
        </w:rPr>
        <w:t>cionar no prédio da contratada.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A comunicação da central de alarme com a unidade de operação da empresa deverá ser por via GPRS, com chip fornecido pela contratada</w:t>
      </w:r>
      <w:r w:rsidR="001646F2" w:rsidRPr="005A4011">
        <w:rPr>
          <w:rFonts w:ascii="Verdana" w:hAnsi="Verdana" w:cs="Arial"/>
        </w:rPr>
        <w:t>, sem ônus adicional para a contratante.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O operador do sistema deverá trabalhar em conjunto com o patrulhamento móvel, durante 24 (vinte e quatro) horas diárias ininterruptas, incluindo sábados, domingos e feriados.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O serviço de atendimento de emergência, através de patrulhamento móvel, deverá ser realizado por viatura caracterizada, devidamente identificada e por pessoas equipadas, treinadas e uniformizadas.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Quando da constatação da violação das dependências monitoradas, a contratada deverá contatar a polícia local, bem como o servidor do Fórum responsável pelo Cartório Eleitoral, além de assegurar a inviolabilidade das dependências até a chegada do servidor responsável.</w:t>
      </w:r>
    </w:p>
    <w:p w:rsidR="002A2BF7" w:rsidRPr="005A4011" w:rsidRDefault="0095470C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 </w:t>
      </w:r>
      <w:r w:rsidR="002A2BF7" w:rsidRPr="005A4011">
        <w:rPr>
          <w:rFonts w:ascii="Verdana" w:hAnsi="Verdana" w:cs="Arial"/>
        </w:rPr>
        <w:t>O sistema deverá permitir a emissão de relatórios gerenciais, os quais poderão ser disponibilizados por links à página da contratada.</w:t>
      </w:r>
    </w:p>
    <w:p w:rsidR="002A2BF7" w:rsidRPr="005A4011" w:rsidRDefault="00ED6608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A contratada deverá m</w:t>
      </w:r>
      <w:r w:rsidR="002A2BF7" w:rsidRPr="005A4011">
        <w:rPr>
          <w:rFonts w:ascii="Verdana" w:hAnsi="Verdana" w:cs="Arial"/>
        </w:rPr>
        <w:t>anter o sistema de alarme monitorado funcionando nas 24 (vinte e quatro) horas diárias, incluindo sábados, domingos e feriados, ininterruptamente.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Caso seja necessária a retirada do equipamento para conserto nas dependências da contratada, </w:t>
      </w:r>
      <w:r w:rsidR="0095470C" w:rsidRPr="005A4011">
        <w:rPr>
          <w:rFonts w:ascii="Verdana" w:hAnsi="Verdana" w:cs="Arial"/>
        </w:rPr>
        <w:t>a contratada</w:t>
      </w:r>
      <w:r w:rsidRPr="005A4011">
        <w:rPr>
          <w:rFonts w:ascii="Verdana" w:hAnsi="Verdana" w:cs="Arial"/>
        </w:rPr>
        <w:t xml:space="preserve"> deverá disponibilizar equipamento backup com funcionamento pleno para não interromper o monitoramento.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Não havendo a necessidade de substituição, o funcionamento deverá ser normalizado dentro de, no máximo, 2 (duas) horas.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lastRenderedPageBreak/>
        <w:t>Efetuar manutenção preventiva, sem ônus para a contratante, pelo menos uma vez por mês.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Relatar imediatamente ao responsável pelo Fórum quaisquer irregularidades verificadas nos locais sob monitoramento.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Efetuar o atendimento de </w:t>
      </w:r>
      <w:r w:rsidR="009B08D8">
        <w:rPr>
          <w:rFonts w:ascii="Verdana" w:hAnsi="Verdana" w:cs="Arial"/>
        </w:rPr>
        <w:t>emergência no prazo máximo de 10</w:t>
      </w:r>
      <w:r w:rsidRPr="005A4011">
        <w:rPr>
          <w:rFonts w:ascii="Verdana" w:hAnsi="Verdana" w:cs="Arial"/>
        </w:rPr>
        <w:t xml:space="preserve"> (dez) minutos após o acionamento do alarme. 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Efetuar registro das ocorrências e enviar ao responsável pelo Fórum. 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Contatar a polícia local e o servidor do cartório quando da constatação da violação das dependências monitoradas em, no máximo, 30 (trinta) minutos após a constatação.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Viabilizar a segurança das dependências monitoradas, em caso de violação, até a chegada do servidor ou da equipe de segurança do TRE-PR, o que deverá ocorrer em, no máximo, 8 (oito) horas após o acionamento.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Reconfigurar o sistema para a nova operadora dentro de 24 (vinte e quatro) horas após o comunicado do Gestor do contrato.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Atender aos eventos de alarme, tais como, pânico, tentativa de violação, arrombamento, dentre outros, e, ainda, os eventos relativos à falta de energia, bateria com carga baixa, sinal de teste 24 (vinte e quatro) horas, corte de fios, etc, no prazo máximo de 10 (dez) minutos, que deverão ser obtidos nos registros do sistema.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Disponibilizar ao fiscal da contratação uma senha máster, para possibilitar a inclusão e exclusão de usuários, no máximo até o primeiro dia de funcionamento do sistema.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Identificar aos usuários do sistema, no prazo de 1 (uma) hora, relatório detalhado contendo usuário, data, hora e eventos (acionamento, disparos e desarme do alarme, etc), quando solicitado pelo responsável pelo Fórum.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Fornecer todas as informações solicitadas pelo gestor quanto aos registros dos acessos e disparos do alarme, no prazo máximo de 24 (vinte e quatro) horas, contado do recebimento da solicitação.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Cuidar para que os funcionários da contratada apresentem-se uniformizados e identificados por crachás de identificação.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Substituir qualquer empregado cuja atuação, permanência e/ou comportamento durante o atendimento de emergências ou na operação do sistema sejam julgados prejudiciais, inconvenientes ou insatisfatórios à disciplina do Serviço Público, no prazo de 24 (vinte e quatro) horas. 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Responsabilizar-se por quaisquer danos provocados ao imóvel do contratante causados por imprudência ou imperícia na execução dos trabalhos pelos funcionários da contratada. </w:t>
      </w:r>
    </w:p>
    <w:p w:rsidR="002A2BF7" w:rsidRPr="005A4011" w:rsidRDefault="002A2BF7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>Responsabilizar-se por todos os danos causados pela inadequada instalação do sistema de alarme.</w:t>
      </w:r>
    </w:p>
    <w:p w:rsidR="00351074" w:rsidRPr="005A4011" w:rsidRDefault="00351074" w:rsidP="005A4011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5A4011">
        <w:rPr>
          <w:rFonts w:ascii="Verdana" w:hAnsi="Verdana" w:cs="Arial"/>
        </w:rPr>
        <w:t xml:space="preserve">Quando encerrar o contrato a empresa contratada deverá: </w:t>
      </w:r>
    </w:p>
    <w:p w:rsidR="002A2BF7" w:rsidRPr="0046347C" w:rsidRDefault="002A2BF7" w:rsidP="00351074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6347C">
        <w:rPr>
          <w:rFonts w:ascii="Verdana" w:hAnsi="Verdana"/>
        </w:rPr>
        <w:t>Desprogramar o sistema de alarme de propriedade do TRE com a central de monitoramento até o primeiro dia útil após o encerramento do contrato.</w:t>
      </w:r>
    </w:p>
    <w:p w:rsidR="002A2BF7" w:rsidRPr="0046347C" w:rsidRDefault="002A2BF7" w:rsidP="00351074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6347C">
        <w:rPr>
          <w:rFonts w:ascii="Verdana" w:hAnsi="Verdana"/>
        </w:rPr>
        <w:t>Desprogramar o acionamento backup (utilização da linha fixa do cartório) até o primeiro dia útil após o encerramento do contrato.</w:t>
      </w:r>
    </w:p>
    <w:p w:rsidR="002A2BF7" w:rsidRPr="0046347C" w:rsidRDefault="002A2BF7" w:rsidP="00351074">
      <w:pPr>
        <w:pStyle w:val="PargrafodaLista"/>
        <w:widowControl w:val="0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6347C">
        <w:rPr>
          <w:rFonts w:ascii="Verdana" w:hAnsi="Verdana"/>
        </w:rPr>
        <w:t xml:space="preserve">Retirar os equipamentos que pertençam à contratada até o quinto dia útil após </w:t>
      </w:r>
      <w:r w:rsidRPr="0046347C">
        <w:rPr>
          <w:rFonts w:ascii="Verdana" w:hAnsi="Verdana"/>
        </w:rPr>
        <w:lastRenderedPageBreak/>
        <w:t>o encerramento do contrato.</w:t>
      </w:r>
    </w:p>
    <w:p w:rsidR="00147044" w:rsidRPr="0046347C" w:rsidRDefault="002A2BF7" w:rsidP="0046347C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46347C">
        <w:rPr>
          <w:rFonts w:ascii="Verdana" w:hAnsi="Verdana" w:cs="Arial"/>
        </w:rPr>
        <w:t>Manter em local visível placa indicativa de monitoramento 24h com o nome da empresa a partir do primeiro dia de funcionamento do sistema</w:t>
      </w:r>
    </w:p>
    <w:p w:rsidR="00147044" w:rsidRPr="0046347C" w:rsidRDefault="00147044" w:rsidP="0046347C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46347C">
        <w:rPr>
          <w:rFonts w:ascii="Verdana" w:hAnsi="Verdana" w:cs="Arial"/>
        </w:rPr>
        <w:t>M</w:t>
      </w:r>
      <w:r w:rsidR="002A2BF7" w:rsidRPr="0046347C">
        <w:rPr>
          <w:rFonts w:ascii="Verdana" w:hAnsi="Verdana" w:cs="Arial"/>
        </w:rPr>
        <w:t>anter-se, durante toda a execução do contrato, em compatibilidade com as obrigações assumidas e todas as condições de habilitação e qualificação exigidas na contratação.</w:t>
      </w:r>
    </w:p>
    <w:p w:rsidR="002A2BF7" w:rsidRPr="0046347C" w:rsidRDefault="002A2BF7" w:rsidP="0046347C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46347C">
        <w:rPr>
          <w:rFonts w:ascii="Verdana" w:hAnsi="Verdana" w:cs="Arial"/>
        </w:rPr>
        <w:t xml:space="preserve">A contratada deverá manter atualizados os telefones e email para contato do fiscal do contrato. </w:t>
      </w:r>
    </w:p>
    <w:p w:rsidR="002A2BF7" w:rsidRPr="0046347C" w:rsidRDefault="002A2BF7" w:rsidP="0046347C">
      <w:pPr>
        <w:pStyle w:val="PargrafodaLista"/>
        <w:widowControl w:val="0"/>
        <w:numPr>
          <w:ilvl w:val="0"/>
          <w:numId w:val="43"/>
        </w:numPr>
        <w:ind w:left="924" w:hanging="567"/>
        <w:jc w:val="both"/>
        <w:rPr>
          <w:rFonts w:ascii="Verdana" w:hAnsi="Verdana" w:cs="Arial"/>
        </w:rPr>
      </w:pPr>
      <w:r w:rsidRPr="0046347C">
        <w:rPr>
          <w:rFonts w:ascii="Verdana" w:hAnsi="Verdana" w:cs="Arial"/>
        </w:rPr>
        <w:t>As solicitações do fiscal do contrato à contratada serão feitas por telefone e, após, confirmadas por email, cuja data e hora (da ligação ou do email) serão utilizadas para o computo dos prazos contidos no contrato.</w:t>
      </w:r>
    </w:p>
    <w:p w:rsidR="001B0282" w:rsidRPr="00E92B96" w:rsidRDefault="001B0282" w:rsidP="00E92B96">
      <w:pPr>
        <w:pStyle w:val="PargrafodaLista"/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</w:p>
    <w:p w:rsidR="007737D7" w:rsidRPr="00E44869" w:rsidRDefault="007737D7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</w:p>
    <w:p w:rsidR="00E33A44" w:rsidRPr="00E44869" w:rsidRDefault="005E2424" w:rsidP="00E33A4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 w:rsidRPr="00882856">
        <w:rPr>
          <w:rFonts w:ascii="Verdana" w:hAnsi="Verdana"/>
          <w:b/>
        </w:rPr>
        <w:t>3</w:t>
      </w:r>
      <w:r w:rsidR="00E33A44" w:rsidRPr="00882856">
        <w:rPr>
          <w:rFonts w:ascii="Verdana" w:hAnsi="Verdana"/>
          <w:b/>
        </w:rPr>
        <w:t>.</w:t>
      </w:r>
      <w:r w:rsidR="007737D7" w:rsidRPr="00882856">
        <w:rPr>
          <w:rFonts w:ascii="Verdana" w:hAnsi="Verdana"/>
          <w:b/>
        </w:rPr>
        <w:t>7</w:t>
      </w:r>
      <w:r w:rsidR="00E33A44" w:rsidRPr="00882856">
        <w:rPr>
          <w:rFonts w:ascii="Verdana" w:hAnsi="Verdana"/>
        </w:rPr>
        <w:t xml:space="preserve"> – </w:t>
      </w:r>
      <w:r w:rsidR="00E33A44" w:rsidRPr="009B08D8">
        <w:rPr>
          <w:rFonts w:ascii="Verdana" w:hAnsi="Verdana"/>
        </w:rPr>
        <w:t>A contratação deverá permitir a subcontratação, considerando que há municípios pequenos que, mesmo possuindo empresas de monitoramento, podem não atender à</w:t>
      </w:r>
      <w:r w:rsidRPr="009B08D8">
        <w:rPr>
          <w:rFonts w:ascii="Verdana" w:hAnsi="Verdana"/>
        </w:rPr>
        <w:t>s</w:t>
      </w:r>
      <w:r w:rsidR="00E33A44" w:rsidRPr="009B08D8">
        <w:rPr>
          <w:rFonts w:ascii="Verdana" w:hAnsi="Verdana"/>
        </w:rPr>
        <w:t xml:space="preserve"> exigências do edital.</w:t>
      </w:r>
    </w:p>
    <w:p w:rsidR="00E265D4" w:rsidRPr="008851D8" w:rsidRDefault="00E265D4">
      <w:pPr>
        <w:rPr>
          <w:rFonts w:ascii="Verdana" w:hAnsi="Verdana"/>
          <w:b/>
        </w:rPr>
      </w:pPr>
    </w:p>
    <w:p w:rsidR="008D64D0" w:rsidRPr="008851D8" w:rsidRDefault="001E6746">
      <w:pPr>
        <w:rPr>
          <w:rFonts w:ascii="Verdana" w:hAnsi="Verdana"/>
          <w:b/>
        </w:rPr>
      </w:pPr>
      <w:r w:rsidRPr="008851D8">
        <w:rPr>
          <w:rFonts w:ascii="Verdana" w:hAnsi="Verdana"/>
          <w:b/>
        </w:rPr>
        <w:t>3.8 - Vigência dos Contratos de Alarme Monitoramento</w:t>
      </w:r>
    </w:p>
    <w:p w:rsidR="008D64D0" w:rsidRPr="008851D8" w:rsidRDefault="008D64D0">
      <w:pPr>
        <w:rPr>
          <w:rFonts w:ascii="Verdana" w:hAnsi="Verdana"/>
          <w:b/>
        </w:rPr>
      </w:pPr>
    </w:p>
    <w:p w:rsidR="00A0263A" w:rsidRPr="008851D8" w:rsidRDefault="001E6746" w:rsidP="00A0263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8851D8">
        <w:rPr>
          <w:rFonts w:ascii="Verdana" w:hAnsi="Verdana"/>
          <w:b/>
        </w:rPr>
        <w:t xml:space="preserve">3.8.1 - </w:t>
      </w:r>
      <w:r w:rsidR="00A0263A" w:rsidRPr="008851D8">
        <w:rPr>
          <w:rFonts w:ascii="Verdana" w:hAnsi="Verdana"/>
        </w:rPr>
        <w:t>Deverá ser firmado instrumento contratual, com vigência de 30 meses, sendo, entretanto, avaliada a vantajosidade da contratação a cada 12 meses pela área gestora</w:t>
      </w:r>
      <w:r w:rsidR="00B06628" w:rsidRPr="008851D8">
        <w:rPr>
          <w:rFonts w:ascii="Verdana" w:hAnsi="Verdana"/>
        </w:rPr>
        <w:t>.</w:t>
      </w:r>
      <w:r w:rsidR="00955AA6">
        <w:rPr>
          <w:rFonts w:ascii="Verdana" w:hAnsi="Verdana"/>
        </w:rPr>
        <w:t xml:space="preserve"> </w:t>
      </w:r>
      <w:r w:rsidR="00955AA6" w:rsidRPr="00637DCE">
        <w:rPr>
          <w:rFonts w:ascii="Verdana" w:hAnsi="Verdana"/>
        </w:rPr>
        <w:t xml:space="preserve">O período de 30 meses é mais conveniente à Administração na medida em que, com esse período de duração do contrato e controle frequente pelos gestores, evitam-se procedimentos </w:t>
      </w:r>
      <w:r w:rsidR="00B32756" w:rsidRPr="00637DCE">
        <w:rPr>
          <w:rFonts w:ascii="Verdana" w:hAnsi="Verdana"/>
        </w:rPr>
        <w:t>desnecessários de</w:t>
      </w:r>
      <w:r w:rsidR="00955AA6" w:rsidRPr="00637DCE">
        <w:rPr>
          <w:rFonts w:ascii="Verdana" w:hAnsi="Verdana"/>
        </w:rPr>
        <w:t xml:space="preserve"> prorrogação em curto período de execução.</w:t>
      </w:r>
    </w:p>
    <w:p w:rsidR="00A0263A" w:rsidRPr="008851D8" w:rsidRDefault="00A0263A" w:rsidP="00A0263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A0263A" w:rsidRPr="008851D8" w:rsidRDefault="00A0263A" w:rsidP="00A0263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8851D8">
        <w:rPr>
          <w:rFonts w:ascii="Verdana" w:hAnsi="Verdana"/>
          <w:b/>
        </w:rPr>
        <w:t>3.</w:t>
      </w:r>
      <w:r w:rsidR="001E6746" w:rsidRPr="008851D8">
        <w:rPr>
          <w:rFonts w:ascii="Verdana" w:hAnsi="Verdana"/>
          <w:b/>
        </w:rPr>
        <w:t>8.2 -</w:t>
      </w:r>
      <w:r w:rsidRPr="008851D8">
        <w:rPr>
          <w:rFonts w:ascii="Verdana" w:hAnsi="Verdana"/>
          <w:b/>
        </w:rPr>
        <w:t xml:space="preserve"> </w:t>
      </w:r>
      <w:r w:rsidRPr="008851D8">
        <w:rPr>
          <w:rFonts w:ascii="Verdana" w:hAnsi="Verdana"/>
        </w:rPr>
        <w:t>Os contratos vigentes, com o mesmo objeto, serão prorrogados somente pelo período necessário à transição do modelo atual para o modelo que se pretende implantar por meio do presente estudo.</w:t>
      </w:r>
    </w:p>
    <w:p w:rsidR="00C368C0" w:rsidRPr="008851D8" w:rsidRDefault="00C368C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A0263A" w:rsidRDefault="00901F1F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3.8.3</w:t>
      </w:r>
      <w:r w:rsidR="006805C0" w:rsidRPr="00CE4B4A">
        <w:rPr>
          <w:rFonts w:ascii="Verdana" w:hAnsi="Verdana"/>
          <w:b/>
        </w:rPr>
        <w:t>.</w:t>
      </w:r>
      <w:r w:rsidR="006805C0" w:rsidRPr="00CE4B4A">
        <w:rPr>
          <w:rFonts w:ascii="Verdana" w:hAnsi="Verdana"/>
        </w:rPr>
        <w:t xml:space="preserve"> Dessa forma, prezando-se pela continuidade dos serviços, a vigência dos contratos deverá iniciar no mês de </w:t>
      </w:r>
      <w:r>
        <w:rPr>
          <w:rFonts w:ascii="Verdana" w:hAnsi="Verdana"/>
        </w:rPr>
        <w:t>Outubro</w:t>
      </w:r>
      <w:r w:rsidR="006805C0" w:rsidRPr="00CE4B4A">
        <w:rPr>
          <w:rFonts w:ascii="Verdana" w:hAnsi="Verdana"/>
        </w:rPr>
        <w:t>/2017.</w:t>
      </w:r>
    </w:p>
    <w:p w:rsidR="00DC706A" w:rsidRDefault="00DC706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6805C0" w:rsidRPr="00D0771B" w:rsidRDefault="00DC706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3.8.3.1. Alguns contratos mais recentes, principalmente os que atendem fóruns com biometria, vencem em 30/09/2017</w:t>
      </w:r>
      <w:r w:rsidR="00D0771B">
        <w:rPr>
          <w:rFonts w:ascii="Verdana" w:hAnsi="Verdana"/>
        </w:rPr>
        <w:t>. Os demais com vencimentos diversos serão rescindidos.</w:t>
      </w:r>
    </w:p>
    <w:p w:rsidR="0062752A" w:rsidRPr="008851D8" w:rsidRDefault="0062752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5F34CB" w:rsidRPr="00175A8D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 w:rsidRPr="00175A8D">
        <w:rPr>
          <w:rFonts w:ascii="Verdana" w:hAnsi="Verdana"/>
          <w:b/>
        </w:rPr>
        <w:t>4 - ALINHAMENTO AOS PLANOS DO TRE-PR</w:t>
      </w:r>
    </w:p>
    <w:p w:rsidR="00D334C1" w:rsidRPr="00175A8D" w:rsidRDefault="00D334C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Calibri,Bold"/>
          <w:bCs/>
        </w:rPr>
      </w:pPr>
    </w:p>
    <w:p w:rsidR="00D334C1" w:rsidRPr="00175A8D" w:rsidRDefault="00A95C61" w:rsidP="00A95C61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Calibri,Bold"/>
          <w:bCs/>
        </w:rPr>
      </w:pPr>
      <w:r w:rsidRPr="00A95C61">
        <w:rPr>
          <w:rFonts w:ascii="Verdana" w:hAnsi="Verdana" w:cs="Calibri,Bold"/>
          <w:b/>
          <w:bCs/>
        </w:rPr>
        <w:t>4.1</w:t>
      </w:r>
      <w:r>
        <w:rPr>
          <w:rFonts w:ascii="Verdana" w:hAnsi="Verdana" w:cs="Calibri,Bold"/>
          <w:bCs/>
        </w:rPr>
        <w:t xml:space="preserve"> - </w:t>
      </w:r>
      <w:r w:rsidR="00D334C1" w:rsidRPr="00175A8D">
        <w:rPr>
          <w:rFonts w:ascii="Verdana" w:hAnsi="Verdana" w:cs="Calibri,Bold"/>
          <w:bCs/>
        </w:rPr>
        <w:t>A Resolução CNJ 176/2013, especificamente no seu Art. 9º, recomenda a instalação de sistema eletrônico de segurança</w:t>
      </w:r>
      <w:r w:rsidR="002C2862" w:rsidRPr="00175A8D">
        <w:rPr>
          <w:rFonts w:ascii="Verdana" w:hAnsi="Verdana" w:cs="Calibri,Bold"/>
          <w:bCs/>
        </w:rPr>
        <w:t>, entre outras medidas de segurança</w:t>
      </w:r>
      <w:r w:rsidR="006C27C5" w:rsidRPr="00175A8D">
        <w:rPr>
          <w:rFonts w:ascii="Verdana" w:hAnsi="Verdana" w:cs="Calibri,Bold"/>
          <w:bCs/>
        </w:rPr>
        <w:t>.</w:t>
      </w:r>
    </w:p>
    <w:p w:rsidR="00D334C1" w:rsidRPr="00175A8D" w:rsidRDefault="00D334C1" w:rsidP="00D334C1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Calibri,Bold"/>
          <w:bCs/>
        </w:rPr>
      </w:pPr>
    </w:p>
    <w:p w:rsidR="00D334C1" w:rsidRPr="00175A8D" w:rsidRDefault="00D334C1" w:rsidP="00C368C0">
      <w:pPr>
        <w:ind w:left="708"/>
        <w:contextualSpacing/>
        <w:jc w:val="both"/>
        <w:rPr>
          <w:sz w:val="20"/>
          <w:szCs w:val="20"/>
        </w:rPr>
      </w:pPr>
      <w:r w:rsidRPr="00175A8D">
        <w:rPr>
          <w:rFonts w:ascii="Verdana" w:hAnsi="Verdana"/>
          <w:sz w:val="20"/>
          <w:szCs w:val="20"/>
        </w:rPr>
        <w:t>Art. 9º Recomenda-se que os Tribunais adotem, no âmbito de suas competências, assim que possível, as seguintes medidas mínimas para a segurança e magistrados:</w:t>
      </w:r>
    </w:p>
    <w:p w:rsidR="00D334C1" w:rsidRPr="00175A8D" w:rsidRDefault="00D334C1" w:rsidP="00C368C0">
      <w:pPr>
        <w:ind w:left="708"/>
        <w:contextualSpacing/>
        <w:jc w:val="both"/>
        <w:rPr>
          <w:sz w:val="20"/>
          <w:szCs w:val="20"/>
        </w:rPr>
      </w:pPr>
      <w:r w:rsidRPr="00175A8D">
        <w:rPr>
          <w:rFonts w:ascii="Verdana" w:hAnsi="Verdana"/>
          <w:sz w:val="20"/>
          <w:szCs w:val="20"/>
        </w:rPr>
        <w:t>I – controle do fluxo de pessoas em suas instalações;</w:t>
      </w:r>
    </w:p>
    <w:p w:rsidR="00D334C1" w:rsidRPr="00175A8D" w:rsidRDefault="00D334C1" w:rsidP="00C368C0">
      <w:pPr>
        <w:ind w:left="708"/>
        <w:contextualSpacing/>
        <w:jc w:val="both"/>
        <w:rPr>
          <w:sz w:val="20"/>
          <w:szCs w:val="20"/>
        </w:rPr>
      </w:pPr>
      <w:r w:rsidRPr="00175A8D">
        <w:rPr>
          <w:rFonts w:ascii="Verdana" w:hAnsi="Verdana"/>
          <w:sz w:val="20"/>
          <w:szCs w:val="20"/>
        </w:rPr>
        <w:t>II – obrigatoriedade quanto ao uso de crachás;</w:t>
      </w:r>
    </w:p>
    <w:p w:rsidR="00D334C1" w:rsidRPr="00175A8D" w:rsidRDefault="00D334C1" w:rsidP="00C368C0">
      <w:pPr>
        <w:ind w:left="708"/>
        <w:contextualSpacing/>
        <w:jc w:val="both"/>
      </w:pPr>
      <w:r w:rsidRPr="005E2424">
        <w:rPr>
          <w:rFonts w:ascii="Verdana" w:hAnsi="Verdana"/>
          <w:b/>
          <w:sz w:val="20"/>
          <w:szCs w:val="20"/>
          <w:u w:val="single"/>
        </w:rPr>
        <w:t>III – instalação do sistema de segurança eletrônico, incluindo as áreas adjacentes</w:t>
      </w:r>
      <w:r w:rsidRPr="00175A8D">
        <w:rPr>
          <w:rFonts w:ascii="Verdana" w:hAnsi="Verdana"/>
          <w:sz w:val="20"/>
          <w:szCs w:val="20"/>
        </w:rPr>
        <w:t>;</w:t>
      </w:r>
    </w:p>
    <w:p w:rsidR="00D334C1" w:rsidRPr="00175A8D" w:rsidRDefault="00D334C1" w:rsidP="00D334C1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Calibri,Bold"/>
          <w:bCs/>
        </w:rPr>
      </w:pPr>
    </w:p>
    <w:p w:rsidR="006C27C5" w:rsidRPr="00175A8D" w:rsidRDefault="00A95C61" w:rsidP="00A95C61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Calibri,Bold"/>
          <w:bCs/>
        </w:rPr>
      </w:pPr>
      <w:r w:rsidRPr="00A95C61">
        <w:rPr>
          <w:rFonts w:ascii="Verdana" w:hAnsi="Verdana" w:cs="Calibri,Bold"/>
          <w:b/>
          <w:bCs/>
        </w:rPr>
        <w:lastRenderedPageBreak/>
        <w:t>4.</w:t>
      </w:r>
      <w:r>
        <w:rPr>
          <w:rFonts w:ascii="Verdana" w:hAnsi="Verdana" w:cs="Calibri,Bold"/>
          <w:b/>
          <w:bCs/>
        </w:rPr>
        <w:t>2</w:t>
      </w:r>
      <w:r>
        <w:rPr>
          <w:rFonts w:ascii="Verdana" w:hAnsi="Verdana" w:cs="Calibri,Bold"/>
          <w:bCs/>
        </w:rPr>
        <w:t xml:space="preserve"> - </w:t>
      </w:r>
      <w:r w:rsidR="00191355" w:rsidRPr="00175A8D">
        <w:rPr>
          <w:rFonts w:ascii="Verdana" w:hAnsi="Verdana" w:cs="Calibri,Bold"/>
          <w:bCs/>
        </w:rPr>
        <w:t xml:space="preserve">A preocupação com a segurança está </w:t>
      </w:r>
      <w:r w:rsidR="00175A8D">
        <w:rPr>
          <w:rFonts w:ascii="Verdana" w:hAnsi="Verdana" w:cs="Calibri,Bold"/>
          <w:bCs/>
        </w:rPr>
        <w:t>estampada</w:t>
      </w:r>
      <w:r w:rsidR="00261608" w:rsidRPr="00175A8D">
        <w:rPr>
          <w:rFonts w:ascii="Verdana" w:hAnsi="Verdana" w:cs="Calibri,Bold"/>
          <w:bCs/>
        </w:rPr>
        <w:t xml:space="preserve"> no Planejamento Estratégico</w:t>
      </w:r>
      <w:r w:rsidR="00AE21C7" w:rsidRPr="00175A8D">
        <w:rPr>
          <w:rFonts w:ascii="Verdana" w:hAnsi="Verdana" w:cs="Verdana,Bold"/>
          <w:b/>
          <w:bCs/>
        </w:rPr>
        <w:t xml:space="preserve"> </w:t>
      </w:r>
      <w:r w:rsidR="00AE21C7" w:rsidRPr="00CC5328">
        <w:rPr>
          <w:rFonts w:ascii="Verdana" w:hAnsi="Verdana" w:cs="Verdana,Bold"/>
          <w:bCs/>
        </w:rPr>
        <w:t>TRE-PR 2015-2020</w:t>
      </w:r>
      <w:r w:rsidR="00AE21C7" w:rsidRPr="00175A8D">
        <w:rPr>
          <w:rFonts w:ascii="Verdana" w:hAnsi="Verdana" w:cs="Verdana,Bold"/>
          <w:bCs/>
        </w:rPr>
        <w:t xml:space="preserve"> </w:t>
      </w:r>
      <w:r w:rsidR="008805A2" w:rsidRPr="00175A8D">
        <w:rPr>
          <w:rFonts w:ascii="Verdana" w:hAnsi="Verdana" w:cs="Verdana,Bold"/>
          <w:bCs/>
        </w:rPr>
        <w:t>em sua</w:t>
      </w:r>
      <w:r w:rsidR="00AE21C7" w:rsidRPr="00175A8D">
        <w:rPr>
          <w:rFonts w:ascii="Verdana" w:hAnsi="Verdana" w:cs="Verdana,Bold"/>
          <w:bCs/>
        </w:rPr>
        <w:t xml:space="preserve"> </w:t>
      </w:r>
      <w:r w:rsidR="009E7886" w:rsidRPr="00CC5328">
        <w:rPr>
          <w:rFonts w:ascii="Verdana" w:hAnsi="Verdana" w:cs="Verdana,Bold"/>
          <w:bCs/>
        </w:rPr>
        <w:t>Visão Institucional</w:t>
      </w:r>
      <w:r w:rsidR="008805A2" w:rsidRPr="00CC5328">
        <w:rPr>
          <w:rFonts w:ascii="Verdana" w:hAnsi="Verdana" w:cs="Verdana,Bold"/>
          <w:bCs/>
        </w:rPr>
        <w:t>: “</w:t>
      </w:r>
      <w:r w:rsidR="009E7886" w:rsidRPr="00376A38">
        <w:rPr>
          <w:rFonts w:ascii="Verdana" w:hAnsi="Verdana" w:cs="Verdana"/>
          <w:u w:val="single"/>
        </w:rPr>
        <w:t>Consolidar a credibilidade da Justiça Eleitoral, especialmente quanto à</w:t>
      </w:r>
      <w:r w:rsidR="00AE21C7" w:rsidRPr="00376A38">
        <w:rPr>
          <w:rFonts w:ascii="Verdana" w:hAnsi="Verdana" w:cs="Verdana"/>
          <w:u w:val="single"/>
        </w:rPr>
        <w:t xml:space="preserve"> </w:t>
      </w:r>
      <w:r w:rsidR="009E7886" w:rsidRPr="00376A38">
        <w:rPr>
          <w:rFonts w:ascii="Verdana" w:hAnsi="Verdana" w:cs="Verdana"/>
          <w:u w:val="single"/>
        </w:rPr>
        <w:t>efetividade, transparência e segurança</w:t>
      </w:r>
      <w:r w:rsidR="008805A2" w:rsidRPr="00175A8D">
        <w:rPr>
          <w:rFonts w:ascii="Verdana" w:hAnsi="Verdana" w:cs="Verdana"/>
        </w:rPr>
        <w:t>”</w:t>
      </w:r>
    </w:p>
    <w:p w:rsidR="00AE21C7" w:rsidRPr="00175A8D" w:rsidRDefault="00AE21C7" w:rsidP="00AE21C7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</w:p>
    <w:p w:rsidR="00A626AC" w:rsidRPr="00175A8D" w:rsidRDefault="00A95C61" w:rsidP="00A95C61">
      <w:pPr>
        <w:autoSpaceDE w:val="0"/>
        <w:autoSpaceDN w:val="0"/>
        <w:adjustRightInd w:val="0"/>
        <w:jc w:val="both"/>
        <w:rPr>
          <w:rFonts w:ascii="Verdana" w:hAnsi="Verdana" w:cs="Verdana"/>
        </w:rPr>
      </w:pPr>
      <w:r w:rsidRPr="00A95C61">
        <w:rPr>
          <w:rFonts w:ascii="Verdana" w:hAnsi="Verdana" w:cs="Calibri,Bold"/>
          <w:b/>
          <w:bCs/>
        </w:rPr>
        <w:t>4.</w:t>
      </w:r>
      <w:r>
        <w:rPr>
          <w:rFonts w:ascii="Verdana" w:hAnsi="Verdana" w:cs="Calibri,Bold"/>
          <w:b/>
          <w:bCs/>
        </w:rPr>
        <w:t>3</w:t>
      </w:r>
      <w:r>
        <w:rPr>
          <w:rFonts w:ascii="Verdana" w:hAnsi="Verdana" w:cs="Calibri,Bold"/>
          <w:bCs/>
        </w:rPr>
        <w:t xml:space="preserve"> - </w:t>
      </w:r>
      <w:r w:rsidR="00A626AC" w:rsidRPr="00175A8D">
        <w:rPr>
          <w:rFonts w:ascii="Verdana" w:hAnsi="Verdana" w:cs="Verdana"/>
        </w:rPr>
        <w:t xml:space="preserve">Após diversas reuniões com as áreas técnicas do Tribunal e contando com o empenho de diversos servidores, o Tribunal identificou os mecanismos para enfrentar os novos macrodesafios, os quais foram destacados através das iniciativas que foram agrupadas nas </w:t>
      </w:r>
      <w:r w:rsidR="00A626AC" w:rsidRPr="00CC5328">
        <w:rPr>
          <w:rFonts w:ascii="Verdana" w:hAnsi="Verdana" w:cs="Verdana"/>
        </w:rPr>
        <w:t>“</w:t>
      </w:r>
      <w:r w:rsidR="00A626AC" w:rsidRPr="00C368C0">
        <w:rPr>
          <w:rFonts w:ascii="Verdana" w:hAnsi="Verdana" w:cs="Verdana"/>
          <w:u w:val="single"/>
        </w:rPr>
        <w:t>Iniciativas de Apoio</w:t>
      </w:r>
      <w:r w:rsidR="00A626AC" w:rsidRPr="00CC5328">
        <w:rPr>
          <w:rFonts w:ascii="Verdana" w:hAnsi="Verdana" w:cs="Verdana"/>
        </w:rPr>
        <w:t>”</w:t>
      </w:r>
      <w:r w:rsidR="00A626AC" w:rsidRPr="00175A8D">
        <w:rPr>
          <w:rFonts w:ascii="Verdana" w:hAnsi="Verdana" w:cs="Verdana"/>
        </w:rPr>
        <w:t>, voltadas para melhoria dos macroprocessos gerenciais.</w:t>
      </w:r>
    </w:p>
    <w:p w:rsidR="00175A8D" w:rsidRDefault="00175A8D" w:rsidP="00142B24">
      <w:pPr>
        <w:widowControl w:val="0"/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Verdana,Bold"/>
          <w:bCs/>
        </w:rPr>
      </w:pPr>
    </w:p>
    <w:p w:rsidR="00AE21C7" w:rsidRPr="00175A8D" w:rsidRDefault="009136EF" w:rsidP="009136E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  <w:r w:rsidRPr="00A95C61">
        <w:rPr>
          <w:rFonts w:ascii="Verdana" w:hAnsi="Verdana" w:cs="Calibri,Bold"/>
          <w:b/>
          <w:bCs/>
        </w:rPr>
        <w:t>4.</w:t>
      </w:r>
      <w:r>
        <w:rPr>
          <w:rFonts w:ascii="Verdana" w:hAnsi="Verdana" w:cs="Calibri,Bold"/>
          <w:b/>
          <w:bCs/>
        </w:rPr>
        <w:t>4</w:t>
      </w:r>
      <w:r>
        <w:rPr>
          <w:rFonts w:ascii="Verdana" w:hAnsi="Verdana" w:cs="Calibri,Bold"/>
          <w:bCs/>
        </w:rPr>
        <w:t xml:space="preserve"> - </w:t>
      </w:r>
      <w:r w:rsidR="004C4EC2" w:rsidRPr="00175A8D">
        <w:rPr>
          <w:rFonts w:ascii="Verdana" w:hAnsi="Verdana" w:cs="Verdana,Bold"/>
          <w:bCs/>
        </w:rPr>
        <w:t xml:space="preserve">De acordo com o item </w:t>
      </w:r>
      <w:r w:rsidR="00A626AC" w:rsidRPr="00175A8D">
        <w:rPr>
          <w:rFonts w:ascii="Verdana" w:hAnsi="Verdana" w:cs="Verdana,Bold"/>
          <w:bCs/>
        </w:rPr>
        <w:t>11 e 12,</w:t>
      </w:r>
      <w:r w:rsidR="004C4EC2" w:rsidRPr="00175A8D">
        <w:rPr>
          <w:rFonts w:ascii="Verdana" w:hAnsi="Verdana" w:cs="Verdana,Bold"/>
          <w:bCs/>
        </w:rPr>
        <w:t xml:space="preserve"> compete à Secretaria de Administração</w:t>
      </w:r>
      <w:r w:rsidR="004E62CD">
        <w:rPr>
          <w:rFonts w:ascii="Verdana" w:hAnsi="Verdana" w:cs="Verdana,Bold"/>
          <w:bCs/>
        </w:rPr>
        <w:t xml:space="preserve"> (Hoje Secretaria de Gestão de Serviços)</w:t>
      </w:r>
      <w:r w:rsidR="004C4EC2" w:rsidRPr="00175A8D">
        <w:rPr>
          <w:rFonts w:ascii="Verdana" w:hAnsi="Verdana" w:cs="Verdana,Bold"/>
          <w:bCs/>
        </w:rPr>
        <w:t xml:space="preserve"> </w:t>
      </w:r>
      <w:r w:rsidR="004C4EC2" w:rsidRPr="009136EF">
        <w:rPr>
          <w:rFonts w:ascii="Verdana" w:hAnsi="Verdana" w:cs="Verdana,Bold"/>
          <w:bCs/>
        </w:rPr>
        <w:t>“</w:t>
      </w:r>
      <w:r w:rsidR="00AE21C7" w:rsidRPr="009136EF">
        <w:rPr>
          <w:rFonts w:ascii="Verdana" w:hAnsi="Verdana" w:cs="Verdana"/>
          <w:u w:val="single"/>
        </w:rPr>
        <w:t>Proporcionar maior segurança para os</w:t>
      </w:r>
      <w:r w:rsidR="004C4EC2" w:rsidRPr="009136EF">
        <w:rPr>
          <w:rFonts w:ascii="Verdana" w:hAnsi="Verdana" w:cs="Verdana"/>
          <w:u w:val="single"/>
        </w:rPr>
        <w:t xml:space="preserve"> </w:t>
      </w:r>
      <w:r w:rsidR="00AE21C7" w:rsidRPr="009136EF">
        <w:rPr>
          <w:rFonts w:ascii="Verdana" w:hAnsi="Verdana" w:cs="Verdana"/>
          <w:u w:val="single"/>
        </w:rPr>
        <w:t>fóruns eleitorais</w:t>
      </w:r>
      <w:r w:rsidR="004C4EC2" w:rsidRPr="009136EF">
        <w:rPr>
          <w:rFonts w:ascii="Verdana" w:hAnsi="Verdana" w:cs="Verdana"/>
        </w:rPr>
        <w:t>”</w:t>
      </w:r>
      <w:r w:rsidR="004C4EC2" w:rsidRPr="00175A8D">
        <w:rPr>
          <w:rFonts w:ascii="Verdana" w:hAnsi="Verdana" w:cs="Verdana"/>
        </w:rPr>
        <w:t xml:space="preserve"> e </w:t>
      </w:r>
      <w:r w:rsidR="006D5882" w:rsidRPr="00175A8D">
        <w:rPr>
          <w:rFonts w:ascii="Verdana" w:hAnsi="Verdana" w:cs="Verdana"/>
        </w:rPr>
        <w:t>“</w:t>
      </w:r>
      <w:r w:rsidR="00AE21C7" w:rsidRPr="009136EF">
        <w:rPr>
          <w:rFonts w:ascii="Verdana" w:hAnsi="Verdana" w:cs="Verdana"/>
          <w:u w:val="single"/>
        </w:rPr>
        <w:t>Melhorar a segurança dos Fóruns Eleitorais</w:t>
      </w:r>
      <w:r w:rsidR="003E1964" w:rsidRPr="009136EF">
        <w:rPr>
          <w:rFonts w:ascii="Verdana" w:hAnsi="Verdana" w:cs="Verdana"/>
          <w:u w:val="single"/>
        </w:rPr>
        <w:t xml:space="preserve"> </w:t>
      </w:r>
      <w:r w:rsidR="00AE21C7" w:rsidRPr="009136EF">
        <w:rPr>
          <w:rFonts w:ascii="Verdana" w:hAnsi="Verdana" w:cs="Verdana"/>
          <w:u w:val="single"/>
        </w:rPr>
        <w:t>do Interior do Estado</w:t>
      </w:r>
      <w:r w:rsidR="006D5882" w:rsidRPr="00175A8D">
        <w:rPr>
          <w:rFonts w:ascii="Verdana" w:hAnsi="Verdana" w:cs="Verdana"/>
        </w:rPr>
        <w:t>”</w:t>
      </w:r>
      <w:r w:rsidR="00A626AC" w:rsidRPr="00175A8D">
        <w:rPr>
          <w:rFonts w:ascii="Verdana" w:hAnsi="Verdana" w:cs="Verdana"/>
        </w:rPr>
        <w:t>, respectivamente</w:t>
      </w:r>
      <w:r w:rsidR="00AE21C7" w:rsidRPr="00175A8D">
        <w:rPr>
          <w:rFonts w:ascii="Verdana" w:hAnsi="Verdana" w:cs="Verdana"/>
        </w:rPr>
        <w:t>.</w:t>
      </w:r>
      <w:r w:rsidR="00142B24" w:rsidRPr="00175A8D">
        <w:rPr>
          <w:rFonts w:ascii="Verdana" w:hAnsi="Verdana" w:cs="Verdana"/>
        </w:rPr>
        <w:t xml:space="preserve"> </w:t>
      </w:r>
    </w:p>
    <w:p w:rsidR="003E1964" w:rsidRPr="00C701CE" w:rsidRDefault="003E1964" w:rsidP="00AE21C7">
      <w:pPr>
        <w:autoSpaceDE w:val="0"/>
        <w:autoSpaceDN w:val="0"/>
        <w:adjustRightInd w:val="0"/>
        <w:rPr>
          <w:rFonts w:ascii="Verdana" w:hAnsi="Verdana" w:cs="Verdana"/>
        </w:rPr>
      </w:pPr>
    </w:p>
    <w:p w:rsidR="00AE21C7" w:rsidRPr="00F70A8E" w:rsidRDefault="009136EF" w:rsidP="009136EF">
      <w:pPr>
        <w:autoSpaceDE w:val="0"/>
        <w:autoSpaceDN w:val="0"/>
        <w:adjustRightInd w:val="0"/>
        <w:jc w:val="both"/>
        <w:rPr>
          <w:rFonts w:ascii="Verdana" w:hAnsi="Verdana" w:cs="Verdana"/>
          <w:b/>
          <w:color w:val="FF0000"/>
        </w:rPr>
      </w:pPr>
      <w:r w:rsidRPr="00A95C61">
        <w:rPr>
          <w:rFonts w:ascii="Verdana" w:hAnsi="Verdana" w:cs="Calibri,Bold"/>
          <w:b/>
          <w:bCs/>
        </w:rPr>
        <w:t>4.</w:t>
      </w:r>
      <w:r>
        <w:rPr>
          <w:rFonts w:ascii="Verdana" w:hAnsi="Verdana" w:cs="Calibri,Bold"/>
          <w:b/>
          <w:bCs/>
        </w:rPr>
        <w:t>5</w:t>
      </w:r>
      <w:r>
        <w:rPr>
          <w:rFonts w:ascii="Verdana" w:hAnsi="Verdana" w:cs="Calibri,Bold"/>
          <w:bCs/>
        </w:rPr>
        <w:t xml:space="preserve"> - </w:t>
      </w:r>
      <w:r w:rsidR="006D5882" w:rsidRPr="00C701CE">
        <w:rPr>
          <w:rFonts w:ascii="Verdana" w:hAnsi="Verdana" w:cs="Verdana"/>
        </w:rPr>
        <w:t xml:space="preserve">Do planejamento Estratégico </w:t>
      </w:r>
      <w:r w:rsidR="00C368C0">
        <w:rPr>
          <w:rFonts w:ascii="Verdana" w:hAnsi="Verdana" w:cs="Verdana"/>
        </w:rPr>
        <w:t>destacamos</w:t>
      </w:r>
      <w:r w:rsidR="006D5882" w:rsidRPr="00C701CE">
        <w:rPr>
          <w:rFonts w:ascii="Verdana" w:hAnsi="Verdana" w:cs="Verdana"/>
        </w:rPr>
        <w:t xml:space="preserve"> </w:t>
      </w:r>
      <w:r w:rsidR="000E2A25" w:rsidRPr="00C701CE">
        <w:rPr>
          <w:rFonts w:ascii="Verdana" w:hAnsi="Verdana" w:cs="Verdana"/>
        </w:rPr>
        <w:t xml:space="preserve">ainda </w:t>
      </w:r>
      <w:r w:rsidR="005C20FE">
        <w:rPr>
          <w:rFonts w:ascii="Verdana" w:hAnsi="Verdana" w:cs="Verdana"/>
        </w:rPr>
        <w:t>o</w:t>
      </w:r>
      <w:r w:rsidR="006D5882" w:rsidRPr="00C701CE">
        <w:rPr>
          <w:rFonts w:ascii="Verdana" w:hAnsi="Verdana" w:cs="Verdana"/>
        </w:rPr>
        <w:t xml:space="preserve"> </w:t>
      </w:r>
      <w:r w:rsidR="00AE21C7" w:rsidRPr="00C701CE">
        <w:rPr>
          <w:rFonts w:ascii="Verdana" w:hAnsi="Verdana" w:cs="Verdana"/>
        </w:rPr>
        <w:t>Indicador</w:t>
      </w:r>
      <w:r w:rsidR="006D5882" w:rsidRPr="00C701CE">
        <w:rPr>
          <w:rFonts w:ascii="Verdana" w:hAnsi="Verdana" w:cs="Verdana"/>
        </w:rPr>
        <w:t xml:space="preserve"> abaixo</w:t>
      </w:r>
      <w:r w:rsidR="00C701CE" w:rsidRPr="00C701CE">
        <w:rPr>
          <w:rFonts w:ascii="Verdana" w:hAnsi="Verdana" w:cs="Verdana"/>
        </w:rPr>
        <w:t xml:space="preserve">, </w:t>
      </w:r>
      <w:r w:rsidR="00C368C0">
        <w:rPr>
          <w:rFonts w:ascii="Verdana" w:hAnsi="Verdana" w:cs="Verdana"/>
        </w:rPr>
        <w:t>relativo ao</w:t>
      </w:r>
      <w:r w:rsidR="00C701CE" w:rsidRPr="00C701CE">
        <w:rPr>
          <w:rFonts w:ascii="Verdana" w:hAnsi="Verdana" w:cs="Verdana"/>
        </w:rPr>
        <w:t xml:space="preserve"> objetivo “</w:t>
      </w:r>
      <w:r w:rsidR="00AD022B" w:rsidRPr="00AD022B">
        <w:rPr>
          <w:rFonts w:ascii="Verdana" w:hAnsi="Verdana" w:cs="Calibri,Bold"/>
          <w:bCs/>
          <w:u w:val="single"/>
        </w:rPr>
        <w:t>Aperfeiçoamento da Segurança Institucional</w:t>
      </w:r>
      <w:r w:rsidR="00C701CE" w:rsidRPr="009136EF">
        <w:rPr>
          <w:rFonts w:ascii="Verdana" w:hAnsi="Verdana" w:cs="Calibri,Bold"/>
          <w:bCs/>
        </w:rPr>
        <w:t>”</w:t>
      </w:r>
      <w:r w:rsidR="00AD022B">
        <w:rPr>
          <w:rFonts w:ascii="Verdana" w:hAnsi="Verdana" w:cs="Calibri,Bold"/>
          <w:bCs/>
        </w:rPr>
        <w:t>.</w:t>
      </w:r>
    </w:p>
    <w:p w:rsidR="003A5F09" w:rsidRDefault="003A5F09" w:rsidP="008878F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</w:p>
    <w:p w:rsidR="00376A38" w:rsidRPr="00C701CE" w:rsidRDefault="00376A38" w:rsidP="008878F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 w:cs="Verdana"/>
        </w:rPr>
      </w:pPr>
    </w:p>
    <w:p w:rsidR="003A2948" w:rsidRPr="009F55DB" w:rsidRDefault="00EB3E75" w:rsidP="009F5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Verdana" w:hAnsi="Verdana" w:cs="Calibri"/>
        </w:rPr>
      </w:pPr>
      <w:r w:rsidRPr="00EB3E75">
        <w:rPr>
          <w:rFonts w:ascii="Verdana" w:hAnsi="Verdana" w:cs="Calibri,Bold"/>
          <w:b/>
          <w:bCs/>
        </w:rPr>
        <w:t>Indicador AGC 5 – Medidas de segurança do TRE/PR</w:t>
      </w:r>
      <w:r w:rsidR="00AE21C7" w:rsidRPr="00413BD0">
        <w:rPr>
          <w:rFonts w:ascii="Verdana" w:hAnsi="Verdana" w:cs="Calibri"/>
        </w:rPr>
        <w:t>.</w:t>
      </w:r>
    </w:p>
    <w:p w:rsidR="00F70A8E" w:rsidRDefault="00F70A8E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  <w:color w:val="FF0000"/>
        </w:rPr>
      </w:pPr>
    </w:p>
    <w:p w:rsidR="009F55DB" w:rsidRPr="00F70A8E" w:rsidRDefault="009F55DB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  <w:color w:val="FF0000"/>
        </w:rPr>
      </w:pPr>
    </w:p>
    <w:p w:rsidR="00AE21C7" w:rsidRPr="00413BD0" w:rsidRDefault="00AE21C7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</w:rPr>
      </w:pPr>
      <w:r w:rsidRPr="00413BD0">
        <w:rPr>
          <w:rFonts w:ascii="Verdana" w:hAnsi="Verdana" w:cs="Calibri,Bold"/>
          <w:b/>
          <w:bCs/>
        </w:rPr>
        <w:t>O que mede:</w:t>
      </w:r>
    </w:p>
    <w:p w:rsidR="003A2948" w:rsidRPr="00413BD0" w:rsidRDefault="003A2948" w:rsidP="008878F8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413F37" w:rsidRDefault="009F55DB" w:rsidP="009F55DB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9F55DB">
        <w:rPr>
          <w:rFonts w:ascii="Verdana" w:hAnsi="Verdana" w:cs="Calibri"/>
        </w:rPr>
        <w:t>Mede o grau de RISCO das unidades ordenados do maior para o menor, consider</w:t>
      </w:r>
      <w:r w:rsidR="00413F37">
        <w:rPr>
          <w:rFonts w:ascii="Verdana" w:hAnsi="Verdana" w:cs="Calibri"/>
        </w:rPr>
        <w:t xml:space="preserve">ando o levantamento dos </w:t>
      </w:r>
      <w:r w:rsidRPr="009F55DB">
        <w:rPr>
          <w:rFonts w:ascii="Verdana" w:hAnsi="Verdana" w:cs="Calibri"/>
        </w:rPr>
        <w:t>ativos</w:t>
      </w:r>
      <w:r w:rsidR="00413F37">
        <w:rPr>
          <w:rFonts w:ascii="Verdana" w:hAnsi="Verdana" w:cs="Calibri"/>
        </w:rPr>
        <w:t xml:space="preserve"> do TRE/PR</w:t>
      </w:r>
      <w:r w:rsidRPr="009F55DB">
        <w:rPr>
          <w:rFonts w:ascii="Verdana" w:hAnsi="Verdana" w:cs="Calibri"/>
        </w:rPr>
        <w:t xml:space="preserve"> (Magistrados, </w:t>
      </w:r>
      <w:r w:rsidR="00413F37">
        <w:rPr>
          <w:rFonts w:ascii="Verdana" w:hAnsi="Verdana" w:cs="Calibri"/>
        </w:rPr>
        <w:t>servidores, patrimônio e processos   físicos), bem</w:t>
      </w:r>
      <w:r w:rsidRPr="009F55DB">
        <w:rPr>
          <w:rFonts w:ascii="Verdana" w:hAnsi="Verdana" w:cs="Calibri"/>
        </w:rPr>
        <w:t xml:space="preserve"> co</w:t>
      </w:r>
      <w:r w:rsidR="00413F37">
        <w:rPr>
          <w:rFonts w:ascii="Verdana" w:hAnsi="Verdana" w:cs="Calibri"/>
        </w:rPr>
        <w:t>mo</w:t>
      </w:r>
      <w:r w:rsidRPr="009F55DB">
        <w:rPr>
          <w:rFonts w:ascii="Verdana" w:hAnsi="Verdana" w:cs="Calibri"/>
        </w:rPr>
        <w:t xml:space="preserve"> o procedimentos/equipamentos de segurança a disposição.</w:t>
      </w:r>
    </w:p>
    <w:p w:rsidR="003A2948" w:rsidRPr="00413F37" w:rsidRDefault="009F55DB" w:rsidP="009F55DB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9F55DB">
        <w:rPr>
          <w:rFonts w:ascii="Verdana" w:hAnsi="Verdana" w:cs="Calibri"/>
        </w:rPr>
        <w:t xml:space="preserve">  </w:t>
      </w:r>
    </w:p>
    <w:p w:rsidR="00AE21C7" w:rsidRPr="00413BD0" w:rsidRDefault="00AE21C7" w:rsidP="008878F8">
      <w:pPr>
        <w:autoSpaceDE w:val="0"/>
        <w:autoSpaceDN w:val="0"/>
        <w:adjustRightInd w:val="0"/>
        <w:jc w:val="both"/>
        <w:rPr>
          <w:rFonts w:ascii="Verdana" w:hAnsi="Verdana" w:cs="Calibri,Bold"/>
          <w:b/>
          <w:bCs/>
        </w:rPr>
      </w:pPr>
      <w:r w:rsidRPr="00413BD0">
        <w:rPr>
          <w:rFonts w:ascii="Verdana" w:hAnsi="Verdana" w:cs="Calibri,Bold"/>
          <w:b/>
          <w:bCs/>
        </w:rPr>
        <w:t>Para quê medir:</w:t>
      </w:r>
    </w:p>
    <w:p w:rsidR="003A2948" w:rsidRPr="00413BD0" w:rsidRDefault="003A2948" w:rsidP="008878F8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AE21C7" w:rsidRPr="00413BD0" w:rsidRDefault="00C73540" w:rsidP="00C73540">
      <w:pPr>
        <w:autoSpaceDE w:val="0"/>
        <w:autoSpaceDN w:val="0"/>
        <w:adjustRightInd w:val="0"/>
        <w:ind w:firstLine="709"/>
        <w:jc w:val="both"/>
        <w:rPr>
          <w:rFonts w:ascii="Verdana" w:hAnsi="Verdana" w:cs="Calibri"/>
        </w:rPr>
      </w:pPr>
      <w:r w:rsidRPr="00C73540">
        <w:rPr>
          <w:rFonts w:ascii="Verdana" w:hAnsi="Verdana" w:cs="Calibri"/>
        </w:rPr>
        <w:t xml:space="preserve">Primeiramente, tem o condão de proteção dos ativos desse tribunal, ao tempo em que se busca garantir a correta aplicação dos recursos </w:t>
      </w:r>
      <w:r>
        <w:rPr>
          <w:rFonts w:ascii="Verdana" w:hAnsi="Verdana" w:cs="Calibri"/>
        </w:rPr>
        <w:t>disponibilizados</w:t>
      </w:r>
      <w:r w:rsidRPr="00C73540">
        <w:rPr>
          <w:rFonts w:ascii="Verdana" w:hAnsi="Verdana" w:cs="Calibri"/>
        </w:rPr>
        <w:t xml:space="preserve"> </w:t>
      </w:r>
      <w:r w:rsidR="000E2A25" w:rsidRPr="00413BD0">
        <w:rPr>
          <w:rFonts w:ascii="Verdana" w:hAnsi="Verdana" w:cs="Calibri"/>
        </w:rPr>
        <w:t>a Justiça Eleitoral.</w:t>
      </w:r>
    </w:p>
    <w:p w:rsidR="005B36DC" w:rsidRPr="00413BD0" w:rsidRDefault="005B36DC" w:rsidP="006966C8">
      <w:pPr>
        <w:jc w:val="both"/>
        <w:rPr>
          <w:rFonts w:ascii="Verdana" w:hAnsi="Verdana"/>
        </w:rPr>
      </w:pPr>
    </w:p>
    <w:p w:rsidR="00413BD0" w:rsidRPr="00413BD0" w:rsidRDefault="00413BD0" w:rsidP="006966C8">
      <w:pPr>
        <w:jc w:val="both"/>
        <w:rPr>
          <w:rFonts w:ascii="Verdana" w:hAnsi="Verdana"/>
          <w:b/>
        </w:rPr>
      </w:pPr>
      <w:r w:rsidRPr="00413BD0">
        <w:rPr>
          <w:rFonts w:ascii="Verdana" w:hAnsi="Verdana"/>
          <w:b/>
        </w:rPr>
        <w:t>Quem mede</w:t>
      </w:r>
    </w:p>
    <w:p w:rsidR="00413BD0" w:rsidRPr="00413BD0" w:rsidRDefault="00413BD0" w:rsidP="00413BD0">
      <w:pPr>
        <w:autoSpaceDE w:val="0"/>
        <w:autoSpaceDN w:val="0"/>
        <w:adjustRightInd w:val="0"/>
        <w:ind w:firstLine="709"/>
        <w:rPr>
          <w:rFonts w:ascii="Verdana" w:hAnsi="Verdana" w:cs="Calibri"/>
        </w:rPr>
      </w:pPr>
    </w:p>
    <w:p w:rsidR="00413BD0" w:rsidRPr="00413BD0" w:rsidRDefault="000371AF" w:rsidP="000371AF">
      <w:pPr>
        <w:autoSpaceDE w:val="0"/>
        <w:autoSpaceDN w:val="0"/>
        <w:adjustRightInd w:val="0"/>
        <w:ind w:firstLine="709"/>
        <w:jc w:val="both"/>
        <w:rPr>
          <w:rFonts w:ascii="Verdana" w:hAnsi="Verdana" w:cs="Calibri"/>
        </w:rPr>
      </w:pPr>
      <w:r w:rsidRPr="006958BA">
        <w:rPr>
          <w:rFonts w:ascii="Verdana" w:hAnsi="Verdana" w:cs="Calibri"/>
        </w:rPr>
        <w:t>Secretaria de Gestão de Serviços – Coordenadoria de Segurança, Transporte e</w:t>
      </w:r>
      <w:r w:rsidRPr="006958BA">
        <w:rPr>
          <w:rFonts w:ascii="Verdana" w:hAnsi="Verdana" w:cs="Calibri"/>
          <w:b/>
        </w:rPr>
        <w:t xml:space="preserve"> </w:t>
      </w:r>
      <w:r w:rsidR="00413BD0" w:rsidRPr="006958BA">
        <w:rPr>
          <w:rFonts w:ascii="Verdana" w:hAnsi="Verdana" w:cs="Calibri"/>
        </w:rPr>
        <w:t>Apoio Administrativo</w:t>
      </w:r>
      <w:r w:rsidR="00525050" w:rsidRPr="006958BA">
        <w:rPr>
          <w:rFonts w:ascii="Verdana" w:hAnsi="Verdana" w:cs="Calibri"/>
        </w:rPr>
        <w:t xml:space="preserve"> – Seção de Segurança Institucional. </w:t>
      </w:r>
    </w:p>
    <w:p w:rsidR="003E1964" w:rsidRDefault="003E1964" w:rsidP="006966C8">
      <w:pPr>
        <w:jc w:val="both"/>
        <w:rPr>
          <w:rFonts w:ascii="Verdana" w:hAnsi="Verdana"/>
        </w:rPr>
      </w:pPr>
    </w:p>
    <w:p w:rsidR="00A93AF3" w:rsidRPr="00C701CE" w:rsidRDefault="00C701CE" w:rsidP="006966C8">
      <w:pPr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Quando medir</w:t>
      </w:r>
    </w:p>
    <w:p w:rsidR="00C701CE" w:rsidRDefault="00C701CE" w:rsidP="006966C8">
      <w:pPr>
        <w:jc w:val="both"/>
        <w:rPr>
          <w:rFonts w:ascii="Verdana" w:hAnsi="Verdana"/>
        </w:rPr>
      </w:pPr>
    </w:p>
    <w:p w:rsidR="000C17E2" w:rsidRPr="000C17E2" w:rsidRDefault="000C17E2" w:rsidP="000C17E2">
      <w:pPr>
        <w:jc w:val="both"/>
        <w:rPr>
          <w:rFonts w:ascii="Verdana" w:hAnsi="Verdana"/>
        </w:rPr>
      </w:pPr>
      <w:r w:rsidRPr="000C17E2">
        <w:rPr>
          <w:rFonts w:ascii="Verdana" w:hAnsi="Verdana"/>
        </w:rPr>
        <w:t xml:space="preserve">Mensalmente (todo dia 1º de cada mês </w:t>
      </w:r>
      <w:r>
        <w:rPr>
          <w:rFonts w:ascii="Verdana" w:hAnsi="Verdana"/>
        </w:rPr>
        <w:t>referente</w:t>
      </w:r>
      <w:r w:rsidRPr="000C17E2">
        <w:rPr>
          <w:rFonts w:ascii="Verdana" w:hAnsi="Verdana"/>
        </w:rPr>
        <w:t xml:space="preserve"> ao mês anterior). </w:t>
      </w:r>
    </w:p>
    <w:p w:rsidR="00525050" w:rsidRDefault="00525050" w:rsidP="006966C8">
      <w:pPr>
        <w:jc w:val="both"/>
        <w:rPr>
          <w:rFonts w:ascii="Verdana" w:hAnsi="Verdana"/>
        </w:rPr>
      </w:pPr>
    </w:p>
    <w:p w:rsidR="00C701CE" w:rsidRPr="00C701CE" w:rsidRDefault="00C701CE" w:rsidP="006966C8">
      <w:pPr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Onde medir</w:t>
      </w:r>
    </w:p>
    <w:p w:rsidR="00C701CE" w:rsidRDefault="00C701CE" w:rsidP="00C701CE">
      <w:pPr>
        <w:jc w:val="both"/>
        <w:rPr>
          <w:rFonts w:ascii="Verdana" w:hAnsi="Verdana"/>
        </w:rPr>
      </w:pPr>
    </w:p>
    <w:p w:rsidR="00C701CE" w:rsidRPr="00CA08BA" w:rsidRDefault="00C701CE" w:rsidP="00C701CE">
      <w:pPr>
        <w:jc w:val="both"/>
        <w:rPr>
          <w:rFonts w:ascii="Verdana" w:hAnsi="Verdana"/>
          <w:color w:val="FF0000"/>
        </w:rPr>
      </w:pPr>
      <w:r w:rsidRPr="00CA08BA">
        <w:rPr>
          <w:rFonts w:ascii="Verdana" w:hAnsi="Verdana"/>
          <w:color w:val="FF0000"/>
        </w:rPr>
        <w:t>Relatórios de consumo e despesas</w:t>
      </w:r>
      <w:r w:rsidR="00CA08BA">
        <w:rPr>
          <w:rFonts w:ascii="Verdana" w:hAnsi="Verdana"/>
          <w:color w:val="FF0000"/>
        </w:rPr>
        <w:t xml:space="preserve">??????  Ratificar </w:t>
      </w:r>
      <w:r w:rsidR="00B44CA1" w:rsidRPr="00CA08BA">
        <w:rPr>
          <w:rFonts w:ascii="Verdana" w:hAnsi="Verdana"/>
          <w:color w:val="FF0000"/>
        </w:rPr>
        <w:t xml:space="preserve"> </w:t>
      </w:r>
    </w:p>
    <w:p w:rsidR="00A80AFD" w:rsidRDefault="00A80AFD" w:rsidP="00C701CE">
      <w:pPr>
        <w:jc w:val="both"/>
        <w:rPr>
          <w:rFonts w:ascii="Verdana" w:hAnsi="Verdana"/>
          <w:b/>
        </w:rPr>
      </w:pPr>
    </w:p>
    <w:p w:rsidR="00C701CE" w:rsidRPr="00C701CE" w:rsidRDefault="00C701CE" w:rsidP="00C701CE">
      <w:pPr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lastRenderedPageBreak/>
        <w:t>Como medir</w:t>
      </w:r>
    </w:p>
    <w:p w:rsidR="00C701CE" w:rsidRPr="00C701CE" w:rsidRDefault="00C701CE" w:rsidP="00C701CE">
      <w:pPr>
        <w:jc w:val="both"/>
        <w:rPr>
          <w:rFonts w:ascii="Verdana" w:hAnsi="Verdana"/>
        </w:rPr>
      </w:pP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>1. DAS VARIÁVEIS</w:t>
      </w:r>
      <w:r>
        <w:rPr>
          <w:rFonts w:ascii="Verdana" w:hAnsi="Verdana" w:cs="Calibri"/>
        </w:rPr>
        <w:t xml:space="preserve"> </w:t>
      </w:r>
      <w:r w:rsidRPr="004C6DC0">
        <w:rPr>
          <w:rFonts w:ascii="Verdana" w:hAnsi="Verdana" w:cs="Calibri"/>
        </w:rPr>
        <w:t>–</w:t>
      </w:r>
      <w:r>
        <w:rPr>
          <w:rFonts w:ascii="Verdana" w:hAnsi="Verdana" w:cs="Calibri"/>
        </w:rPr>
        <w:t xml:space="preserve"> </w:t>
      </w:r>
      <w:r w:rsidRPr="004C6DC0">
        <w:rPr>
          <w:rFonts w:ascii="Verdana" w:hAnsi="Verdana" w:cs="Calibri"/>
        </w:rPr>
        <w:t xml:space="preserve">individualizadas por setor. </w:t>
      </w:r>
    </w:p>
    <w:p w:rsid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1- ATIVOS </w:t>
      </w:r>
    </w:p>
    <w:p w:rsid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2- PROCEDIMENTOS/EQUIPAMENTOS DE SEGURANÇA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>1.1 DOS ATIVOS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– quantitativos por setor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Magistrados – (n.º de magistrados designados para os trabalhos eleitorais),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Servidores – (nº de servidores lotados),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Patrimônio – (n.º de urnas eletrônicas armazenadas),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Processos físicos – (nº de processos autuados). </w:t>
      </w:r>
    </w:p>
    <w:p w:rsidR="003068E6" w:rsidRDefault="003068E6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>1.2 DOS PROCEDIMENTOS/EQUIPAMENTOS DE SEGURANÇA</w:t>
      </w:r>
      <w:r w:rsidR="003068E6">
        <w:rPr>
          <w:rFonts w:ascii="Verdana" w:hAnsi="Verdana" w:cs="Calibri"/>
        </w:rPr>
        <w:t xml:space="preserve"> </w:t>
      </w:r>
      <w:r w:rsidRPr="004C6DC0">
        <w:rPr>
          <w:rFonts w:ascii="Verdana" w:hAnsi="Verdana" w:cs="Calibri"/>
        </w:rPr>
        <w:t xml:space="preserve">– </w:t>
      </w:r>
      <w:r w:rsidR="003068E6">
        <w:rPr>
          <w:rFonts w:ascii="Verdana" w:hAnsi="Verdana" w:cs="Calibri"/>
        </w:rPr>
        <w:t xml:space="preserve">Para esta </w:t>
      </w:r>
      <w:r w:rsidRPr="004C6DC0">
        <w:rPr>
          <w:rFonts w:ascii="Verdana" w:hAnsi="Verdana" w:cs="Calibri"/>
        </w:rPr>
        <w:t>variável, considerar-se-</w:t>
      </w:r>
      <w:r w:rsidR="003068E6">
        <w:rPr>
          <w:rFonts w:ascii="Verdana" w:hAnsi="Verdana" w:cs="Calibri"/>
        </w:rPr>
        <w:t xml:space="preserve"> </w:t>
      </w:r>
      <w:r w:rsidRPr="004C6DC0">
        <w:rPr>
          <w:rFonts w:ascii="Verdana" w:hAnsi="Verdana" w:cs="Calibri"/>
        </w:rPr>
        <w:t xml:space="preserve">á valor “1” se estiver ativado (em pleno funcionamento), ou deixar em branco o campo caso não esteja em funcionamento.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CFTV – (sistema de câmeras instaladas na área externa dos prédios = ou &gt; 04),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Monitoramento em tempo real – SALATRONIC – (integrado ao Órgão sede),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Alarme monitorado 24h,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Vigilante (posto 12h ou 24h),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Concertina,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Cerca elétrica,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Iluminação elétrica,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Portão automatizado,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Muro/Gradil, </w:t>
      </w:r>
    </w:p>
    <w:p w:rsidR="004C6DC0" w:rsidRPr="004C6DC0" w:rsidRDefault="004C6DC0" w:rsidP="004C6DC0">
      <w:pPr>
        <w:autoSpaceDE w:val="0"/>
        <w:autoSpaceDN w:val="0"/>
        <w:adjustRightInd w:val="0"/>
        <w:jc w:val="both"/>
        <w:rPr>
          <w:rFonts w:ascii="Verdana" w:hAnsi="Verdana" w:cs="Calibri"/>
        </w:rPr>
      </w:pPr>
      <w:r w:rsidRPr="004C6DC0">
        <w:rPr>
          <w:rFonts w:ascii="Verdana" w:hAnsi="Verdana" w:cs="Calibri"/>
        </w:rPr>
        <w:t xml:space="preserve">- Grades (janelas). </w:t>
      </w:r>
    </w:p>
    <w:p w:rsidR="00F70A8E" w:rsidRDefault="00F70A8E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 ATRIBUIÇÃO DE PESOS</w:t>
      </w:r>
    </w:p>
    <w:p w:rsidR="000A57AE" w:rsidRDefault="000A57AE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2.1 -ATIVOS</w:t>
      </w:r>
    </w:p>
    <w:p w:rsidR="000A57AE" w:rsidRDefault="000A57AE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2.1.1. MAGISTRADOS E SERVIDORES</w:t>
      </w:r>
      <w:r w:rsidR="000A57AE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– A atribuição do PESO será feita independentemente da quantidade de ativos (exemplo:</w:t>
      </w:r>
      <w:r w:rsidR="00CF6169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Fórum com 2 servidores o peso será “1”, com 3 servidores o peso será “1” o mesmo se aplicando aos magistrados. </w:t>
      </w:r>
    </w:p>
    <w:p w:rsidR="000A57AE" w:rsidRDefault="000A57AE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2.1.1.1 SITUAÇÃO DE RISCO</w:t>
      </w:r>
      <w:r w:rsidR="000A57AE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– A situação de risco atribui peso “2” aos ativos magistrados e servidores. Uma vez configurada qualquer uma das situações abaixo elencadas, aos magistrados e servidores serão atribuídos concomitantemente a situação de risco evidenciada. Para tanto, seguem as situações e requisitos: </w:t>
      </w: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 xml:space="preserve">- Notícia de ameaça, - (boletim de ocorrência) </w:t>
      </w:r>
    </w:p>
    <w:p w:rsidR="00CF0C75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- Ocorrências de furto ou arrombamento nas dependências do edifício, -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(boletim de ocorrência) </w:t>
      </w: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- Demandas de alta complexidade (Magistrados e Servidores), (registro da</w:t>
      </w:r>
      <w:r w:rsidR="005907E3">
        <w:rPr>
          <w:rFonts w:ascii="Verdana" w:hAnsi="Verdana"/>
        </w:rPr>
        <w:t xml:space="preserve"> informação via ofício, SIATI, Wha</w:t>
      </w:r>
      <w:r w:rsidRPr="003068E6">
        <w:rPr>
          <w:rFonts w:ascii="Verdana" w:hAnsi="Verdana"/>
        </w:rPr>
        <w:t>ts</w:t>
      </w:r>
      <w:r w:rsidR="005907E3">
        <w:rPr>
          <w:rFonts w:ascii="Verdana" w:hAnsi="Verdana"/>
        </w:rPr>
        <w:t>A</w:t>
      </w:r>
      <w:r w:rsidRPr="003068E6">
        <w:rPr>
          <w:rFonts w:ascii="Verdana" w:hAnsi="Verdana"/>
        </w:rPr>
        <w:t xml:space="preserve">pp, telefone, mensagem, pessoalmente), </w:t>
      </w: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- Soli</w:t>
      </w:r>
      <w:r w:rsidR="00C22EA5">
        <w:rPr>
          <w:rFonts w:ascii="Verdana" w:hAnsi="Verdana"/>
        </w:rPr>
        <w:t>citação de aumento de segurança</w:t>
      </w:r>
      <w:r w:rsidRPr="003068E6">
        <w:rPr>
          <w:rFonts w:ascii="Verdana" w:hAnsi="Verdana"/>
        </w:rPr>
        <w:t xml:space="preserve"> (registro da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solicitação via SIATI)</w:t>
      </w:r>
      <w:r w:rsidR="00C22EA5">
        <w:rPr>
          <w:rFonts w:ascii="Verdana" w:hAnsi="Verdana"/>
        </w:rPr>
        <w:t>.</w:t>
      </w: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lastRenderedPageBreak/>
        <w:t xml:space="preserve">Será atribuído peso "2" para situações de risco relacionadas ao Magistrado, Servidor, e peso 1 para situações sem risco. (NÃO TEM NECESSIDADE) </w:t>
      </w:r>
    </w:p>
    <w:p w:rsidR="00CF0C75" w:rsidRDefault="00CF0C75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2.1.2 –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PROCESSOS AUTUADOS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– será atribuído o peso “1” que se manterá constante. </w:t>
      </w:r>
    </w:p>
    <w:p w:rsidR="00CF0C75" w:rsidRDefault="00CF0C75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2.1.3 –PATRIMÔNIOS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– será atribuí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do o peso “1” que se manterá constante. </w:t>
      </w:r>
    </w:p>
    <w:p w:rsidR="00CF0C75" w:rsidRDefault="00CF0C75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CF0C75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2.2 –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PROCEDIMENTOS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>- Aos itens da coluna dos procedimentos os pesos serão pré-definidos e permanecerão constantes para os efeitos</w:t>
      </w:r>
      <w:r w:rsidR="00CF0C75">
        <w:rPr>
          <w:rFonts w:ascii="Verdana" w:hAnsi="Verdana"/>
        </w:rPr>
        <w:t xml:space="preserve"> </w:t>
      </w:r>
      <w:r w:rsidRPr="003068E6">
        <w:rPr>
          <w:rFonts w:ascii="Verdana" w:hAnsi="Verdana"/>
        </w:rPr>
        <w:t xml:space="preserve">da fórmula. (CFTV INTEGRADO “2”, CFTV INTERNO “2”, CONCERTINA “2”, CERCA ELÉTRICA “1”, MURO/GRADIL “1”, GRADE NA JANELA “1” e PORTÃO ELETRÔNICO “1”. </w:t>
      </w:r>
    </w:p>
    <w:p w:rsidR="000C4C88" w:rsidRDefault="000C4C88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PLANILHAS DE LEVANTAMENTO:</w:t>
      </w:r>
    </w:p>
    <w:p w:rsidR="003068E6" w:rsidRP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LEVANTAMENTOS DE ATIVOS</w:t>
      </w:r>
    </w:p>
    <w:p w:rsidR="000C4C88" w:rsidRDefault="000C4C88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068E6" w:rsidRDefault="003068E6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068E6">
        <w:rPr>
          <w:rFonts w:ascii="Verdana" w:hAnsi="Verdana"/>
        </w:rPr>
        <w:t>ZONA ELEITORAL:</w:t>
      </w:r>
    </w:p>
    <w:p w:rsidR="000C4C88" w:rsidRPr="003068E6" w:rsidRDefault="000C4C88" w:rsidP="003068E6">
      <w:pPr>
        <w:autoSpaceDE w:val="0"/>
        <w:autoSpaceDN w:val="0"/>
        <w:adjustRightInd w:val="0"/>
        <w:jc w:val="both"/>
        <w:rPr>
          <w:rFonts w:ascii="Verdana" w:hAnsi="Verdana"/>
        </w:rPr>
      </w:pPr>
    </w:p>
    <w:tbl>
      <w:tblPr>
        <w:tblW w:w="6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940"/>
        <w:gridCol w:w="1160"/>
        <w:gridCol w:w="1120"/>
      </w:tblGrid>
      <w:tr w:rsidR="000C4C88" w:rsidTr="000C4C88">
        <w:trPr>
          <w:trHeight w:val="58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ATIVOS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QUANTITATIVO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br/>
              <w:t xml:space="preserve">/PONTO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PESO*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0C4C88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MAGISTRADO(s)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Q/P x Peso</w:t>
            </w:r>
          </w:p>
        </w:tc>
      </w:tr>
      <w:tr w:rsidR="000C4C88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SERVIDOR(s)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Q/P x Peso</w:t>
            </w:r>
          </w:p>
        </w:tc>
      </w:tr>
      <w:tr w:rsidR="000C4C88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PATRIMÔNIO(s)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Q/P x Peso</w:t>
            </w:r>
          </w:p>
        </w:tc>
      </w:tr>
      <w:tr w:rsidR="000C4C88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PROCESSO(S) FÍSICO(S)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Q/P x Peso</w:t>
            </w:r>
          </w:p>
        </w:tc>
      </w:tr>
      <w:tr w:rsidR="000C4C88" w:rsidTr="000C4C88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GERAL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C88" w:rsidRDefault="000C4C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∑1A</w:t>
            </w:r>
          </w:p>
        </w:tc>
      </w:tr>
    </w:tbl>
    <w:p w:rsidR="003068E6" w:rsidRDefault="003068E6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0C4C88" w:rsidRP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0C4C88">
        <w:rPr>
          <w:rFonts w:ascii="Verdana" w:hAnsi="Verdana"/>
        </w:rPr>
        <w:t xml:space="preserve">*Será atribuído peso "2" para situações de risco relacionadas ao Magistrado e Servidor. </w:t>
      </w:r>
    </w:p>
    <w:p w:rsidR="000C4C88" w:rsidRP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0C4C88">
        <w:rPr>
          <w:rFonts w:ascii="Verdana" w:hAnsi="Verdana"/>
        </w:rPr>
        <w:t xml:space="preserve">Para Patrimônio e Processos Físicos, peso 1, permanecendo constante. </w:t>
      </w:r>
    </w:p>
    <w:p w:rsidR="00527526" w:rsidRDefault="00527526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0C4C88" w:rsidRP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0C4C88">
        <w:rPr>
          <w:rFonts w:ascii="Verdana" w:hAnsi="Verdana"/>
        </w:rPr>
        <w:t>Procedimentos/equipamentos de segurança –</w:t>
      </w:r>
      <w:r>
        <w:rPr>
          <w:rFonts w:ascii="Verdana" w:hAnsi="Verdana"/>
        </w:rPr>
        <w:t xml:space="preserve"> </w:t>
      </w:r>
      <w:r w:rsidRPr="000C4C88">
        <w:rPr>
          <w:rFonts w:ascii="Verdana" w:hAnsi="Verdana"/>
        </w:rPr>
        <w:t>presença/ausência</w:t>
      </w:r>
    </w:p>
    <w:p w:rsid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0C4C88" w:rsidRPr="000C4C88" w:rsidRDefault="000C4C88" w:rsidP="000C4C88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0C4C88">
        <w:rPr>
          <w:rFonts w:ascii="Verdana" w:hAnsi="Verdana"/>
        </w:rPr>
        <w:t xml:space="preserve">ZONA ELEITORAL: </w:t>
      </w:r>
    </w:p>
    <w:p w:rsidR="003068E6" w:rsidRDefault="003068E6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tbl>
      <w:tblPr>
        <w:tblW w:w="1034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11"/>
        <w:gridCol w:w="975"/>
        <w:gridCol w:w="639"/>
        <w:gridCol w:w="720"/>
      </w:tblGrid>
      <w:tr w:rsidR="0086489E" w:rsidTr="0032796C">
        <w:trPr>
          <w:trHeight w:val="257"/>
        </w:trPr>
        <w:tc>
          <w:tcPr>
            <w:tcW w:w="8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ATIVADO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Monitoramento CFTV em tempo real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Alarme monitorado (24h)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Vigilante (posto)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34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 w:rsidP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CFTV (Sistema de câmeras instaladas na área externa das edificações “=” ou “&gt;” 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96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Concertina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Cerca elétrica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Iluminação externa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Portão automatizado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Gradil/Muro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257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Grades (janelas)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x P</w:t>
            </w:r>
          </w:p>
        </w:tc>
      </w:tr>
      <w:tr w:rsidR="0086489E" w:rsidTr="0032796C">
        <w:trPr>
          <w:trHeight w:val="71"/>
        </w:trPr>
        <w:tc>
          <w:tcPr>
            <w:tcW w:w="8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TOTAL GERAL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489E" w:rsidRDefault="0086489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∑1B</w:t>
            </w:r>
          </w:p>
        </w:tc>
      </w:tr>
    </w:tbl>
    <w:p w:rsidR="000C4C88" w:rsidRDefault="000C4C88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(ATIVADO) Em funcionamento = 1 (um) </w:t>
      </w: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(EM BRANCO) Inexistente ou não funcionando. </w:t>
      </w: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Obs: Caso não haja atribuição de ponto para procedimento/equipamentos de segurança, o índice grau de risco revelará tão somente o valor atribuído aos ativos. </w:t>
      </w:r>
    </w:p>
    <w:p w:rsidR="009C5443" w:rsidRDefault="009C5443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9C5443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>A x P = ATIVADO x PESO</w:t>
      </w: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 </w:t>
      </w: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O Grau de RISCO aplicado, a ser identificado por unidades (Zona Eleitoral única ou Fórum Eleitoral), evidenciará a necessidade de procedimento de segurança a ser alocado. </w:t>
      </w:r>
    </w:p>
    <w:p w:rsid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 xml:space="preserve">Grau de risco: </w:t>
      </w: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>∑1A / ∑1B</w:t>
      </w:r>
    </w:p>
    <w:p w:rsid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2796C" w:rsidRPr="0032796C" w:rsidRDefault="0032796C" w:rsidP="0032796C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32796C">
        <w:rPr>
          <w:rFonts w:ascii="Verdana" w:hAnsi="Verdana"/>
        </w:rPr>
        <w:t>O tratamento das informações por Fórum Eleitoral (mais de uma Zona) será realizado após o agrupamento da Zonas</w:t>
      </w:r>
      <w:r w:rsidR="009C5443">
        <w:rPr>
          <w:rFonts w:ascii="Verdana" w:hAnsi="Verdana"/>
        </w:rPr>
        <w:t>.</w:t>
      </w:r>
    </w:p>
    <w:p w:rsidR="000C4C88" w:rsidRDefault="000C4C88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32796C" w:rsidRPr="00C701CE" w:rsidRDefault="0032796C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C701CE" w:rsidRPr="00C701CE" w:rsidRDefault="00C701CE" w:rsidP="00C701CE">
      <w:pPr>
        <w:autoSpaceDE w:val="0"/>
        <w:autoSpaceDN w:val="0"/>
        <w:adjustRightInd w:val="0"/>
        <w:jc w:val="both"/>
        <w:rPr>
          <w:rFonts w:ascii="Verdana" w:hAnsi="Verdana"/>
          <w:b/>
        </w:rPr>
      </w:pPr>
      <w:r w:rsidRPr="00C701CE">
        <w:rPr>
          <w:rFonts w:ascii="Verdana" w:hAnsi="Verdana"/>
          <w:b/>
        </w:rPr>
        <w:t>Metas</w:t>
      </w:r>
    </w:p>
    <w:p w:rsidR="00C701CE" w:rsidRPr="00C701CE" w:rsidRDefault="00C701CE" w:rsidP="00C701CE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9C5443" w:rsidRPr="009C5443" w:rsidRDefault="009C5443" w:rsidP="009C5443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9C5443">
        <w:rPr>
          <w:rFonts w:ascii="Verdana" w:hAnsi="Verdana"/>
        </w:rPr>
        <w:t xml:space="preserve">Identificar, de forma sistêmica, a eficiência das medidas adotadas na área da segurança institucional, atribuindo medidas eficazes e ajustadas, tendo como meta a efetividade do processo. </w:t>
      </w:r>
    </w:p>
    <w:p w:rsidR="00D565BE" w:rsidRDefault="00D565BE" w:rsidP="004C0208">
      <w:pPr>
        <w:jc w:val="both"/>
        <w:rPr>
          <w:rFonts w:ascii="Verdana" w:hAnsi="Verdana"/>
          <w:b/>
        </w:rPr>
      </w:pPr>
    </w:p>
    <w:p w:rsidR="00C47C39" w:rsidRDefault="00C47C39" w:rsidP="004C0208">
      <w:pPr>
        <w:jc w:val="both"/>
        <w:rPr>
          <w:rFonts w:ascii="Verdana" w:hAnsi="Verdana"/>
          <w:b/>
        </w:rPr>
      </w:pPr>
    </w:p>
    <w:p w:rsidR="00C701CE" w:rsidRPr="00D565BE" w:rsidRDefault="00C701CE" w:rsidP="004C0208">
      <w:pPr>
        <w:jc w:val="both"/>
        <w:rPr>
          <w:rFonts w:ascii="Verdana" w:hAnsi="Verdana"/>
          <w:b/>
          <w:color w:val="FF0000"/>
        </w:rPr>
      </w:pPr>
      <w:r w:rsidRPr="00C368C0">
        <w:rPr>
          <w:rFonts w:ascii="Verdana" w:hAnsi="Verdana"/>
          <w:b/>
        </w:rPr>
        <w:t>Ações relacionadas</w:t>
      </w:r>
    </w:p>
    <w:p w:rsidR="00C701CE" w:rsidRPr="00C701CE" w:rsidRDefault="00C701CE" w:rsidP="004C0208">
      <w:pPr>
        <w:jc w:val="both"/>
        <w:rPr>
          <w:rFonts w:ascii="Verdana" w:hAnsi="Verdana"/>
        </w:rPr>
      </w:pPr>
    </w:p>
    <w:p w:rsidR="00C47C39" w:rsidRPr="00C47C39" w:rsidRDefault="00C47C39" w:rsidP="00C47C39">
      <w:pPr>
        <w:rPr>
          <w:rFonts w:ascii="Verdana" w:hAnsi="Verdana" w:cs="Calibri,Bold"/>
          <w:bCs/>
        </w:rPr>
      </w:pPr>
      <w:r w:rsidRPr="00C47C39">
        <w:rPr>
          <w:rFonts w:ascii="Verdana" w:hAnsi="Verdana" w:cs="Calibri,Bold"/>
          <w:bCs/>
        </w:rPr>
        <w:t>1-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 xml:space="preserve">Otimização dos recursos alocados, </w:t>
      </w:r>
    </w:p>
    <w:p w:rsidR="00C47C39" w:rsidRPr="00C47C39" w:rsidRDefault="00C47C39" w:rsidP="00C47C39">
      <w:pPr>
        <w:rPr>
          <w:rFonts w:ascii="Verdana" w:hAnsi="Verdana" w:cs="Calibri,Bold"/>
          <w:bCs/>
        </w:rPr>
      </w:pPr>
      <w:r w:rsidRPr="00C47C39">
        <w:rPr>
          <w:rFonts w:ascii="Verdana" w:hAnsi="Verdana" w:cs="Calibri,Bold"/>
          <w:bCs/>
        </w:rPr>
        <w:t>2-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>Ações preventivas (treinamentos, cursos, palestras,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 xml:space="preserve">etc.) </w:t>
      </w:r>
    </w:p>
    <w:p w:rsidR="00C47C39" w:rsidRPr="00C47C39" w:rsidRDefault="00C47C39" w:rsidP="00C47C39">
      <w:pPr>
        <w:rPr>
          <w:rFonts w:ascii="Verdana" w:hAnsi="Verdana" w:cs="Calibri,Bold"/>
          <w:bCs/>
        </w:rPr>
      </w:pPr>
      <w:r w:rsidRPr="00C47C39">
        <w:rPr>
          <w:rFonts w:ascii="Verdana" w:hAnsi="Verdana" w:cs="Calibri,Bold"/>
          <w:bCs/>
        </w:rPr>
        <w:t>3-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 xml:space="preserve">Ações preventivas (inteligência), </w:t>
      </w:r>
    </w:p>
    <w:p w:rsidR="00C47C39" w:rsidRPr="00C47C39" w:rsidRDefault="00C47C39" w:rsidP="00C47C39">
      <w:pPr>
        <w:rPr>
          <w:rFonts w:ascii="Verdana" w:hAnsi="Verdana" w:cs="Calibri,Bold"/>
          <w:bCs/>
        </w:rPr>
      </w:pPr>
      <w:r w:rsidRPr="00C47C39">
        <w:rPr>
          <w:rFonts w:ascii="Verdana" w:hAnsi="Verdana" w:cs="Calibri,Bold"/>
          <w:bCs/>
        </w:rPr>
        <w:t>4-</w:t>
      </w:r>
      <w:r>
        <w:rPr>
          <w:rFonts w:ascii="Verdana" w:hAnsi="Verdana" w:cs="Calibri,Bold"/>
          <w:bCs/>
        </w:rPr>
        <w:t xml:space="preserve"> </w:t>
      </w:r>
      <w:r w:rsidRPr="00C47C39">
        <w:rPr>
          <w:rFonts w:ascii="Verdana" w:hAnsi="Verdana" w:cs="Calibri,Bold"/>
          <w:bCs/>
        </w:rPr>
        <w:t>Ações corretivas</w:t>
      </w:r>
    </w:p>
    <w:p w:rsidR="00FF2FDB" w:rsidRDefault="00FF2FDB" w:rsidP="005C20FE">
      <w:pPr>
        <w:rPr>
          <w:rFonts w:ascii="Verdana" w:hAnsi="Verdana"/>
          <w:b/>
        </w:rPr>
      </w:pPr>
    </w:p>
    <w:p w:rsidR="001979AF" w:rsidRDefault="001979AF" w:rsidP="005C20FE">
      <w:pPr>
        <w:rPr>
          <w:rFonts w:ascii="Verdana" w:hAnsi="Verdana"/>
          <w:b/>
        </w:rPr>
      </w:pPr>
    </w:p>
    <w:p w:rsidR="007966CE" w:rsidRPr="004C155E" w:rsidRDefault="00301B5F" w:rsidP="004C155E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4.6. </w:t>
      </w:r>
      <w:r w:rsidR="007966CE" w:rsidRPr="004C155E">
        <w:rPr>
          <w:rFonts w:ascii="Verdana" w:hAnsi="Verdana"/>
        </w:rPr>
        <w:t xml:space="preserve">Deve-se conhecer e discutir os resultados do </w:t>
      </w:r>
      <w:hyperlink r:id="rId8" w:tgtFrame="_blank" w:history="1">
        <w:r w:rsidR="007966CE" w:rsidRPr="004C155E">
          <w:rPr>
            <w:rFonts w:ascii="Verdana" w:hAnsi="Verdana"/>
          </w:rPr>
          <w:t>Diagnóstico da Segurança Institucional do Poder Judiciário</w:t>
        </w:r>
      </w:hyperlink>
      <w:r w:rsidR="007966CE" w:rsidRPr="004C155E">
        <w:rPr>
          <w:rFonts w:ascii="Verdana" w:hAnsi="Verdana"/>
        </w:rPr>
        <w:t xml:space="preserve">, que avalia as políticas de segurança dos tribunais brasileiros, conforme a </w:t>
      </w:r>
      <w:hyperlink r:id="rId9" w:tgtFrame="_blank" w:history="1">
        <w:r w:rsidR="007966CE" w:rsidRPr="004C155E">
          <w:rPr>
            <w:rFonts w:ascii="Verdana" w:hAnsi="Verdana"/>
          </w:rPr>
          <w:t>Resolução 176/2013</w:t>
        </w:r>
      </w:hyperlink>
      <w:r w:rsidR="007966CE" w:rsidRPr="004C155E">
        <w:rPr>
          <w:rFonts w:ascii="Verdana" w:hAnsi="Verdana"/>
        </w:rPr>
        <w:t xml:space="preserve">. </w:t>
      </w:r>
      <w:r w:rsidR="001979AF" w:rsidRPr="004C155E">
        <w:rPr>
          <w:rFonts w:ascii="Verdana" w:hAnsi="Verdana"/>
        </w:rPr>
        <w:t>Através desse diagnóstico há a coleta de</w:t>
      </w:r>
      <w:r w:rsidR="007966CE" w:rsidRPr="004C155E">
        <w:rPr>
          <w:rFonts w:ascii="Verdana" w:hAnsi="Verdana"/>
        </w:rPr>
        <w:t xml:space="preserve"> informações sobre a estrutura, as atribuições e os serviços prestados pela área de segurança institucional de cada unidade judiciária dedicados à forma de atuação das unidades de segurança, à coleta de dados referentes à segurança institucional, à estrutura existente nas unidades judiciárias, às ações de segurança do órgão, ao funcionamento das Comissões de Segurança Permanentes e à existência de magistrados em situação de ameaça. </w:t>
      </w:r>
      <w:r w:rsidR="004C155E" w:rsidRPr="004C155E">
        <w:rPr>
          <w:rFonts w:ascii="Verdana" w:hAnsi="Verdana"/>
        </w:rPr>
        <w:t>O</w:t>
      </w:r>
      <w:r w:rsidR="007966CE" w:rsidRPr="004C155E">
        <w:rPr>
          <w:rFonts w:ascii="Verdana" w:hAnsi="Verdana"/>
        </w:rPr>
        <w:t xml:space="preserve"> objetivo principal do levantamento é conhecer a estrutura e a política de segurança dos tribunais</w:t>
      </w:r>
      <w:r w:rsidR="00495CBE">
        <w:rPr>
          <w:rFonts w:ascii="Verdana" w:hAnsi="Verdana"/>
        </w:rPr>
        <w:t>.</w:t>
      </w:r>
    </w:p>
    <w:p w:rsidR="00301B5F" w:rsidRDefault="00301B5F" w:rsidP="005C20FE">
      <w:pPr>
        <w:rPr>
          <w:rFonts w:ascii="Verdana" w:hAnsi="Verdana"/>
        </w:rPr>
      </w:pPr>
    </w:p>
    <w:p w:rsidR="00F25721" w:rsidRPr="00D565BE" w:rsidRDefault="00F25721" w:rsidP="00F25721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Deve-se falar, também, do Diagnóstico de Segurança do TRE, em elaboração.....</w:t>
      </w:r>
    </w:p>
    <w:p w:rsidR="00CA08BA" w:rsidRPr="00A60B5E" w:rsidRDefault="00CA08BA" w:rsidP="005C20FE">
      <w:pPr>
        <w:rPr>
          <w:rFonts w:ascii="Verdana" w:hAnsi="Verdana"/>
          <w:b/>
          <w:color w:val="FF0000"/>
        </w:rPr>
      </w:pPr>
    </w:p>
    <w:p w:rsidR="00CA08BA" w:rsidRPr="00301B5F" w:rsidRDefault="00CA08BA" w:rsidP="005C20FE">
      <w:pPr>
        <w:rPr>
          <w:rFonts w:ascii="Verdana" w:hAnsi="Verdana"/>
        </w:rPr>
      </w:pPr>
    </w:p>
    <w:p w:rsidR="00301B5F" w:rsidRDefault="00301B5F" w:rsidP="005C20FE">
      <w:pPr>
        <w:rPr>
          <w:rFonts w:ascii="Verdana" w:hAnsi="Verdana"/>
          <w:b/>
        </w:rPr>
      </w:pPr>
    </w:p>
    <w:p w:rsidR="005F34CB" w:rsidRPr="00B61E76" w:rsidRDefault="005F34CB" w:rsidP="005C20FE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5 - </w:t>
      </w:r>
      <w:r w:rsidRPr="00B61E76">
        <w:rPr>
          <w:rFonts w:ascii="Verdana" w:hAnsi="Verdana"/>
          <w:b/>
        </w:rPr>
        <w:t>A RELAÇÃO ENTRE A DEMANDA PREVISTA E A QUANTIDADE DE CADA ITEM</w:t>
      </w:r>
    </w:p>
    <w:p w:rsidR="00481211" w:rsidRDefault="00481211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9429ED" w:rsidRPr="003A7F12" w:rsidRDefault="00B5255F" w:rsidP="00B5255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B5255F">
        <w:rPr>
          <w:rFonts w:ascii="Verdana" w:hAnsi="Verdana"/>
          <w:b/>
        </w:rPr>
        <w:t>5.1</w:t>
      </w:r>
      <w:r>
        <w:rPr>
          <w:rFonts w:ascii="Verdana" w:hAnsi="Verdana"/>
        </w:rPr>
        <w:t xml:space="preserve"> - </w:t>
      </w:r>
      <w:r w:rsidR="00CF1D1C" w:rsidRPr="003A7F12">
        <w:rPr>
          <w:rFonts w:ascii="Verdana" w:hAnsi="Verdana"/>
        </w:rPr>
        <w:t>Atualmente o TRE-PR pos</w:t>
      </w:r>
      <w:r w:rsidR="00CF1D1C" w:rsidRPr="00281592">
        <w:rPr>
          <w:rFonts w:ascii="Verdana" w:hAnsi="Verdana"/>
        </w:rPr>
        <w:t>sui</w:t>
      </w:r>
      <w:r w:rsidR="00134321">
        <w:rPr>
          <w:rFonts w:ascii="Verdana" w:hAnsi="Verdana"/>
        </w:rPr>
        <w:t xml:space="preserve"> </w:t>
      </w:r>
      <w:r w:rsidR="00281592" w:rsidRPr="00281592">
        <w:rPr>
          <w:rFonts w:ascii="Verdana" w:hAnsi="Verdana"/>
        </w:rPr>
        <w:t>152 (cento e cinquenta e dois)</w:t>
      </w:r>
      <w:r w:rsidR="00CF1D1C" w:rsidRPr="00281592">
        <w:rPr>
          <w:rFonts w:ascii="Verdana" w:hAnsi="Verdana"/>
        </w:rPr>
        <w:t xml:space="preserve"> Fór</w:t>
      </w:r>
      <w:r w:rsidR="00CF1D1C" w:rsidRPr="003A7F12">
        <w:rPr>
          <w:rFonts w:ascii="Verdana" w:hAnsi="Verdana"/>
        </w:rPr>
        <w:t xml:space="preserve">uns Eleitorais e </w:t>
      </w:r>
      <w:r w:rsidR="00134321" w:rsidRPr="006434FB">
        <w:rPr>
          <w:rFonts w:ascii="Verdana" w:hAnsi="Verdana"/>
        </w:rPr>
        <w:t xml:space="preserve">cerca de </w:t>
      </w:r>
      <w:r w:rsidR="006434FB">
        <w:rPr>
          <w:rFonts w:ascii="Verdana" w:hAnsi="Verdana"/>
        </w:rPr>
        <w:t>71</w:t>
      </w:r>
      <w:r w:rsidR="00CF1D1C" w:rsidRPr="003A7F12">
        <w:rPr>
          <w:rFonts w:ascii="Verdana" w:hAnsi="Verdana"/>
        </w:rPr>
        <w:t xml:space="preserve"> (</w:t>
      </w:r>
      <w:r w:rsidR="006434FB">
        <w:rPr>
          <w:rFonts w:ascii="Verdana" w:hAnsi="Verdana"/>
        </w:rPr>
        <w:t>setenta e um</w:t>
      </w:r>
      <w:r w:rsidR="00CF1D1C" w:rsidRPr="003A7F12">
        <w:rPr>
          <w:rFonts w:ascii="Verdana" w:hAnsi="Verdana"/>
        </w:rPr>
        <w:t xml:space="preserve">) contratos </w:t>
      </w:r>
      <w:r w:rsidR="00AF14C1">
        <w:rPr>
          <w:rFonts w:ascii="Verdana" w:hAnsi="Verdana"/>
        </w:rPr>
        <w:t>de</w:t>
      </w:r>
      <w:r w:rsidR="00CF1D1C" w:rsidRPr="003A7F12">
        <w:rPr>
          <w:rFonts w:ascii="Verdana" w:hAnsi="Verdana"/>
        </w:rPr>
        <w:t xml:space="preserve"> </w:t>
      </w:r>
      <w:r w:rsidR="00134321" w:rsidRPr="006434FB">
        <w:rPr>
          <w:rFonts w:ascii="Verdana" w:hAnsi="Verdana"/>
        </w:rPr>
        <w:t>alarme monitorado</w:t>
      </w:r>
      <w:r w:rsidR="00CF1D1C" w:rsidRPr="003A7F12">
        <w:rPr>
          <w:rFonts w:ascii="Verdana" w:hAnsi="Verdana"/>
        </w:rPr>
        <w:t>, firmados diretamente com</w:t>
      </w:r>
      <w:r w:rsidR="00CF1D1C" w:rsidRPr="0056156A">
        <w:rPr>
          <w:rFonts w:ascii="Verdana" w:hAnsi="Verdana"/>
        </w:rPr>
        <w:t xml:space="preserve"> empresas locais de cada município</w:t>
      </w:r>
      <w:r w:rsidR="00D15D01">
        <w:rPr>
          <w:rFonts w:ascii="Verdana" w:hAnsi="Verdana"/>
        </w:rPr>
        <w:t>,</w:t>
      </w:r>
      <w:r w:rsidR="00AF14C1">
        <w:rPr>
          <w:rFonts w:ascii="Verdana" w:hAnsi="Verdana"/>
        </w:rPr>
        <w:t xml:space="preserve"> </w:t>
      </w:r>
      <w:r w:rsidR="00CF1D1C">
        <w:rPr>
          <w:rFonts w:ascii="Verdana" w:hAnsi="Verdana"/>
        </w:rPr>
        <w:t>com diversas datas de vencimento. Esta forma de contratação dificulta a gestão dos contratos considerando</w:t>
      </w:r>
      <w:r w:rsidR="009429ED">
        <w:rPr>
          <w:rFonts w:ascii="Verdana" w:hAnsi="Verdana"/>
        </w:rPr>
        <w:t>, inclusive,</w:t>
      </w:r>
      <w:r w:rsidR="00CF1D1C">
        <w:rPr>
          <w:rFonts w:ascii="Verdana" w:hAnsi="Verdana"/>
        </w:rPr>
        <w:t xml:space="preserve"> o número reduzido</w:t>
      </w:r>
      <w:r w:rsidR="009429ED">
        <w:rPr>
          <w:rFonts w:ascii="Verdana" w:hAnsi="Verdana"/>
        </w:rPr>
        <w:t xml:space="preserve"> </w:t>
      </w:r>
      <w:r w:rsidR="00CF1D1C" w:rsidRPr="003A7F12">
        <w:rPr>
          <w:rFonts w:ascii="Verdana" w:hAnsi="Verdana"/>
        </w:rPr>
        <w:t xml:space="preserve">de servidores </w:t>
      </w:r>
      <w:r w:rsidR="009429ED" w:rsidRPr="003A7F12">
        <w:rPr>
          <w:rFonts w:ascii="Verdana" w:hAnsi="Verdana"/>
        </w:rPr>
        <w:t xml:space="preserve">administrativos </w:t>
      </w:r>
      <w:r w:rsidR="00CF1D1C" w:rsidRPr="003A7F12">
        <w:rPr>
          <w:rFonts w:ascii="Verdana" w:hAnsi="Verdana"/>
        </w:rPr>
        <w:t xml:space="preserve">alocados </w:t>
      </w:r>
      <w:r w:rsidR="009429ED" w:rsidRPr="003A7F12">
        <w:rPr>
          <w:rFonts w:ascii="Verdana" w:hAnsi="Verdana"/>
        </w:rPr>
        <w:t>na Seção de Segurança.</w:t>
      </w:r>
    </w:p>
    <w:p w:rsidR="0017750C" w:rsidRDefault="0017750C" w:rsidP="0054215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Cs/>
        </w:rPr>
      </w:pPr>
    </w:p>
    <w:p w:rsidR="00542153" w:rsidRPr="00034671" w:rsidRDefault="00542153" w:rsidP="0054215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Cs/>
        </w:rPr>
      </w:pPr>
      <w:r w:rsidRPr="00034671">
        <w:rPr>
          <w:rFonts w:ascii="Verdana" w:hAnsi="Verdana"/>
          <w:b/>
        </w:rPr>
        <w:t>5.2</w:t>
      </w:r>
      <w:r w:rsidRPr="00034671">
        <w:rPr>
          <w:rFonts w:ascii="Verdana" w:hAnsi="Verdana"/>
        </w:rPr>
        <w:t xml:space="preserve"> - A contratação proposta refere-se a </w:t>
      </w:r>
      <w:r w:rsidR="008251DF" w:rsidRPr="00034671">
        <w:rPr>
          <w:rFonts w:ascii="Verdana" w:hAnsi="Verdana"/>
        </w:rPr>
        <w:t>9 (nove)</w:t>
      </w:r>
      <w:r w:rsidRPr="00034671">
        <w:rPr>
          <w:rFonts w:ascii="Verdana" w:hAnsi="Verdana"/>
        </w:rPr>
        <w:t xml:space="preserve"> </w:t>
      </w:r>
      <w:r w:rsidR="005C6473" w:rsidRPr="00034671">
        <w:rPr>
          <w:rFonts w:ascii="Verdana" w:hAnsi="Verdana"/>
        </w:rPr>
        <w:t>lote</w:t>
      </w:r>
      <w:r w:rsidR="008251DF" w:rsidRPr="00034671">
        <w:rPr>
          <w:rFonts w:ascii="Verdana" w:hAnsi="Verdana"/>
        </w:rPr>
        <w:t>s</w:t>
      </w:r>
      <w:r w:rsidRPr="00034671">
        <w:rPr>
          <w:rFonts w:ascii="Verdana" w:hAnsi="Verdana"/>
        </w:rPr>
        <w:t>. Para dar eficiência à gestão e atender</w:t>
      </w:r>
      <w:r w:rsidRPr="00034671">
        <w:rPr>
          <w:rFonts w:ascii="Verdana" w:hAnsi="Verdana"/>
          <w:bCs/>
        </w:rPr>
        <w:t xml:space="preserve"> a todos os Fóruns Eleitorais, evitando duplicar a quantidade de contratos, foram criados 9 (nove) Regiões, conforme abaixo, tendo como cidade </w:t>
      </w:r>
      <w:r w:rsidR="005A5003" w:rsidRPr="00034671">
        <w:rPr>
          <w:rFonts w:ascii="Verdana" w:hAnsi="Verdana"/>
          <w:bCs/>
        </w:rPr>
        <w:t>polo</w:t>
      </w:r>
      <w:r w:rsidRPr="00034671">
        <w:rPr>
          <w:rFonts w:ascii="Verdana" w:hAnsi="Verdana"/>
          <w:bCs/>
        </w:rPr>
        <w:t xml:space="preserve"> a destacada:</w:t>
      </w:r>
    </w:p>
    <w:p w:rsidR="00542153" w:rsidRPr="00034671" w:rsidRDefault="00542153" w:rsidP="0054215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Cs/>
        </w:rPr>
      </w:pPr>
    </w:p>
    <w:p w:rsidR="008B45A6" w:rsidRPr="008B45A6" w:rsidRDefault="00985F62" w:rsidP="008B45A6">
      <w:pPr>
        <w:tabs>
          <w:tab w:val="num" w:pos="720"/>
        </w:tabs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Arial"/>
        </w:rPr>
      </w:pPr>
      <w:r w:rsidRPr="00985F62">
        <w:rPr>
          <w:rFonts w:ascii="Verdana" w:hAnsi="Verdana" w:cs="Bookman Old Style"/>
          <w:bCs/>
        </w:rPr>
        <w:t>Região</w:t>
      </w:r>
      <w:r w:rsidR="00F249FD" w:rsidRPr="00985F62">
        <w:rPr>
          <w:rFonts w:ascii="Verdana" w:hAnsi="Verdana" w:cs="Bookman Old Style"/>
          <w:bCs/>
        </w:rPr>
        <w:t xml:space="preserve"> </w:t>
      </w:r>
      <w:r w:rsidR="0017750C" w:rsidRPr="00985F62">
        <w:rPr>
          <w:rFonts w:ascii="Verdana" w:hAnsi="Verdana" w:cs="Bookman Old Style"/>
          <w:bCs/>
        </w:rPr>
        <w:t>1</w:t>
      </w:r>
      <w:r w:rsidR="003A7F12" w:rsidRPr="00985F62">
        <w:rPr>
          <w:rFonts w:ascii="Verdana" w:hAnsi="Verdana" w:cs="Bookman Old Style"/>
          <w:bCs/>
        </w:rPr>
        <w:t xml:space="preserve"> </w:t>
      </w:r>
      <w:r w:rsidR="00F249FD" w:rsidRPr="00985F62">
        <w:rPr>
          <w:rFonts w:ascii="Verdana" w:hAnsi="Verdana" w:cs="Bookman Old Style"/>
          <w:bCs/>
        </w:rPr>
        <w:t>–</w:t>
      </w:r>
      <w:r w:rsidR="003A7F12" w:rsidRPr="00985F62">
        <w:rPr>
          <w:rFonts w:ascii="Verdana" w:hAnsi="Verdana" w:cs="Bookman Old Style"/>
          <w:bCs/>
        </w:rPr>
        <w:t xml:space="preserve"> </w:t>
      </w:r>
      <w:r w:rsidR="008B45A6" w:rsidRPr="008B45A6">
        <w:rPr>
          <w:rFonts w:ascii="Verdana" w:hAnsi="Verdana" w:cs="Bookman Old Style"/>
          <w:b/>
          <w:bCs/>
        </w:rPr>
        <w:t>CURIT</w:t>
      </w:r>
      <w:r w:rsidR="008B45A6" w:rsidRPr="00281592">
        <w:rPr>
          <w:rFonts w:ascii="Verdana" w:hAnsi="Verdana" w:cs="Bookman Old Style"/>
          <w:b/>
          <w:bCs/>
        </w:rPr>
        <w:t>IBA</w:t>
      </w:r>
      <w:r w:rsidRPr="00281592">
        <w:rPr>
          <w:rFonts w:ascii="Verdana" w:hAnsi="Verdana" w:cs="Bookman Old Style"/>
          <w:bCs/>
        </w:rPr>
        <w:t xml:space="preserve"> - </w:t>
      </w:r>
      <w:r w:rsidR="00281592" w:rsidRPr="00281592">
        <w:rPr>
          <w:rFonts w:ascii="Verdana" w:hAnsi="Verdana" w:cs="Arial"/>
        </w:rPr>
        <w:t>19</w:t>
      </w:r>
      <w:r w:rsidR="00047506" w:rsidRPr="00281592">
        <w:rPr>
          <w:rFonts w:ascii="Verdana" w:hAnsi="Verdana" w:cs="Arial"/>
        </w:rPr>
        <w:t xml:space="preserve"> municípios</w:t>
      </w:r>
    </w:p>
    <w:p w:rsidR="00F249FD" w:rsidRPr="00F249FD" w:rsidRDefault="0058478A" w:rsidP="00F249FD">
      <w:pPr>
        <w:tabs>
          <w:tab w:val="num" w:pos="720"/>
        </w:tabs>
        <w:autoSpaceDE w:val="0"/>
        <w:autoSpaceDN w:val="0"/>
        <w:adjustRightInd w:val="0"/>
        <w:ind w:firstLine="709"/>
        <w:contextualSpacing/>
        <w:jc w:val="both"/>
        <w:rPr>
          <w:rFonts w:ascii="Verdana" w:hAnsi="Verdana" w:cs="Arial"/>
        </w:rPr>
      </w:pPr>
      <w:r w:rsidRPr="0058478A">
        <w:rPr>
          <w:rFonts w:ascii="Verdana" w:hAnsi="Verdana" w:cs="Bookman Old Style"/>
          <w:bCs/>
        </w:rPr>
        <w:t>Região</w:t>
      </w:r>
      <w:r w:rsidR="00F249FD" w:rsidRPr="0058478A">
        <w:rPr>
          <w:rFonts w:ascii="Verdana" w:hAnsi="Verdana" w:cs="Bookman Old Style"/>
          <w:bCs/>
        </w:rPr>
        <w:t xml:space="preserve"> 2 – </w:t>
      </w:r>
      <w:r w:rsidR="00F249FD" w:rsidRPr="00F249FD">
        <w:rPr>
          <w:rFonts w:ascii="Verdana" w:hAnsi="Verdana" w:cs="Bookman Old Style"/>
          <w:b/>
          <w:bCs/>
        </w:rPr>
        <w:t>PONTA GROSSA</w:t>
      </w:r>
      <w:r w:rsidRPr="0058478A">
        <w:rPr>
          <w:rFonts w:ascii="Verdana" w:hAnsi="Verdana" w:cs="Bookman Old Style"/>
          <w:bCs/>
        </w:rPr>
        <w:t xml:space="preserve"> - </w:t>
      </w:r>
      <w:r w:rsidR="00047506" w:rsidRPr="0058478A">
        <w:rPr>
          <w:rFonts w:ascii="Verdana" w:hAnsi="Verdana" w:cs="Arial"/>
        </w:rPr>
        <w:t>16 municípios</w:t>
      </w:r>
    </w:p>
    <w:p w:rsidR="00BA7B67" w:rsidRPr="00026502" w:rsidRDefault="0058478A" w:rsidP="00BA7B67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Arial" w:hAnsi="Arial" w:cs="Arial"/>
        </w:rPr>
      </w:pPr>
      <w:r w:rsidRPr="0058478A">
        <w:rPr>
          <w:rFonts w:ascii="Verdana" w:hAnsi="Verdana" w:cs="Bookman Old Style"/>
          <w:bCs/>
        </w:rPr>
        <w:t>Região</w:t>
      </w:r>
      <w:r w:rsidR="00F249FD" w:rsidRPr="0058478A">
        <w:rPr>
          <w:rFonts w:ascii="Verdana" w:hAnsi="Verdana" w:cs="Bookman Old Style"/>
          <w:bCs/>
        </w:rPr>
        <w:t xml:space="preserve"> 3 - </w:t>
      </w:r>
      <w:r w:rsidR="00F249FD" w:rsidRPr="00CB711E">
        <w:rPr>
          <w:rFonts w:ascii="Verdana" w:hAnsi="Verdana" w:cs="Bookman Old Style"/>
          <w:b/>
          <w:bCs/>
        </w:rPr>
        <w:t>SANTO ANTONIO DA PLATINA</w:t>
      </w:r>
      <w:r w:rsidRPr="0058478A">
        <w:rPr>
          <w:rFonts w:ascii="Verdana" w:hAnsi="Verdana" w:cs="Bookman Old Style"/>
          <w:bCs/>
        </w:rPr>
        <w:t xml:space="preserve"> - </w:t>
      </w:r>
      <w:r w:rsidR="00BA7B67" w:rsidRPr="0058478A">
        <w:rPr>
          <w:rFonts w:ascii="Verdana" w:hAnsi="Verdana" w:cs="Arial"/>
        </w:rPr>
        <w:t>1</w:t>
      </w:r>
      <w:r w:rsidR="00CB711E" w:rsidRPr="0058478A">
        <w:rPr>
          <w:rFonts w:ascii="Verdana" w:hAnsi="Verdana" w:cs="Arial"/>
        </w:rPr>
        <w:t>5</w:t>
      </w:r>
      <w:r w:rsidR="00BA7B67" w:rsidRPr="0058478A">
        <w:rPr>
          <w:rFonts w:ascii="Verdana" w:hAnsi="Verdana" w:cs="Arial"/>
        </w:rPr>
        <w:t xml:space="preserve"> municípios</w:t>
      </w:r>
    </w:p>
    <w:p w:rsidR="00ED0220" w:rsidRPr="008B45A6" w:rsidRDefault="0058478A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58478A">
        <w:rPr>
          <w:rFonts w:ascii="Verdana" w:hAnsi="Verdana" w:cs="Bookman Old Style"/>
          <w:bCs/>
        </w:rPr>
        <w:t>Região</w:t>
      </w:r>
      <w:r w:rsidR="005275C7" w:rsidRPr="0058478A">
        <w:rPr>
          <w:rFonts w:ascii="Verdana" w:hAnsi="Verdana" w:cs="Bookman Old Style"/>
          <w:bCs/>
        </w:rPr>
        <w:t xml:space="preserve"> 4 – </w:t>
      </w:r>
      <w:r w:rsidR="005275C7" w:rsidRPr="0058478A">
        <w:rPr>
          <w:rFonts w:ascii="Verdana" w:hAnsi="Verdana" w:cs="Bookman Old Style"/>
          <w:b/>
          <w:bCs/>
        </w:rPr>
        <w:t>LONDRINA</w:t>
      </w:r>
      <w:r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17 municípios</w:t>
      </w:r>
    </w:p>
    <w:p w:rsidR="00ED0220" w:rsidRPr="008B45A6" w:rsidRDefault="0017750C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58478A">
        <w:rPr>
          <w:rFonts w:ascii="Verdana" w:hAnsi="Verdana" w:cs="Bookman Old Style"/>
          <w:bCs/>
        </w:rPr>
        <w:t>Região</w:t>
      </w:r>
      <w:r w:rsidR="0058478A" w:rsidRPr="0058478A">
        <w:rPr>
          <w:rFonts w:ascii="Verdana" w:hAnsi="Verdana" w:cs="Bookman Old Style"/>
          <w:bCs/>
        </w:rPr>
        <w:t xml:space="preserve"> 5 – </w:t>
      </w:r>
      <w:r w:rsidR="0058478A" w:rsidRPr="0058478A">
        <w:rPr>
          <w:rFonts w:ascii="Verdana" w:hAnsi="Verdana" w:cs="Bookman Old Style"/>
          <w:b/>
          <w:bCs/>
        </w:rPr>
        <w:t>MARINGÁ</w:t>
      </w:r>
      <w:r w:rsidR="0058478A">
        <w:rPr>
          <w:rFonts w:ascii="Verdana" w:hAnsi="Verdana" w:cs="Bookman Old Style"/>
          <w:bCs/>
        </w:rPr>
        <w:t xml:space="preserve"> - </w:t>
      </w:r>
      <w:r w:rsidR="0058478A">
        <w:rPr>
          <w:rFonts w:ascii="Verdana" w:hAnsi="Verdana"/>
        </w:rPr>
        <w:t>27 municípios</w:t>
      </w:r>
    </w:p>
    <w:p w:rsidR="00ED0220" w:rsidRPr="008B45A6" w:rsidRDefault="0017750C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58478A">
        <w:rPr>
          <w:rFonts w:ascii="Verdana" w:hAnsi="Verdana" w:cs="Bookman Old Style"/>
          <w:bCs/>
        </w:rPr>
        <w:t>Região</w:t>
      </w:r>
      <w:r w:rsidR="0058478A" w:rsidRPr="0058478A">
        <w:rPr>
          <w:rFonts w:ascii="Verdana" w:hAnsi="Verdana" w:cs="Bookman Old Style"/>
          <w:bCs/>
        </w:rPr>
        <w:t xml:space="preserve"> 6 – </w:t>
      </w:r>
      <w:r w:rsidR="0058478A" w:rsidRPr="0058478A">
        <w:rPr>
          <w:rFonts w:ascii="Verdana" w:hAnsi="Verdana" w:cs="Bookman Old Style"/>
          <w:b/>
          <w:bCs/>
        </w:rPr>
        <w:t>UMUA</w:t>
      </w:r>
      <w:r w:rsidR="0058478A" w:rsidRPr="0058478A">
        <w:rPr>
          <w:rFonts w:ascii="Verdana" w:hAnsi="Verdana"/>
          <w:b/>
          <w:bCs/>
        </w:rPr>
        <w:t>RAMA</w:t>
      </w:r>
      <w:r w:rsidR="0058478A">
        <w:rPr>
          <w:rFonts w:ascii="Verdana" w:hAnsi="Verdana"/>
          <w:bCs/>
        </w:rPr>
        <w:t xml:space="preserve"> - </w:t>
      </w:r>
      <w:r w:rsidR="0058478A">
        <w:rPr>
          <w:rFonts w:ascii="Verdana" w:hAnsi="Verdana"/>
        </w:rPr>
        <w:t>15 municípios</w:t>
      </w:r>
    </w:p>
    <w:p w:rsidR="00ED0220" w:rsidRPr="008B45A6" w:rsidRDefault="0017750C" w:rsidP="002B7839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8B45A6">
        <w:rPr>
          <w:rFonts w:ascii="Verdana" w:hAnsi="Verdana" w:cs="Bookman Old Style"/>
          <w:bCs/>
        </w:rPr>
        <w:t xml:space="preserve">Região </w:t>
      </w:r>
      <w:r w:rsidR="0058478A">
        <w:rPr>
          <w:rFonts w:ascii="Verdana" w:hAnsi="Verdana" w:cs="Bookman Old Style"/>
          <w:bCs/>
        </w:rPr>
        <w:t xml:space="preserve">7 - </w:t>
      </w:r>
      <w:r w:rsidR="0058478A" w:rsidRPr="0058478A">
        <w:rPr>
          <w:rFonts w:ascii="Verdana" w:hAnsi="Verdana" w:cs="Bookman Old Style"/>
          <w:b/>
          <w:bCs/>
        </w:rPr>
        <w:t>FOZ DO IGUAÇU</w:t>
      </w:r>
      <w:r w:rsidR="0058478A"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13 municípios</w:t>
      </w:r>
    </w:p>
    <w:p w:rsidR="00ED0220" w:rsidRPr="008B45A6" w:rsidRDefault="0017750C" w:rsidP="0058478A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8B45A6">
        <w:rPr>
          <w:rFonts w:ascii="Verdana" w:hAnsi="Verdana" w:cs="Bookman Old Style"/>
          <w:bCs/>
        </w:rPr>
        <w:t xml:space="preserve">Região </w:t>
      </w:r>
      <w:r w:rsidR="0058478A">
        <w:rPr>
          <w:rFonts w:ascii="Verdana" w:hAnsi="Verdana" w:cs="Bookman Old Style"/>
          <w:bCs/>
        </w:rPr>
        <w:t xml:space="preserve">8 - </w:t>
      </w:r>
      <w:r w:rsidR="0058478A" w:rsidRPr="0058478A">
        <w:rPr>
          <w:rFonts w:ascii="Verdana" w:hAnsi="Verdana" w:cs="Bookman Old Style"/>
          <w:b/>
          <w:bCs/>
        </w:rPr>
        <w:t>PATO BRANCO</w:t>
      </w:r>
      <w:r w:rsidR="0058478A"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17 municípios</w:t>
      </w:r>
    </w:p>
    <w:p w:rsidR="00ED0220" w:rsidRDefault="0017750C" w:rsidP="0058478A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8B45A6">
        <w:rPr>
          <w:rFonts w:ascii="Verdana" w:hAnsi="Verdana" w:cs="Bookman Old Style"/>
          <w:bCs/>
        </w:rPr>
        <w:t xml:space="preserve">Região </w:t>
      </w:r>
      <w:r w:rsidR="0058478A">
        <w:rPr>
          <w:rFonts w:ascii="Verdana" w:hAnsi="Verdana" w:cs="Bookman Old Style"/>
          <w:bCs/>
        </w:rPr>
        <w:t xml:space="preserve">9 – </w:t>
      </w:r>
      <w:r w:rsidR="0058478A" w:rsidRPr="0058478A">
        <w:rPr>
          <w:rFonts w:ascii="Verdana" w:hAnsi="Verdana" w:cs="Bookman Old Style"/>
          <w:b/>
          <w:bCs/>
        </w:rPr>
        <w:t>GUARAPUAVA</w:t>
      </w:r>
      <w:r w:rsidR="0058478A">
        <w:rPr>
          <w:rFonts w:ascii="Verdana" w:hAnsi="Verdana" w:cs="Bookman Old Style"/>
          <w:bCs/>
        </w:rPr>
        <w:t xml:space="preserve"> - </w:t>
      </w:r>
      <w:r w:rsidR="00ED0220">
        <w:rPr>
          <w:rFonts w:ascii="Verdana" w:hAnsi="Verdana"/>
        </w:rPr>
        <w:t>13 municípios</w:t>
      </w:r>
    </w:p>
    <w:p w:rsidR="006B54E0" w:rsidRDefault="006B54E0" w:rsidP="006966C8">
      <w:pPr>
        <w:widowControl w:val="0"/>
        <w:jc w:val="both"/>
        <w:rPr>
          <w:rFonts w:ascii="Verdana" w:hAnsi="Verdana"/>
          <w:b/>
        </w:rPr>
      </w:pPr>
    </w:p>
    <w:p w:rsidR="0006531D" w:rsidRPr="001A381D" w:rsidRDefault="006B54E0" w:rsidP="001A381D">
      <w:pPr>
        <w:tabs>
          <w:tab w:val="num" w:pos="720"/>
        </w:tabs>
        <w:autoSpaceDE w:val="0"/>
        <w:autoSpaceDN w:val="0"/>
        <w:adjustRightInd w:val="0"/>
        <w:ind w:firstLine="709"/>
        <w:jc w:val="both"/>
        <w:rPr>
          <w:rFonts w:ascii="Verdana" w:hAnsi="Verdana"/>
        </w:rPr>
      </w:pPr>
      <w:r w:rsidRPr="001A381D">
        <w:rPr>
          <w:rFonts w:ascii="Verdana" w:hAnsi="Verdana"/>
        </w:rPr>
        <w:t xml:space="preserve">Os </w:t>
      </w:r>
      <w:r w:rsidR="008B1DDC" w:rsidRPr="001A381D">
        <w:rPr>
          <w:rFonts w:ascii="Verdana" w:hAnsi="Verdana"/>
        </w:rPr>
        <w:t>polos</w:t>
      </w:r>
      <w:r w:rsidRPr="001A381D">
        <w:rPr>
          <w:rFonts w:ascii="Verdana" w:hAnsi="Verdana"/>
        </w:rPr>
        <w:t xml:space="preserve"> foram </w:t>
      </w:r>
      <w:r w:rsidR="0006531D" w:rsidRPr="001A381D">
        <w:rPr>
          <w:rFonts w:ascii="Verdana" w:hAnsi="Verdana"/>
        </w:rPr>
        <w:t xml:space="preserve">definidos </w:t>
      </w:r>
      <w:r w:rsidRPr="001A381D">
        <w:rPr>
          <w:rFonts w:ascii="Verdana" w:hAnsi="Verdana"/>
        </w:rPr>
        <w:t>como sendo os maiores</w:t>
      </w:r>
      <w:r w:rsidR="001A381D">
        <w:rPr>
          <w:rFonts w:ascii="Verdana" w:hAnsi="Verdana"/>
        </w:rPr>
        <w:t xml:space="preserve"> </w:t>
      </w:r>
      <w:r w:rsidR="008B1DDC" w:rsidRPr="00034671">
        <w:rPr>
          <w:rFonts w:ascii="Verdana" w:hAnsi="Verdana"/>
        </w:rPr>
        <w:t>municípios</w:t>
      </w:r>
      <w:r w:rsidR="008B1DDC">
        <w:rPr>
          <w:rFonts w:ascii="Verdana" w:hAnsi="Verdana"/>
        </w:rPr>
        <w:t xml:space="preserve"> </w:t>
      </w:r>
      <w:r w:rsidR="001A381D">
        <w:rPr>
          <w:rFonts w:ascii="Verdana" w:hAnsi="Verdana"/>
        </w:rPr>
        <w:t>de cada região</w:t>
      </w:r>
      <w:r w:rsidRPr="001A381D">
        <w:rPr>
          <w:rFonts w:ascii="Verdana" w:hAnsi="Verdana"/>
        </w:rPr>
        <w:t>.</w:t>
      </w:r>
    </w:p>
    <w:p w:rsidR="0006531D" w:rsidRPr="0006531D" w:rsidRDefault="0006531D" w:rsidP="006966C8">
      <w:pPr>
        <w:widowControl w:val="0"/>
        <w:jc w:val="both"/>
        <w:rPr>
          <w:rFonts w:ascii="Verdana" w:hAnsi="Verdana"/>
          <w:b/>
          <w:color w:val="FF0000"/>
        </w:rPr>
      </w:pPr>
    </w:p>
    <w:p w:rsidR="006966C8" w:rsidRPr="009105B1" w:rsidRDefault="00B5255F" w:rsidP="006966C8">
      <w:pPr>
        <w:widowControl w:val="0"/>
        <w:jc w:val="both"/>
        <w:rPr>
          <w:rFonts w:ascii="Verdana" w:hAnsi="Verdana"/>
          <w:b/>
        </w:rPr>
      </w:pPr>
      <w:r w:rsidRPr="00B5255F">
        <w:rPr>
          <w:rFonts w:ascii="Verdana" w:hAnsi="Verdana"/>
          <w:b/>
        </w:rPr>
        <w:t>5.</w:t>
      </w:r>
      <w:r w:rsidR="00D626D7">
        <w:rPr>
          <w:rFonts w:ascii="Verdana" w:hAnsi="Verdana"/>
          <w:b/>
        </w:rPr>
        <w:t>3</w:t>
      </w:r>
      <w:r>
        <w:rPr>
          <w:rFonts w:ascii="Verdana" w:hAnsi="Verdana"/>
        </w:rPr>
        <w:t xml:space="preserve"> - </w:t>
      </w:r>
      <w:r w:rsidR="00030E1C">
        <w:rPr>
          <w:rFonts w:ascii="Verdana" w:hAnsi="Verdana"/>
          <w:b/>
        </w:rPr>
        <w:t>Si</w:t>
      </w:r>
      <w:r w:rsidR="00AF14C1">
        <w:rPr>
          <w:rFonts w:ascii="Verdana" w:hAnsi="Verdana"/>
          <w:b/>
        </w:rPr>
        <w:t>tuação atual dos Fóruns</w:t>
      </w:r>
    </w:p>
    <w:p w:rsidR="00AF14C1" w:rsidRDefault="00AF14C1" w:rsidP="006966C8">
      <w:pPr>
        <w:widowControl w:val="0"/>
        <w:jc w:val="both"/>
        <w:rPr>
          <w:rFonts w:ascii="Verdana" w:hAnsi="Verdana"/>
        </w:rPr>
      </w:pPr>
    </w:p>
    <w:p w:rsidR="00281592" w:rsidRDefault="00D626D7" w:rsidP="00D13A35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5.3</w:t>
      </w:r>
      <w:r w:rsidR="00D13A35" w:rsidRPr="00D13A35">
        <w:rPr>
          <w:rFonts w:ascii="Verdana" w:hAnsi="Verdana"/>
          <w:b/>
        </w:rPr>
        <w:t>.1</w:t>
      </w:r>
      <w:r w:rsidR="00D13A35">
        <w:rPr>
          <w:rFonts w:ascii="Verdana" w:hAnsi="Verdana"/>
        </w:rPr>
        <w:t xml:space="preserve"> </w:t>
      </w:r>
      <w:r w:rsidR="00EA479C">
        <w:rPr>
          <w:rFonts w:ascii="Verdana" w:hAnsi="Verdana"/>
        </w:rPr>
        <w:t>–</w:t>
      </w:r>
      <w:r w:rsidR="00D13A35">
        <w:rPr>
          <w:rFonts w:ascii="Verdana" w:hAnsi="Verdana"/>
        </w:rPr>
        <w:t xml:space="preserve"> </w:t>
      </w:r>
      <w:r w:rsidR="00281592">
        <w:rPr>
          <w:rFonts w:ascii="Verdana" w:hAnsi="Verdana"/>
        </w:rPr>
        <w:t xml:space="preserve">O quadro do </w:t>
      </w:r>
      <w:r w:rsidR="00F8200C" w:rsidRPr="00F8200C">
        <w:rPr>
          <w:rFonts w:ascii="Verdana" w:hAnsi="Verdana"/>
          <w:u w:val="single"/>
        </w:rPr>
        <w:t>Anexo I</w:t>
      </w:r>
      <w:r w:rsidR="00AF14C1">
        <w:rPr>
          <w:rFonts w:ascii="Verdana" w:hAnsi="Verdana"/>
        </w:rPr>
        <w:t xml:space="preserve"> demonstra a situação de cada Fórum</w:t>
      </w:r>
      <w:r w:rsidR="007A1FE7">
        <w:rPr>
          <w:rFonts w:ascii="Verdana" w:hAnsi="Verdana"/>
        </w:rPr>
        <w:t xml:space="preserve"> com relação aos sistemas de segurança</w:t>
      </w:r>
      <w:r w:rsidR="00AF14C1">
        <w:rPr>
          <w:rFonts w:ascii="Verdana" w:hAnsi="Verdana"/>
        </w:rPr>
        <w:t xml:space="preserve">, </w:t>
      </w:r>
      <w:r w:rsidR="005D27E3">
        <w:rPr>
          <w:rFonts w:ascii="Verdana" w:hAnsi="Verdana"/>
        </w:rPr>
        <w:t xml:space="preserve">incluindo </w:t>
      </w:r>
      <w:r w:rsidR="00AF14C1">
        <w:rPr>
          <w:rFonts w:ascii="Verdana" w:hAnsi="Verdana"/>
        </w:rPr>
        <w:t xml:space="preserve">os custos </w:t>
      </w:r>
      <w:r w:rsidR="00E93462">
        <w:rPr>
          <w:rFonts w:ascii="Verdana" w:hAnsi="Verdana"/>
        </w:rPr>
        <w:t>mensais</w:t>
      </w:r>
      <w:r w:rsidR="007A1FE7">
        <w:rPr>
          <w:rFonts w:ascii="Verdana" w:hAnsi="Verdana"/>
        </w:rPr>
        <w:t>,</w:t>
      </w:r>
      <w:r w:rsidR="00AF14C1">
        <w:rPr>
          <w:rFonts w:ascii="Verdana" w:hAnsi="Verdana"/>
        </w:rPr>
        <w:t xml:space="preserve"> para </w:t>
      </w:r>
      <w:r w:rsidR="005D27E3">
        <w:rPr>
          <w:rFonts w:ascii="Verdana" w:hAnsi="Verdana"/>
        </w:rPr>
        <w:t>subsidiar</w:t>
      </w:r>
      <w:r w:rsidR="00AF14C1">
        <w:rPr>
          <w:rFonts w:ascii="Verdana" w:hAnsi="Verdana"/>
        </w:rPr>
        <w:t xml:space="preserve"> </w:t>
      </w:r>
      <w:r w:rsidR="005D27E3">
        <w:rPr>
          <w:rFonts w:ascii="Verdana" w:hAnsi="Verdana"/>
        </w:rPr>
        <w:t>a</w:t>
      </w:r>
      <w:r w:rsidR="00AF14C1">
        <w:rPr>
          <w:rFonts w:ascii="Verdana" w:hAnsi="Verdana"/>
        </w:rPr>
        <w:t xml:space="preserve"> avalia</w:t>
      </w:r>
      <w:r w:rsidR="005D27E3">
        <w:rPr>
          <w:rFonts w:ascii="Verdana" w:hAnsi="Verdana"/>
        </w:rPr>
        <w:t>ção</w:t>
      </w:r>
      <w:r w:rsidR="00AF14C1">
        <w:rPr>
          <w:rFonts w:ascii="Verdana" w:hAnsi="Verdana"/>
        </w:rPr>
        <w:t xml:space="preserve"> </w:t>
      </w:r>
      <w:r w:rsidR="005D27E3">
        <w:rPr>
          <w:rFonts w:ascii="Verdana" w:hAnsi="Verdana"/>
        </w:rPr>
        <w:t>d</w:t>
      </w:r>
      <w:r w:rsidR="00AF14C1">
        <w:rPr>
          <w:rFonts w:ascii="Verdana" w:hAnsi="Verdana"/>
        </w:rPr>
        <w:t>a melhor opção</w:t>
      </w:r>
      <w:r w:rsidR="00E93462">
        <w:rPr>
          <w:rFonts w:ascii="Verdana" w:hAnsi="Verdana"/>
        </w:rPr>
        <w:t xml:space="preserve"> </w:t>
      </w:r>
      <w:r w:rsidR="00E93462" w:rsidRPr="007A1FE7">
        <w:rPr>
          <w:rFonts w:ascii="Verdana" w:hAnsi="Verdana"/>
          <w:u w:val="single"/>
        </w:rPr>
        <w:t>custo/benefício desta proposta de</w:t>
      </w:r>
      <w:r w:rsidR="001E085C" w:rsidRPr="007A1FE7">
        <w:rPr>
          <w:rFonts w:ascii="Verdana" w:hAnsi="Verdana"/>
          <w:u w:val="single"/>
        </w:rPr>
        <w:t xml:space="preserve"> contratação</w:t>
      </w:r>
      <w:r w:rsidR="007A1FE7">
        <w:rPr>
          <w:rFonts w:ascii="Verdana" w:hAnsi="Verdana"/>
        </w:rPr>
        <w:t>.</w:t>
      </w:r>
      <w:r w:rsidR="00281592">
        <w:rPr>
          <w:rFonts w:ascii="Verdana" w:hAnsi="Verdana"/>
        </w:rPr>
        <w:t xml:space="preserve"> </w:t>
      </w:r>
      <w:r w:rsidR="007A1FE7">
        <w:rPr>
          <w:rFonts w:ascii="Verdana" w:hAnsi="Verdana"/>
        </w:rPr>
        <w:t>Este</w:t>
      </w:r>
      <w:r w:rsidR="00281592">
        <w:rPr>
          <w:rFonts w:ascii="Verdana" w:hAnsi="Verdana"/>
        </w:rPr>
        <w:t xml:space="preserve"> levantamento</w:t>
      </w:r>
      <w:r w:rsidR="007A1FE7">
        <w:rPr>
          <w:rFonts w:ascii="Verdana" w:hAnsi="Verdana"/>
        </w:rPr>
        <w:t xml:space="preserve"> foi</w:t>
      </w:r>
      <w:r w:rsidR="00942E6F">
        <w:rPr>
          <w:rFonts w:ascii="Verdana" w:hAnsi="Verdana"/>
        </w:rPr>
        <w:t xml:space="preserve"> atualizado</w:t>
      </w:r>
      <w:r w:rsidR="00281592">
        <w:rPr>
          <w:rFonts w:ascii="Verdana" w:hAnsi="Verdana"/>
        </w:rPr>
        <w:t xml:space="preserve"> em </w:t>
      </w:r>
      <w:r w:rsidR="00942E6F">
        <w:rPr>
          <w:rFonts w:ascii="Verdana" w:hAnsi="Verdana"/>
        </w:rPr>
        <w:t>30/01/2017.</w:t>
      </w:r>
    </w:p>
    <w:p w:rsidR="0046347C" w:rsidRDefault="0046347C">
      <w:pPr>
        <w:rPr>
          <w:rFonts w:ascii="Verdana" w:hAnsi="Verdana"/>
          <w:b/>
        </w:rPr>
      </w:pPr>
    </w:p>
    <w:p w:rsidR="00245376" w:rsidRDefault="0024537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6966C8" w:rsidRPr="0046347C" w:rsidRDefault="0046347C" w:rsidP="0046347C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6 </w:t>
      </w:r>
      <w:r w:rsidR="005F34CB" w:rsidRPr="0046347C">
        <w:rPr>
          <w:rFonts w:ascii="Verdana" w:hAnsi="Verdana"/>
          <w:b/>
        </w:rPr>
        <w:t>- O LEVANTAMENTO PRELIMINAR DO MERCADO</w:t>
      </w:r>
      <w:r w:rsidR="00296908" w:rsidRPr="0046347C">
        <w:rPr>
          <w:rFonts w:ascii="Verdana" w:hAnsi="Verdana"/>
        </w:rPr>
        <w:t xml:space="preserve"> 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D640A2" w:rsidRPr="00D640A2" w:rsidRDefault="00D640A2" w:rsidP="002F1CBD">
      <w:pPr>
        <w:jc w:val="both"/>
        <w:rPr>
          <w:rFonts w:ascii="Verdana" w:hAnsi="Verdana"/>
        </w:rPr>
      </w:pPr>
      <w:r w:rsidRPr="00D640A2">
        <w:rPr>
          <w:rFonts w:ascii="Verdana" w:hAnsi="Verdana"/>
          <w:b/>
        </w:rPr>
        <w:t>6.1</w:t>
      </w:r>
      <w:r>
        <w:rPr>
          <w:rFonts w:ascii="Verdana" w:hAnsi="Verdana"/>
        </w:rPr>
        <w:t xml:space="preserve"> - </w:t>
      </w:r>
      <w:r w:rsidRPr="00D640A2">
        <w:rPr>
          <w:rFonts w:ascii="Verdana" w:hAnsi="Verdana"/>
        </w:rPr>
        <w:t xml:space="preserve">Foi solicitado cotação para as </w:t>
      </w:r>
      <w:r w:rsidRPr="00082312">
        <w:rPr>
          <w:rFonts w:ascii="Verdana" w:hAnsi="Verdana"/>
        </w:rPr>
        <w:t>empresas do ramo</w:t>
      </w:r>
      <w:r w:rsidR="002F1CBD" w:rsidRPr="00082312">
        <w:rPr>
          <w:rFonts w:ascii="Verdana" w:hAnsi="Verdana"/>
        </w:rPr>
        <w:t xml:space="preserve"> e a</w:t>
      </w:r>
      <w:r w:rsidRPr="00082312">
        <w:rPr>
          <w:rFonts w:ascii="Verdana" w:hAnsi="Verdana"/>
        </w:rPr>
        <w:t xml:space="preserve"> </w:t>
      </w:r>
      <w:r w:rsidR="00082312" w:rsidRPr="00082312">
        <w:rPr>
          <w:rFonts w:ascii="Verdana" w:hAnsi="Verdana"/>
        </w:rPr>
        <w:t>única</w:t>
      </w:r>
      <w:r w:rsidRPr="00082312">
        <w:rPr>
          <w:rFonts w:ascii="Verdana" w:hAnsi="Verdana"/>
        </w:rPr>
        <w:t xml:space="preserve"> empresa a enviar o orçamento referente ao valor mensal de alarme monitorado</w:t>
      </w:r>
      <w:r w:rsidR="002F1CBD" w:rsidRPr="00082312">
        <w:rPr>
          <w:rFonts w:ascii="Verdana" w:hAnsi="Verdana"/>
        </w:rPr>
        <w:t xml:space="preserve"> foi </w:t>
      </w:r>
      <w:r w:rsidR="002F1CBD">
        <w:rPr>
          <w:rFonts w:ascii="Verdana" w:hAnsi="Verdana"/>
        </w:rPr>
        <w:t>a empresa INVIOLÁVEL.</w:t>
      </w:r>
    </w:p>
    <w:p w:rsidR="00D640A2" w:rsidRPr="00245FDE" w:rsidRDefault="00D640A2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02BCF" w:rsidRDefault="00D626D7" w:rsidP="00D626D7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626D7">
        <w:rPr>
          <w:rFonts w:ascii="Verdana" w:hAnsi="Verdana"/>
          <w:b/>
        </w:rPr>
        <w:t>6.1</w:t>
      </w:r>
      <w:r>
        <w:rPr>
          <w:rFonts w:ascii="Verdana" w:hAnsi="Verdana"/>
        </w:rPr>
        <w:t xml:space="preserve"> - </w:t>
      </w:r>
      <w:r w:rsidR="00EA479C">
        <w:rPr>
          <w:rFonts w:ascii="Verdana" w:hAnsi="Verdana"/>
        </w:rPr>
        <w:t xml:space="preserve">Além dos preços praticados nos Fóruns do TRE-PR, conforme quadro contido no </w:t>
      </w:r>
      <w:r w:rsidR="00F8200C" w:rsidRPr="00F8200C">
        <w:rPr>
          <w:rFonts w:ascii="Verdana" w:hAnsi="Verdana"/>
          <w:u w:val="single"/>
        </w:rPr>
        <w:t>Anexo I</w:t>
      </w:r>
      <w:r w:rsidR="00EA479C">
        <w:rPr>
          <w:rFonts w:ascii="Verdana" w:hAnsi="Verdana"/>
        </w:rPr>
        <w:t xml:space="preserve">, </w:t>
      </w:r>
      <w:r w:rsidR="002B3D5C">
        <w:rPr>
          <w:rFonts w:ascii="Verdana" w:hAnsi="Verdana"/>
        </w:rPr>
        <w:t>fo</w:t>
      </w:r>
      <w:r w:rsidR="00503C18">
        <w:rPr>
          <w:rFonts w:ascii="Verdana" w:hAnsi="Verdana"/>
        </w:rPr>
        <w:t>ram</w:t>
      </w:r>
      <w:r w:rsidR="00127F77">
        <w:rPr>
          <w:rFonts w:ascii="Verdana" w:hAnsi="Verdana"/>
        </w:rPr>
        <w:t xml:space="preserve"> </w:t>
      </w:r>
      <w:r w:rsidR="00EA479C">
        <w:rPr>
          <w:rFonts w:ascii="Verdana" w:hAnsi="Verdana"/>
        </w:rPr>
        <w:t>obti</w:t>
      </w:r>
      <w:r w:rsidR="00127F77">
        <w:rPr>
          <w:rFonts w:ascii="Verdana" w:hAnsi="Verdana"/>
        </w:rPr>
        <w:t>d</w:t>
      </w:r>
      <w:r w:rsidR="00EA479C">
        <w:rPr>
          <w:rFonts w:ascii="Verdana" w:hAnsi="Verdana"/>
        </w:rPr>
        <w:t>o</w:t>
      </w:r>
      <w:r w:rsidR="00503C18">
        <w:rPr>
          <w:rFonts w:ascii="Verdana" w:hAnsi="Verdana"/>
        </w:rPr>
        <w:t>s</w:t>
      </w:r>
      <w:r w:rsidR="00EA479C">
        <w:rPr>
          <w:rFonts w:ascii="Verdana" w:hAnsi="Verdana"/>
        </w:rPr>
        <w:t xml:space="preserve"> os seguint</w:t>
      </w:r>
      <w:r w:rsidR="001308FC">
        <w:rPr>
          <w:rFonts w:ascii="Verdana" w:hAnsi="Verdana"/>
        </w:rPr>
        <w:t xml:space="preserve">es preços </w:t>
      </w:r>
      <w:r w:rsidR="00791D27" w:rsidRPr="002F1CBD">
        <w:rPr>
          <w:rFonts w:ascii="Verdana" w:hAnsi="Verdana"/>
        </w:rPr>
        <w:t>médios</w:t>
      </w:r>
      <w:r w:rsidR="00791D27">
        <w:rPr>
          <w:rFonts w:ascii="Verdana" w:hAnsi="Verdana"/>
        </w:rPr>
        <w:t xml:space="preserve"> </w:t>
      </w:r>
      <w:r w:rsidR="001308FC">
        <w:rPr>
          <w:rFonts w:ascii="Verdana" w:hAnsi="Verdana"/>
        </w:rPr>
        <w:t>praticados no mercado.</w:t>
      </w:r>
      <w:r w:rsidR="00791D27">
        <w:rPr>
          <w:rFonts w:ascii="Verdana" w:hAnsi="Verdana"/>
        </w:rPr>
        <w:t xml:space="preserve"> </w:t>
      </w:r>
    </w:p>
    <w:p w:rsidR="00502BCF" w:rsidRPr="00245FDE" w:rsidRDefault="00502BCF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7"/>
        <w:gridCol w:w="5811"/>
        <w:gridCol w:w="1694"/>
      </w:tblGrid>
      <w:tr w:rsidR="002B632D" w:rsidRPr="00917BA7" w:rsidTr="00573209">
        <w:tc>
          <w:tcPr>
            <w:tcW w:w="1513" w:type="pct"/>
            <w:shd w:val="clear" w:color="auto" w:fill="D9D9D9" w:themeFill="background1" w:themeFillShade="D9"/>
            <w:noWrap/>
            <w:vAlign w:val="center"/>
            <w:hideMark/>
          </w:tcPr>
          <w:p w:rsidR="002B632D" w:rsidRPr="00917BA7" w:rsidRDefault="002B632D" w:rsidP="0087298D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17BA7">
              <w:rPr>
                <w:rFonts w:ascii="Verdana" w:hAnsi="Verdana"/>
                <w:b/>
                <w:bCs/>
                <w:sz w:val="20"/>
                <w:szCs w:val="20"/>
              </w:rPr>
              <w:t>FONTE</w:t>
            </w:r>
          </w:p>
        </w:tc>
        <w:tc>
          <w:tcPr>
            <w:tcW w:w="2699" w:type="pct"/>
            <w:shd w:val="clear" w:color="auto" w:fill="D9D9D9" w:themeFill="background1" w:themeFillShade="D9"/>
          </w:tcPr>
          <w:p w:rsidR="002B632D" w:rsidRPr="00917BA7" w:rsidRDefault="002B632D" w:rsidP="002B632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17BA7">
              <w:rPr>
                <w:rFonts w:ascii="Verdana" w:hAnsi="Verdana"/>
                <w:b/>
                <w:sz w:val="20"/>
                <w:szCs w:val="20"/>
              </w:rPr>
              <w:t>TIPO DE CONTRATO</w:t>
            </w:r>
          </w:p>
        </w:tc>
        <w:tc>
          <w:tcPr>
            <w:tcW w:w="787" w:type="pct"/>
            <w:shd w:val="clear" w:color="auto" w:fill="D9D9D9" w:themeFill="background1" w:themeFillShade="D9"/>
            <w:vAlign w:val="center"/>
          </w:tcPr>
          <w:p w:rsidR="002B632D" w:rsidRPr="00917BA7" w:rsidRDefault="002B632D" w:rsidP="0057320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17BA7">
              <w:rPr>
                <w:rFonts w:ascii="Verdana" w:hAnsi="Verdana"/>
                <w:b/>
                <w:sz w:val="20"/>
                <w:szCs w:val="20"/>
              </w:rPr>
              <w:t>VR MENSAL</w:t>
            </w:r>
          </w:p>
        </w:tc>
      </w:tr>
      <w:tr w:rsidR="002B632D" w:rsidRPr="00245FDE" w:rsidTr="00573209">
        <w:tc>
          <w:tcPr>
            <w:tcW w:w="1513" w:type="pct"/>
            <w:shd w:val="clear" w:color="auto" w:fill="auto"/>
            <w:noWrap/>
            <w:vAlign w:val="center"/>
            <w:hideMark/>
          </w:tcPr>
          <w:p w:rsidR="002B632D" w:rsidRPr="00C6251E" w:rsidRDefault="008356F4" w:rsidP="0006628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 m</w:t>
            </w:r>
            <w:r w:rsidRPr="00C6251E">
              <w:rPr>
                <w:rFonts w:ascii="Verdana" w:hAnsi="Verdana"/>
              </w:rPr>
              <w:t>édio T</w:t>
            </w:r>
            <w:r>
              <w:rPr>
                <w:rFonts w:ascii="Verdana" w:hAnsi="Verdana"/>
              </w:rPr>
              <w:t>RE</w:t>
            </w:r>
            <w:r w:rsidRPr="00C6251E">
              <w:rPr>
                <w:rFonts w:ascii="Verdana" w:hAnsi="Verdana"/>
              </w:rPr>
              <w:t xml:space="preserve"> </w:t>
            </w:r>
            <w:r w:rsidR="00922464" w:rsidRPr="00CA0203">
              <w:rPr>
                <w:rFonts w:ascii="Verdana" w:hAnsi="Verdana"/>
                <w:sz w:val="18"/>
                <w:szCs w:val="18"/>
              </w:rPr>
              <w:t>(</w:t>
            </w:r>
            <w:r w:rsidR="00F8200C" w:rsidRPr="00CA0203">
              <w:rPr>
                <w:rFonts w:ascii="Verdana" w:hAnsi="Verdana"/>
                <w:sz w:val="18"/>
                <w:szCs w:val="18"/>
                <w:u w:val="single"/>
              </w:rPr>
              <w:t>Anexo I</w:t>
            </w:r>
            <w:r w:rsidR="00922464" w:rsidRPr="00CA020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699" w:type="pct"/>
          </w:tcPr>
          <w:p w:rsidR="002B632D" w:rsidRPr="00C6251E" w:rsidRDefault="000420EB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Locação</w:t>
            </w:r>
          </w:p>
        </w:tc>
        <w:tc>
          <w:tcPr>
            <w:tcW w:w="787" w:type="pct"/>
            <w:vAlign w:val="center"/>
          </w:tcPr>
          <w:p w:rsidR="002B632D" w:rsidRPr="00C6251E" w:rsidRDefault="001629D2" w:rsidP="001308FC">
            <w:pPr>
              <w:jc w:val="right"/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390,87</w:t>
            </w:r>
          </w:p>
        </w:tc>
      </w:tr>
      <w:tr w:rsidR="002B632D" w:rsidRPr="00245FDE" w:rsidTr="00573209">
        <w:tc>
          <w:tcPr>
            <w:tcW w:w="1513" w:type="pct"/>
            <w:shd w:val="clear" w:color="auto" w:fill="auto"/>
            <w:noWrap/>
            <w:vAlign w:val="center"/>
            <w:hideMark/>
          </w:tcPr>
          <w:p w:rsidR="002B632D" w:rsidRPr="00C6251E" w:rsidRDefault="008356F4" w:rsidP="0006628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 m</w:t>
            </w:r>
            <w:r w:rsidRPr="00C6251E">
              <w:rPr>
                <w:rFonts w:ascii="Verdana" w:hAnsi="Verdana"/>
              </w:rPr>
              <w:t>édio T</w:t>
            </w:r>
            <w:r>
              <w:rPr>
                <w:rFonts w:ascii="Verdana" w:hAnsi="Verdana"/>
              </w:rPr>
              <w:t>RE</w:t>
            </w:r>
            <w:r w:rsidR="00922464" w:rsidRPr="00C6251E">
              <w:rPr>
                <w:rFonts w:ascii="Verdana" w:hAnsi="Verdana"/>
              </w:rPr>
              <w:t xml:space="preserve"> </w:t>
            </w:r>
            <w:r w:rsidR="00922464" w:rsidRPr="00CA0203">
              <w:rPr>
                <w:rFonts w:ascii="Verdana" w:hAnsi="Verdana"/>
                <w:sz w:val="18"/>
                <w:szCs w:val="18"/>
              </w:rPr>
              <w:t>(</w:t>
            </w:r>
            <w:r w:rsidR="00F8200C" w:rsidRPr="00CA0203">
              <w:rPr>
                <w:rFonts w:ascii="Verdana" w:hAnsi="Verdana"/>
                <w:sz w:val="18"/>
                <w:szCs w:val="18"/>
                <w:u w:val="single"/>
              </w:rPr>
              <w:t>Anexo I</w:t>
            </w:r>
            <w:r w:rsidR="00922464" w:rsidRPr="00CA0203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699" w:type="pct"/>
          </w:tcPr>
          <w:p w:rsidR="002B632D" w:rsidRPr="00C6251E" w:rsidRDefault="002C19E4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Só monitoramento</w:t>
            </w:r>
          </w:p>
        </w:tc>
        <w:tc>
          <w:tcPr>
            <w:tcW w:w="787" w:type="pct"/>
            <w:vAlign w:val="center"/>
          </w:tcPr>
          <w:p w:rsidR="002B632D" w:rsidRPr="00C6251E" w:rsidRDefault="00951352" w:rsidP="00502BCF">
            <w:pPr>
              <w:jc w:val="right"/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224,59</w:t>
            </w:r>
          </w:p>
        </w:tc>
      </w:tr>
      <w:tr w:rsidR="002B632D" w:rsidRPr="00245FDE" w:rsidTr="00573209">
        <w:tc>
          <w:tcPr>
            <w:tcW w:w="1513" w:type="pct"/>
            <w:shd w:val="clear" w:color="auto" w:fill="auto"/>
            <w:noWrap/>
            <w:vAlign w:val="center"/>
            <w:hideMark/>
          </w:tcPr>
          <w:p w:rsidR="002B632D" w:rsidRPr="00C6251E" w:rsidRDefault="002B632D" w:rsidP="00502BCF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Comprasnet</w:t>
            </w:r>
          </w:p>
        </w:tc>
        <w:tc>
          <w:tcPr>
            <w:tcW w:w="2699" w:type="pct"/>
          </w:tcPr>
          <w:p w:rsidR="002B632D" w:rsidRPr="00C6251E" w:rsidRDefault="000557C4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Locação</w:t>
            </w:r>
          </w:p>
        </w:tc>
        <w:tc>
          <w:tcPr>
            <w:tcW w:w="787" w:type="pct"/>
            <w:vAlign w:val="center"/>
          </w:tcPr>
          <w:p w:rsidR="002B632D" w:rsidRPr="00C6251E" w:rsidRDefault="009141BA" w:rsidP="00502BCF">
            <w:pPr>
              <w:jc w:val="right"/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422,00</w:t>
            </w:r>
          </w:p>
        </w:tc>
      </w:tr>
      <w:tr w:rsidR="002B632D" w:rsidRPr="00245FDE" w:rsidTr="00573209">
        <w:tc>
          <w:tcPr>
            <w:tcW w:w="1513" w:type="pct"/>
            <w:shd w:val="clear" w:color="auto" w:fill="auto"/>
            <w:noWrap/>
            <w:vAlign w:val="center"/>
            <w:hideMark/>
          </w:tcPr>
          <w:p w:rsidR="002B632D" w:rsidRPr="00C6251E" w:rsidRDefault="00F9548E" w:rsidP="00502BCF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lastRenderedPageBreak/>
              <w:t>Comprasnet</w:t>
            </w:r>
          </w:p>
        </w:tc>
        <w:tc>
          <w:tcPr>
            <w:tcW w:w="2699" w:type="pct"/>
          </w:tcPr>
          <w:p w:rsidR="002B632D" w:rsidRPr="00C6251E" w:rsidRDefault="002C19E4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Só monitoramento</w:t>
            </w:r>
          </w:p>
        </w:tc>
        <w:tc>
          <w:tcPr>
            <w:tcW w:w="787" w:type="pct"/>
            <w:vAlign w:val="center"/>
          </w:tcPr>
          <w:p w:rsidR="002B632D" w:rsidRPr="0006628A" w:rsidRDefault="00814F16" w:rsidP="00502BCF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06628A">
              <w:rPr>
                <w:rFonts w:ascii="Verdana" w:hAnsi="Verdana"/>
                <w:sz w:val="18"/>
                <w:szCs w:val="18"/>
              </w:rPr>
              <w:t>Não encontrado</w:t>
            </w:r>
          </w:p>
        </w:tc>
      </w:tr>
      <w:tr w:rsidR="002B632D" w:rsidRPr="00245FDE" w:rsidTr="00573209">
        <w:tc>
          <w:tcPr>
            <w:tcW w:w="1513" w:type="pct"/>
            <w:shd w:val="clear" w:color="auto" w:fill="auto"/>
            <w:noWrap/>
            <w:vAlign w:val="center"/>
          </w:tcPr>
          <w:p w:rsidR="002B632D" w:rsidRPr="00C6251E" w:rsidRDefault="00F9548E" w:rsidP="00502BCF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 xml:space="preserve">Empresa </w:t>
            </w:r>
            <w:r w:rsidR="00C37681">
              <w:rPr>
                <w:rFonts w:ascii="Verdana" w:hAnsi="Verdana"/>
              </w:rPr>
              <w:t>Inviolável</w:t>
            </w:r>
          </w:p>
        </w:tc>
        <w:tc>
          <w:tcPr>
            <w:tcW w:w="2699" w:type="pct"/>
          </w:tcPr>
          <w:p w:rsidR="002B632D" w:rsidRPr="00C6251E" w:rsidRDefault="002C19E4" w:rsidP="002C19E4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Só monitoramento</w:t>
            </w:r>
          </w:p>
        </w:tc>
        <w:tc>
          <w:tcPr>
            <w:tcW w:w="787" w:type="pct"/>
            <w:vAlign w:val="center"/>
          </w:tcPr>
          <w:p w:rsidR="002B632D" w:rsidRPr="00C6251E" w:rsidRDefault="007536F9" w:rsidP="00502BCF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400,00</w:t>
            </w:r>
          </w:p>
        </w:tc>
      </w:tr>
      <w:tr w:rsidR="00814F16" w:rsidRPr="00245FDE" w:rsidTr="00573209">
        <w:tc>
          <w:tcPr>
            <w:tcW w:w="1513" w:type="pct"/>
            <w:shd w:val="clear" w:color="auto" w:fill="auto"/>
            <w:noWrap/>
            <w:vAlign w:val="center"/>
          </w:tcPr>
          <w:p w:rsidR="00814F16" w:rsidRPr="00C6251E" w:rsidRDefault="00814F16" w:rsidP="00814F16">
            <w:pPr>
              <w:rPr>
                <w:rFonts w:ascii="Verdana" w:hAnsi="Verdana"/>
              </w:rPr>
            </w:pPr>
            <w:r w:rsidRPr="00C6251E">
              <w:rPr>
                <w:rFonts w:ascii="Verdana" w:hAnsi="Verdana"/>
              </w:rPr>
              <w:t>Empresa</w:t>
            </w:r>
            <w:r w:rsidR="00C37681">
              <w:rPr>
                <w:rFonts w:ascii="Verdana" w:hAnsi="Verdana"/>
              </w:rPr>
              <w:t xml:space="preserve"> Inviolável</w:t>
            </w:r>
          </w:p>
        </w:tc>
        <w:tc>
          <w:tcPr>
            <w:tcW w:w="2699" w:type="pct"/>
          </w:tcPr>
          <w:p w:rsidR="00814F16" w:rsidRPr="00C6251E" w:rsidRDefault="006F05CE" w:rsidP="00814F1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Monitoramento</w:t>
            </w:r>
            <w:r w:rsidR="00217900">
              <w:rPr>
                <w:rFonts w:ascii="Verdana" w:hAnsi="Verdana"/>
              </w:rPr>
              <w:t xml:space="preserve"> </w:t>
            </w:r>
            <w:r w:rsidR="00217900" w:rsidRPr="00CA0203">
              <w:rPr>
                <w:rFonts w:ascii="Verdana" w:hAnsi="Verdana"/>
                <w:sz w:val="18"/>
                <w:szCs w:val="18"/>
              </w:rPr>
              <w:t>(R$400,00)</w:t>
            </w:r>
            <w:r>
              <w:rPr>
                <w:rFonts w:ascii="Verdana" w:hAnsi="Verdana"/>
              </w:rPr>
              <w:t xml:space="preserve"> + </w:t>
            </w:r>
            <w:r w:rsidR="00814F16" w:rsidRPr="00C6251E">
              <w:rPr>
                <w:rFonts w:ascii="Verdana" w:hAnsi="Verdana"/>
              </w:rPr>
              <w:t>Locação</w:t>
            </w:r>
            <w:r w:rsidR="00217900">
              <w:rPr>
                <w:rFonts w:ascii="Verdana" w:hAnsi="Verdana"/>
              </w:rPr>
              <w:t xml:space="preserve"> </w:t>
            </w:r>
            <w:r w:rsidR="00217900" w:rsidRPr="00CA0203">
              <w:rPr>
                <w:rFonts w:ascii="Verdana" w:hAnsi="Verdana"/>
                <w:sz w:val="18"/>
                <w:szCs w:val="18"/>
              </w:rPr>
              <w:t>(R$332,18)</w:t>
            </w:r>
          </w:p>
        </w:tc>
        <w:tc>
          <w:tcPr>
            <w:tcW w:w="787" w:type="pct"/>
            <w:vAlign w:val="center"/>
          </w:tcPr>
          <w:p w:rsidR="00814F16" w:rsidRPr="00C6251E" w:rsidRDefault="00D10CC4" w:rsidP="00814F1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  <w:r w:rsidR="007536F9">
              <w:rPr>
                <w:rFonts w:ascii="Verdana" w:hAnsi="Verdana"/>
              </w:rPr>
              <w:t>32,18</w:t>
            </w:r>
          </w:p>
        </w:tc>
      </w:tr>
    </w:tbl>
    <w:p w:rsidR="009C7E94" w:rsidRDefault="00814F16" w:rsidP="00BA208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p w:rsidR="00D626D7" w:rsidRPr="00D626D7" w:rsidRDefault="00D626D7" w:rsidP="00BA2085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6.2</w:t>
      </w:r>
      <w:r w:rsidR="00FC1C89">
        <w:rPr>
          <w:rFonts w:ascii="Verdana" w:hAnsi="Verdana"/>
        </w:rPr>
        <w:t xml:space="preserve"> – Com base </w:t>
      </w:r>
      <w:r w:rsidRPr="00D626D7">
        <w:rPr>
          <w:rFonts w:ascii="Verdana" w:hAnsi="Verdana"/>
        </w:rPr>
        <w:t>a</w:t>
      </w:r>
      <w:r w:rsidR="003E2C4A">
        <w:rPr>
          <w:rFonts w:ascii="Verdana" w:hAnsi="Verdana"/>
        </w:rPr>
        <w:t>s</w:t>
      </w:r>
      <w:r w:rsidRPr="00D626D7">
        <w:rPr>
          <w:rFonts w:ascii="Verdana" w:hAnsi="Verdana"/>
        </w:rPr>
        <w:t xml:space="preserve"> tabela</w:t>
      </w:r>
      <w:r w:rsidR="003E2C4A">
        <w:rPr>
          <w:rFonts w:ascii="Verdana" w:hAnsi="Verdana"/>
        </w:rPr>
        <w:t xml:space="preserve"> </w:t>
      </w:r>
      <w:r w:rsidR="00FC1C89">
        <w:rPr>
          <w:rFonts w:ascii="Verdana" w:hAnsi="Verdana"/>
        </w:rPr>
        <w:t>acima</w:t>
      </w:r>
      <w:r w:rsidRPr="00D626D7">
        <w:rPr>
          <w:rFonts w:ascii="Verdana" w:hAnsi="Verdana"/>
        </w:rPr>
        <w:t xml:space="preserve">, </w:t>
      </w:r>
      <w:r w:rsidRPr="00F9548E">
        <w:rPr>
          <w:rFonts w:ascii="Verdana" w:hAnsi="Verdana"/>
          <w:b/>
        </w:rPr>
        <w:t>o</w:t>
      </w:r>
      <w:r w:rsidR="00295C2C" w:rsidRPr="00F9548E">
        <w:rPr>
          <w:rFonts w:ascii="Verdana" w:hAnsi="Verdana"/>
          <w:b/>
        </w:rPr>
        <w:t>s</w:t>
      </w:r>
      <w:r w:rsidRPr="00F9548E">
        <w:rPr>
          <w:rFonts w:ascii="Verdana" w:hAnsi="Verdana"/>
          <w:b/>
        </w:rPr>
        <w:t xml:space="preserve"> custo</w:t>
      </w:r>
      <w:r w:rsidR="00295C2C" w:rsidRPr="00F9548E">
        <w:rPr>
          <w:rFonts w:ascii="Verdana" w:hAnsi="Verdana"/>
          <w:b/>
        </w:rPr>
        <w:t>s</w:t>
      </w:r>
      <w:r w:rsidRPr="00F9548E">
        <w:rPr>
          <w:rFonts w:ascii="Verdana" w:hAnsi="Verdana"/>
          <w:b/>
        </w:rPr>
        <w:t xml:space="preserve"> médio</w:t>
      </w:r>
      <w:r w:rsidR="00295C2C" w:rsidRPr="00F9548E">
        <w:rPr>
          <w:rFonts w:ascii="Verdana" w:hAnsi="Verdana"/>
          <w:b/>
        </w:rPr>
        <w:t>s</w:t>
      </w:r>
      <w:r w:rsidRPr="00D626D7">
        <w:rPr>
          <w:rFonts w:ascii="Verdana" w:hAnsi="Verdana"/>
        </w:rPr>
        <w:t xml:space="preserve"> </w:t>
      </w:r>
      <w:r w:rsidR="00295C2C">
        <w:rPr>
          <w:rFonts w:ascii="Verdana" w:hAnsi="Verdana"/>
        </w:rPr>
        <w:t xml:space="preserve">das modalidades de </w:t>
      </w:r>
      <w:r w:rsidRPr="00D626D7">
        <w:rPr>
          <w:rFonts w:ascii="Verdana" w:hAnsi="Verdana"/>
        </w:rPr>
        <w:t>monitoramento se apresenta</w:t>
      </w:r>
      <w:r w:rsidR="00FC1C89">
        <w:rPr>
          <w:rFonts w:ascii="Verdana" w:hAnsi="Verdana"/>
        </w:rPr>
        <w:t>m</w:t>
      </w:r>
      <w:r w:rsidRPr="00D626D7">
        <w:rPr>
          <w:rFonts w:ascii="Verdana" w:hAnsi="Verdana"/>
        </w:rPr>
        <w:t xml:space="preserve"> da seguinte forma:</w:t>
      </w:r>
    </w:p>
    <w:p w:rsidR="00D626D7" w:rsidRPr="00D626D7" w:rsidRDefault="00D626D7">
      <w:pPr>
        <w:rPr>
          <w:rFonts w:ascii="Verdana" w:hAnsi="Verdana"/>
        </w:rPr>
      </w:pPr>
    </w:p>
    <w:p w:rsidR="000557C4" w:rsidRPr="000557C4" w:rsidRDefault="00D626D7" w:rsidP="000557C4">
      <w:pPr>
        <w:rPr>
          <w:rFonts w:ascii="Verdana" w:hAnsi="Verdana"/>
        </w:rPr>
      </w:pPr>
      <w:r w:rsidRPr="000557C4">
        <w:rPr>
          <w:rFonts w:ascii="Verdana" w:hAnsi="Verdana"/>
        </w:rPr>
        <w:t xml:space="preserve">a) </w:t>
      </w:r>
      <w:r w:rsidR="000557C4" w:rsidRPr="000557C4">
        <w:rPr>
          <w:rFonts w:ascii="Verdana" w:hAnsi="Verdana"/>
        </w:rPr>
        <w:t xml:space="preserve">Monitoramento com equipamentos por </w:t>
      </w:r>
      <w:r w:rsidR="000557C4" w:rsidRPr="000557C4">
        <w:rPr>
          <w:rFonts w:ascii="Verdana" w:hAnsi="Verdana"/>
          <w:u w:val="single"/>
        </w:rPr>
        <w:t>locação</w:t>
      </w:r>
      <w:r w:rsidR="008B4CDB" w:rsidRPr="000557C4">
        <w:rPr>
          <w:rFonts w:ascii="Verdana" w:hAnsi="Verdana"/>
        </w:rPr>
        <w:t xml:space="preserve"> (TRE + Outras)</w:t>
      </w:r>
      <w:r w:rsidR="00FC1C89" w:rsidRPr="000557C4">
        <w:rPr>
          <w:rFonts w:ascii="Verdana" w:hAnsi="Verdana"/>
        </w:rPr>
        <w:t>:</w:t>
      </w:r>
      <w:r w:rsidR="00922464" w:rsidRPr="000557C4">
        <w:rPr>
          <w:rFonts w:ascii="Verdana" w:hAnsi="Verdana"/>
        </w:rPr>
        <w:t xml:space="preserve"> </w:t>
      </w:r>
      <w:r w:rsidR="009D7F93" w:rsidRPr="00C6251E">
        <w:rPr>
          <w:rFonts w:ascii="Verdana" w:hAnsi="Verdana"/>
        </w:rPr>
        <w:t>R$</w:t>
      </w:r>
      <w:r w:rsidR="00DE5026">
        <w:rPr>
          <w:rFonts w:ascii="Verdana" w:hAnsi="Verdana"/>
        </w:rPr>
        <w:t xml:space="preserve"> 515</w:t>
      </w:r>
      <w:r w:rsidR="00C6251E" w:rsidRPr="00C6251E">
        <w:rPr>
          <w:rFonts w:ascii="Verdana" w:hAnsi="Verdana"/>
        </w:rPr>
        <w:t>,</w:t>
      </w:r>
      <w:r w:rsidR="00DE5026">
        <w:rPr>
          <w:rFonts w:ascii="Verdana" w:hAnsi="Verdana"/>
        </w:rPr>
        <w:t>02</w:t>
      </w:r>
    </w:p>
    <w:p w:rsidR="009B664E" w:rsidRPr="000557C4" w:rsidRDefault="00DE3E90">
      <w:pPr>
        <w:rPr>
          <w:rFonts w:ascii="Verdana" w:hAnsi="Verdana"/>
        </w:rPr>
      </w:pPr>
      <w:r>
        <w:rPr>
          <w:rFonts w:ascii="Verdana" w:hAnsi="Verdana"/>
        </w:rPr>
        <w:t>b</w:t>
      </w:r>
      <w:r w:rsidR="00D626D7" w:rsidRPr="000557C4">
        <w:rPr>
          <w:rFonts w:ascii="Verdana" w:hAnsi="Verdana"/>
        </w:rPr>
        <w:t xml:space="preserve">) </w:t>
      </w:r>
      <w:r w:rsidR="000557C4" w:rsidRPr="000557C4">
        <w:rPr>
          <w:rFonts w:ascii="Verdana" w:hAnsi="Verdana"/>
        </w:rPr>
        <w:t xml:space="preserve">Monitoramento com </w:t>
      </w:r>
      <w:r w:rsidR="000557C4" w:rsidRPr="000557C4">
        <w:rPr>
          <w:rFonts w:ascii="Verdana" w:hAnsi="Verdana"/>
          <w:u w:val="single"/>
        </w:rPr>
        <w:t>equipamento próprio</w:t>
      </w:r>
      <w:r w:rsidR="008B4CDB" w:rsidRPr="000557C4">
        <w:rPr>
          <w:rFonts w:ascii="Verdana" w:hAnsi="Verdana"/>
        </w:rPr>
        <w:t xml:space="preserve"> (TRE + Outras)</w:t>
      </w:r>
      <w:r w:rsidR="00D626D7" w:rsidRPr="000557C4">
        <w:rPr>
          <w:rFonts w:ascii="Verdana" w:hAnsi="Verdana"/>
        </w:rPr>
        <w:t xml:space="preserve">: </w:t>
      </w:r>
      <w:r w:rsidR="00D626D7" w:rsidRPr="00DE3E90">
        <w:rPr>
          <w:rFonts w:ascii="Verdana" w:hAnsi="Verdana"/>
        </w:rPr>
        <w:t>R$</w:t>
      </w:r>
      <w:r w:rsidR="00DE5026">
        <w:rPr>
          <w:rFonts w:ascii="Verdana" w:hAnsi="Verdana"/>
        </w:rPr>
        <w:t xml:space="preserve"> 312,30</w:t>
      </w:r>
    </w:p>
    <w:p w:rsidR="009B7A0F" w:rsidRDefault="009B7A0F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9B7A0F" w:rsidRPr="00D626D7" w:rsidRDefault="009B7A0F" w:rsidP="008046FB">
      <w:pPr>
        <w:rPr>
          <w:rFonts w:ascii="Verdana" w:hAnsi="Verdana"/>
        </w:rPr>
      </w:pPr>
    </w:p>
    <w:p w:rsidR="00731929" w:rsidRPr="00B46632" w:rsidRDefault="00392303" w:rsidP="00731929">
      <w:pPr>
        <w:rPr>
          <w:rFonts w:ascii="Verdana" w:hAnsi="Verdana"/>
          <w:b/>
        </w:rPr>
      </w:pPr>
      <w:r w:rsidRPr="00B46632">
        <w:rPr>
          <w:rFonts w:ascii="Verdana" w:hAnsi="Verdana"/>
          <w:b/>
        </w:rPr>
        <w:t>6</w:t>
      </w:r>
      <w:r w:rsidR="00731929" w:rsidRPr="00B46632">
        <w:rPr>
          <w:rFonts w:ascii="Verdana" w:hAnsi="Verdana"/>
          <w:b/>
        </w:rPr>
        <w:t>.</w:t>
      </w:r>
      <w:r w:rsidR="00922464">
        <w:rPr>
          <w:rFonts w:ascii="Verdana" w:hAnsi="Verdana"/>
          <w:b/>
        </w:rPr>
        <w:t>3</w:t>
      </w:r>
      <w:r w:rsidR="00731929" w:rsidRPr="00B46632">
        <w:rPr>
          <w:rFonts w:ascii="Verdana" w:hAnsi="Verdana"/>
          <w:b/>
        </w:rPr>
        <w:t xml:space="preserve"> – </w:t>
      </w:r>
      <w:r w:rsidR="00922464">
        <w:rPr>
          <w:rFonts w:ascii="Verdana" w:hAnsi="Verdana"/>
          <w:b/>
        </w:rPr>
        <w:t>C</w:t>
      </w:r>
      <w:r w:rsidR="00731929" w:rsidRPr="00B46632">
        <w:rPr>
          <w:rFonts w:ascii="Verdana" w:hAnsi="Verdana"/>
          <w:b/>
        </w:rPr>
        <w:t>usto de aquisição</w:t>
      </w:r>
      <w:r w:rsidR="00F9548E">
        <w:rPr>
          <w:rFonts w:ascii="Verdana" w:hAnsi="Verdana"/>
          <w:b/>
        </w:rPr>
        <w:t>/instalação</w:t>
      </w:r>
      <w:r w:rsidR="00731929" w:rsidRPr="00B46632">
        <w:rPr>
          <w:rFonts w:ascii="Verdana" w:hAnsi="Verdana"/>
          <w:b/>
        </w:rPr>
        <w:t xml:space="preserve"> dos equipamentos</w:t>
      </w:r>
      <w:r w:rsidR="00800594">
        <w:rPr>
          <w:rFonts w:ascii="Verdana" w:hAnsi="Verdana"/>
          <w:b/>
        </w:rPr>
        <w:t xml:space="preserve"> </w:t>
      </w:r>
      <w:r w:rsidR="00800594" w:rsidRPr="00800594">
        <w:rPr>
          <w:rFonts w:ascii="Verdana" w:hAnsi="Verdana"/>
        </w:rPr>
        <w:t>(Anexo II)</w:t>
      </w:r>
    </w:p>
    <w:p w:rsidR="00731929" w:rsidRPr="00B46632" w:rsidRDefault="00731929" w:rsidP="00731929">
      <w:pPr>
        <w:rPr>
          <w:rFonts w:ascii="Verdana" w:hAnsi="Verdana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56"/>
        <w:gridCol w:w="1945"/>
        <w:gridCol w:w="2466"/>
      </w:tblGrid>
      <w:tr w:rsidR="001C3626" w:rsidRPr="00B46632" w:rsidTr="00733829">
        <w:tc>
          <w:tcPr>
            <w:tcW w:w="2952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626" w:rsidRPr="00733829" w:rsidRDefault="001C3626" w:rsidP="00733829">
            <w:pPr>
              <w:jc w:val="center"/>
              <w:rPr>
                <w:rFonts w:ascii="Verdana" w:hAnsi="Verdana"/>
                <w:b/>
                <w:bCs/>
              </w:rPr>
            </w:pPr>
            <w:r w:rsidRPr="00733829">
              <w:rPr>
                <w:rFonts w:ascii="Verdana" w:hAnsi="Verdana"/>
                <w:b/>
                <w:bCs/>
              </w:rPr>
              <w:t>FONTE</w:t>
            </w:r>
          </w:p>
        </w:tc>
        <w:tc>
          <w:tcPr>
            <w:tcW w:w="90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626" w:rsidRPr="00733829" w:rsidRDefault="001C3626" w:rsidP="00733829">
            <w:pPr>
              <w:jc w:val="center"/>
              <w:rPr>
                <w:rFonts w:ascii="Verdana" w:hAnsi="Verdana"/>
                <w:b/>
                <w:bCs/>
              </w:rPr>
            </w:pPr>
            <w:r w:rsidRPr="00733829">
              <w:rPr>
                <w:rFonts w:ascii="Verdana" w:hAnsi="Verdana"/>
                <w:b/>
                <w:bCs/>
              </w:rPr>
              <w:t>VALOR</w:t>
            </w:r>
          </w:p>
        </w:tc>
        <w:tc>
          <w:tcPr>
            <w:tcW w:w="114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626" w:rsidRPr="00733829" w:rsidRDefault="001C3626" w:rsidP="00733829">
            <w:pPr>
              <w:jc w:val="center"/>
              <w:rPr>
                <w:rFonts w:ascii="Verdana" w:hAnsi="Verdana"/>
                <w:b/>
                <w:bCs/>
              </w:rPr>
            </w:pPr>
            <w:r w:rsidRPr="00733829">
              <w:rPr>
                <w:rFonts w:ascii="Verdana" w:hAnsi="Verdana"/>
                <w:b/>
                <w:bCs/>
              </w:rPr>
              <w:t>QDE SENSORES</w:t>
            </w:r>
          </w:p>
        </w:tc>
      </w:tr>
      <w:tr w:rsidR="001C3626" w:rsidRPr="00B46632" w:rsidTr="00733829"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Turbo For</w:t>
            </w:r>
            <w:r w:rsidR="00733829">
              <w:rPr>
                <w:rFonts w:ascii="Verdana" w:hAnsi="Verdana"/>
              </w:rPr>
              <w:t>te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752,97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13</w:t>
            </w:r>
          </w:p>
        </w:tc>
      </w:tr>
      <w:tr w:rsidR="001C3626" w:rsidRPr="00B46632" w:rsidTr="001C3626"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Americanas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1.169,99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26" w:rsidRPr="00BD3BDE" w:rsidRDefault="001C3626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16</w:t>
            </w:r>
          </w:p>
        </w:tc>
      </w:tr>
      <w:tr w:rsidR="001C3626" w:rsidTr="00733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3626" w:rsidRPr="00BD3BDE" w:rsidRDefault="00BD3BDE" w:rsidP="00BD3BDE">
            <w:pPr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Americanas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3626" w:rsidRPr="00BD3BDE" w:rsidRDefault="00BD3BDE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772,79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C3626" w:rsidRPr="00BD3BDE" w:rsidRDefault="00BD3BDE" w:rsidP="00BD3BDE">
            <w:pPr>
              <w:jc w:val="right"/>
              <w:rPr>
                <w:rFonts w:ascii="Verdana" w:hAnsi="Verdana"/>
              </w:rPr>
            </w:pPr>
            <w:r w:rsidRPr="00BD3BDE">
              <w:rPr>
                <w:rFonts w:ascii="Verdana" w:hAnsi="Verdana"/>
              </w:rPr>
              <w:t>13</w:t>
            </w:r>
          </w:p>
        </w:tc>
      </w:tr>
      <w:tr w:rsidR="00BD3BDE" w:rsidTr="00733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BDE" w:rsidRPr="00BD3BDE" w:rsidRDefault="00BD3BDE" w:rsidP="00BD3BD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Eletrônica Santana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3BDE" w:rsidRDefault="00733829" w:rsidP="00733829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855,90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3BDE" w:rsidRDefault="00733829" w:rsidP="00733829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</w:t>
            </w:r>
          </w:p>
        </w:tc>
      </w:tr>
      <w:tr w:rsidR="001C3626" w:rsidTr="007338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9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C3626" w:rsidRPr="00CE4B4A" w:rsidRDefault="001C3626" w:rsidP="0055747F">
            <w:pPr>
              <w:jc w:val="right"/>
              <w:rPr>
                <w:rFonts w:ascii="Verdana" w:hAnsi="Verdana"/>
              </w:rPr>
            </w:pPr>
            <w:r w:rsidRPr="00CE4B4A">
              <w:rPr>
                <w:rFonts w:ascii="Verdana" w:hAnsi="Verdana"/>
              </w:rPr>
              <w:t xml:space="preserve">MÉDIA DOS VALORES OBTIDOS </w:t>
            </w:r>
            <w:r w:rsidRPr="00CE4B4A">
              <w:rPr>
                <w:rFonts w:ascii="Verdana" w:hAnsi="Verdana"/>
                <w:b/>
              </w:rPr>
              <w:t>(CA)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</w:tcBorders>
          </w:tcPr>
          <w:p w:rsidR="001C3626" w:rsidRPr="00CE4B4A" w:rsidRDefault="00733829" w:rsidP="00733829">
            <w:pPr>
              <w:jc w:val="right"/>
              <w:rPr>
                <w:rFonts w:ascii="Verdana" w:hAnsi="Verdana"/>
                <w:b/>
              </w:rPr>
            </w:pPr>
            <w:r w:rsidRPr="00CE4B4A">
              <w:rPr>
                <w:rFonts w:ascii="Verdana" w:hAnsi="Verdana"/>
                <w:b/>
              </w:rPr>
              <w:t>887,91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</w:tcBorders>
          </w:tcPr>
          <w:p w:rsidR="001C3626" w:rsidRPr="00733829" w:rsidRDefault="00733829" w:rsidP="00733829">
            <w:pPr>
              <w:jc w:val="right"/>
              <w:rPr>
                <w:rFonts w:ascii="Verdana" w:hAnsi="Verdana"/>
                <w:b/>
              </w:rPr>
            </w:pPr>
            <w:r w:rsidRPr="00733829">
              <w:rPr>
                <w:rFonts w:ascii="Verdana" w:hAnsi="Verdana"/>
                <w:b/>
              </w:rPr>
              <w:t>15</w:t>
            </w:r>
          </w:p>
        </w:tc>
      </w:tr>
    </w:tbl>
    <w:p w:rsidR="00FC1C89" w:rsidRDefault="00FC1C89" w:rsidP="008046FB">
      <w:pPr>
        <w:rPr>
          <w:rFonts w:ascii="Verdana" w:hAnsi="Verdana"/>
          <w:b/>
        </w:rPr>
      </w:pPr>
    </w:p>
    <w:p w:rsidR="00922464" w:rsidRDefault="00922464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>6.4 – Custos totais</w:t>
      </w:r>
    </w:p>
    <w:p w:rsidR="00922464" w:rsidRDefault="00922464" w:rsidP="008046FB">
      <w:pPr>
        <w:rPr>
          <w:rFonts w:ascii="Verdana" w:hAnsi="Verdana"/>
          <w:b/>
        </w:rPr>
      </w:pPr>
    </w:p>
    <w:p w:rsidR="00922464" w:rsidRDefault="00922464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>Custo “A”</w:t>
      </w:r>
      <w:r w:rsidRPr="00F9548E">
        <w:rPr>
          <w:rFonts w:ascii="Verdana" w:hAnsi="Verdana"/>
        </w:rPr>
        <w:t xml:space="preserve"> = </w:t>
      </w:r>
      <w:r w:rsidR="000C4593">
        <w:rPr>
          <w:rFonts w:ascii="Verdana" w:hAnsi="Verdana"/>
        </w:rPr>
        <w:t>[</w:t>
      </w:r>
      <w:r w:rsidR="00D524A9" w:rsidRPr="00F9548E">
        <w:rPr>
          <w:rFonts w:ascii="Verdana" w:hAnsi="Verdana"/>
        </w:rPr>
        <w:t>valor da alínea “a” do item 6.2</w:t>
      </w:r>
      <w:r w:rsidR="00C2120F">
        <w:rPr>
          <w:rFonts w:ascii="Verdana" w:hAnsi="Verdana"/>
        </w:rPr>
        <w:t>]</w:t>
      </w:r>
      <w:r w:rsidR="000C4593">
        <w:rPr>
          <w:rFonts w:ascii="Verdana" w:hAnsi="Verdana"/>
        </w:rPr>
        <w:t xml:space="preserve"> – </w:t>
      </w:r>
      <w:r w:rsidR="00A4725C">
        <w:rPr>
          <w:rFonts w:ascii="Verdana" w:hAnsi="Verdana"/>
        </w:rPr>
        <w:t>R$ 515,02</w:t>
      </w:r>
    </w:p>
    <w:p w:rsidR="00D02D61" w:rsidRDefault="00D02D61" w:rsidP="000C4593">
      <w:pPr>
        <w:rPr>
          <w:rFonts w:ascii="Verdana" w:hAnsi="Verdana"/>
          <w:b/>
        </w:rPr>
      </w:pPr>
      <w:r>
        <w:rPr>
          <w:rFonts w:ascii="Verdana" w:hAnsi="Verdana"/>
          <w:b/>
        </w:rPr>
        <w:t>Custo “B”</w:t>
      </w:r>
      <w:r w:rsidRPr="00F9548E">
        <w:rPr>
          <w:rFonts w:ascii="Verdana" w:hAnsi="Verdana"/>
        </w:rPr>
        <w:t xml:space="preserve"> = </w:t>
      </w:r>
      <w:r>
        <w:rPr>
          <w:rFonts w:ascii="Verdana" w:hAnsi="Verdana"/>
        </w:rPr>
        <w:t>[valor da alínea “b</w:t>
      </w:r>
      <w:r w:rsidRPr="00F9548E">
        <w:rPr>
          <w:rFonts w:ascii="Verdana" w:hAnsi="Verdana"/>
        </w:rPr>
        <w:t>” do item 6.2</w:t>
      </w:r>
      <w:r>
        <w:rPr>
          <w:rFonts w:ascii="Verdana" w:hAnsi="Verdana"/>
        </w:rPr>
        <w:t xml:space="preserve">] – </w:t>
      </w:r>
      <w:r w:rsidR="00A4725C">
        <w:rPr>
          <w:rFonts w:ascii="Verdana" w:hAnsi="Verdana"/>
        </w:rPr>
        <w:t>R$ 312,30</w:t>
      </w:r>
      <w:r w:rsidR="00715B69">
        <w:rPr>
          <w:rFonts w:ascii="Verdana" w:hAnsi="Verdana"/>
        </w:rPr>
        <w:t xml:space="preserve"> </w:t>
      </w:r>
    </w:p>
    <w:p w:rsidR="00733829" w:rsidRPr="00FA3406" w:rsidRDefault="00D02D61" w:rsidP="000C4593">
      <w:pPr>
        <w:rPr>
          <w:rFonts w:ascii="Verdana" w:hAnsi="Verdana"/>
          <w:b/>
        </w:rPr>
      </w:pPr>
      <w:r>
        <w:rPr>
          <w:rFonts w:ascii="Verdana" w:hAnsi="Verdana"/>
          <w:b/>
        </w:rPr>
        <w:t>Custo “C</w:t>
      </w:r>
      <w:r w:rsidR="00D524A9">
        <w:rPr>
          <w:rFonts w:ascii="Verdana" w:hAnsi="Verdana"/>
          <w:b/>
        </w:rPr>
        <w:t>”</w:t>
      </w:r>
      <w:r w:rsidR="00D524A9" w:rsidRPr="00F9548E">
        <w:rPr>
          <w:rFonts w:ascii="Verdana" w:hAnsi="Verdana"/>
        </w:rPr>
        <w:t xml:space="preserve"> = </w:t>
      </w:r>
      <w:r w:rsidR="000C4593" w:rsidRPr="00FA3406">
        <w:rPr>
          <w:rFonts w:ascii="Verdana" w:hAnsi="Verdana"/>
        </w:rPr>
        <w:t>[</w:t>
      </w:r>
      <w:r w:rsidR="00922464" w:rsidRPr="00FA3406">
        <w:rPr>
          <w:rFonts w:ascii="Verdana" w:hAnsi="Verdana"/>
        </w:rPr>
        <w:t>(</w:t>
      </w:r>
      <w:r w:rsidR="00922464" w:rsidRPr="00FA3406">
        <w:rPr>
          <w:rFonts w:ascii="Verdana" w:hAnsi="Verdana"/>
          <w:b/>
        </w:rPr>
        <w:t>CA</w:t>
      </w:r>
      <w:r w:rsidR="00922464" w:rsidRPr="00FA3406">
        <w:rPr>
          <w:rFonts w:ascii="Verdana" w:hAnsi="Verdana"/>
        </w:rPr>
        <w:t xml:space="preserve">/12) + </w:t>
      </w:r>
      <w:r w:rsidR="00D524A9" w:rsidRPr="00FA3406">
        <w:rPr>
          <w:rFonts w:ascii="Verdana" w:hAnsi="Verdana"/>
        </w:rPr>
        <w:t>alínea “b” item 6.2</w:t>
      </w:r>
      <w:r w:rsidR="00C2120F" w:rsidRPr="00FA3406">
        <w:rPr>
          <w:rFonts w:ascii="Verdana" w:hAnsi="Verdana"/>
        </w:rPr>
        <w:t>]</w:t>
      </w:r>
      <w:r w:rsidR="000C4593" w:rsidRPr="00FA3406">
        <w:rPr>
          <w:rFonts w:ascii="Verdana" w:hAnsi="Verdana"/>
        </w:rPr>
        <w:t xml:space="preserve"> - </w:t>
      </w:r>
      <w:r w:rsidR="00733829" w:rsidRPr="00FA3406">
        <w:rPr>
          <w:rFonts w:ascii="Verdana" w:hAnsi="Verdana"/>
        </w:rPr>
        <w:t>(887,91</w:t>
      </w:r>
      <w:r w:rsidR="000C4593" w:rsidRPr="00FA3406">
        <w:rPr>
          <w:rFonts w:ascii="Verdana" w:hAnsi="Verdana"/>
        </w:rPr>
        <w:t>÷</w:t>
      </w:r>
      <w:r w:rsidR="00733829" w:rsidRPr="00FA3406">
        <w:rPr>
          <w:rFonts w:ascii="Verdana" w:hAnsi="Verdana"/>
        </w:rPr>
        <w:t>12)</w:t>
      </w:r>
      <w:r w:rsidR="00637F3B" w:rsidRPr="00FA3406">
        <w:rPr>
          <w:rFonts w:ascii="Verdana" w:hAnsi="Verdana"/>
        </w:rPr>
        <w:t xml:space="preserve"> </w:t>
      </w:r>
      <w:r w:rsidR="00733829" w:rsidRPr="00FA3406">
        <w:rPr>
          <w:rFonts w:ascii="Verdana" w:hAnsi="Verdana"/>
        </w:rPr>
        <w:t>+</w:t>
      </w:r>
      <w:r w:rsidR="00637F3B" w:rsidRPr="00FA3406">
        <w:rPr>
          <w:rFonts w:ascii="Verdana" w:hAnsi="Verdana"/>
        </w:rPr>
        <w:t xml:space="preserve"> </w:t>
      </w:r>
      <w:r w:rsidR="00A4725C" w:rsidRPr="00FA3406">
        <w:rPr>
          <w:rFonts w:ascii="Verdana" w:hAnsi="Verdana"/>
        </w:rPr>
        <w:t>312,30</w:t>
      </w:r>
      <w:r w:rsidR="00637F3B" w:rsidRPr="00FA3406">
        <w:rPr>
          <w:rFonts w:ascii="Verdana" w:hAnsi="Verdana"/>
        </w:rPr>
        <w:t xml:space="preserve"> </w:t>
      </w:r>
      <w:r w:rsidR="00D34C07" w:rsidRPr="00FA3406">
        <w:rPr>
          <w:rFonts w:ascii="Verdana" w:hAnsi="Verdana"/>
        </w:rPr>
        <w:t>=</w:t>
      </w:r>
      <w:r w:rsidR="00637F3B" w:rsidRPr="00FA3406">
        <w:rPr>
          <w:rFonts w:ascii="Verdana" w:hAnsi="Verdana"/>
        </w:rPr>
        <w:t xml:space="preserve"> R$</w:t>
      </w:r>
      <w:r w:rsidR="00D34C07" w:rsidRPr="00FA3406">
        <w:rPr>
          <w:rFonts w:ascii="Verdana" w:hAnsi="Verdana"/>
        </w:rPr>
        <w:t>386,29</w:t>
      </w:r>
    </w:p>
    <w:p w:rsidR="00DE4DC6" w:rsidRPr="00FA3406" w:rsidRDefault="00DE4DC6" w:rsidP="00922464">
      <w:pPr>
        <w:rPr>
          <w:rFonts w:ascii="Verdana" w:hAnsi="Verdana"/>
        </w:rPr>
      </w:pPr>
    </w:p>
    <w:p w:rsidR="007519CA" w:rsidRPr="00FA3406" w:rsidRDefault="007519CA" w:rsidP="007519CA">
      <w:pPr>
        <w:rPr>
          <w:rFonts w:ascii="Verdana" w:hAnsi="Verdana"/>
        </w:rPr>
      </w:pPr>
      <w:r w:rsidRPr="00FA3406">
        <w:rPr>
          <w:rFonts w:ascii="Verdana" w:hAnsi="Verdana"/>
        </w:rPr>
        <w:t xml:space="preserve">a) Alarme monitorado com equipamentos por </w:t>
      </w:r>
      <w:r w:rsidRPr="00FA3406">
        <w:rPr>
          <w:rFonts w:ascii="Verdana" w:hAnsi="Verdana"/>
          <w:u w:val="single"/>
        </w:rPr>
        <w:t>locação</w:t>
      </w:r>
      <w:r w:rsidRPr="00FA3406">
        <w:rPr>
          <w:rFonts w:ascii="Verdana" w:hAnsi="Verdana"/>
        </w:rPr>
        <w:t xml:space="preserve"> (TRE + Outras): R$ 515,02</w:t>
      </w:r>
    </w:p>
    <w:p w:rsidR="007519CA" w:rsidRPr="00FA3406" w:rsidRDefault="007519CA" w:rsidP="007519CA">
      <w:pPr>
        <w:rPr>
          <w:rFonts w:ascii="Verdana" w:hAnsi="Verdana"/>
        </w:rPr>
      </w:pPr>
    </w:p>
    <w:p w:rsidR="007519CA" w:rsidRPr="00FA3406" w:rsidRDefault="007519CA" w:rsidP="007519CA">
      <w:pPr>
        <w:rPr>
          <w:rFonts w:ascii="Verdana" w:hAnsi="Verdana"/>
        </w:rPr>
      </w:pPr>
      <w:r w:rsidRPr="00FA3406">
        <w:rPr>
          <w:rFonts w:ascii="Verdana" w:hAnsi="Verdana"/>
        </w:rPr>
        <w:t xml:space="preserve">b) Alarme monitorado com </w:t>
      </w:r>
      <w:r w:rsidRPr="00FA3406">
        <w:rPr>
          <w:rFonts w:ascii="Verdana" w:hAnsi="Verdana"/>
          <w:u w:val="single"/>
        </w:rPr>
        <w:t>equipamento próprio</w:t>
      </w:r>
      <w:r w:rsidRPr="00FA3406">
        <w:rPr>
          <w:rFonts w:ascii="Verdana" w:hAnsi="Verdana"/>
        </w:rPr>
        <w:t xml:space="preserve"> (TRE + Outras): R$ 386,29</w:t>
      </w:r>
    </w:p>
    <w:p w:rsidR="007519CA" w:rsidRPr="00FA3406" w:rsidRDefault="007519CA" w:rsidP="00922464">
      <w:pPr>
        <w:rPr>
          <w:rFonts w:ascii="Verdana" w:hAnsi="Verdana"/>
        </w:rPr>
      </w:pPr>
    </w:p>
    <w:p w:rsidR="0046347C" w:rsidRPr="00FA3406" w:rsidRDefault="0046347C">
      <w:pPr>
        <w:rPr>
          <w:rFonts w:ascii="Verdana" w:hAnsi="Verdana"/>
          <w:b/>
        </w:rPr>
      </w:pPr>
    </w:p>
    <w:p w:rsidR="0046347C" w:rsidRPr="00FA3406" w:rsidRDefault="0046347C" w:rsidP="00922464">
      <w:pPr>
        <w:rPr>
          <w:rFonts w:ascii="Verdana" w:hAnsi="Verdana"/>
          <w:b/>
        </w:rPr>
      </w:pPr>
    </w:p>
    <w:p w:rsidR="000F6CD9" w:rsidRPr="00FA3406" w:rsidRDefault="00787C13" w:rsidP="00922464">
      <w:pPr>
        <w:rPr>
          <w:rFonts w:ascii="Verdana" w:hAnsi="Verdana"/>
          <w:b/>
        </w:rPr>
      </w:pPr>
      <w:r w:rsidRPr="00FA3406">
        <w:rPr>
          <w:rFonts w:ascii="Verdana" w:hAnsi="Verdana"/>
          <w:b/>
        </w:rPr>
        <w:t>6.4.1 - Tabela de custos finais estimados</w:t>
      </w:r>
    </w:p>
    <w:p w:rsidR="00787C13" w:rsidRPr="00FA3406" w:rsidRDefault="00787C13" w:rsidP="0092246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2746"/>
        <w:gridCol w:w="2835"/>
        <w:gridCol w:w="2402"/>
      </w:tblGrid>
      <w:tr w:rsidR="00FA3406" w:rsidRPr="00FA3406" w:rsidTr="00814B60">
        <w:tc>
          <w:tcPr>
            <w:tcW w:w="1291" w:type="pct"/>
            <w:shd w:val="clear" w:color="auto" w:fill="BFBFBF" w:themeFill="background1" w:themeFillShade="BF"/>
            <w:vAlign w:val="center"/>
          </w:tcPr>
          <w:p w:rsidR="00F46278" w:rsidRPr="00FA3406" w:rsidRDefault="00F46278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TIPO</w:t>
            </w:r>
          </w:p>
        </w:tc>
        <w:tc>
          <w:tcPr>
            <w:tcW w:w="1276" w:type="pct"/>
            <w:shd w:val="clear" w:color="auto" w:fill="BFBFBF" w:themeFill="background1" w:themeFillShade="BF"/>
            <w:vAlign w:val="center"/>
          </w:tcPr>
          <w:p w:rsidR="007B6246" w:rsidRPr="00FA3406" w:rsidRDefault="00F46278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VALOR MENSAL</w:t>
            </w:r>
            <w:r w:rsidR="008660C6" w:rsidRPr="00FA3406">
              <w:rPr>
                <w:rFonts w:ascii="Verdana" w:hAnsi="Verdana"/>
                <w:b/>
              </w:rPr>
              <w:t xml:space="preserve"> </w:t>
            </w:r>
          </w:p>
          <w:p w:rsidR="00F46278" w:rsidRPr="00FA3406" w:rsidRDefault="00E722BC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FÓRUM</w:t>
            </w:r>
          </w:p>
        </w:tc>
        <w:tc>
          <w:tcPr>
            <w:tcW w:w="1317" w:type="pct"/>
            <w:shd w:val="clear" w:color="auto" w:fill="BFBFBF" w:themeFill="background1" w:themeFillShade="BF"/>
            <w:vAlign w:val="center"/>
          </w:tcPr>
          <w:p w:rsidR="00F46278" w:rsidRPr="00FA3406" w:rsidRDefault="00F46278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 xml:space="preserve">VALOR </w:t>
            </w:r>
            <w:r w:rsidR="006261BD" w:rsidRPr="00FA3406">
              <w:rPr>
                <w:rFonts w:ascii="Verdana" w:hAnsi="Verdana"/>
                <w:b/>
              </w:rPr>
              <w:t>A</w:t>
            </w:r>
            <w:r w:rsidRPr="00FA3406">
              <w:rPr>
                <w:rFonts w:ascii="Verdana" w:hAnsi="Verdana"/>
                <w:b/>
              </w:rPr>
              <w:t>NUAL</w:t>
            </w:r>
          </w:p>
          <w:p w:rsidR="008660C6" w:rsidRPr="00FA3406" w:rsidRDefault="00E722BC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POR FÓRUM</w:t>
            </w:r>
          </w:p>
        </w:tc>
        <w:tc>
          <w:tcPr>
            <w:tcW w:w="1116" w:type="pct"/>
            <w:shd w:val="clear" w:color="auto" w:fill="BFBFBF" w:themeFill="background1" w:themeFillShade="BF"/>
            <w:vAlign w:val="center"/>
          </w:tcPr>
          <w:p w:rsidR="008660C6" w:rsidRPr="00FA3406" w:rsidRDefault="008660C6" w:rsidP="00F46278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 xml:space="preserve">VALOR </w:t>
            </w:r>
            <w:r w:rsidR="007B6246" w:rsidRPr="00FA3406">
              <w:rPr>
                <w:rFonts w:ascii="Verdana" w:hAnsi="Verdana"/>
                <w:b/>
              </w:rPr>
              <w:t>A</w:t>
            </w:r>
            <w:r w:rsidRPr="00FA3406">
              <w:rPr>
                <w:rFonts w:ascii="Verdana" w:hAnsi="Verdana"/>
                <w:b/>
              </w:rPr>
              <w:t>NUAL</w:t>
            </w:r>
          </w:p>
          <w:p w:rsidR="00F46278" w:rsidRPr="00FA3406" w:rsidRDefault="008660C6" w:rsidP="005F423D">
            <w:pPr>
              <w:jc w:val="center"/>
              <w:rPr>
                <w:rFonts w:ascii="Verdana" w:hAnsi="Verdana"/>
                <w:b/>
              </w:rPr>
            </w:pPr>
            <w:r w:rsidRPr="00FA3406">
              <w:rPr>
                <w:rFonts w:ascii="Verdana" w:hAnsi="Verdana"/>
                <w:b/>
              </w:rPr>
              <w:t>15</w:t>
            </w:r>
            <w:r w:rsidR="005F423D" w:rsidRPr="00FA3406">
              <w:rPr>
                <w:rFonts w:ascii="Verdana" w:hAnsi="Verdana"/>
                <w:b/>
              </w:rPr>
              <w:t>2</w:t>
            </w:r>
            <w:r w:rsidRPr="00FA3406">
              <w:rPr>
                <w:rFonts w:ascii="Verdana" w:hAnsi="Verdana"/>
                <w:b/>
              </w:rPr>
              <w:t xml:space="preserve"> FÓRUNS</w:t>
            </w:r>
          </w:p>
        </w:tc>
      </w:tr>
      <w:tr w:rsidR="00942DD9" w:rsidTr="00814B60">
        <w:tc>
          <w:tcPr>
            <w:tcW w:w="1291" w:type="pct"/>
            <w:vAlign w:val="center"/>
          </w:tcPr>
          <w:p w:rsidR="00F46278" w:rsidRDefault="00F46278" w:rsidP="00BE38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Equipamento próprio</w:t>
            </w:r>
          </w:p>
        </w:tc>
        <w:tc>
          <w:tcPr>
            <w:tcW w:w="1276" w:type="pct"/>
            <w:vAlign w:val="center"/>
          </w:tcPr>
          <w:p w:rsidR="00F46278" w:rsidRDefault="00F46278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386,29</w:t>
            </w:r>
          </w:p>
        </w:tc>
        <w:tc>
          <w:tcPr>
            <w:tcW w:w="1317" w:type="pct"/>
            <w:vAlign w:val="center"/>
          </w:tcPr>
          <w:p w:rsidR="00F46278" w:rsidRDefault="00F46278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  <w:r w:rsidR="007A7A8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635,48</w:t>
            </w:r>
          </w:p>
        </w:tc>
        <w:tc>
          <w:tcPr>
            <w:tcW w:w="1116" w:type="pct"/>
            <w:vAlign w:val="center"/>
          </w:tcPr>
          <w:p w:rsidR="007A7A86" w:rsidRDefault="005F423D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704.592,96</w:t>
            </w:r>
          </w:p>
        </w:tc>
      </w:tr>
      <w:tr w:rsidR="00942DD9" w:rsidTr="00814B60">
        <w:tc>
          <w:tcPr>
            <w:tcW w:w="1291" w:type="pct"/>
            <w:vAlign w:val="center"/>
          </w:tcPr>
          <w:p w:rsidR="00F46278" w:rsidRDefault="00F46278" w:rsidP="00BE38D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Equipamento locado</w:t>
            </w:r>
          </w:p>
        </w:tc>
        <w:tc>
          <w:tcPr>
            <w:tcW w:w="1276" w:type="pct"/>
            <w:vAlign w:val="center"/>
          </w:tcPr>
          <w:p w:rsidR="00F46278" w:rsidRDefault="007A7A86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515,02</w:t>
            </w:r>
          </w:p>
        </w:tc>
        <w:tc>
          <w:tcPr>
            <w:tcW w:w="1317" w:type="pct"/>
            <w:vAlign w:val="center"/>
          </w:tcPr>
          <w:p w:rsidR="007A7A86" w:rsidRDefault="007A7A86" w:rsidP="007A7A86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  <w:r w:rsidR="008660C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>180,24</w:t>
            </w:r>
          </w:p>
        </w:tc>
        <w:tc>
          <w:tcPr>
            <w:tcW w:w="1116" w:type="pct"/>
            <w:vAlign w:val="center"/>
          </w:tcPr>
          <w:p w:rsidR="008660C6" w:rsidRDefault="005F423D" w:rsidP="00010D6B">
            <w:pPr>
              <w:jc w:val="righ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939.396,48</w:t>
            </w:r>
          </w:p>
        </w:tc>
      </w:tr>
    </w:tbl>
    <w:p w:rsidR="00212ED7" w:rsidRDefault="00212ED7" w:rsidP="008046FB">
      <w:pPr>
        <w:rPr>
          <w:rFonts w:ascii="Verdana" w:hAnsi="Verdana"/>
          <w:b/>
        </w:rPr>
      </w:pPr>
    </w:p>
    <w:p w:rsidR="0046347C" w:rsidRDefault="0046347C" w:rsidP="008046FB">
      <w:pPr>
        <w:rPr>
          <w:rFonts w:ascii="Verdana" w:hAnsi="Verdana"/>
          <w:b/>
        </w:rPr>
      </w:pPr>
    </w:p>
    <w:p w:rsidR="005F34CB" w:rsidRPr="00B61E76" w:rsidRDefault="005F34CB" w:rsidP="008046FB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7 - </w:t>
      </w:r>
      <w:r w:rsidRPr="00B61E76">
        <w:rPr>
          <w:rFonts w:ascii="Verdana" w:hAnsi="Verdana"/>
          <w:b/>
        </w:rPr>
        <w:t>AS JUSTIFICATIVAS PARA O PARCELAMENTO OU NÃO DO OBJETO</w:t>
      </w:r>
      <w:r w:rsidR="009B0AC6">
        <w:rPr>
          <w:rFonts w:ascii="Verdana" w:hAnsi="Verdana"/>
          <w:b/>
        </w:rPr>
        <w:t xml:space="preserve"> 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F14C1" w:rsidRDefault="00AF14C1" w:rsidP="00AF14C1">
      <w:pPr>
        <w:ind w:firstLine="709"/>
        <w:jc w:val="both"/>
        <w:rPr>
          <w:rFonts w:ascii="Verdana" w:hAnsi="Verdana"/>
        </w:rPr>
      </w:pPr>
      <w:r>
        <w:rPr>
          <w:rFonts w:ascii="Verdana" w:hAnsi="Verdana"/>
        </w:rPr>
        <w:t>Aproveitando a redação do A</w:t>
      </w:r>
      <w:r w:rsidRPr="002C33DE">
        <w:rPr>
          <w:rFonts w:ascii="Verdana" w:hAnsi="Verdana"/>
        </w:rPr>
        <w:t xml:space="preserve">rt. 3º da IN nº </w:t>
      </w:r>
      <w:r w:rsidR="00F12105" w:rsidRPr="0074634A">
        <w:rPr>
          <w:rFonts w:ascii="Verdana" w:hAnsi="Verdana"/>
        </w:rPr>
        <w:t>5/2017</w:t>
      </w:r>
      <w:r w:rsidRPr="002C33DE">
        <w:rPr>
          <w:rFonts w:ascii="Verdana" w:hAnsi="Verdana"/>
        </w:rPr>
        <w:t>-MPOG, excepcionalmente a Administração poderá licitar e contratar serviços distintos conjuntamente, desde que seja formalmente comprovado que o parcelamento torna o contrato técnica, econômica e administrativamente inviável ou provoca a perda da economia de escala</w:t>
      </w:r>
      <w:r>
        <w:rPr>
          <w:rFonts w:ascii="Verdana" w:hAnsi="Verdana"/>
        </w:rPr>
        <w:t>.</w:t>
      </w:r>
    </w:p>
    <w:p w:rsidR="00CF1D1C" w:rsidRPr="002C33DE" w:rsidRDefault="00CF1D1C" w:rsidP="00CF1D1C">
      <w:pPr>
        <w:rPr>
          <w:rFonts w:ascii="Verdana" w:hAnsi="Verdana"/>
        </w:rPr>
      </w:pPr>
    </w:p>
    <w:p w:rsidR="00B91BB2" w:rsidRDefault="00CF1D1C" w:rsidP="009C7E94">
      <w:pPr>
        <w:ind w:firstLine="709"/>
        <w:jc w:val="both"/>
        <w:rPr>
          <w:rFonts w:ascii="Verdana" w:hAnsi="Verdana"/>
        </w:rPr>
      </w:pPr>
      <w:r w:rsidRPr="002C33DE">
        <w:rPr>
          <w:rFonts w:ascii="Verdana" w:hAnsi="Verdana"/>
        </w:rPr>
        <w:t>O agrupamento</w:t>
      </w:r>
      <w:r w:rsidR="009C7E94">
        <w:rPr>
          <w:rFonts w:ascii="Verdana" w:hAnsi="Verdana"/>
        </w:rPr>
        <w:t xml:space="preserve"> </w:t>
      </w:r>
      <w:r w:rsidR="00D642BC">
        <w:rPr>
          <w:rFonts w:ascii="Verdana" w:hAnsi="Verdana"/>
        </w:rPr>
        <w:t>por</w:t>
      </w:r>
      <w:r w:rsidR="009C7E94">
        <w:rPr>
          <w:rFonts w:ascii="Verdana" w:hAnsi="Verdana"/>
        </w:rPr>
        <w:t xml:space="preserve"> Regiões, conforme item </w:t>
      </w:r>
      <w:r w:rsidR="009C7E94" w:rsidRPr="00295C2C">
        <w:rPr>
          <w:rFonts w:ascii="Verdana" w:hAnsi="Verdana"/>
          <w:u w:val="single"/>
        </w:rPr>
        <w:t>5.2</w:t>
      </w:r>
      <w:r w:rsidRPr="002C33DE">
        <w:rPr>
          <w:rFonts w:ascii="Verdana" w:hAnsi="Verdana"/>
        </w:rPr>
        <w:t xml:space="preserve">, se demonstra técnica e </w:t>
      </w:r>
      <w:r w:rsidR="00D642BC">
        <w:rPr>
          <w:rFonts w:ascii="Verdana" w:hAnsi="Verdana"/>
        </w:rPr>
        <w:t>e</w:t>
      </w:r>
      <w:r w:rsidRPr="002C33DE">
        <w:rPr>
          <w:rFonts w:ascii="Verdana" w:hAnsi="Verdana"/>
        </w:rPr>
        <w:t xml:space="preserve">conomicamente viável e não tem a finalidade de reduzir o caráter competitivo da licitação, mas de garantir a gerência segura da contratação para atingir a sua finalidade e efetividade, que é a de atender a contento as necessidades da Administração Pública. </w:t>
      </w:r>
    </w:p>
    <w:p w:rsidR="008922B0" w:rsidRDefault="008922B0" w:rsidP="009C7E94">
      <w:pPr>
        <w:ind w:firstLine="709"/>
        <w:jc w:val="both"/>
        <w:rPr>
          <w:rFonts w:ascii="Verdana" w:hAnsi="Verdana"/>
        </w:rPr>
      </w:pPr>
    </w:p>
    <w:p w:rsidR="008922B0" w:rsidRPr="00D04E70" w:rsidRDefault="008922B0" w:rsidP="009C7E94">
      <w:pPr>
        <w:ind w:firstLine="709"/>
        <w:jc w:val="both"/>
        <w:rPr>
          <w:rFonts w:ascii="Verdana" w:hAnsi="Verdana"/>
        </w:rPr>
      </w:pPr>
      <w:r w:rsidRPr="00D04E70">
        <w:rPr>
          <w:rFonts w:ascii="Verdana" w:hAnsi="Verdana"/>
        </w:rPr>
        <w:t xml:space="preserve">Ademais, comprova-se o interesse das empresas do ramo, haja </w:t>
      </w:r>
      <w:r w:rsidR="006976B1">
        <w:rPr>
          <w:rFonts w:ascii="Verdana" w:hAnsi="Verdana"/>
        </w:rPr>
        <w:t>vista obtenção de orçamento</w:t>
      </w:r>
      <w:r w:rsidR="00D04E70" w:rsidRPr="00D04E70">
        <w:rPr>
          <w:rFonts w:ascii="Verdana" w:hAnsi="Verdana"/>
        </w:rPr>
        <w:t>.</w:t>
      </w:r>
    </w:p>
    <w:p w:rsidR="00802A26" w:rsidRDefault="00802A26">
      <w:pPr>
        <w:rPr>
          <w:rFonts w:ascii="Verdana" w:hAnsi="Verdana"/>
          <w:b/>
        </w:rPr>
      </w:pPr>
    </w:p>
    <w:p w:rsidR="008356F4" w:rsidRDefault="008356F4" w:rsidP="00245FDE">
      <w:pPr>
        <w:rPr>
          <w:rFonts w:ascii="Verdana" w:hAnsi="Verdana"/>
          <w:b/>
        </w:rPr>
      </w:pPr>
    </w:p>
    <w:p w:rsidR="00802A26" w:rsidRPr="00624086" w:rsidRDefault="00FF1A0F" w:rsidP="00245FDE">
      <w:pPr>
        <w:rPr>
          <w:rFonts w:ascii="Verdana" w:hAnsi="Verdana"/>
          <w:b/>
        </w:rPr>
      </w:pPr>
      <w:r w:rsidRPr="00D04E70">
        <w:rPr>
          <w:rFonts w:ascii="Verdana" w:hAnsi="Verdana"/>
          <w:b/>
        </w:rPr>
        <w:t>8</w:t>
      </w:r>
      <w:r w:rsidR="003D0AD1">
        <w:rPr>
          <w:rFonts w:ascii="Verdana" w:hAnsi="Verdana"/>
          <w:b/>
        </w:rPr>
        <w:t xml:space="preserve"> -</w:t>
      </w:r>
      <w:r>
        <w:rPr>
          <w:rFonts w:ascii="Verdana" w:hAnsi="Verdana"/>
          <w:b/>
          <w:color w:val="FF0000"/>
        </w:rPr>
        <w:t xml:space="preserve"> </w:t>
      </w:r>
      <w:r w:rsidRPr="00624086">
        <w:rPr>
          <w:rFonts w:ascii="Verdana" w:hAnsi="Verdana"/>
          <w:b/>
        </w:rPr>
        <w:t>PREVISÃO EM PROPOSTA ORÇAMENTÁRIA</w:t>
      </w:r>
    </w:p>
    <w:p w:rsidR="00840D4F" w:rsidRDefault="00840D4F" w:rsidP="00245FDE">
      <w:pPr>
        <w:rPr>
          <w:rFonts w:ascii="Verdana" w:hAnsi="Verdana"/>
          <w:b/>
          <w:color w:val="FF0000"/>
        </w:rPr>
      </w:pPr>
    </w:p>
    <w:p w:rsidR="00FF1A0F" w:rsidRPr="000470E6" w:rsidRDefault="00A30E45" w:rsidP="003F7D65">
      <w:pPr>
        <w:jc w:val="both"/>
        <w:rPr>
          <w:rFonts w:ascii="Verdana" w:hAnsi="Verdana"/>
        </w:rPr>
      </w:pPr>
      <w:r w:rsidRPr="003F7D65">
        <w:rPr>
          <w:rFonts w:ascii="Verdana" w:hAnsi="Verdana"/>
          <w:b/>
        </w:rPr>
        <w:t>8.1</w:t>
      </w:r>
      <w:r w:rsidRPr="000470E6">
        <w:rPr>
          <w:rFonts w:ascii="Verdana" w:hAnsi="Verdana"/>
        </w:rPr>
        <w:t xml:space="preserve"> – </w:t>
      </w:r>
      <w:r w:rsidR="00EE0AB7" w:rsidRPr="000470E6">
        <w:rPr>
          <w:rFonts w:ascii="Verdana" w:hAnsi="Verdana"/>
        </w:rPr>
        <w:t>Há</w:t>
      </w:r>
      <w:r w:rsidRPr="000470E6">
        <w:rPr>
          <w:rFonts w:ascii="Verdana" w:hAnsi="Verdana"/>
        </w:rPr>
        <w:t xml:space="preserve"> uma previsão de orçamentária de </w:t>
      </w:r>
      <w:r w:rsidR="00EE0AB7" w:rsidRPr="000A066A">
        <w:rPr>
          <w:rFonts w:ascii="Verdana" w:hAnsi="Verdana"/>
          <w:b/>
        </w:rPr>
        <w:t>R$</w:t>
      </w:r>
      <w:r w:rsidR="00DC7FD1" w:rsidRPr="000A066A">
        <w:rPr>
          <w:rFonts w:ascii="Verdana" w:hAnsi="Verdana"/>
          <w:b/>
        </w:rPr>
        <w:t>364.132,52</w:t>
      </w:r>
      <w:r w:rsidR="00EE0AB7" w:rsidRPr="000470E6">
        <w:rPr>
          <w:rFonts w:ascii="Verdana" w:hAnsi="Verdana"/>
        </w:rPr>
        <w:t xml:space="preserve"> </w:t>
      </w:r>
      <w:r w:rsidRPr="000470E6">
        <w:rPr>
          <w:rFonts w:ascii="Verdana" w:hAnsi="Verdana"/>
        </w:rPr>
        <w:t>(t</w:t>
      </w:r>
      <w:r w:rsidR="00624086" w:rsidRPr="000470E6">
        <w:rPr>
          <w:rFonts w:ascii="Verdana" w:hAnsi="Verdana"/>
        </w:rPr>
        <w:t xml:space="preserve">rezentos e sessenta e quatro mil e cento e trinta e dois reais e cinquenta e dois centavos) </w:t>
      </w:r>
      <w:r w:rsidR="004274B9" w:rsidRPr="000470E6">
        <w:rPr>
          <w:rFonts w:ascii="Verdana" w:hAnsi="Verdana"/>
        </w:rPr>
        <w:t>para o exercício de 2017.</w:t>
      </w:r>
    </w:p>
    <w:p w:rsidR="00895A87" w:rsidRDefault="00895A87" w:rsidP="00245FDE">
      <w:pPr>
        <w:rPr>
          <w:rFonts w:ascii="Verdana" w:hAnsi="Verdana"/>
          <w:b/>
          <w:color w:val="FF0000"/>
        </w:rPr>
      </w:pPr>
    </w:p>
    <w:p w:rsidR="00FF1A0F" w:rsidRDefault="00895A87" w:rsidP="0023180E">
      <w:pPr>
        <w:jc w:val="both"/>
        <w:rPr>
          <w:rFonts w:ascii="Verdana" w:hAnsi="Verdana"/>
          <w:b/>
          <w:color w:val="FF0000"/>
        </w:rPr>
      </w:pPr>
      <w:r w:rsidRPr="003F7D65">
        <w:rPr>
          <w:rFonts w:ascii="Verdana" w:hAnsi="Verdana"/>
          <w:b/>
        </w:rPr>
        <w:t>8.</w:t>
      </w:r>
      <w:r w:rsidR="003C07BC" w:rsidRPr="003F7D65">
        <w:rPr>
          <w:rFonts w:ascii="Verdana" w:hAnsi="Verdana"/>
          <w:b/>
        </w:rPr>
        <w:t>2</w:t>
      </w:r>
      <w:r w:rsidRPr="003F7D65">
        <w:rPr>
          <w:rFonts w:ascii="Verdana" w:hAnsi="Verdana"/>
        </w:rPr>
        <w:t xml:space="preserve"> - O</w:t>
      </w:r>
      <w:r w:rsidR="00F936F8" w:rsidRPr="003F7D65">
        <w:rPr>
          <w:rFonts w:ascii="Verdana" w:hAnsi="Verdana"/>
        </w:rPr>
        <w:t>utras fontes</w:t>
      </w:r>
      <w:r w:rsidRPr="003F7D65">
        <w:rPr>
          <w:rFonts w:ascii="Verdana" w:hAnsi="Verdana"/>
        </w:rPr>
        <w:t xml:space="preserve"> que poderão ser utilizadas</w:t>
      </w:r>
      <w:r w:rsidR="0023180E">
        <w:rPr>
          <w:rFonts w:ascii="Verdana" w:hAnsi="Verdana"/>
        </w:rPr>
        <w:t xml:space="preserve">, totalizando um montante de </w:t>
      </w:r>
      <w:r w:rsidR="0023180E" w:rsidRPr="0023180E">
        <w:rPr>
          <w:rFonts w:ascii="Verdana" w:hAnsi="Verdana"/>
          <w:b/>
        </w:rPr>
        <w:t>R$6</w:t>
      </w:r>
      <w:r w:rsidR="00CE41DB">
        <w:rPr>
          <w:rFonts w:ascii="Verdana" w:hAnsi="Verdana"/>
          <w:b/>
        </w:rPr>
        <w:t>68.132,52</w:t>
      </w:r>
      <w:r w:rsidR="0023180E">
        <w:rPr>
          <w:rFonts w:ascii="Verdana" w:hAnsi="Verdana"/>
        </w:rPr>
        <w:t xml:space="preserve"> (seiscentos e </w:t>
      </w:r>
      <w:r w:rsidR="00CE41DB">
        <w:rPr>
          <w:rFonts w:ascii="Verdana" w:hAnsi="Verdana"/>
        </w:rPr>
        <w:t>sessenta e oito</w:t>
      </w:r>
      <w:r w:rsidR="0023180E">
        <w:rPr>
          <w:rFonts w:ascii="Verdana" w:hAnsi="Verdana"/>
        </w:rPr>
        <w:t xml:space="preserve"> mil cento e trinta e dois reais e cinquenta e dois centavos)</w:t>
      </w:r>
    </w:p>
    <w:p w:rsidR="00895A87" w:rsidRPr="00895A87" w:rsidRDefault="00895A87" w:rsidP="00245FDE">
      <w:pPr>
        <w:rPr>
          <w:rFonts w:ascii="Verdana" w:hAnsi="Verdana"/>
          <w:b/>
          <w:color w:val="FF0000"/>
        </w:rPr>
      </w:pPr>
    </w:p>
    <w:p w:rsidR="00895A87" w:rsidRPr="003C07BC" w:rsidRDefault="003C07BC" w:rsidP="003C07BC">
      <w:pPr>
        <w:pStyle w:val="Pargrafoda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Equipamento d</w:t>
      </w:r>
      <w:r w:rsidRPr="003C07BC">
        <w:rPr>
          <w:rFonts w:ascii="Verdana" w:hAnsi="Verdana"/>
        </w:rPr>
        <w:t>e C</w:t>
      </w:r>
      <w:r>
        <w:rPr>
          <w:rFonts w:ascii="Verdana" w:hAnsi="Verdana"/>
        </w:rPr>
        <w:t>FTV</w:t>
      </w:r>
      <w:r w:rsidR="00895A87" w:rsidRPr="003C07BC">
        <w:rPr>
          <w:rFonts w:ascii="Verdana" w:hAnsi="Verdana"/>
        </w:rPr>
        <w:t xml:space="preserve"> (aquisição de kits): R$ 35.000,00</w:t>
      </w:r>
    </w:p>
    <w:p w:rsidR="00895A87" w:rsidRPr="003C07BC" w:rsidRDefault="003C07BC" w:rsidP="003C07BC">
      <w:pPr>
        <w:pStyle w:val="Pargrafoda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Manutenção d</w:t>
      </w:r>
      <w:r w:rsidRPr="003C07BC">
        <w:rPr>
          <w:rFonts w:ascii="Verdana" w:hAnsi="Verdana"/>
        </w:rPr>
        <w:t>e</w:t>
      </w:r>
      <w:r w:rsidR="00895A87" w:rsidRPr="003C07BC">
        <w:rPr>
          <w:rFonts w:ascii="Verdana" w:hAnsi="Verdana"/>
        </w:rPr>
        <w:t xml:space="preserve"> CFTV (serviços) - lote B: R$ 59.000,00</w:t>
      </w:r>
    </w:p>
    <w:p w:rsidR="00895A87" w:rsidRPr="003C07BC" w:rsidRDefault="003C07BC" w:rsidP="003C07BC">
      <w:pPr>
        <w:pStyle w:val="Pargrafoda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Manutenção d</w:t>
      </w:r>
      <w:r w:rsidRPr="003C07BC">
        <w:rPr>
          <w:rFonts w:ascii="Verdana" w:hAnsi="Verdana"/>
        </w:rPr>
        <w:t>e</w:t>
      </w:r>
      <w:r w:rsidR="00895A87" w:rsidRPr="003C07BC">
        <w:rPr>
          <w:rFonts w:ascii="Verdana" w:hAnsi="Verdana"/>
        </w:rPr>
        <w:t xml:space="preserve"> CFTV (serviços) - lote A: R$ 100.000,00</w:t>
      </w:r>
    </w:p>
    <w:p w:rsidR="00895A87" w:rsidRDefault="003C07BC" w:rsidP="003C07BC">
      <w:pPr>
        <w:pStyle w:val="Pargrafoda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P</w:t>
      </w:r>
      <w:r w:rsidRPr="003C07BC">
        <w:rPr>
          <w:rFonts w:ascii="Verdana" w:hAnsi="Verdana"/>
        </w:rPr>
        <w:t>eças para instalação/manutenção de equipamentos de vigilância</w:t>
      </w:r>
      <w:r w:rsidR="00895A87" w:rsidRPr="003C07BC">
        <w:rPr>
          <w:rFonts w:ascii="Verdana" w:hAnsi="Verdana"/>
        </w:rPr>
        <w:t>: R$ 85.000,00</w:t>
      </w:r>
    </w:p>
    <w:p w:rsidR="00814B60" w:rsidRPr="003C07BC" w:rsidRDefault="00814B60" w:rsidP="003C07BC">
      <w:pPr>
        <w:pStyle w:val="PargrafodaLista"/>
        <w:numPr>
          <w:ilvl w:val="0"/>
          <w:numId w:val="48"/>
        </w:numPr>
        <w:rPr>
          <w:rFonts w:ascii="Verdana" w:hAnsi="Verdana"/>
        </w:rPr>
      </w:pPr>
      <w:r>
        <w:rPr>
          <w:rFonts w:ascii="Verdana" w:hAnsi="Verdana"/>
        </w:rPr>
        <w:t>P</w:t>
      </w:r>
      <w:r w:rsidRPr="00814B60">
        <w:rPr>
          <w:rFonts w:ascii="Verdana" w:hAnsi="Verdana"/>
        </w:rPr>
        <w:t>eças para manutenção de CFTV (peças): R$ 25.000,00</w:t>
      </w:r>
    </w:p>
    <w:p w:rsidR="00895A87" w:rsidRDefault="00895A87" w:rsidP="00245FDE">
      <w:pPr>
        <w:rPr>
          <w:rFonts w:ascii="Verdana" w:hAnsi="Verdana"/>
          <w:b/>
          <w:color w:val="FF0000"/>
        </w:rPr>
      </w:pPr>
    </w:p>
    <w:p w:rsidR="004051F7" w:rsidRDefault="004051F7" w:rsidP="00245FDE">
      <w:pPr>
        <w:rPr>
          <w:rFonts w:ascii="Verdana" w:hAnsi="Verdana"/>
          <w:b/>
        </w:rPr>
      </w:pPr>
    </w:p>
    <w:p w:rsidR="00245FDE" w:rsidRPr="00C32DB2" w:rsidRDefault="00D04E70" w:rsidP="00245FDE">
      <w:pPr>
        <w:rPr>
          <w:rFonts w:ascii="Verdana" w:hAnsi="Verdana"/>
          <w:b/>
        </w:rPr>
      </w:pPr>
      <w:r>
        <w:rPr>
          <w:rFonts w:ascii="Verdana" w:hAnsi="Verdana"/>
          <w:b/>
        </w:rPr>
        <w:t>9</w:t>
      </w:r>
      <w:r w:rsidR="00C32DB2" w:rsidRPr="00C32DB2">
        <w:rPr>
          <w:rFonts w:ascii="Verdana" w:hAnsi="Verdana"/>
          <w:b/>
        </w:rPr>
        <w:t xml:space="preserve"> – JUSTIFICATIVAS DA ESCOLHA DO TIPO DE OBJETO</w:t>
      </w:r>
    </w:p>
    <w:p w:rsidR="00C32DB2" w:rsidRDefault="00C32DB2" w:rsidP="00245FDE">
      <w:pPr>
        <w:rPr>
          <w:rFonts w:ascii="Verdana" w:hAnsi="Verdana"/>
        </w:rPr>
      </w:pPr>
    </w:p>
    <w:p w:rsidR="004E0FA2" w:rsidRDefault="00D04E70" w:rsidP="00DC5682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9</w:t>
      </w:r>
      <w:r w:rsidR="00E55106" w:rsidRPr="00E55106">
        <w:rPr>
          <w:rFonts w:ascii="Verdana" w:hAnsi="Verdana"/>
          <w:b/>
        </w:rPr>
        <w:t>.1</w:t>
      </w:r>
      <w:r w:rsidR="00E55106">
        <w:rPr>
          <w:rFonts w:ascii="Verdana" w:hAnsi="Verdana"/>
        </w:rPr>
        <w:t xml:space="preserve"> - </w:t>
      </w:r>
      <w:r w:rsidR="00D05F64" w:rsidRPr="00D05F64">
        <w:rPr>
          <w:rFonts w:ascii="Verdana" w:hAnsi="Verdana"/>
        </w:rPr>
        <w:t>O sistema de alarme monitorado</w:t>
      </w:r>
      <w:r w:rsidR="000F5147">
        <w:rPr>
          <w:rFonts w:ascii="Verdana" w:hAnsi="Verdana"/>
        </w:rPr>
        <w:t xml:space="preserve">, </w:t>
      </w:r>
      <w:r w:rsidR="000F5147" w:rsidRPr="00497BE0">
        <w:rPr>
          <w:rFonts w:ascii="Verdana" w:hAnsi="Verdana"/>
          <w:u w:val="single"/>
        </w:rPr>
        <w:t>com botões de pânico</w:t>
      </w:r>
      <w:r w:rsidR="000F5147">
        <w:rPr>
          <w:rFonts w:ascii="Verdana" w:hAnsi="Verdana"/>
        </w:rPr>
        <w:t>,</w:t>
      </w:r>
      <w:r w:rsidR="00D05F64" w:rsidRPr="00D05F64">
        <w:rPr>
          <w:rFonts w:ascii="Verdana" w:hAnsi="Verdana"/>
        </w:rPr>
        <w:t xml:space="preserve"> destaca-se </w:t>
      </w:r>
      <w:r w:rsidR="00D05F64">
        <w:rPr>
          <w:rFonts w:ascii="Verdana" w:hAnsi="Verdana"/>
        </w:rPr>
        <w:t xml:space="preserve">como </w:t>
      </w:r>
      <w:r w:rsidR="00E55106">
        <w:rPr>
          <w:rFonts w:ascii="Verdana" w:hAnsi="Verdana"/>
        </w:rPr>
        <w:t xml:space="preserve">o </w:t>
      </w:r>
      <w:r w:rsidR="00D05F64">
        <w:rPr>
          <w:rFonts w:ascii="Verdana" w:hAnsi="Verdana"/>
        </w:rPr>
        <w:t>mais eficiente</w:t>
      </w:r>
      <w:r w:rsidR="00E55106">
        <w:rPr>
          <w:rFonts w:ascii="Verdana" w:hAnsi="Verdana"/>
        </w:rPr>
        <w:t xml:space="preserve"> no momento,</w:t>
      </w:r>
      <w:r w:rsidR="00D05F64">
        <w:rPr>
          <w:rFonts w:ascii="Verdana" w:hAnsi="Verdana"/>
        </w:rPr>
        <w:t xml:space="preserve"> pois </w:t>
      </w:r>
      <w:r w:rsidR="00E55106">
        <w:rPr>
          <w:rFonts w:ascii="Verdana" w:hAnsi="Verdana"/>
        </w:rPr>
        <w:t>transmite maior segurança aos servidores e autoridades</w:t>
      </w:r>
      <w:r w:rsidR="00DC5682">
        <w:rPr>
          <w:rFonts w:ascii="Verdana" w:hAnsi="Verdana"/>
        </w:rPr>
        <w:t xml:space="preserve"> em virtude da</w:t>
      </w:r>
      <w:r w:rsidR="00E55106">
        <w:rPr>
          <w:rFonts w:ascii="Verdana" w:hAnsi="Verdana"/>
        </w:rPr>
        <w:t xml:space="preserve"> presença de um apoio tático. </w:t>
      </w:r>
      <w:r w:rsidR="00497BE0">
        <w:rPr>
          <w:rFonts w:ascii="Verdana" w:hAnsi="Verdana"/>
        </w:rPr>
        <w:t>E</w:t>
      </w:r>
      <w:r w:rsidR="00DC5682">
        <w:rPr>
          <w:rFonts w:ascii="Verdana" w:hAnsi="Verdana"/>
        </w:rPr>
        <w:t>ste sistema</w:t>
      </w:r>
      <w:r w:rsidR="00E55106">
        <w:rPr>
          <w:rFonts w:ascii="Verdana" w:hAnsi="Verdana"/>
        </w:rPr>
        <w:t xml:space="preserve"> poderá vir a ser integrado ao CFTV local e, assim, da</w:t>
      </w:r>
      <w:r w:rsidR="005749E1">
        <w:rPr>
          <w:rFonts w:ascii="Verdana" w:hAnsi="Verdana"/>
        </w:rPr>
        <w:t>r</w:t>
      </w:r>
      <w:r w:rsidR="00E55106">
        <w:rPr>
          <w:rFonts w:ascii="Verdana" w:hAnsi="Verdana"/>
        </w:rPr>
        <w:t xml:space="preserve"> mais efetividade à segurança aos Fóruns</w:t>
      </w:r>
      <w:r w:rsidR="00393C51">
        <w:rPr>
          <w:rFonts w:ascii="Verdana" w:hAnsi="Verdana"/>
        </w:rPr>
        <w:t>.</w:t>
      </w:r>
    </w:p>
    <w:p w:rsidR="007B4149" w:rsidRDefault="007B4149" w:rsidP="00DC5682">
      <w:pPr>
        <w:jc w:val="both"/>
        <w:rPr>
          <w:rFonts w:ascii="Verdana" w:hAnsi="Verdana"/>
        </w:rPr>
      </w:pPr>
    </w:p>
    <w:p w:rsidR="00AE2BF4" w:rsidRDefault="00AE2BF4" w:rsidP="00DC5682">
      <w:pPr>
        <w:jc w:val="both"/>
        <w:rPr>
          <w:rFonts w:ascii="Verdana" w:hAnsi="Verdana"/>
          <w:b/>
        </w:rPr>
      </w:pPr>
    </w:p>
    <w:p w:rsidR="00393C51" w:rsidRDefault="007B4149" w:rsidP="00DC5682">
      <w:pPr>
        <w:jc w:val="both"/>
        <w:rPr>
          <w:rFonts w:ascii="Verdana" w:hAnsi="Verdana"/>
        </w:rPr>
      </w:pPr>
      <w:r w:rsidRPr="007B4149">
        <w:rPr>
          <w:rFonts w:ascii="Verdana" w:hAnsi="Verdana"/>
          <w:b/>
        </w:rPr>
        <w:t>9.1.1</w:t>
      </w:r>
      <w:r>
        <w:rPr>
          <w:rFonts w:ascii="Verdana" w:hAnsi="Verdana"/>
        </w:rPr>
        <w:t xml:space="preserve"> - </w:t>
      </w:r>
      <w:r w:rsidR="00497BE0">
        <w:rPr>
          <w:rFonts w:ascii="Verdana" w:hAnsi="Verdana"/>
        </w:rPr>
        <w:t>A</w:t>
      </w:r>
      <w:r w:rsidR="00393C51">
        <w:rPr>
          <w:rFonts w:ascii="Verdana" w:hAnsi="Verdana"/>
        </w:rPr>
        <w:t xml:space="preserve"> integração com o sistema CFTV atuará, resumidamente, na complementação do alarme </w:t>
      </w:r>
      <w:r w:rsidR="00D92FC6">
        <w:rPr>
          <w:rFonts w:ascii="Verdana" w:hAnsi="Verdana"/>
        </w:rPr>
        <w:t xml:space="preserve">que poderá ser </w:t>
      </w:r>
      <w:r w:rsidR="00DE0948">
        <w:rPr>
          <w:rFonts w:ascii="Verdana" w:hAnsi="Verdana"/>
        </w:rPr>
        <w:t>acionado pel</w:t>
      </w:r>
      <w:r w:rsidR="00393C51">
        <w:rPr>
          <w:rFonts w:ascii="Verdana" w:hAnsi="Verdana"/>
        </w:rPr>
        <w:t xml:space="preserve">as câmeras </w:t>
      </w:r>
      <w:r w:rsidR="009B7BA3">
        <w:rPr>
          <w:rFonts w:ascii="Verdana" w:hAnsi="Verdana"/>
        </w:rPr>
        <w:t>na detecção de movimento</w:t>
      </w:r>
      <w:r w:rsidR="00393C51">
        <w:rPr>
          <w:rFonts w:ascii="Verdana" w:hAnsi="Verdana"/>
        </w:rPr>
        <w:t>.</w:t>
      </w:r>
      <w:r w:rsidR="00305E2B">
        <w:rPr>
          <w:rFonts w:ascii="Verdana" w:hAnsi="Verdana"/>
        </w:rPr>
        <w:t xml:space="preserve"> Além disso, abrangerá manutenções preventivas e corretivas</w:t>
      </w:r>
      <w:r w:rsidR="009B7BA3">
        <w:rPr>
          <w:rFonts w:ascii="Verdana" w:hAnsi="Verdana"/>
        </w:rPr>
        <w:t xml:space="preserve"> das câmeras,</w:t>
      </w:r>
      <w:r w:rsidR="00305E2B">
        <w:rPr>
          <w:rFonts w:ascii="Verdana" w:hAnsi="Verdana"/>
        </w:rPr>
        <w:t xml:space="preserve"> a fim de </w:t>
      </w:r>
      <w:r w:rsidR="009B7BA3">
        <w:rPr>
          <w:rFonts w:ascii="Verdana" w:hAnsi="Verdana"/>
        </w:rPr>
        <w:t>manter o</w:t>
      </w:r>
      <w:r w:rsidR="00305E2B">
        <w:rPr>
          <w:rFonts w:ascii="Verdana" w:hAnsi="Verdana"/>
        </w:rPr>
        <w:t xml:space="preserve"> sistema </w:t>
      </w:r>
      <w:r w:rsidR="009B7BA3">
        <w:rPr>
          <w:rFonts w:ascii="Verdana" w:hAnsi="Verdana"/>
        </w:rPr>
        <w:t xml:space="preserve">em funcionamento </w:t>
      </w:r>
      <w:r w:rsidR="00305E2B">
        <w:rPr>
          <w:rFonts w:ascii="Verdana" w:hAnsi="Verdana"/>
        </w:rPr>
        <w:t>continuo.</w:t>
      </w:r>
    </w:p>
    <w:p w:rsidR="00071E3E" w:rsidRDefault="00071E3E" w:rsidP="00DC5682">
      <w:pPr>
        <w:jc w:val="both"/>
        <w:rPr>
          <w:rFonts w:ascii="Verdana" w:hAnsi="Verdana"/>
          <w:color w:val="FF0000"/>
        </w:rPr>
      </w:pPr>
    </w:p>
    <w:p w:rsidR="00AA3081" w:rsidRPr="00082312" w:rsidRDefault="00C42E8C" w:rsidP="00802A26">
      <w:pPr>
        <w:jc w:val="both"/>
        <w:rPr>
          <w:rFonts w:ascii="Verdana" w:hAnsi="Verdana"/>
          <w:u w:val="single"/>
        </w:rPr>
      </w:pPr>
      <w:r w:rsidRPr="00082312">
        <w:rPr>
          <w:rFonts w:ascii="Verdana" w:hAnsi="Verdana"/>
          <w:b/>
        </w:rPr>
        <w:t>9</w:t>
      </w:r>
      <w:r w:rsidR="0011073A" w:rsidRPr="00082312">
        <w:rPr>
          <w:rFonts w:ascii="Verdana" w:hAnsi="Verdana"/>
          <w:b/>
        </w:rPr>
        <w:t>.2</w:t>
      </w:r>
      <w:r w:rsidR="0011073A" w:rsidRPr="00082312">
        <w:rPr>
          <w:rFonts w:ascii="Verdana" w:hAnsi="Verdana"/>
        </w:rPr>
        <w:t xml:space="preserve"> </w:t>
      </w:r>
      <w:r w:rsidR="00A80AFD" w:rsidRPr="00082312">
        <w:rPr>
          <w:rFonts w:ascii="Verdana" w:hAnsi="Verdana"/>
        </w:rPr>
        <w:t>–</w:t>
      </w:r>
      <w:r w:rsidR="0011073A" w:rsidRPr="00082312">
        <w:rPr>
          <w:rFonts w:ascii="Verdana" w:hAnsi="Verdana"/>
        </w:rPr>
        <w:t xml:space="preserve"> </w:t>
      </w:r>
      <w:r w:rsidR="0016395A" w:rsidRPr="00082312">
        <w:rPr>
          <w:rFonts w:ascii="Verdana" w:hAnsi="Verdana"/>
        </w:rPr>
        <w:t xml:space="preserve">Entre as </w:t>
      </w:r>
      <w:r w:rsidR="00802A26" w:rsidRPr="00082312">
        <w:rPr>
          <w:rFonts w:ascii="Verdana" w:hAnsi="Verdana"/>
        </w:rPr>
        <w:t>três</w:t>
      </w:r>
      <w:r w:rsidR="00A80AFD" w:rsidRPr="00082312">
        <w:rPr>
          <w:rFonts w:ascii="Verdana" w:hAnsi="Verdana"/>
        </w:rPr>
        <w:t xml:space="preserve"> formas de execução dos serviços</w:t>
      </w:r>
      <w:r w:rsidR="00585028" w:rsidRPr="00082312">
        <w:rPr>
          <w:rFonts w:ascii="Verdana" w:hAnsi="Verdana"/>
        </w:rPr>
        <w:t>,</w:t>
      </w:r>
      <w:r w:rsidR="00DF088D" w:rsidRPr="00082312">
        <w:rPr>
          <w:rFonts w:ascii="Verdana" w:hAnsi="Verdana"/>
        </w:rPr>
        <w:t xml:space="preserve"> </w:t>
      </w:r>
      <w:r w:rsidR="00DF088D" w:rsidRPr="00082312">
        <w:rPr>
          <w:rFonts w:ascii="Verdana" w:hAnsi="Verdana"/>
          <w:u w:val="single"/>
        </w:rPr>
        <w:t>c</w:t>
      </w:r>
      <w:r w:rsidR="007B0067" w:rsidRPr="00082312">
        <w:rPr>
          <w:rFonts w:ascii="Verdana" w:hAnsi="Verdana"/>
          <w:u w:val="single"/>
        </w:rPr>
        <w:t xml:space="preserve">onsiderando os itens de vantagens e </w:t>
      </w:r>
      <w:r w:rsidR="00DF088D" w:rsidRPr="00082312">
        <w:rPr>
          <w:rFonts w:ascii="Verdana" w:hAnsi="Verdana"/>
          <w:u w:val="single"/>
        </w:rPr>
        <w:t>desvantage</w:t>
      </w:r>
      <w:r w:rsidR="00016679" w:rsidRPr="00082312">
        <w:rPr>
          <w:rFonts w:ascii="Verdana" w:hAnsi="Verdana"/>
          <w:u w:val="single"/>
        </w:rPr>
        <w:t>ns</w:t>
      </w:r>
      <w:r w:rsidR="00DF088D" w:rsidRPr="00082312">
        <w:rPr>
          <w:rFonts w:ascii="Verdana" w:hAnsi="Verdana"/>
        </w:rPr>
        <w:t xml:space="preserve">, a que </w:t>
      </w:r>
      <w:r w:rsidR="00585028" w:rsidRPr="00082312">
        <w:rPr>
          <w:rFonts w:ascii="Verdana" w:hAnsi="Verdana"/>
        </w:rPr>
        <w:t xml:space="preserve">se </w:t>
      </w:r>
      <w:r w:rsidR="00DF088D" w:rsidRPr="00082312">
        <w:rPr>
          <w:rFonts w:ascii="Verdana" w:hAnsi="Verdana"/>
        </w:rPr>
        <w:t>demonstr</w:t>
      </w:r>
      <w:r w:rsidR="00EF696D" w:rsidRPr="00082312">
        <w:rPr>
          <w:rFonts w:ascii="Verdana" w:hAnsi="Verdana"/>
        </w:rPr>
        <w:t>a</w:t>
      </w:r>
      <w:r w:rsidR="00DF088D" w:rsidRPr="00082312">
        <w:rPr>
          <w:rFonts w:ascii="Verdana" w:hAnsi="Verdana"/>
        </w:rPr>
        <w:t xml:space="preserve"> mais</w:t>
      </w:r>
      <w:r w:rsidR="00802A26" w:rsidRPr="00082312">
        <w:rPr>
          <w:rFonts w:ascii="Verdana" w:hAnsi="Verdana"/>
        </w:rPr>
        <w:t xml:space="preserve"> </w:t>
      </w:r>
      <w:r w:rsidR="00DF088D" w:rsidRPr="00082312">
        <w:rPr>
          <w:rFonts w:ascii="Verdana" w:hAnsi="Verdana"/>
        </w:rPr>
        <w:t>adequada</w:t>
      </w:r>
      <w:r w:rsidR="008462E7" w:rsidRPr="00082312">
        <w:rPr>
          <w:rFonts w:ascii="Verdana" w:hAnsi="Verdana"/>
        </w:rPr>
        <w:t>, no entendimento dessa gestão,</w:t>
      </w:r>
      <w:r w:rsidR="00DF088D" w:rsidRPr="00082312">
        <w:rPr>
          <w:rFonts w:ascii="Verdana" w:hAnsi="Verdana"/>
        </w:rPr>
        <w:t xml:space="preserve"> é a opção</w:t>
      </w:r>
      <w:r w:rsidR="00E93A8C" w:rsidRPr="00082312">
        <w:rPr>
          <w:rFonts w:ascii="Verdana" w:hAnsi="Verdana"/>
        </w:rPr>
        <w:t xml:space="preserve"> de</w:t>
      </w:r>
      <w:r w:rsidR="00DF088D" w:rsidRPr="00082312">
        <w:rPr>
          <w:rFonts w:ascii="Verdana" w:hAnsi="Verdana"/>
        </w:rPr>
        <w:t xml:space="preserve"> </w:t>
      </w:r>
      <w:r w:rsidR="00E93A8C" w:rsidRPr="00082312">
        <w:rPr>
          <w:rFonts w:ascii="Verdana" w:hAnsi="Verdana"/>
        </w:rPr>
        <w:t>alarme monitorado</w:t>
      </w:r>
      <w:r w:rsidR="00802A26" w:rsidRPr="00082312">
        <w:rPr>
          <w:rFonts w:ascii="Verdana" w:hAnsi="Verdana"/>
        </w:rPr>
        <w:t xml:space="preserve"> </w:t>
      </w:r>
      <w:r w:rsidR="006152DA" w:rsidRPr="00082312">
        <w:rPr>
          <w:rFonts w:ascii="Verdana" w:hAnsi="Verdana"/>
        </w:rPr>
        <w:t>de forma híbrida</w:t>
      </w:r>
      <w:r w:rsidR="00F0092C" w:rsidRPr="00295CA7">
        <w:rPr>
          <w:rFonts w:ascii="Verdana" w:hAnsi="Verdana"/>
        </w:rPr>
        <w:t xml:space="preserve">, ou seja, </w:t>
      </w:r>
      <w:r w:rsidR="00295CA7" w:rsidRPr="00295CA7">
        <w:rPr>
          <w:rFonts w:ascii="Verdana" w:hAnsi="Verdana"/>
        </w:rPr>
        <w:t>parte com equipamento próprio e parte com equipamento locado, até que o equipamento próprio seja considerado inservível, t</w:t>
      </w:r>
      <w:r w:rsidR="00FD5055">
        <w:rPr>
          <w:rFonts w:ascii="Verdana" w:hAnsi="Verdana"/>
        </w:rPr>
        <w:t xml:space="preserve">ornando a contração por locação </w:t>
      </w:r>
      <w:r w:rsidR="006072ED" w:rsidRPr="00082312">
        <w:rPr>
          <w:rFonts w:ascii="Verdana" w:hAnsi="Verdana"/>
        </w:rPr>
        <w:t>(item 3.4 “c”).</w:t>
      </w:r>
      <w:r w:rsidR="00F0092C">
        <w:rPr>
          <w:rFonts w:ascii="Verdana" w:hAnsi="Verdana"/>
        </w:rPr>
        <w:t xml:space="preserve"> </w:t>
      </w:r>
    </w:p>
    <w:p w:rsidR="00AA3081" w:rsidRDefault="00AA3081" w:rsidP="00802A26">
      <w:pPr>
        <w:jc w:val="both"/>
        <w:rPr>
          <w:rFonts w:ascii="Verdana" w:hAnsi="Verdana"/>
          <w:u w:val="single"/>
        </w:rPr>
      </w:pPr>
    </w:p>
    <w:p w:rsidR="00A31484" w:rsidRDefault="00AA3081" w:rsidP="003E31DD">
      <w:pPr>
        <w:jc w:val="both"/>
        <w:rPr>
          <w:rFonts w:ascii="Verdana" w:hAnsi="Verdana"/>
          <w:b/>
          <w:color w:val="FF0000"/>
        </w:rPr>
      </w:pPr>
      <w:r w:rsidRPr="00F81E3A">
        <w:rPr>
          <w:rFonts w:ascii="Verdana" w:hAnsi="Verdana"/>
          <w:b/>
        </w:rPr>
        <w:t>9.2.1</w:t>
      </w:r>
      <w:r w:rsidRPr="00AA3081">
        <w:rPr>
          <w:rFonts w:ascii="Verdana" w:hAnsi="Verdana"/>
        </w:rPr>
        <w:t xml:space="preserve"> </w:t>
      </w:r>
      <w:r w:rsidR="00782CC2">
        <w:rPr>
          <w:rFonts w:ascii="Verdana" w:hAnsi="Verdana"/>
        </w:rPr>
        <w:t>–</w:t>
      </w:r>
      <w:r w:rsidRPr="00AA3081">
        <w:rPr>
          <w:rFonts w:ascii="Verdana" w:hAnsi="Verdana"/>
        </w:rPr>
        <w:t xml:space="preserve"> Quanto</w:t>
      </w:r>
      <w:r w:rsidR="00782CC2">
        <w:rPr>
          <w:rFonts w:ascii="Verdana" w:hAnsi="Verdana"/>
        </w:rPr>
        <w:t xml:space="preserve"> ao aspecto simplesmente de custo</w:t>
      </w:r>
      <w:r w:rsidR="002704B1">
        <w:rPr>
          <w:rFonts w:ascii="Verdana" w:hAnsi="Verdana"/>
        </w:rPr>
        <w:t xml:space="preserve"> </w:t>
      </w:r>
      <w:r w:rsidR="002704B1" w:rsidRPr="002704B1">
        <w:rPr>
          <w:rFonts w:ascii="Verdana" w:hAnsi="Verdana"/>
          <w:b/>
        </w:rPr>
        <w:t>do contrato</w:t>
      </w:r>
      <w:r w:rsidR="00782CC2">
        <w:rPr>
          <w:rFonts w:ascii="Verdana" w:hAnsi="Verdana"/>
        </w:rPr>
        <w:t xml:space="preserve">, </w:t>
      </w:r>
      <w:r w:rsidR="009643F9">
        <w:rPr>
          <w:rFonts w:ascii="Verdana" w:hAnsi="Verdana"/>
        </w:rPr>
        <w:t xml:space="preserve">os serviços com </w:t>
      </w:r>
      <w:r w:rsidR="00782CC2">
        <w:rPr>
          <w:rFonts w:ascii="Verdana" w:hAnsi="Verdana"/>
        </w:rPr>
        <w:t xml:space="preserve">o alarme monitorado com equipamento </w:t>
      </w:r>
      <w:r w:rsidR="00782CC2" w:rsidRPr="004363E5">
        <w:rPr>
          <w:rFonts w:ascii="Verdana" w:hAnsi="Verdana"/>
        </w:rPr>
        <w:t>pr</w:t>
      </w:r>
      <w:r w:rsidR="00C33364" w:rsidRPr="004363E5">
        <w:rPr>
          <w:rFonts w:ascii="Verdana" w:hAnsi="Verdana"/>
        </w:rPr>
        <w:t xml:space="preserve">óprio </w:t>
      </w:r>
      <w:r w:rsidR="00F0092C" w:rsidRPr="004363E5">
        <w:rPr>
          <w:rFonts w:ascii="Verdana" w:hAnsi="Verdana"/>
        </w:rPr>
        <w:t>é</w:t>
      </w:r>
      <w:r w:rsidR="00F0092C" w:rsidRPr="004363E5">
        <w:rPr>
          <w:rFonts w:ascii="Verdana" w:hAnsi="Verdana"/>
          <w:b/>
        </w:rPr>
        <w:t xml:space="preserve"> </w:t>
      </w:r>
      <w:r w:rsidR="00C33364">
        <w:rPr>
          <w:rFonts w:ascii="Verdana" w:hAnsi="Verdana"/>
        </w:rPr>
        <w:t>cerca de 33% menor</w:t>
      </w:r>
      <w:r w:rsidR="00310EBE">
        <w:rPr>
          <w:rFonts w:ascii="Verdana" w:hAnsi="Verdana"/>
        </w:rPr>
        <w:t>.</w:t>
      </w:r>
      <w:r w:rsidR="0062583F">
        <w:rPr>
          <w:rFonts w:ascii="Verdana" w:hAnsi="Verdana"/>
        </w:rPr>
        <w:t xml:space="preserve">  </w:t>
      </w:r>
      <w:r w:rsidR="007F1DC4">
        <w:rPr>
          <w:rFonts w:ascii="Verdana" w:hAnsi="Verdana"/>
        </w:rPr>
        <w:t xml:space="preserve">Na forma híbrida, até que os equipamentos não apresentem defeitos irreparáveis, </w:t>
      </w:r>
      <w:r w:rsidR="00C2522B">
        <w:rPr>
          <w:rFonts w:ascii="Verdana" w:hAnsi="Verdana"/>
        </w:rPr>
        <w:t>não haverá o custo de locação, consequentemente, não comprometendo o orçamento</w:t>
      </w:r>
      <w:r w:rsidR="005D688E">
        <w:rPr>
          <w:rFonts w:ascii="Verdana" w:hAnsi="Verdana"/>
        </w:rPr>
        <w:t xml:space="preserve"> que, atual</w:t>
      </w:r>
      <w:r w:rsidR="00C2522B">
        <w:rPr>
          <w:rFonts w:ascii="Verdana" w:hAnsi="Verdana"/>
        </w:rPr>
        <w:t>mente, é i</w:t>
      </w:r>
      <w:r w:rsidR="005D688E">
        <w:rPr>
          <w:rFonts w:ascii="Verdana" w:hAnsi="Verdana"/>
        </w:rPr>
        <w:t>n</w:t>
      </w:r>
      <w:r w:rsidR="00C2522B">
        <w:rPr>
          <w:rFonts w:ascii="Verdana" w:hAnsi="Verdana"/>
        </w:rPr>
        <w:t>suficiente para a manutenção da opção de pura locação.</w:t>
      </w:r>
      <w:r w:rsidR="00881FB0">
        <w:rPr>
          <w:rFonts w:ascii="Verdana" w:hAnsi="Verdana"/>
        </w:rPr>
        <w:t xml:space="preserve"> </w:t>
      </w:r>
      <w:r w:rsidR="007130EE">
        <w:rPr>
          <w:rFonts w:ascii="Verdana" w:hAnsi="Verdana"/>
        </w:rPr>
        <w:t xml:space="preserve">As vantagens e desvantagens das opções estão </w:t>
      </w:r>
      <w:r w:rsidR="002837D9" w:rsidRPr="0074634A">
        <w:rPr>
          <w:rFonts w:ascii="Verdana" w:hAnsi="Verdana"/>
        </w:rPr>
        <w:t>e</w:t>
      </w:r>
      <w:r w:rsidR="007130EE" w:rsidRPr="0074634A">
        <w:rPr>
          <w:rFonts w:ascii="Verdana" w:hAnsi="Verdana"/>
        </w:rPr>
        <w:t>lencadas</w:t>
      </w:r>
      <w:r w:rsidR="007130EE">
        <w:rPr>
          <w:rFonts w:ascii="Verdana" w:hAnsi="Verdana"/>
        </w:rPr>
        <w:t xml:space="preserve"> nos itens 2.3 </w:t>
      </w:r>
      <w:r w:rsidR="003E31DD">
        <w:rPr>
          <w:rFonts w:ascii="Verdana" w:hAnsi="Verdana"/>
        </w:rPr>
        <w:t>“a” e “b”.</w:t>
      </w:r>
      <w:r w:rsidR="003E31DD">
        <w:rPr>
          <w:rFonts w:ascii="Verdana" w:hAnsi="Verdana"/>
          <w:b/>
          <w:color w:val="FF0000"/>
        </w:rPr>
        <w:t xml:space="preserve"> </w:t>
      </w:r>
    </w:p>
    <w:p w:rsidR="009B7A0F" w:rsidRDefault="009B7A0F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F81E3A" w:rsidRDefault="00F81E3A" w:rsidP="00245FDE">
      <w:pPr>
        <w:rPr>
          <w:rFonts w:ascii="Verdana" w:hAnsi="Verdana"/>
          <w:b/>
        </w:rPr>
      </w:pPr>
    </w:p>
    <w:p w:rsidR="005F34CB" w:rsidRPr="00B61E76" w:rsidRDefault="00C42E8C" w:rsidP="00245FDE">
      <w:pPr>
        <w:rPr>
          <w:rFonts w:ascii="Verdana" w:hAnsi="Verdana"/>
        </w:rPr>
      </w:pPr>
      <w:r>
        <w:rPr>
          <w:rFonts w:ascii="Verdana" w:hAnsi="Verdana"/>
          <w:b/>
        </w:rPr>
        <w:t>10</w:t>
      </w:r>
      <w:r w:rsidR="005F34CB">
        <w:rPr>
          <w:rFonts w:ascii="Verdana" w:hAnsi="Verdana"/>
          <w:b/>
        </w:rPr>
        <w:t xml:space="preserve"> - </w:t>
      </w:r>
      <w:r w:rsidR="005F34CB" w:rsidRPr="00B61E76">
        <w:rPr>
          <w:rFonts w:ascii="Verdana" w:hAnsi="Verdana"/>
          <w:b/>
        </w:rPr>
        <w:t>OS RESULTADOS PRETENDIDOS</w:t>
      </w: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3E2C4A" w:rsidRPr="003E2C4A" w:rsidRDefault="00C42E8C" w:rsidP="003E2C4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10</w:t>
      </w:r>
      <w:r w:rsidR="003E2C4A" w:rsidRPr="003E2C4A">
        <w:rPr>
          <w:rFonts w:ascii="Verdana" w:hAnsi="Verdana"/>
          <w:b/>
        </w:rPr>
        <w:t xml:space="preserve">.1 </w:t>
      </w:r>
      <w:r w:rsidR="007C2F0B">
        <w:rPr>
          <w:rFonts w:ascii="Verdana" w:hAnsi="Verdana"/>
          <w:b/>
        </w:rPr>
        <w:t>–</w:t>
      </w:r>
      <w:r w:rsidR="00A10151">
        <w:rPr>
          <w:rFonts w:ascii="Verdana" w:hAnsi="Verdana"/>
          <w:b/>
        </w:rPr>
        <w:t>C</w:t>
      </w:r>
      <w:r w:rsidR="007C2F0B">
        <w:rPr>
          <w:rFonts w:ascii="Verdana" w:hAnsi="Verdana"/>
          <w:b/>
        </w:rPr>
        <w:t xml:space="preserve">ontratação por </w:t>
      </w:r>
      <w:r w:rsidR="00A44B0A">
        <w:rPr>
          <w:rFonts w:ascii="Verdana" w:hAnsi="Verdana"/>
          <w:b/>
        </w:rPr>
        <w:t>polos</w:t>
      </w:r>
      <w:r w:rsidR="007C2F0B">
        <w:rPr>
          <w:rFonts w:ascii="Verdana" w:hAnsi="Verdana"/>
          <w:b/>
        </w:rPr>
        <w:t xml:space="preserve"> (Regiões)</w:t>
      </w:r>
      <w:r w:rsidR="003E2C4A" w:rsidRPr="003E2C4A">
        <w:rPr>
          <w:rFonts w:ascii="Verdana" w:hAnsi="Verdana"/>
          <w:b/>
        </w:rPr>
        <w:t>.</w:t>
      </w:r>
    </w:p>
    <w:p w:rsidR="003E2C4A" w:rsidRDefault="003E2C4A" w:rsidP="003E2C4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3E2C4A" w:rsidRDefault="003E2C4A" w:rsidP="007571F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3E2C4A">
        <w:rPr>
          <w:rFonts w:ascii="Verdana" w:hAnsi="Verdana"/>
        </w:rPr>
        <w:t>A</w:t>
      </w:r>
      <w:r w:rsidR="005F34CB" w:rsidRPr="003E2C4A">
        <w:rPr>
          <w:rFonts w:ascii="Verdana" w:hAnsi="Verdana"/>
        </w:rPr>
        <w:t xml:space="preserve"> economia</w:t>
      </w:r>
      <w:r w:rsidR="008801A3" w:rsidRPr="003E2C4A">
        <w:rPr>
          <w:rFonts w:ascii="Verdana" w:hAnsi="Verdana"/>
        </w:rPr>
        <w:t xml:space="preserve"> de escala</w:t>
      </w:r>
      <w:r w:rsidRPr="003E2C4A">
        <w:rPr>
          <w:rFonts w:ascii="Verdana" w:hAnsi="Verdana"/>
        </w:rPr>
        <w:t>.</w:t>
      </w:r>
    </w:p>
    <w:p w:rsidR="003E2C4A" w:rsidRPr="003E2C4A" w:rsidRDefault="003E2C4A" w:rsidP="007571F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3E2C4A">
        <w:rPr>
          <w:rFonts w:ascii="Verdana" w:hAnsi="Verdana"/>
        </w:rPr>
        <w:t>O at</w:t>
      </w:r>
      <w:r w:rsidR="00670C3C">
        <w:rPr>
          <w:rFonts w:ascii="Verdana" w:hAnsi="Verdana"/>
        </w:rPr>
        <w:t>endimento das reivindicações de todos os</w:t>
      </w:r>
      <w:r w:rsidRPr="003E2C4A">
        <w:rPr>
          <w:rFonts w:ascii="Verdana" w:hAnsi="Verdana"/>
        </w:rPr>
        <w:t xml:space="preserve"> Fóruns.</w:t>
      </w:r>
      <w:r w:rsidR="00E77185">
        <w:rPr>
          <w:rFonts w:ascii="Verdana" w:hAnsi="Verdana"/>
        </w:rPr>
        <w:t xml:space="preserve">  </w:t>
      </w:r>
    </w:p>
    <w:p w:rsidR="007C2F0B" w:rsidRPr="007E6178" w:rsidRDefault="003E2C4A" w:rsidP="007571F0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Melhor gestão dos contratos de monitoramento.</w:t>
      </w:r>
    </w:p>
    <w:p w:rsidR="00EC25F1" w:rsidRDefault="00EC25F1" w:rsidP="005D27E3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A10151" w:rsidRDefault="00A10151" w:rsidP="003C4E9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5F34CB" w:rsidRPr="003C4E90" w:rsidRDefault="00C42E8C" w:rsidP="003C4E90">
      <w:pPr>
        <w:widowControl w:val="0"/>
        <w:autoSpaceDE w:val="0"/>
        <w:autoSpaceDN w:val="0"/>
        <w:adjustRightInd w:val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11</w:t>
      </w:r>
      <w:r w:rsidR="003C4E90">
        <w:rPr>
          <w:rFonts w:ascii="Verdana" w:hAnsi="Verdana"/>
          <w:b/>
        </w:rPr>
        <w:t xml:space="preserve"> - </w:t>
      </w:r>
      <w:r w:rsidR="005F34CB" w:rsidRPr="003C4E90">
        <w:rPr>
          <w:rFonts w:ascii="Verdana" w:hAnsi="Verdana"/>
          <w:b/>
        </w:rPr>
        <w:t>AS PROVIDÊNCIAS PARA A ADEQUAÇÃO DO AMBIENTE DO ÓRGÃO</w:t>
      </w:r>
    </w:p>
    <w:p w:rsidR="00711E6B" w:rsidRPr="003C4E90" w:rsidRDefault="00711E6B" w:rsidP="003C4E9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CD42B7" w:rsidRPr="003C4E90" w:rsidRDefault="00C42E8C" w:rsidP="003C4E90">
      <w:pPr>
        <w:widowControl w:val="0"/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11</w:t>
      </w:r>
      <w:r w:rsidR="003C4E90" w:rsidRPr="003C4E90">
        <w:rPr>
          <w:rFonts w:ascii="Verdana" w:hAnsi="Verdana"/>
          <w:b/>
        </w:rPr>
        <w:t>.1</w:t>
      </w:r>
      <w:r w:rsidR="003C4E90">
        <w:rPr>
          <w:rFonts w:ascii="Verdana" w:hAnsi="Verdana"/>
        </w:rPr>
        <w:t xml:space="preserve"> - </w:t>
      </w:r>
      <w:r w:rsidR="003C4E90" w:rsidRPr="003C4E90">
        <w:rPr>
          <w:rFonts w:ascii="Verdana" w:hAnsi="Verdana"/>
        </w:rPr>
        <w:t xml:space="preserve">Considerando que existem equipamentos </w:t>
      </w:r>
      <w:r w:rsidR="003C4E90">
        <w:rPr>
          <w:rFonts w:ascii="Verdana" w:hAnsi="Verdana"/>
        </w:rPr>
        <w:t xml:space="preserve">de propriedade do TRE que estão </w:t>
      </w:r>
      <w:r w:rsidR="003C4E90" w:rsidRPr="003C4E90">
        <w:rPr>
          <w:rFonts w:ascii="Verdana" w:hAnsi="Verdana"/>
        </w:rPr>
        <w:t>estocados</w:t>
      </w:r>
      <w:r w:rsidR="003C4E90">
        <w:rPr>
          <w:rFonts w:ascii="Verdana" w:hAnsi="Verdana"/>
        </w:rPr>
        <w:t xml:space="preserve"> ou instalados</w:t>
      </w:r>
      <w:r w:rsidR="003C4E90" w:rsidRPr="003C4E90">
        <w:rPr>
          <w:rFonts w:ascii="Verdana" w:hAnsi="Verdana"/>
        </w:rPr>
        <w:t xml:space="preserve">, será necessário que a empresa vencedora avalie </w:t>
      </w:r>
      <w:r w:rsidR="003C4E90">
        <w:rPr>
          <w:rFonts w:ascii="Verdana" w:hAnsi="Verdana"/>
        </w:rPr>
        <w:t>estes</w:t>
      </w:r>
      <w:r w:rsidR="003C4E90" w:rsidRPr="003C4E90">
        <w:rPr>
          <w:rFonts w:ascii="Verdana" w:hAnsi="Verdana"/>
        </w:rPr>
        <w:t xml:space="preserve"> equipamentos</w:t>
      </w:r>
      <w:r w:rsidR="00A164D1">
        <w:rPr>
          <w:rFonts w:ascii="Verdana" w:hAnsi="Verdana"/>
        </w:rPr>
        <w:t>, apresentando relatório detalhado.</w:t>
      </w:r>
    </w:p>
    <w:p w:rsidR="000D64FE" w:rsidRDefault="000D64F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711E6B" w:rsidRPr="00711E6B" w:rsidRDefault="00C42E8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11</w:t>
      </w:r>
      <w:r w:rsidR="00A164D1" w:rsidRPr="00A164D1">
        <w:rPr>
          <w:rFonts w:ascii="Verdana" w:hAnsi="Verdana"/>
          <w:b/>
        </w:rPr>
        <w:t>.</w:t>
      </w:r>
      <w:r w:rsidR="00B62283">
        <w:rPr>
          <w:rFonts w:ascii="Verdana" w:hAnsi="Verdana"/>
          <w:b/>
        </w:rPr>
        <w:t>2</w:t>
      </w:r>
      <w:r w:rsidR="00A164D1">
        <w:rPr>
          <w:rFonts w:ascii="Verdana" w:hAnsi="Verdana"/>
        </w:rPr>
        <w:t xml:space="preserve"> - Em se constatando a existência de</w:t>
      </w:r>
      <w:r w:rsidR="00711E6B" w:rsidRPr="00711E6B">
        <w:rPr>
          <w:rFonts w:ascii="Verdana" w:hAnsi="Verdana"/>
        </w:rPr>
        <w:t xml:space="preserve"> equipamentos</w:t>
      </w:r>
      <w:r w:rsidR="00711E6B">
        <w:rPr>
          <w:rFonts w:ascii="Verdana" w:hAnsi="Verdana"/>
        </w:rPr>
        <w:t xml:space="preserve"> considerados inservíveis</w:t>
      </w:r>
      <w:r w:rsidR="00C03F20">
        <w:rPr>
          <w:rFonts w:ascii="Verdana" w:hAnsi="Verdana"/>
        </w:rPr>
        <w:t xml:space="preserve"> ou que os custos de manutenção </w:t>
      </w:r>
      <w:r w:rsidR="000E22B2">
        <w:rPr>
          <w:rFonts w:ascii="Verdana" w:hAnsi="Verdana"/>
        </w:rPr>
        <w:t>ultrapassar</w:t>
      </w:r>
      <w:r w:rsidR="00C03F20">
        <w:rPr>
          <w:rFonts w:ascii="Verdana" w:hAnsi="Verdana"/>
        </w:rPr>
        <w:t xml:space="preserve"> 50% (cinquenta por cento) do valor de aquisição</w:t>
      </w:r>
      <w:r w:rsidR="00A164D1">
        <w:rPr>
          <w:rFonts w:ascii="Verdana" w:hAnsi="Verdana"/>
        </w:rPr>
        <w:t>, estes dever</w:t>
      </w:r>
      <w:r w:rsidR="00711E6B">
        <w:rPr>
          <w:rFonts w:ascii="Verdana" w:hAnsi="Verdana"/>
        </w:rPr>
        <w:t>ão ser encaminhados para a Seção de Gestão Patrimonial para o devido desfazimento.</w:t>
      </w:r>
    </w:p>
    <w:p w:rsidR="00D31ED5" w:rsidRDefault="00D31ED5">
      <w:pPr>
        <w:rPr>
          <w:rFonts w:ascii="Verdana" w:hAnsi="Verdana"/>
          <w:b/>
        </w:rPr>
      </w:pPr>
    </w:p>
    <w:p w:rsidR="00D31ED5" w:rsidRDefault="00C42E8C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 w:rsidRPr="00271333">
        <w:rPr>
          <w:rFonts w:ascii="Verdana" w:hAnsi="Verdana"/>
          <w:b/>
        </w:rPr>
        <w:t>11</w:t>
      </w:r>
      <w:r w:rsidR="004F3AC9" w:rsidRPr="00271333">
        <w:rPr>
          <w:rFonts w:ascii="Verdana" w:hAnsi="Verdana"/>
          <w:b/>
        </w:rPr>
        <w:t xml:space="preserve">.3 – </w:t>
      </w:r>
      <w:r w:rsidR="004F3AC9" w:rsidRPr="00271333">
        <w:rPr>
          <w:rFonts w:ascii="Verdana" w:hAnsi="Verdana"/>
        </w:rPr>
        <w:t>Pretende-se concluir essa avaliação</w:t>
      </w:r>
      <w:r w:rsidR="00055C87" w:rsidRPr="00271333">
        <w:rPr>
          <w:rFonts w:ascii="Verdana" w:hAnsi="Verdana"/>
        </w:rPr>
        <w:t>, com entrega de relatório pelas empresas contratadas,</w:t>
      </w:r>
      <w:r w:rsidR="004F3AC9" w:rsidRPr="00271333">
        <w:rPr>
          <w:rFonts w:ascii="Verdana" w:hAnsi="Verdana"/>
        </w:rPr>
        <w:t xml:space="preserve"> em </w:t>
      </w:r>
      <w:r w:rsidR="00B509D4">
        <w:rPr>
          <w:rFonts w:ascii="Verdana" w:hAnsi="Verdana"/>
        </w:rPr>
        <w:t>10(dez)</w:t>
      </w:r>
      <w:r w:rsidR="004F3AC9" w:rsidRPr="00271333">
        <w:rPr>
          <w:rFonts w:ascii="Verdana" w:hAnsi="Verdana"/>
        </w:rPr>
        <w:t xml:space="preserve"> dias a partir </w:t>
      </w:r>
      <w:r w:rsidR="00055C87" w:rsidRPr="00271333">
        <w:rPr>
          <w:rFonts w:ascii="Verdana" w:hAnsi="Verdana"/>
        </w:rPr>
        <w:t>das assinaturas dos contratos.</w:t>
      </w:r>
    </w:p>
    <w:p w:rsidR="00055C87" w:rsidRDefault="00055C87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E560D6" w:rsidRDefault="00E560D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5F34CB" w:rsidRDefault="005F34CB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</w:t>
      </w:r>
      <w:r w:rsidR="00DC1FB2">
        <w:rPr>
          <w:rFonts w:ascii="Verdana" w:hAnsi="Verdana"/>
          <w:b/>
        </w:rPr>
        <w:t>2</w:t>
      </w:r>
      <w:r w:rsidR="00750C6A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</w:t>
      </w:r>
      <w:r w:rsidRPr="00B61E76">
        <w:rPr>
          <w:rFonts w:ascii="Verdana" w:hAnsi="Verdana"/>
          <w:b/>
        </w:rPr>
        <w:t>IDENTIFICAÇÃO DOS RISCOS</w:t>
      </w:r>
    </w:p>
    <w:p w:rsidR="0076697D" w:rsidRDefault="0076697D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76697D" w:rsidRDefault="0076697D" w:rsidP="0076697D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Especificar mais um risco qto à eventual solução de continuidade dos serviços, que ocorrerá caso a licitação não esteja concluída até o final de setembro/2017 – plano de transição e continuidade</w:t>
      </w:r>
      <w:r w:rsidR="00690813">
        <w:rPr>
          <w:rFonts w:ascii="Verdana" w:hAnsi="Verdana"/>
          <w:b/>
          <w:color w:val="FF0000"/>
        </w:rPr>
        <w:t xml:space="preserve"> – se poderá ou não ficar sem os serviços até que sejam concluídos os procedimentos, se haverá perda orçamentária, etc.</w:t>
      </w:r>
    </w:p>
    <w:p w:rsidR="0076697D" w:rsidRPr="00B61E76" w:rsidRDefault="0076697D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C60DDA" w:rsidRDefault="00C60DDA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F5917" w:rsidRPr="002F5917" w:rsidRDefault="00741763" w:rsidP="00741763">
      <w:pPr>
        <w:jc w:val="both"/>
        <w:rPr>
          <w:rFonts w:ascii="Verdana" w:hAnsi="Verdana"/>
        </w:rPr>
      </w:pPr>
      <w:r>
        <w:rPr>
          <w:rFonts w:ascii="Verdana" w:hAnsi="Verdana"/>
          <w:b/>
        </w:rPr>
        <w:t>1</w:t>
      </w:r>
      <w:r w:rsidR="00DC1FB2">
        <w:rPr>
          <w:rFonts w:ascii="Verdana" w:hAnsi="Verdana"/>
          <w:b/>
        </w:rPr>
        <w:t>2</w:t>
      </w:r>
      <w:r w:rsidRPr="007D08A8">
        <w:rPr>
          <w:rFonts w:ascii="Verdana" w:hAnsi="Verdana"/>
          <w:b/>
        </w:rPr>
        <w:t xml:space="preserve">.1 – </w:t>
      </w:r>
      <w:r w:rsidR="0051533B">
        <w:rPr>
          <w:rFonts w:ascii="Verdana" w:hAnsi="Verdana"/>
          <w:b/>
        </w:rPr>
        <w:t>Gestão dos contratos</w:t>
      </w:r>
      <w:r w:rsidR="00DA11D7">
        <w:rPr>
          <w:rFonts w:ascii="Verdana" w:hAnsi="Verdana"/>
          <w:b/>
        </w:rPr>
        <w:t xml:space="preserve"> (R1)</w:t>
      </w:r>
      <w:r w:rsidR="0051533B" w:rsidRPr="0051533B">
        <w:rPr>
          <w:rFonts w:ascii="Verdana" w:hAnsi="Verdana"/>
        </w:rPr>
        <w:t xml:space="preserve"> - </w:t>
      </w:r>
      <w:r w:rsidR="002F5917">
        <w:rPr>
          <w:rFonts w:ascii="Verdana" w:hAnsi="Verdana"/>
        </w:rPr>
        <w:t xml:space="preserve">Caso a forma de </w:t>
      </w:r>
      <w:r w:rsidR="002F5917" w:rsidRPr="002F5917">
        <w:rPr>
          <w:rFonts w:ascii="Verdana" w:hAnsi="Verdana"/>
        </w:rPr>
        <w:t>licitação</w:t>
      </w:r>
      <w:r w:rsidR="00213524">
        <w:rPr>
          <w:rFonts w:ascii="Verdana" w:hAnsi="Verdana"/>
        </w:rPr>
        <w:t xml:space="preserve"> seja decidida</w:t>
      </w:r>
      <w:r w:rsidR="002F5917" w:rsidRPr="002F5917">
        <w:rPr>
          <w:rFonts w:ascii="Verdana" w:hAnsi="Verdana"/>
        </w:rPr>
        <w:t xml:space="preserve"> por municípios</w:t>
      </w:r>
      <w:r w:rsidR="00213524">
        <w:rPr>
          <w:rFonts w:ascii="Verdana" w:hAnsi="Verdana"/>
        </w:rPr>
        <w:t xml:space="preserve">, sem o agrupamento em </w:t>
      </w:r>
      <w:r w:rsidR="00BA3302">
        <w:rPr>
          <w:rFonts w:ascii="Verdana" w:hAnsi="Verdana"/>
        </w:rPr>
        <w:t>polos</w:t>
      </w:r>
      <w:r w:rsidR="0011020E">
        <w:rPr>
          <w:rFonts w:ascii="Verdana" w:hAnsi="Verdana"/>
        </w:rPr>
        <w:t xml:space="preserve"> (</w:t>
      </w:r>
      <w:r w:rsidR="000E22B2">
        <w:rPr>
          <w:rFonts w:ascii="Verdana" w:hAnsi="Verdana"/>
        </w:rPr>
        <w:t>Regiões</w:t>
      </w:r>
      <w:r w:rsidR="0011020E">
        <w:rPr>
          <w:rFonts w:ascii="Verdana" w:hAnsi="Verdana"/>
        </w:rPr>
        <w:t>),</w:t>
      </w:r>
      <w:r w:rsidR="00213524">
        <w:rPr>
          <w:rFonts w:ascii="Verdana" w:hAnsi="Verdana"/>
        </w:rPr>
        <w:t xml:space="preserve"> é </w:t>
      </w:r>
      <w:r w:rsidR="0011020E">
        <w:rPr>
          <w:rFonts w:ascii="Verdana" w:hAnsi="Verdana"/>
        </w:rPr>
        <w:t>provável</w:t>
      </w:r>
      <w:r w:rsidR="00213524">
        <w:rPr>
          <w:rFonts w:ascii="Verdana" w:hAnsi="Verdana"/>
        </w:rPr>
        <w:t xml:space="preserve"> a </w:t>
      </w:r>
      <w:r w:rsidR="002F5917" w:rsidRPr="002F5917">
        <w:rPr>
          <w:rFonts w:ascii="Verdana" w:hAnsi="Verdana"/>
        </w:rPr>
        <w:t>eleva</w:t>
      </w:r>
      <w:r w:rsidR="00213524">
        <w:rPr>
          <w:rFonts w:ascii="Verdana" w:hAnsi="Verdana"/>
        </w:rPr>
        <w:t>ção</w:t>
      </w:r>
      <w:r w:rsidR="001653E4">
        <w:rPr>
          <w:rFonts w:ascii="Verdana" w:hAnsi="Verdana"/>
        </w:rPr>
        <w:t xml:space="preserve"> para </w:t>
      </w:r>
      <w:r w:rsidR="00281592" w:rsidRPr="0051533B">
        <w:rPr>
          <w:rFonts w:ascii="Verdana" w:hAnsi="Verdana"/>
        </w:rPr>
        <w:t>152 (cento e cinquenta e dois)</w:t>
      </w:r>
      <w:r w:rsidR="002F5917" w:rsidRPr="0051533B">
        <w:rPr>
          <w:rFonts w:ascii="Verdana" w:hAnsi="Verdana"/>
        </w:rPr>
        <w:t xml:space="preserve"> o núm</w:t>
      </w:r>
      <w:r w:rsidR="002F5917" w:rsidRPr="002F5917">
        <w:rPr>
          <w:rFonts w:ascii="Verdana" w:hAnsi="Verdana"/>
        </w:rPr>
        <w:t xml:space="preserve">ero de contratos </w:t>
      </w:r>
      <w:r w:rsidR="00125E0D">
        <w:rPr>
          <w:rFonts w:ascii="Verdana" w:hAnsi="Verdana"/>
        </w:rPr>
        <w:t xml:space="preserve">com </w:t>
      </w:r>
      <w:r w:rsidR="002F5917" w:rsidRPr="002F5917">
        <w:rPr>
          <w:rFonts w:ascii="Verdana" w:hAnsi="Verdana"/>
        </w:rPr>
        <w:t>o mesmo objeto,</w:t>
      </w:r>
      <w:r w:rsidR="00125E0D">
        <w:rPr>
          <w:rFonts w:ascii="Verdana" w:hAnsi="Verdana"/>
        </w:rPr>
        <w:t xml:space="preserve"> o que</w:t>
      </w:r>
      <w:r w:rsidR="002F5917" w:rsidRPr="002F5917">
        <w:rPr>
          <w:rFonts w:ascii="Verdana" w:hAnsi="Verdana"/>
        </w:rPr>
        <w:t xml:space="preserve"> dificulta</w:t>
      </w:r>
      <w:r w:rsidR="00125E0D">
        <w:rPr>
          <w:rFonts w:ascii="Verdana" w:hAnsi="Verdana"/>
        </w:rPr>
        <w:t>rá</w:t>
      </w:r>
      <w:r w:rsidR="002F5917" w:rsidRPr="002F5917">
        <w:rPr>
          <w:rFonts w:ascii="Verdana" w:hAnsi="Verdana"/>
        </w:rPr>
        <w:t xml:space="preserve"> consideravelmente a gestão.</w:t>
      </w:r>
      <w:r w:rsidR="0011020E">
        <w:rPr>
          <w:rFonts w:ascii="Verdana" w:hAnsi="Verdana"/>
        </w:rPr>
        <w:t xml:space="preserve"> </w:t>
      </w:r>
    </w:p>
    <w:p w:rsidR="0011020E" w:rsidRDefault="0011020E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449DB" w:rsidRPr="00674C06" w:rsidRDefault="00DC1FB2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A449DB" w:rsidRPr="00674C06">
        <w:rPr>
          <w:rFonts w:ascii="Verdana" w:hAnsi="Verdana"/>
          <w:b/>
        </w:rPr>
        <w:t>.1.1</w:t>
      </w:r>
      <w:r w:rsidR="00A449DB" w:rsidRPr="00674C06">
        <w:rPr>
          <w:rFonts w:ascii="Verdana" w:hAnsi="Verdana"/>
        </w:rPr>
        <w:t xml:space="preserve"> - </w:t>
      </w:r>
      <w:r w:rsidR="00A449DB" w:rsidRPr="00674C06">
        <w:rPr>
          <w:rFonts w:ascii="Verdana" w:hAnsi="Verdana"/>
          <w:u w:val="single"/>
        </w:rPr>
        <w:t>Medidas para contrapor o risco</w:t>
      </w:r>
    </w:p>
    <w:p w:rsidR="00A449DB" w:rsidRPr="00674C06" w:rsidRDefault="00A449DB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AC22F0" w:rsidRPr="00674C06" w:rsidRDefault="00AC22F0" w:rsidP="00473E6C">
      <w:pPr>
        <w:pStyle w:val="PargrafodaLista"/>
        <w:widowControl w:val="0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674C06">
        <w:rPr>
          <w:rFonts w:ascii="Verdana" w:hAnsi="Verdana"/>
        </w:rPr>
        <w:t xml:space="preserve">Não sendo por polo, será necessário o aumento de servidores na Seção para, no mínimo, mais </w:t>
      </w:r>
      <w:r w:rsidR="00473E6C" w:rsidRPr="00674C06">
        <w:rPr>
          <w:rFonts w:ascii="Verdana" w:hAnsi="Verdana"/>
        </w:rPr>
        <w:t>5</w:t>
      </w:r>
      <w:r w:rsidRPr="00674C06">
        <w:rPr>
          <w:rFonts w:ascii="Verdana" w:hAnsi="Verdana"/>
        </w:rPr>
        <w:t xml:space="preserve"> (</w:t>
      </w:r>
      <w:r w:rsidR="00473E6C" w:rsidRPr="00674C06">
        <w:rPr>
          <w:rFonts w:ascii="Verdana" w:hAnsi="Verdana"/>
        </w:rPr>
        <w:t>cinco</w:t>
      </w:r>
      <w:r w:rsidRPr="00674C06">
        <w:rPr>
          <w:rFonts w:ascii="Verdana" w:hAnsi="Verdana"/>
        </w:rPr>
        <w:t xml:space="preserve">). </w:t>
      </w:r>
    </w:p>
    <w:p w:rsidR="009F6AA3" w:rsidRPr="00674C06" w:rsidRDefault="009F6AA3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1F94" w:rsidRPr="00674C06" w:rsidRDefault="00DC1FB2" w:rsidP="005F1F9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5F1F94" w:rsidRPr="00674C06">
        <w:rPr>
          <w:rFonts w:ascii="Verdana" w:hAnsi="Verdana"/>
          <w:b/>
        </w:rPr>
        <w:t>.1.</w:t>
      </w:r>
      <w:r w:rsidR="00A449DB" w:rsidRPr="00674C06">
        <w:rPr>
          <w:rFonts w:ascii="Verdana" w:hAnsi="Verdana"/>
          <w:b/>
        </w:rPr>
        <w:t>2</w:t>
      </w:r>
      <w:r w:rsidR="005F1F94" w:rsidRPr="00674C06">
        <w:rPr>
          <w:rFonts w:ascii="Verdana" w:hAnsi="Verdana"/>
        </w:rPr>
        <w:t xml:space="preserve"> - </w:t>
      </w:r>
      <w:r w:rsidR="005F1F94" w:rsidRPr="00674C06">
        <w:rPr>
          <w:rFonts w:ascii="Verdana" w:hAnsi="Verdana"/>
          <w:u w:val="single"/>
        </w:rPr>
        <w:t>Resposta ao risco</w:t>
      </w:r>
      <w:r w:rsidR="00CB2959" w:rsidRPr="00674C06">
        <w:rPr>
          <w:rFonts w:ascii="Verdana" w:hAnsi="Verdana"/>
        </w:rPr>
        <w:t>: EVITAR</w:t>
      </w:r>
      <w:r w:rsidR="005F1F94" w:rsidRPr="00674C06">
        <w:rPr>
          <w:rFonts w:ascii="Verdana" w:hAnsi="Verdana"/>
          <w:b/>
        </w:rPr>
        <w:t xml:space="preserve"> </w:t>
      </w:r>
    </w:p>
    <w:p w:rsidR="005F1F94" w:rsidRDefault="005F1F94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6165EC" w:rsidRPr="00674C06" w:rsidRDefault="006165EC" w:rsidP="0083646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147A5" w:rsidRPr="001E085C" w:rsidRDefault="00DC1FB2" w:rsidP="004B067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color w:val="FF0000"/>
        </w:rPr>
      </w:pPr>
      <w:r>
        <w:rPr>
          <w:rFonts w:ascii="Verdana" w:hAnsi="Verdana"/>
          <w:b/>
        </w:rPr>
        <w:lastRenderedPageBreak/>
        <w:t>12</w:t>
      </w:r>
      <w:r w:rsidR="00741763" w:rsidRPr="007D08A8">
        <w:rPr>
          <w:rFonts w:ascii="Verdana" w:hAnsi="Verdana"/>
          <w:b/>
        </w:rPr>
        <w:t>.</w:t>
      </w:r>
      <w:r w:rsidR="00741763">
        <w:rPr>
          <w:rFonts w:ascii="Verdana" w:hAnsi="Verdana"/>
          <w:b/>
        </w:rPr>
        <w:t>2</w:t>
      </w:r>
      <w:r w:rsidR="00741763" w:rsidRPr="0011020E">
        <w:rPr>
          <w:rFonts w:ascii="Verdana" w:hAnsi="Verdana"/>
        </w:rPr>
        <w:t xml:space="preserve"> –</w:t>
      </w:r>
      <w:r w:rsidR="00F4729B">
        <w:rPr>
          <w:rFonts w:ascii="Verdana" w:hAnsi="Verdana"/>
        </w:rPr>
        <w:t xml:space="preserve"> </w:t>
      </w:r>
      <w:r w:rsidR="0038043E">
        <w:rPr>
          <w:rFonts w:ascii="Verdana" w:hAnsi="Verdana"/>
          <w:b/>
        </w:rPr>
        <w:t>Alarme monitorado apenas com equipamento próprio</w:t>
      </w:r>
      <w:r w:rsidR="00DA11D7">
        <w:rPr>
          <w:rFonts w:ascii="Verdana" w:hAnsi="Verdana"/>
          <w:b/>
        </w:rPr>
        <w:t xml:space="preserve"> (R2)</w:t>
      </w:r>
      <w:r w:rsidR="0051533B">
        <w:rPr>
          <w:rFonts w:ascii="Verdana" w:hAnsi="Verdana"/>
        </w:rPr>
        <w:t xml:space="preserve"> - </w:t>
      </w:r>
      <w:r w:rsidR="00F4729B">
        <w:rPr>
          <w:rFonts w:ascii="Verdana" w:hAnsi="Verdana"/>
        </w:rPr>
        <w:t xml:space="preserve">Caso </w:t>
      </w:r>
      <w:r w:rsidR="00B57065">
        <w:rPr>
          <w:rFonts w:ascii="Verdana" w:hAnsi="Verdana"/>
        </w:rPr>
        <w:t>n</w:t>
      </w:r>
      <w:r w:rsidR="002F5917">
        <w:rPr>
          <w:rFonts w:ascii="Verdana" w:hAnsi="Verdana"/>
        </w:rPr>
        <w:t xml:space="preserve">a contratação de monitoramento </w:t>
      </w:r>
      <w:r w:rsidR="00F4729B">
        <w:rPr>
          <w:rFonts w:ascii="Verdana" w:hAnsi="Verdana"/>
        </w:rPr>
        <w:t xml:space="preserve">seja decidida a aquisição dos </w:t>
      </w:r>
      <w:r w:rsidR="002F5917">
        <w:rPr>
          <w:rFonts w:ascii="Verdana" w:hAnsi="Verdana"/>
        </w:rPr>
        <w:t>equipamentos pelo TRE</w:t>
      </w:r>
      <w:r w:rsidR="00B57065">
        <w:rPr>
          <w:rFonts w:ascii="Verdana" w:hAnsi="Verdana"/>
        </w:rPr>
        <w:t xml:space="preserve">, mesmo que haja no contrato a previsão de aquisição de peças, é possível a necessidade de um </w:t>
      </w:r>
      <w:r w:rsidR="00B57065" w:rsidRPr="00612463">
        <w:rPr>
          <w:rFonts w:ascii="Verdana" w:hAnsi="Verdana"/>
          <w:u w:val="single"/>
        </w:rPr>
        <w:t>Registro de Preços</w:t>
      </w:r>
      <w:r w:rsidR="00B57065">
        <w:rPr>
          <w:rFonts w:ascii="Verdana" w:hAnsi="Verdana"/>
        </w:rPr>
        <w:t xml:space="preserve"> para atender prováveis substituições de equipamentos.</w:t>
      </w:r>
      <w:r w:rsidR="004B067F">
        <w:rPr>
          <w:rFonts w:ascii="Verdana" w:hAnsi="Verdana"/>
        </w:rPr>
        <w:t xml:space="preserve"> </w:t>
      </w:r>
    </w:p>
    <w:p w:rsidR="00BC0E4C" w:rsidRDefault="00BC0E4C" w:rsidP="00A449DB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A449DB" w:rsidRPr="00674C06" w:rsidRDefault="00DC1FB2" w:rsidP="00A449DB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A449DB" w:rsidRPr="00674C06">
        <w:rPr>
          <w:rFonts w:ascii="Verdana" w:hAnsi="Verdana"/>
          <w:b/>
        </w:rPr>
        <w:t>.2.1</w:t>
      </w:r>
      <w:r w:rsidR="00A449DB" w:rsidRPr="00674C06">
        <w:rPr>
          <w:rFonts w:ascii="Verdana" w:hAnsi="Verdana"/>
        </w:rPr>
        <w:t xml:space="preserve"> - </w:t>
      </w:r>
      <w:r w:rsidR="00A449DB" w:rsidRPr="00674C06">
        <w:rPr>
          <w:rFonts w:ascii="Verdana" w:hAnsi="Verdana"/>
          <w:u w:val="single"/>
        </w:rPr>
        <w:t>Medidas para contrapor o risco</w:t>
      </w:r>
    </w:p>
    <w:p w:rsidR="0008014F" w:rsidRPr="00674C06" w:rsidRDefault="0008014F" w:rsidP="0008014F">
      <w:pPr>
        <w:pStyle w:val="PargrafodaLista"/>
        <w:widowControl w:val="0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674C06">
        <w:rPr>
          <w:rFonts w:ascii="Verdana" w:hAnsi="Verdana"/>
        </w:rPr>
        <w:t>Contratação na forma híbrida ou somente locação</w:t>
      </w:r>
    </w:p>
    <w:p w:rsidR="00A449DB" w:rsidRPr="00674C06" w:rsidRDefault="00A449DB" w:rsidP="005F1F9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5F1F94" w:rsidRPr="00674C06" w:rsidRDefault="00DC1FB2" w:rsidP="005F1F9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5F1F94" w:rsidRPr="00674C06">
        <w:rPr>
          <w:rFonts w:ascii="Verdana" w:hAnsi="Verdana"/>
          <w:b/>
        </w:rPr>
        <w:t>.2.</w:t>
      </w:r>
      <w:r w:rsidR="00A449DB" w:rsidRPr="00674C06">
        <w:rPr>
          <w:rFonts w:ascii="Verdana" w:hAnsi="Verdana"/>
          <w:b/>
        </w:rPr>
        <w:t>2</w:t>
      </w:r>
      <w:r w:rsidR="005F1F94" w:rsidRPr="00674C06">
        <w:rPr>
          <w:rFonts w:ascii="Verdana" w:hAnsi="Verdana"/>
        </w:rPr>
        <w:t xml:space="preserve"> - </w:t>
      </w:r>
      <w:r w:rsidR="005F1F94" w:rsidRPr="00674C06">
        <w:rPr>
          <w:rFonts w:ascii="Verdana" w:hAnsi="Verdana"/>
          <w:u w:val="single"/>
        </w:rPr>
        <w:t>Resposta ao risco</w:t>
      </w:r>
      <w:r w:rsidR="009F6AA3" w:rsidRPr="00674C06">
        <w:rPr>
          <w:rFonts w:ascii="Verdana" w:hAnsi="Verdana"/>
        </w:rPr>
        <w:t xml:space="preserve">: </w:t>
      </w:r>
      <w:r w:rsidR="005F1F94" w:rsidRPr="00674C06">
        <w:rPr>
          <w:rFonts w:ascii="Verdana" w:hAnsi="Verdana"/>
          <w:b/>
        </w:rPr>
        <w:t xml:space="preserve"> </w:t>
      </w:r>
      <w:r w:rsidR="00674C06" w:rsidRPr="00674C06">
        <w:rPr>
          <w:rFonts w:ascii="Verdana" w:hAnsi="Verdana"/>
        </w:rPr>
        <w:t>MITIGAR</w:t>
      </w:r>
    </w:p>
    <w:p w:rsidR="00111AEE" w:rsidRPr="00674C06" w:rsidRDefault="00111AEE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E44869" w:rsidRDefault="00BC0E4C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E22B02" w:rsidRPr="00C03F20">
        <w:rPr>
          <w:rFonts w:ascii="Verdana" w:hAnsi="Verdana"/>
          <w:b/>
        </w:rPr>
        <w:t>.3</w:t>
      </w:r>
      <w:r w:rsidR="00E22B02" w:rsidRPr="00C03F20">
        <w:rPr>
          <w:rFonts w:ascii="Verdana" w:hAnsi="Verdana"/>
        </w:rPr>
        <w:t xml:space="preserve"> – </w:t>
      </w:r>
      <w:r w:rsidR="0051533B" w:rsidRPr="0051533B">
        <w:rPr>
          <w:rFonts w:ascii="Verdana" w:hAnsi="Verdana"/>
          <w:b/>
        </w:rPr>
        <w:t>Licitação fracassada</w:t>
      </w:r>
      <w:r w:rsidR="009A39E7">
        <w:rPr>
          <w:rFonts w:ascii="Verdana" w:hAnsi="Verdana"/>
          <w:b/>
          <w:color w:val="FF0000"/>
        </w:rPr>
        <w:t xml:space="preserve"> </w:t>
      </w:r>
      <w:r w:rsidR="009A39E7" w:rsidRPr="00D61239">
        <w:rPr>
          <w:rFonts w:ascii="Verdana" w:hAnsi="Verdana"/>
          <w:b/>
        </w:rPr>
        <w:t>ou deserta</w:t>
      </w:r>
      <w:r w:rsidR="0051533B" w:rsidRPr="00D61239">
        <w:rPr>
          <w:rFonts w:ascii="Verdana" w:hAnsi="Verdana"/>
        </w:rPr>
        <w:t xml:space="preserve"> </w:t>
      </w:r>
      <w:r w:rsidR="00DA11D7">
        <w:rPr>
          <w:rFonts w:ascii="Verdana" w:hAnsi="Verdana"/>
          <w:b/>
        </w:rPr>
        <w:t>(R3)</w:t>
      </w:r>
    </w:p>
    <w:p w:rsidR="009A39E7" w:rsidRDefault="009A39E7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1F94" w:rsidRPr="00017FC4" w:rsidRDefault="00BC0E4C" w:rsidP="005F1F94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5F1F94" w:rsidRPr="00017FC4">
        <w:rPr>
          <w:rFonts w:ascii="Verdana" w:hAnsi="Verdana"/>
          <w:b/>
        </w:rPr>
        <w:t>.3.1</w:t>
      </w:r>
      <w:r w:rsidR="005F1F94" w:rsidRPr="00017FC4">
        <w:rPr>
          <w:rFonts w:ascii="Verdana" w:hAnsi="Verdana"/>
        </w:rPr>
        <w:t xml:space="preserve"> </w:t>
      </w:r>
      <w:r w:rsidR="001F1806" w:rsidRPr="00017FC4">
        <w:rPr>
          <w:rFonts w:ascii="Verdana" w:hAnsi="Verdana"/>
        </w:rPr>
        <w:t>–</w:t>
      </w:r>
      <w:r w:rsidR="005F1F94" w:rsidRPr="00017FC4">
        <w:rPr>
          <w:rFonts w:ascii="Verdana" w:hAnsi="Verdana"/>
        </w:rPr>
        <w:t xml:space="preserve"> </w:t>
      </w:r>
      <w:r w:rsidR="00A449DB" w:rsidRPr="00017FC4">
        <w:rPr>
          <w:rFonts w:ascii="Verdana" w:hAnsi="Verdana"/>
          <w:u w:val="single"/>
        </w:rPr>
        <w:t>Medidas para contrapor</w:t>
      </w:r>
      <w:r w:rsidR="001F1806" w:rsidRPr="00017FC4">
        <w:rPr>
          <w:rFonts w:ascii="Verdana" w:hAnsi="Verdana"/>
          <w:u w:val="single"/>
        </w:rPr>
        <w:t xml:space="preserve"> o risco</w:t>
      </w:r>
      <w:r w:rsidR="005F1F94" w:rsidRPr="00017FC4">
        <w:rPr>
          <w:rFonts w:ascii="Verdana" w:hAnsi="Verdana"/>
          <w:b/>
        </w:rPr>
        <w:t xml:space="preserve"> </w:t>
      </w:r>
    </w:p>
    <w:p w:rsidR="005F1F94" w:rsidRPr="0044073E" w:rsidRDefault="005F1F94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1C1632" w:rsidRPr="0044073E" w:rsidRDefault="00344EB5" w:rsidP="007571F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4073E">
        <w:rPr>
          <w:rFonts w:ascii="Verdana" w:hAnsi="Verdana"/>
        </w:rPr>
        <w:t>I</w:t>
      </w:r>
      <w:r w:rsidR="00A63705" w:rsidRPr="0044073E">
        <w:rPr>
          <w:rFonts w:ascii="Verdana" w:hAnsi="Verdana"/>
        </w:rPr>
        <w:t xml:space="preserve">ncluir municípios menores em lotes em que existam empresas médias e grandes, aptas </w:t>
      </w:r>
      <w:r w:rsidR="009A39E7" w:rsidRPr="0044073E">
        <w:rPr>
          <w:rFonts w:ascii="Verdana" w:hAnsi="Verdana"/>
        </w:rPr>
        <w:t xml:space="preserve">a participar </w:t>
      </w:r>
      <w:r w:rsidR="00464FDB" w:rsidRPr="0044073E">
        <w:rPr>
          <w:rFonts w:ascii="Verdana" w:hAnsi="Verdana"/>
        </w:rPr>
        <w:t>da licitação</w:t>
      </w:r>
      <w:r w:rsidR="00DB50F3" w:rsidRPr="0044073E">
        <w:rPr>
          <w:rFonts w:ascii="Verdana" w:hAnsi="Verdana"/>
        </w:rPr>
        <w:t xml:space="preserve">, vez que, para formação dos </w:t>
      </w:r>
      <w:r w:rsidR="00417F4D" w:rsidRPr="0044073E">
        <w:rPr>
          <w:rFonts w:ascii="Verdana" w:hAnsi="Verdana"/>
        </w:rPr>
        <w:t>polos</w:t>
      </w:r>
      <w:r w:rsidR="00DB50F3" w:rsidRPr="0044073E">
        <w:rPr>
          <w:rFonts w:ascii="Verdana" w:hAnsi="Verdana"/>
        </w:rPr>
        <w:t xml:space="preserve"> (Regiões) a premissa foi o agrupamento de municípios grandes, médios e aqueles municípios considerados pequenos que, provavelmente, não tenham empresas que atendam às exigências da contra</w:t>
      </w:r>
      <w:r w:rsidR="006F7A6B" w:rsidRPr="0044073E">
        <w:rPr>
          <w:rFonts w:ascii="Verdana" w:hAnsi="Verdana"/>
        </w:rPr>
        <w:t>ta</w:t>
      </w:r>
      <w:r w:rsidR="00DB50F3" w:rsidRPr="0044073E">
        <w:rPr>
          <w:rFonts w:ascii="Verdana" w:hAnsi="Verdana"/>
        </w:rPr>
        <w:t>ção;</w:t>
      </w:r>
    </w:p>
    <w:p w:rsidR="009A39E7" w:rsidRPr="0044073E" w:rsidRDefault="00344EB5" w:rsidP="007571F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4073E">
        <w:rPr>
          <w:rFonts w:ascii="Verdana" w:hAnsi="Verdana"/>
        </w:rPr>
        <w:t>Em virtude da inclusão dos municípi</w:t>
      </w:r>
      <w:r w:rsidR="00820803" w:rsidRPr="0044073E">
        <w:rPr>
          <w:rFonts w:ascii="Verdana" w:hAnsi="Verdana"/>
        </w:rPr>
        <w:t xml:space="preserve">os pequenos, citados no item </w:t>
      </w:r>
      <w:r w:rsidRPr="0044073E">
        <w:rPr>
          <w:rFonts w:ascii="Verdana" w:hAnsi="Verdana"/>
        </w:rPr>
        <w:t>3</w:t>
      </w:r>
      <w:r w:rsidR="00820803" w:rsidRPr="0044073E">
        <w:rPr>
          <w:rFonts w:ascii="Verdana" w:hAnsi="Verdana"/>
        </w:rPr>
        <w:t>.7</w:t>
      </w:r>
      <w:r w:rsidRPr="0044073E">
        <w:rPr>
          <w:rFonts w:ascii="Verdana" w:hAnsi="Verdana"/>
        </w:rPr>
        <w:t xml:space="preserve">, é importante que o edital </w:t>
      </w:r>
      <w:r w:rsidRPr="0044073E">
        <w:rPr>
          <w:rFonts w:ascii="Verdana" w:hAnsi="Verdana"/>
          <w:u w:val="single"/>
        </w:rPr>
        <w:t>não proíba a subcontratação</w:t>
      </w:r>
      <w:r w:rsidRPr="0044073E">
        <w:rPr>
          <w:rFonts w:ascii="Verdana" w:hAnsi="Verdana"/>
        </w:rPr>
        <w:t xml:space="preserve"> para, assim, diminuir o risco de uma licitação deserta/fracassada</w:t>
      </w:r>
      <w:r w:rsidR="00697304" w:rsidRPr="0044073E">
        <w:rPr>
          <w:rFonts w:ascii="Verdana" w:hAnsi="Verdana"/>
        </w:rPr>
        <w:t>;</w:t>
      </w:r>
    </w:p>
    <w:p w:rsidR="00B40B28" w:rsidRPr="0044073E" w:rsidRDefault="00697304" w:rsidP="007571F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4073E">
        <w:rPr>
          <w:rFonts w:ascii="Verdana" w:hAnsi="Verdana"/>
        </w:rPr>
        <w:t>Pro</w:t>
      </w:r>
      <w:r w:rsidR="00B40B28" w:rsidRPr="0044073E">
        <w:rPr>
          <w:rFonts w:ascii="Verdana" w:hAnsi="Verdana"/>
        </w:rPr>
        <w:t>mover pesquisas adequadas no mercado e buscar definição clara do objeto, verificando previamente o interesse e participação das Empresas do ramo, a fim de evitar resultados desagradáveis no processo licitatório;</w:t>
      </w:r>
    </w:p>
    <w:p w:rsidR="00B40B28" w:rsidRPr="0044073E" w:rsidRDefault="00697304" w:rsidP="007571F0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4073E">
        <w:rPr>
          <w:rFonts w:ascii="Verdana" w:hAnsi="Verdana"/>
        </w:rPr>
        <w:t>Fi</w:t>
      </w:r>
      <w:r w:rsidR="00B40B28" w:rsidRPr="0044073E">
        <w:rPr>
          <w:rFonts w:ascii="Verdana" w:hAnsi="Verdana"/>
        </w:rPr>
        <w:t>xar prazo de conclusão/entrega do objeto compatível com a complexidade da demanda, privilegiando interesse das empresas do ramo;</w:t>
      </w:r>
    </w:p>
    <w:p w:rsidR="00AF4922" w:rsidRDefault="001423A9" w:rsidP="00392612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AF4922">
        <w:rPr>
          <w:rFonts w:ascii="Verdana" w:hAnsi="Verdana"/>
        </w:rPr>
        <w:t xml:space="preserve">A </w:t>
      </w:r>
      <w:r w:rsidR="00B40B28" w:rsidRPr="00AF4922">
        <w:rPr>
          <w:rFonts w:ascii="Verdana" w:hAnsi="Verdana"/>
        </w:rPr>
        <w:t>Administração deverá realizar o certame em data favorável à participação das empresas do ramo, ou seja, preferencialmente, a licitação deve ser realizada antes do dia 20 de dezembro de cada ano, visto que, a partir dessa data, muitas empresas trabalham com regime de férias coletivas, inviabilizando apresentação de propostas a licitações.</w:t>
      </w:r>
    </w:p>
    <w:p w:rsidR="00B40B28" w:rsidRDefault="00B40B28" w:rsidP="00392612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AF4922">
        <w:rPr>
          <w:rFonts w:ascii="Verdana" w:hAnsi="Verdana"/>
        </w:rPr>
        <w:t>Mesmo com os cuidados acima identificados, em se concretizando o risco, a Administração procederá, em regra, à repetição do certame, sendo preliminarmente enviado o processo à área gestora para nova avaliação e contato com empresas do ramo, verificando-se necessidade de alterações do projeto básico.</w:t>
      </w:r>
    </w:p>
    <w:p w:rsidR="00EE3C71" w:rsidRPr="004842E2" w:rsidRDefault="00EE3C71" w:rsidP="00EE3C71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842E2">
        <w:rPr>
          <w:rFonts w:ascii="Verdana" w:hAnsi="Verdana"/>
        </w:rPr>
        <w:t xml:space="preserve">A busca pela melhor proposta pela Administração, em casos de objetos comuns, é levada a efeito por meio da realização de pregão eletrônico, cuja modalidade amplia consideravelmente a competitividade e reduz os preços estimados pelos gestores. </w:t>
      </w:r>
    </w:p>
    <w:p w:rsidR="00EE3C71" w:rsidRPr="00FB4D90" w:rsidRDefault="00EE3C71" w:rsidP="00EE3C71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842E2">
        <w:rPr>
          <w:rFonts w:ascii="Verdana" w:hAnsi="Verdana"/>
        </w:rPr>
        <w:t>Entretanto, deve-se privilegiar, concomitantemente, adjudicação a empresas sólidas, exigindo-se, nas áreas afins, quando da elaboração do edital, qualificação suficiente a esse mister. De igual maneira, deve-se levar a termo a análise de propostas inexequíveis e a consequente desclassificação, na fase licitatória, de acordo com as orientações legais e jurisprudenciais disponíveis.</w:t>
      </w:r>
    </w:p>
    <w:p w:rsidR="00B40B28" w:rsidRDefault="00B40B28" w:rsidP="00124CCA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1F1806" w:rsidRPr="00017FC4" w:rsidRDefault="00BC0E4C" w:rsidP="001F1806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1F1806" w:rsidRPr="00017FC4">
        <w:rPr>
          <w:rFonts w:ascii="Verdana" w:hAnsi="Verdana"/>
          <w:b/>
        </w:rPr>
        <w:t>.3.</w:t>
      </w:r>
      <w:r w:rsidR="00A449DB" w:rsidRPr="00017FC4">
        <w:rPr>
          <w:rFonts w:ascii="Verdana" w:hAnsi="Verdana"/>
          <w:b/>
        </w:rPr>
        <w:t>2</w:t>
      </w:r>
      <w:r w:rsidR="001F1806" w:rsidRPr="00017FC4">
        <w:rPr>
          <w:rFonts w:ascii="Verdana" w:hAnsi="Verdana"/>
        </w:rPr>
        <w:t xml:space="preserve"> - </w:t>
      </w:r>
      <w:r w:rsidR="001F1806" w:rsidRPr="00017FC4">
        <w:rPr>
          <w:rFonts w:ascii="Verdana" w:hAnsi="Verdana"/>
          <w:u w:val="single"/>
        </w:rPr>
        <w:t>Resposta ao risco</w:t>
      </w:r>
      <w:r w:rsidR="00E06B8C" w:rsidRPr="00017FC4">
        <w:rPr>
          <w:rFonts w:ascii="Verdana" w:hAnsi="Verdana"/>
        </w:rPr>
        <w:t xml:space="preserve">: </w:t>
      </w:r>
      <w:r w:rsidR="001F1806" w:rsidRPr="00017FC4">
        <w:rPr>
          <w:rFonts w:ascii="Verdana" w:hAnsi="Verdana"/>
        </w:rPr>
        <w:t>EVITAR</w:t>
      </w:r>
    </w:p>
    <w:p w:rsidR="009B7A0F" w:rsidRDefault="009B7A0F">
      <w:pPr>
        <w:rPr>
          <w:rFonts w:ascii="Verdana" w:hAnsi="Verdana"/>
          <w:b/>
          <w:color w:val="FF0000"/>
        </w:rPr>
      </w:pPr>
    </w:p>
    <w:p w:rsidR="008D638F" w:rsidRPr="00EB1487" w:rsidRDefault="00BC0E4C" w:rsidP="00EB1487">
      <w:pPr>
        <w:widowControl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BA3302">
        <w:rPr>
          <w:rFonts w:ascii="Verdana" w:hAnsi="Verdana"/>
          <w:b/>
        </w:rPr>
        <w:t>.</w:t>
      </w:r>
      <w:r w:rsidR="00BF0CC0">
        <w:rPr>
          <w:rFonts w:ascii="Verdana" w:hAnsi="Verdana"/>
          <w:b/>
        </w:rPr>
        <w:t>4</w:t>
      </w:r>
      <w:r w:rsidR="00BA3302">
        <w:rPr>
          <w:rFonts w:ascii="Verdana" w:hAnsi="Verdana"/>
          <w:b/>
        </w:rPr>
        <w:t xml:space="preserve"> - </w:t>
      </w:r>
      <w:r w:rsidR="008D638F" w:rsidRPr="00BA3302">
        <w:rPr>
          <w:rFonts w:ascii="Verdana" w:hAnsi="Verdana"/>
          <w:b/>
        </w:rPr>
        <w:t>Falta de recursos orçamentários da Seção Gestora</w:t>
      </w:r>
      <w:r w:rsidR="00BF0CC0">
        <w:rPr>
          <w:rFonts w:ascii="Verdana" w:hAnsi="Verdana"/>
          <w:b/>
        </w:rPr>
        <w:t xml:space="preserve"> (R4</w:t>
      </w:r>
      <w:r w:rsidR="00DA11D7">
        <w:rPr>
          <w:rFonts w:ascii="Verdana" w:hAnsi="Verdana"/>
          <w:b/>
        </w:rPr>
        <w:t>)</w:t>
      </w:r>
      <w:r w:rsidR="008D638F" w:rsidRPr="00EB1487">
        <w:rPr>
          <w:rFonts w:ascii="Verdana" w:hAnsi="Verdana"/>
        </w:rPr>
        <w:t xml:space="preserve"> </w:t>
      </w:r>
    </w:p>
    <w:p w:rsid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3D0B12" w:rsidRPr="00647DB1" w:rsidRDefault="00BC0E4C" w:rsidP="003D0B12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3D0B12" w:rsidRPr="00647DB1">
        <w:rPr>
          <w:rFonts w:ascii="Verdana" w:hAnsi="Verdana"/>
          <w:b/>
        </w:rPr>
        <w:t>.</w:t>
      </w:r>
      <w:r w:rsidR="00BF0CC0" w:rsidRPr="00647DB1">
        <w:rPr>
          <w:rFonts w:ascii="Verdana" w:hAnsi="Verdana"/>
          <w:b/>
        </w:rPr>
        <w:t>4</w:t>
      </w:r>
      <w:r w:rsidR="003D0B12" w:rsidRPr="00647DB1">
        <w:rPr>
          <w:rFonts w:ascii="Verdana" w:hAnsi="Verdana"/>
          <w:b/>
        </w:rPr>
        <w:t>.1</w:t>
      </w:r>
      <w:r w:rsidR="003D0B12" w:rsidRPr="00647DB1">
        <w:rPr>
          <w:rFonts w:ascii="Verdana" w:hAnsi="Verdana"/>
        </w:rPr>
        <w:t xml:space="preserve"> - </w:t>
      </w:r>
      <w:r w:rsidR="003D0B12" w:rsidRPr="00647DB1">
        <w:rPr>
          <w:rFonts w:ascii="Verdana" w:hAnsi="Verdana"/>
          <w:u w:val="single"/>
        </w:rPr>
        <w:t>Medidas para contrapor o risco</w:t>
      </w:r>
    </w:p>
    <w:p w:rsidR="00AC71A9" w:rsidRPr="00EB1487" w:rsidRDefault="00AC71A9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C76550" w:rsidRPr="004F43DD" w:rsidRDefault="008D638F" w:rsidP="004F43DD">
      <w:pPr>
        <w:pStyle w:val="PargrafodaLista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4F43DD">
        <w:rPr>
          <w:rFonts w:ascii="Verdana" w:hAnsi="Verdana"/>
        </w:rPr>
        <w:t>O que se tem a obse</w:t>
      </w:r>
      <w:r w:rsidR="00C47123" w:rsidRPr="004F43DD">
        <w:rPr>
          <w:rFonts w:ascii="Verdana" w:hAnsi="Verdana"/>
        </w:rPr>
        <w:t>rvar nesse risco é que o TRE</w:t>
      </w:r>
      <w:r w:rsidRPr="004F43DD">
        <w:rPr>
          <w:rFonts w:ascii="Verdana" w:hAnsi="Verdana"/>
        </w:rPr>
        <w:t xml:space="preserve"> só realizará o Processo Licitatório quando obtiver pareceres gerais e favoráveis de outras áreas que garantam a previsão orçamentária, portanto esse risco por parte da Administração é bastante remoto. </w:t>
      </w:r>
    </w:p>
    <w:p w:rsidR="008D638F" w:rsidRDefault="008D638F" w:rsidP="004F43DD">
      <w:pPr>
        <w:pStyle w:val="PargrafodaLista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EB1487">
        <w:rPr>
          <w:rFonts w:ascii="Verdana" w:hAnsi="Verdana"/>
        </w:rPr>
        <w:t xml:space="preserve">Dessa forma, esse risco é identificado previamente, na fase de estudo preliminar, inexistindo no presente caso, conforme item informado: </w:t>
      </w:r>
      <w:r w:rsidRPr="00BF0CC0">
        <w:rPr>
          <w:rFonts w:ascii="Verdana" w:hAnsi="Verdana"/>
          <w:b/>
        </w:rPr>
        <w:t>Previsão em Propos</w:t>
      </w:r>
      <w:r w:rsidR="002F6465" w:rsidRPr="00BF0CC0">
        <w:rPr>
          <w:rFonts w:ascii="Verdana" w:hAnsi="Verdana"/>
          <w:b/>
        </w:rPr>
        <w:t xml:space="preserve">ta Orçamentária, item </w:t>
      </w:r>
      <w:r w:rsidR="00106A66" w:rsidRPr="00BF0CC0">
        <w:rPr>
          <w:rFonts w:ascii="Verdana" w:hAnsi="Verdana"/>
          <w:b/>
        </w:rPr>
        <w:t>8</w:t>
      </w:r>
      <w:r w:rsidR="00106A66" w:rsidRPr="00EB1487">
        <w:rPr>
          <w:rFonts w:ascii="Verdana" w:hAnsi="Verdana"/>
        </w:rPr>
        <w:t>.</w:t>
      </w:r>
    </w:p>
    <w:p w:rsidR="00BF0CC0" w:rsidRPr="00EB1487" w:rsidRDefault="00BF0CC0" w:rsidP="004F43DD">
      <w:pPr>
        <w:pStyle w:val="PargrafodaLista"/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</w:rPr>
      </w:pPr>
      <w:r>
        <w:rPr>
          <w:rFonts w:ascii="Verdana" w:hAnsi="Verdana"/>
        </w:rPr>
        <w:t>Remanejamento de recursos dos demais itens da proposta</w:t>
      </w:r>
    </w:p>
    <w:p w:rsidR="008D638F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3D0B12" w:rsidRPr="00647DB1" w:rsidRDefault="00BC0E4C" w:rsidP="003D0B12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12</w:t>
      </w:r>
      <w:r w:rsidR="003D0B12" w:rsidRPr="00647DB1">
        <w:rPr>
          <w:rFonts w:ascii="Verdana" w:hAnsi="Verdana"/>
          <w:b/>
        </w:rPr>
        <w:t>.</w:t>
      </w:r>
      <w:r w:rsidR="00D03076">
        <w:rPr>
          <w:rFonts w:ascii="Verdana" w:hAnsi="Verdana"/>
          <w:b/>
        </w:rPr>
        <w:t>4</w:t>
      </w:r>
      <w:r w:rsidR="003D0B12" w:rsidRPr="00647DB1">
        <w:rPr>
          <w:rFonts w:ascii="Verdana" w:hAnsi="Verdana"/>
          <w:b/>
        </w:rPr>
        <w:t>.</w:t>
      </w:r>
      <w:r w:rsidR="008834D0" w:rsidRPr="00647DB1">
        <w:rPr>
          <w:rFonts w:ascii="Verdana" w:hAnsi="Verdana"/>
          <w:b/>
        </w:rPr>
        <w:t>2</w:t>
      </w:r>
      <w:r w:rsidR="003D0B12" w:rsidRPr="00647DB1">
        <w:rPr>
          <w:rFonts w:ascii="Verdana" w:hAnsi="Verdana"/>
        </w:rPr>
        <w:t xml:space="preserve"> - </w:t>
      </w:r>
      <w:r w:rsidR="003D0B12" w:rsidRPr="00647DB1">
        <w:rPr>
          <w:rFonts w:ascii="Verdana" w:hAnsi="Verdana"/>
          <w:u w:val="single"/>
        </w:rPr>
        <w:t>Resposta ao risco</w:t>
      </w:r>
      <w:r w:rsidR="00F66B32" w:rsidRPr="00647DB1">
        <w:rPr>
          <w:rFonts w:ascii="Verdana" w:hAnsi="Verdana"/>
          <w:b/>
        </w:rPr>
        <w:t xml:space="preserve">: </w:t>
      </w:r>
      <w:r w:rsidR="00D03076">
        <w:rPr>
          <w:rFonts w:ascii="Verdana" w:hAnsi="Verdana"/>
        </w:rPr>
        <w:t>EVITAR</w:t>
      </w:r>
    </w:p>
    <w:p w:rsidR="008834D0" w:rsidRPr="008D638F" w:rsidRDefault="008834D0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  <w:color w:val="FF0000"/>
        </w:rPr>
      </w:pPr>
    </w:p>
    <w:p w:rsidR="008D638F" w:rsidRPr="00D061B7" w:rsidRDefault="00BC0E4C" w:rsidP="00373D14">
      <w:pPr>
        <w:widowControl w:val="0"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6A45F1">
        <w:rPr>
          <w:rFonts w:ascii="Verdana" w:hAnsi="Verdana"/>
          <w:b/>
        </w:rPr>
        <w:t>.5</w:t>
      </w:r>
      <w:r w:rsidR="00980C4B">
        <w:rPr>
          <w:rFonts w:ascii="Verdana" w:hAnsi="Verdana"/>
          <w:b/>
        </w:rPr>
        <w:t xml:space="preserve"> </w:t>
      </w:r>
      <w:r w:rsidR="006A45F1">
        <w:rPr>
          <w:rFonts w:ascii="Verdana" w:hAnsi="Verdana"/>
          <w:b/>
        </w:rPr>
        <w:t>–</w:t>
      </w:r>
      <w:r w:rsidR="00980C4B">
        <w:rPr>
          <w:rFonts w:ascii="Verdana" w:hAnsi="Verdana"/>
          <w:b/>
        </w:rPr>
        <w:t xml:space="preserve"> </w:t>
      </w:r>
      <w:r w:rsidR="006A45F1">
        <w:rPr>
          <w:rFonts w:ascii="Verdana" w:hAnsi="Verdana"/>
          <w:b/>
        </w:rPr>
        <w:t>Descumprimento parcial do contrato (R5</w:t>
      </w:r>
      <w:r w:rsidR="004D019F">
        <w:rPr>
          <w:rFonts w:ascii="Verdana" w:hAnsi="Verdana"/>
          <w:b/>
        </w:rPr>
        <w:t>)</w:t>
      </w:r>
      <w:r w:rsidR="008D638F" w:rsidRPr="00D061B7">
        <w:rPr>
          <w:rFonts w:ascii="Verdana" w:hAnsi="Verdana"/>
        </w:rPr>
        <w:t xml:space="preserve"> </w:t>
      </w:r>
      <w:r w:rsidR="006A45F1">
        <w:rPr>
          <w:rFonts w:ascii="Verdana" w:hAnsi="Verdana"/>
        </w:rPr>
        <w:t>– Inexecução ou execução em desacordo com o contrato e um ou mais Fórum de um polo.</w:t>
      </w:r>
    </w:p>
    <w:p w:rsidR="008D638F" w:rsidRPr="00D061B7" w:rsidRDefault="008D638F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8834D0" w:rsidRPr="005151C6" w:rsidRDefault="00BC0E4C" w:rsidP="008834D0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151C6">
        <w:rPr>
          <w:rFonts w:ascii="Verdana" w:hAnsi="Verdana"/>
          <w:b/>
        </w:rPr>
        <w:t>12</w:t>
      </w:r>
      <w:r w:rsidR="008834D0" w:rsidRPr="005151C6">
        <w:rPr>
          <w:rFonts w:ascii="Verdana" w:hAnsi="Verdana"/>
          <w:b/>
        </w:rPr>
        <w:t>.</w:t>
      </w:r>
      <w:r w:rsidR="001200A5" w:rsidRPr="005151C6">
        <w:rPr>
          <w:rFonts w:ascii="Verdana" w:hAnsi="Verdana"/>
          <w:b/>
        </w:rPr>
        <w:t>5</w:t>
      </w:r>
      <w:r w:rsidR="008834D0" w:rsidRPr="005151C6">
        <w:rPr>
          <w:rFonts w:ascii="Verdana" w:hAnsi="Verdana"/>
          <w:b/>
        </w:rPr>
        <w:t>.1</w:t>
      </w:r>
      <w:r w:rsidR="008834D0" w:rsidRPr="005151C6">
        <w:rPr>
          <w:rFonts w:ascii="Verdana" w:hAnsi="Verdana"/>
        </w:rPr>
        <w:t xml:space="preserve"> - </w:t>
      </w:r>
      <w:r w:rsidR="008834D0" w:rsidRPr="005151C6">
        <w:rPr>
          <w:rFonts w:ascii="Verdana" w:hAnsi="Verdana"/>
          <w:u w:val="single"/>
        </w:rPr>
        <w:t>Medidas para contrapor o risco</w:t>
      </w:r>
    </w:p>
    <w:p w:rsidR="00E9101E" w:rsidRPr="005151C6" w:rsidRDefault="00E9101E" w:rsidP="008D638F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383FD1" w:rsidRPr="005151C6" w:rsidRDefault="00383FD1" w:rsidP="007571F0">
      <w:pPr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151C6">
        <w:rPr>
          <w:rFonts w:ascii="Verdana" w:hAnsi="Verdana"/>
        </w:rPr>
        <w:t>Atestados de capacitação t</w:t>
      </w:r>
      <w:r w:rsidR="00314F2C">
        <w:rPr>
          <w:rFonts w:ascii="Verdana" w:hAnsi="Verdana"/>
        </w:rPr>
        <w:t>écnica compatíveis com o objeto.</w:t>
      </w:r>
    </w:p>
    <w:p w:rsidR="00E618EF" w:rsidRPr="005151C6" w:rsidRDefault="00F0579D" w:rsidP="007571F0">
      <w:pPr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5151C6">
        <w:rPr>
          <w:rFonts w:ascii="Verdana" w:hAnsi="Verdana"/>
        </w:rPr>
        <w:t xml:space="preserve">ACORDO DE NÍVEL DE SERVIÇO </w:t>
      </w:r>
      <w:r w:rsidR="00E618EF" w:rsidRPr="005151C6">
        <w:rPr>
          <w:rFonts w:ascii="Verdana" w:hAnsi="Verdana"/>
        </w:rPr>
        <w:t>o desconto inibe inexecução</w:t>
      </w:r>
      <w:r w:rsidR="00314F2C">
        <w:rPr>
          <w:rFonts w:ascii="Verdana" w:hAnsi="Verdana"/>
        </w:rPr>
        <w:t>.</w:t>
      </w:r>
    </w:p>
    <w:p w:rsidR="003572CA" w:rsidRDefault="00F0579D" w:rsidP="00F8406F">
      <w:pPr>
        <w:widowControl w:val="0"/>
        <w:numPr>
          <w:ilvl w:val="0"/>
          <w:numId w:val="16"/>
        </w:numPr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PROCESSO ADMINISTRATIVO </w:t>
      </w:r>
      <w:r w:rsidR="00497733">
        <w:rPr>
          <w:rFonts w:ascii="Verdana" w:hAnsi="Verdana"/>
        </w:rPr>
        <w:t>quando descumprida clausula do contrato</w:t>
      </w:r>
      <w:r w:rsidR="00314F2C">
        <w:rPr>
          <w:rFonts w:ascii="Verdana" w:hAnsi="Verdana"/>
        </w:rPr>
        <w:t>.</w:t>
      </w:r>
    </w:p>
    <w:p w:rsidR="00497733" w:rsidRPr="00497733" w:rsidRDefault="00497733" w:rsidP="00497733">
      <w:pPr>
        <w:widowControl w:val="0"/>
        <w:autoSpaceDE w:val="0"/>
        <w:autoSpaceDN w:val="0"/>
        <w:adjustRightInd w:val="0"/>
        <w:ind w:left="720"/>
        <w:contextualSpacing/>
        <w:jc w:val="both"/>
        <w:rPr>
          <w:rFonts w:ascii="Verdana" w:hAnsi="Verdana"/>
        </w:rPr>
      </w:pPr>
    </w:p>
    <w:p w:rsidR="009B7A0F" w:rsidRDefault="00A23F4C" w:rsidP="009B7A0F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Para evitar </w:t>
      </w:r>
      <w:r w:rsidR="003572CA" w:rsidRPr="00497733">
        <w:rPr>
          <w:rFonts w:ascii="Verdana" w:hAnsi="Verdana"/>
        </w:rPr>
        <w:t>a situação</w:t>
      </w:r>
      <w:r w:rsidR="00314F2C">
        <w:rPr>
          <w:rFonts w:ascii="Verdana" w:hAnsi="Verdana"/>
        </w:rPr>
        <w:t>,</w:t>
      </w:r>
      <w:r w:rsidR="00E618EF" w:rsidRPr="00497733">
        <w:rPr>
          <w:rFonts w:ascii="Verdana" w:hAnsi="Verdana"/>
        </w:rPr>
        <w:t xml:space="preserve"> há necessidade de </w:t>
      </w:r>
      <w:r w:rsidR="003572CA" w:rsidRPr="00497733">
        <w:rPr>
          <w:rFonts w:ascii="Verdana" w:hAnsi="Verdana"/>
        </w:rPr>
        <w:t>análise minuciosa do Projeto Básico, previamente à disponibilização às licitantes, para se certificar de que nenhum item contribuirá para dificultar a prestação do serviço pela Empresa.</w:t>
      </w:r>
    </w:p>
    <w:p w:rsidR="009B7A0F" w:rsidRDefault="009B7A0F" w:rsidP="009B7A0F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</w:p>
    <w:p w:rsidR="006668FE" w:rsidRDefault="003572CA" w:rsidP="009B7A0F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>Nesse aspecto, devem-se estabelecer critérios possíveis, nos termos da Lei 8666/93, para privilegiar a participação de empresas sólidas, que prestem serviços de qualidade e dentro dos prazos determinados pela Administração. Ex: exigência de atestados de capacitação técnica compatíve</w:t>
      </w:r>
      <w:r w:rsidR="00383FD1" w:rsidRPr="00497733">
        <w:rPr>
          <w:rFonts w:ascii="Verdana" w:hAnsi="Verdana"/>
        </w:rPr>
        <w:t>is com a complexidade do objeto</w:t>
      </w:r>
      <w:r w:rsidR="00A66EF5" w:rsidRPr="00497733">
        <w:rPr>
          <w:rFonts w:ascii="Verdana" w:hAnsi="Verdana"/>
        </w:rPr>
        <w:t>.</w:t>
      </w:r>
    </w:p>
    <w:p w:rsidR="00E841A0" w:rsidRDefault="00E841A0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</w:p>
    <w:p w:rsidR="006668FE" w:rsidRDefault="003572CA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Entretanto, definindo-se adequadamente o projeto básico e a qualificação necessária, mas, igualmente, identificado/materializado o risco com a contratação de empresa não qualificada ou sem estrutura para a prestação de serviços, com qualidade e cumprimento dos prazos, o gestor comunicará à autoridade superior para abertura do processo administrativo, visando aplicar sanções à empresa, como forma de persuadi-la ao correto atendimento dos serviços. </w:t>
      </w:r>
    </w:p>
    <w:p w:rsidR="00E841A0" w:rsidRDefault="00E841A0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</w:p>
    <w:p w:rsidR="006668FE" w:rsidRDefault="003572CA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>Mantendo-se a prestação desqualificada ou a falta de correções em garantia de materiais e serviços, a providência será a rescisão contratual unilateral por parte da Administração.</w:t>
      </w:r>
    </w:p>
    <w:p w:rsidR="00E841A0" w:rsidRDefault="00E841A0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</w:p>
    <w:p w:rsidR="003572CA" w:rsidRPr="00497733" w:rsidRDefault="003572CA" w:rsidP="006668FE">
      <w:pPr>
        <w:widowControl w:val="0"/>
        <w:autoSpaceDE w:val="0"/>
        <w:autoSpaceDN w:val="0"/>
        <w:adjustRightInd w:val="0"/>
        <w:ind w:firstLine="360"/>
        <w:contextualSpacing/>
        <w:jc w:val="both"/>
        <w:rPr>
          <w:rFonts w:ascii="Verdana" w:hAnsi="Verdana"/>
        </w:rPr>
      </w:pPr>
      <w:r w:rsidRPr="00497733">
        <w:rPr>
          <w:rFonts w:ascii="Verdana" w:hAnsi="Verdana"/>
        </w:rPr>
        <w:t xml:space="preserve">A providência seguinte, por parte do gestor, será o reencaminhamento do Projeto </w:t>
      </w:r>
      <w:r w:rsidRPr="00497733">
        <w:rPr>
          <w:rFonts w:ascii="Verdana" w:hAnsi="Verdana"/>
        </w:rPr>
        <w:lastRenderedPageBreak/>
        <w:t>Básico para nova licitação.</w:t>
      </w:r>
    </w:p>
    <w:p w:rsidR="009E12A6" w:rsidRPr="008F53F7" w:rsidRDefault="009E12A6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2D7767" w:rsidRDefault="00BC0E4C" w:rsidP="00226D8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  <w:b/>
        </w:rPr>
        <w:t>12</w:t>
      </w:r>
      <w:r w:rsidR="008834D0" w:rsidRPr="008F53F7">
        <w:rPr>
          <w:rFonts w:ascii="Verdana" w:hAnsi="Verdana"/>
          <w:b/>
        </w:rPr>
        <w:t>.7.</w:t>
      </w:r>
      <w:r w:rsidR="009E12A6" w:rsidRPr="008F53F7">
        <w:rPr>
          <w:rFonts w:ascii="Verdana" w:hAnsi="Verdana"/>
          <w:b/>
        </w:rPr>
        <w:t>2</w:t>
      </w:r>
      <w:r w:rsidR="008834D0" w:rsidRPr="008F53F7">
        <w:rPr>
          <w:rFonts w:ascii="Verdana" w:hAnsi="Verdana"/>
        </w:rPr>
        <w:t xml:space="preserve"> - </w:t>
      </w:r>
      <w:r w:rsidR="008834D0" w:rsidRPr="008F53F7">
        <w:rPr>
          <w:rFonts w:ascii="Verdana" w:hAnsi="Verdana"/>
          <w:u w:val="single"/>
        </w:rPr>
        <w:t>Resposta ao risco</w:t>
      </w:r>
      <w:r w:rsidR="008F53F7" w:rsidRPr="008F53F7">
        <w:rPr>
          <w:rFonts w:ascii="Verdana" w:hAnsi="Verdana"/>
        </w:rPr>
        <w:t>: EVITAR</w:t>
      </w:r>
    </w:p>
    <w:p w:rsidR="00226D8C" w:rsidRDefault="00226D8C" w:rsidP="00226D8C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4D019F" w:rsidRPr="009E12A6" w:rsidRDefault="009E12A6" w:rsidP="009E12A6">
      <w:pPr>
        <w:rPr>
          <w:rFonts w:ascii="Verdana" w:hAnsi="Verdana"/>
          <w:b/>
        </w:rPr>
      </w:pPr>
      <w:r w:rsidRPr="009E12A6">
        <w:rPr>
          <w:rFonts w:ascii="Verdana" w:hAnsi="Verdana"/>
          <w:b/>
        </w:rPr>
        <w:t xml:space="preserve">13.9 - </w:t>
      </w:r>
      <w:r w:rsidR="00880D01">
        <w:rPr>
          <w:rFonts w:ascii="Verdana" w:hAnsi="Verdana"/>
          <w:b/>
        </w:rPr>
        <w:t>Mapa d</w:t>
      </w:r>
      <w:r w:rsidRPr="009E12A6">
        <w:rPr>
          <w:rFonts w:ascii="Verdana" w:hAnsi="Verdana"/>
          <w:b/>
        </w:rPr>
        <w:t>e Riscos Residuais</w:t>
      </w:r>
    </w:p>
    <w:p w:rsidR="004D019F" w:rsidRDefault="004D019F" w:rsidP="004D019F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0" w:type="auto"/>
        <w:tblInd w:w="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302"/>
        <w:gridCol w:w="1669"/>
        <w:gridCol w:w="1703"/>
        <w:gridCol w:w="1715"/>
        <w:gridCol w:w="1582"/>
        <w:gridCol w:w="1710"/>
      </w:tblGrid>
      <w:tr w:rsidR="00D0139E" w:rsidTr="00922823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39E" w:rsidRDefault="00D0139E" w:rsidP="00A36F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39E" w:rsidRDefault="00D0139E" w:rsidP="00A36F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D0139E" w:rsidRDefault="00D0139E" w:rsidP="00A36FCE">
            <w:pPr>
              <w:jc w:val="center"/>
              <w:rPr>
                <w:rFonts w:ascii="Verdana" w:hAnsi="Verdana"/>
                <w:color w:val="000000"/>
                <w:sz w:val="52"/>
                <w:szCs w:val="52"/>
              </w:rPr>
            </w:pPr>
            <w:r>
              <w:rPr>
                <w:rFonts w:ascii="Verdana" w:hAnsi="Verdana"/>
                <w:color w:val="000000"/>
                <w:sz w:val="52"/>
                <w:szCs w:val="52"/>
              </w:rPr>
              <w:t>P R O B A B I L I D A D E</w:t>
            </w:r>
          </w:p>
        </w:tc>
      </w:tr>
      <w:tr w:rsidR="00D0139E" w:rsidTr="00922823">
        <w:trPr>
          <w:trHeight w:val="875"/>
        </w:trPr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D019F" w:rsidRDefault="004D019F" w:rsidP="00A36FC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D019F" w:rsidRDefault="004D019F" w:rsidP="00A36F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2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9141D8" w:rsidRDefault="004D019F" w:rsidP="00A36FCE">
            <w:pPr>
              <w:jc w:val="center"/>
              <w:rPr>
                <w:rFonts w:ascii="Verdana" w:hAnsi="Verdana"/>
                <w:color w:val="000000"/>
                <w:sz w:val="84"/>
                <w:szCs w:val="84"/>
              </w:rPr>
            </w:pPr>
            <w:r w:rsidRPr="009141D8">
              <w:rPr>
                <w:rFonts w:ascii="Verdana" w:hAnsi="Verdana"/>
                <w:color w:val="000000"/>
                <w:sz w:val="84"/>
                <w:szCs w:val="84"/>
              </w:rPr>
              <w:t>5</w:t>
            </w:r>
          </w:p>
        </w:tc>
      </w:tr>
      <w:tr w:rsidR="00D0139E" w:rsidTr="00922823">
        <w:trPr>
          <w:trHeight w:val="1354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textDirection w:val="btLr"/>
            <w:vAlign w:val="center"/>
            <w:hideMark/>
          </w:tcPr>
          <w:p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  <w:r>
              <w:rPr>
                <w:rFonts w:ascii="Verdana" w:hAnsi="Verdana"/>
                <w:sz w:val="56"/>
                <w:szCs w:val="56"/>
              </w:rPr>
              <w:t>I M P A C T O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AC46BC" w:rsidP="00690910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217CA1">
              <w:rPr>
                <w:rFonts w:ascii="Verdana" w:hAnsi="Verdana"/>
                <w:b/>
                <w:sz w:val="40"/>
                <w:szCs w:val="40"/>
              </w:rPr>
              <w:t>R5</w:t>
            </w:r>
          </w:p>
          <w:p w:rsidR="00BF0B76" w:rsidRPr="00217CA1" w:rsidRDefault="00BF0B76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690910" w:rsidP="00690910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217CA1">
              <w:rPr>
                <w:rFonts w:ascii="Verdana" w:hAnsi="Verdana"/>
                <w:b/>
                <w:sz w:val="40"/>
                <w:szCs w:val="40"/>
              </w:rPr>
              <w:t>R1</w:t>
            </w: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8E0F50" w:rsidP="00D66A3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51477">
              <w:rPr>
                <w:rFonts w:ascii="Verdana" w:hAnsi="Verdana"/>
                <w:b/>
                <w:sz w:val="40"/>
                <w:szCs w:val="40"/>
              </w:rPr>
              <w:t>R3</w:t>
            </w: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4E4B25" w:rsidRPr="00217CA1" w:rsidRDefault="004E4B25" w:rsidP="00A36FC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953C02" w:rsidRPr="00D51477" w:rsidRDefault="008E0F50" w:rsidP="009D4178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D51477">
              <w:rPr>
                <w:rFonts w:ascii="Verdana" w:hAnsi="Verdana"/>
                <w:b/>
                <w:sz w:val="40"/>
                <w:szCs w:val="40"/>
              </w:rPr>
              <w:t>R4</w:t>
            </w:r>
          </w:p>
          <w:p w:rsidR="0014714E" w:rsidRPr="00217CA1" w:rsidRDefault="0014714E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4714E" w:rsidRPr="00217CA1" w:rsidRDefault="0014714E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BF0B76" w:rsidRPr="00217CA1" w:rsidRDefault="00BF0B76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BF0B76" w:rsidRPr="00217CA1" w:rsidRDefault="00BF0B76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BF0B76" w:rsidRPr="00217CA1" w:rsidRDefault="00BF0B76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BF0B76" w:rsidRPr="00217CA1" w:rsidRDefault="00BF0B76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4E4B25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25</w:t>
            </w:r>
          </w:p>
        </w:tc>
      </w:tr>
      <w:tr w:rsidR="00D0139E" w:rsidTr="00922823">
        <w:trPr>
          <w:trHeight w:val="1288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D51477" w:rsidRDefault="00217CA1" w:rsidP="00D51477">
            <w:pPr>
              <w:jc w:val="center"/>
              <w:rPr>
                <w:rFonts w:ascii="Verdana" w:hAnsi="Verdana"/>
                <w:b/>
                <w:sz w:val="40"/>
                <w:szCs w:val="40"/>
              </w:rPr>
            </w:pPr>
            <w:r w:rsidRPr="00D51477">
              <w:rPr>
                <w:rFonts w:ascii="Verdana" w:hAnsi="Verdana"/>
                <w:b/>
                <w:sz w:val="40"/>
                <w:szCs w:val="40"/>
              </w:rPr>
              <w:t>R2</w:t>
            </w: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</w:tr>
      <w:tr w:rsidR="00D0139E" w:rsidTr="00922823">
        <w:trPr>
          <w:trHeight w:val="125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953C02" w:rsidRPr="00217CA1" w:rsidRDefault="00953C02" w:rsidP="005C179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953C02" w:rsidRPr="00217CA1" w:rsidRDefault="00953C02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953C02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C013E" w:rsidRDefault="004C013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C013E" w:rsidRDefault="004C013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</w:tr>
      <w:tr w:rsidR="00D0139E" w:rsidTr="00922823">
        <w:trPr>
          <w:trHeight w:val="1267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</w:tr>
      <w:tr w:rsidR="00D0139E" w:rsidTr="00922823">
        <w:trPr>
          <w:trHeight w:val="141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19F" w:rsidRDefault="004D019F" w:rsidP="00A36FCE">
            <w:pPr>
              <w:jc w:val="center"/>
              <w:rPr>
                <w:rFonts w:ascii="Verdana" w:hAnsi="Verdana"/>
                <w:sz w:val="56"/>
                <w:szCs w:val="5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4D019F" w:rsidRPr="0084579A" w:rsidRDefault="004D019F" w:rsidP="00A36FCE">
            <w:pPr>
              <w:jc w:val="center"/>
              <w:rPr>
                <w:rFonts w:ascii="Verdana" w:hAnsi="Verdana"/>
                <w:color w:val="000000"/>
                <w:sz w:val="82"/>
                <w:szCs w:val="82"/>
              </w:rPr>
            </w:pPr>
            <w:r w:rsidRPr="0084579A">
              <w:rPr>
                <w:rFonts w:ascii="Verdana" w:hAnsi="Verdana"/>
                <w:color w:val="000000"/>
                <w:sz w:val="82"/>
                <w:szCs w:val="82"/>
              </w:rPr>
              <w:t>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AA46FF" w:rsidRPr="00217CA1" w:rsidRDefault="00AA46F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14714E" w:rsidRPr="00217CA1" w:rsidRDefault="0014714E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</w:p>
          <w:p w:rsidR="004D019F" w:rsidRPr="00217CA1" w:rsidRDefault="004D019F" w:rsidP="00043989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217CA1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</w:tr>
    </w:tbl>
    <w:p w:rsidR="004D019F" w:rsidRDefault="004D019F" w:rsidP="004D019F"/>
    <w:p w:rsidR="002F6B8A" w:rsidRPr="00880D01" w:rsidRDefault="002F6B8A" w:rsidP="004D019F">
      <w:pPr>
        <w:rPr>
          <w:rFonts w:ascii="Verdana" w:hAnsi="Verdana"/>
        </w:rPr>
      </w:pPr>
      <w:r w:rsidRPr="00880D01">
        <w:rPr>
          <w:rFonts w:ascii="Verdana" w:hAnsi="Verdana"/>
        </w:rPr>
        <w:t>Legenda de nível de risco:</w:t>
      </w:r>
    </w:p>
    <w:p w:rsidR="002F6B8A" w:rsidRPr="00880D01" w:rsidRDefault="002F6B8A" w:rsidP="004D019F">
      <w:pPr>
        <w:rPr>
          <w:rFonts w:ascii="Verdana" w:hAnsi="Verdan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386"/>
        <w:gridCol w:w="5386"/>
      </w:tblGrid>
      <w:tr w:rsidR="00745A88" w:rsidRPr="00880D01" w:rsidTr="00880D01">
        <w:tc>
          <w:tcPr>
            <w:tcW w:w="2500" w:type="pct"/>
            <w:shd w:val="clear" w:color="auto" w:fill="BFBFBF" w:themeFill="background1" w:themeFillShade="BF"/>
          </w:tcPr>
          <w:p w:rsidR="00745A88" w:rsidRPr="00880D01" w:rsidRDefault="006B1562" w:rsidP="007E33A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INDICADOR</w:t>
            </w:r>
          </w:p>
        </w:tc>
        <w:tc>
          <w:tcPr>
            <w:tcW w:w="2500" w:type="pct"/>
            <w:shd w:val="clear" w:color="auto" w:fill="BFBFBF" w:themeFill="background1" w:themeFillShade="BF"/>
          </w:tcPr>
          <w:p w:rsidR="00745A88" w:rsidRPr="00880D01" w:rsidRDefault="00745A88" w:rsidP="007E33A0">
            <w:pPr>
              <w:jc w:val="center"/>
              <w:rPr>
                <w:rFonts w:ascii="Verdana" w:hAnsi="Verdana"/>
                <w:b/>
              </w:rPr>
            </w:pPr>
            <w:r w:rsidRPr="00880D01">
              <w:rPr>
                <w:rFonts w:ascii="Verdana" w:hAnsi="Verdana"/>
                <w:b/>
              </w:rPr>
              <w:t>NÍVEL DE RISCO</w:t>
            </w:r>
          </w:p>
        </w:tc>
      </w:tr>
      <w:tr w:rsidR="00745A88" w:rsidRPr="00880D01" w:rsidTr="00880D01">
        <w:tc>
          <w:tcPr>
            <w:tcW w:w="2500" w:type="pct"/>
          </w:tcPr>
          <w:p w:rsidR="00745A88" w:rsidRPr="00880D01" w:rsidRDefault="00745A88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  <w:color w:val="000000"/>
              </w:rPr>
              <w:t>&lt;=2</w:t>
            </w:r>
          </w:p>
        </w:tc>
        <w:tc>
          <w:tcPr>
            <w:tcW w:w="2500" w:type="pct"/>
          </w:tcPr>
          <w:p w:rsidR="00745A88" w:rsidRPr="00880D01" w:rsidRDefault="00A6399C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</w:rPr>
              <w:t>Baixo</w:t>
            </w:r>
          </w:p>
        </w:tc>
      </w:tr>
      <w:tr w:rsidR="00A6399C" w:rsidRPr="00880D01" w:rsidTr="00880D01">
        <w:tc>
          <w:tcPr>
            <w:tcW w:w="2500" w:type="pct"/>
          </w:tcPr>
          <w:p w:rsidR="00A6399C" w:rsidRPr="00880D01" w:rsidRDefault="00A6399C" w:rsidP="004D019F">
            <w:pPr>
              <w:rPr>
                <w:rFonts w:ascii="Verdana" w:hAnsi="Verdana"/>
                <w:color w:val="000000"/>
              </w:rPr>
            </w:pPr>
            <w:r w:rsidRPr="00880D01">
              <w:rPr>
                <w:rFonts w:ascii="Verdana" w:hAnsi="Verdana"/>
                <w:color w:val="000000"/>
              </w:rPr>
              <w:t>&gt;=3 e &lt;=6</w:t>
            </w:r>
          </w:p>
        </w:tc>
        <w:tc>
          <w:tcPr>
            <w:tcW w:w="2500" w:type="pct"/>
          </w:tcPr>
          <w:p w:rsidR="00A6399C" w:rsidRPr="00880D01" w:rsidRDefault="00A6399C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</w:rPr>
              <w:t>Médio</w:t>
            </w:r>
          </w:p>
        </w:tc>
      </w:tr>
      <w:tr w:rsidR="00A6399C" w:rsidRPr="00880D01" w:rsidTr="00880D01">
        <w:tc>
          <w:tcPr>
            <w:tcW w:w="2500" w:type="pct"/>
          </w:tcPr>
          <w:p w:rsidR="00A6399C" w:rsidRPr="00880D01" w:rsidRDefault="00A6399C" w:rsidP="004D019F">
            <w:pPr>
              <w:rPr>
                <w:rFonts w:ascii="Verdana" w:hAnsi="Verdana"/>
                <w:color w:val="000000"/>
              </w:rPr>
            </w:pPr>
            <w:r w:rsidRPr="00880D01">
              <w:rPr>
                <w:rFonts w:ascii="Verdana" w:hAnsi="Verdana"/>
                <w:color w:val="000000"/>
              </w:rPr>
              <w:t>&gt;=8 e &lt;=12</w:t>
            </w:r>
          </w:p>
        </w:tc>
        <w:tc>
          <w:tcPr>
            <w:tcW w:w="2500" w:type="pct"/>
          </w:tcPr>
          <w:p w:rsidR="00A6399C" w:rsidRPr="00880D01" w:rsidRDefault="00A6399C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</w:rPr>
              <w:t>Alto</w:t>
            </w:r>
          </w:p>
        </w:tc>
      </w:tr>
      <w:tr w:rsidR="00A6399C" w:rsidRPr="00880D01" w:rsidTr="00880D01">
        <w:tc>
          <w:tcPr>
            <w:tcW w:w="2500" w:type="pct"/>
          </w:tcPr>
          <w:p w:rsidR="00A6399C" w:rsidRPr="00880D01" w:rsidRDefault="00A6399C" w:rsidP="004D019F">
            <w:pPr>
              <w:rPr>
                <w:rFonts w:ascii="Verdana" w:hAnsi="Verdana"/>
                <w:color w:val="000000"/>
              </w:rPr>
            </w:pPr>
            <w:r w:rsidRPr="00880D01">
              <w:rPr>
                <w:rFonts w:ascii="Verdana" w:hAnsi="Verdana"/>
                <w:color w:val="000000"/>
              </w:rPr>
              <w:t>&gt;= 15</w:t>
            </w:r>
          </w:p>
        </w:tc>
        <w:tc>
          <w:tcPr>
            <w:tcW w:w="2500" w:type="pct"/>
          </w:tcPr>
          <w:p w:rsidR="00A6399C" w:rsidRPr="00880D01" w:rsidRDefault="00A6399C" w:rsidP="004D019F">
            <w:pPr>
              <w:rPr>
                <w:rFonts w:ascii="Verdana" w:hAnsi="Verdana"/>
              </w:rPr>
            </w:pPr>
            <w:r w:rsidRPr="00880D01">
              <w:rPr>
                <w:rFonts w:ascii="Verdana" w:hAnsi="Verdana"/>
              </w:rPr>
              <w:t>Extremo</w:t>
            </w:r>
          </w:p>
        </w:tc>
      </w:tr>
    </w:tbl>
    <w:p w:rsidR="004D019F" w:rsidRDefault="004D019F">
      <w:pPr>
        <w:rPr>
          <w:rFonts w:ascii="Verdana" w:hAnsi="Verdana"/>
        </w:rPr>
      </w:pPr>
    </w:p>
    <w:p w:rsidR="006165EC" w:rsidRDefault="006165EC">
      <w:pPr>
        <w:rPr>
          <w:rFonts w:ascii="Verdana" w:hAnsi="Verdana"/>
        </w:rPr>
      </w:pPr>
    </w:p>
    <w:p w:rsidR="006165EC" w:rsidRDefault="006165EC">
      <w:pPr>
        <w:rPr>
          <w:rFonts w:ascii="Verdana" w:hAnsi="Verdana"/>
        </w:rPr>
      </w:pPr>
    </w:p>
    <w:p w:rsidR="006165EC" w:rsidRPr="00880D01" w:rsidRDefault="006165EC">
      <w:pPr>
        <w:rPr>
          <w:rFonts w:ascii="Verdana" w:hAnsi="Verdana"/>
        </w:rPr>
      </w:pPr>
    </w:p>
    <w:p w:rsidR="00682267" w:rsidRDefault="00CC6DA5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R1 = Alto</w:t>
      </w:r>
    </w:p>
    <w:p w:rsidR="00CC6DA5" w:rsidRDefault="00CC6DA5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R2</w:t>
      </w:r>
      <w:r w:rsidR="00670C10">
        <w:rPr>
          <w:rFonts w:ascii="Verdana" w:hAnsi="Verdana"/>
        </w:rPr>
        <w:t xml:space="preserve"> =</w:t>
      </w:r>
      <w:r w:rsidR="00D51477">
        <w:rPr>
          <w:rFonts w:ascii="Verdana" w:hAnsi="Verdana"/>
        </w:rPr>
        <w:t xml:space="preserve"> Alto</w:t>
      </w:r>
    </w:p>
    <w:p w:rsidR="00670C10" w:rsidRDefault="00670C1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R3 = Extremo</w:t>
      </w:r>
    </w:p>
    <w:p w:rsidR="00670C10" w:rsidRDefault="00670C10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R4 = Extremo</w:t>
      </w:r>
    </w:p>
    <w:p w:rsidR="00AB77AC" w:rsidRDefault="00670C10">
      <w:pPr>
        <w:rPr>
          <w:rFonts w:ascii="Verdana" w:hAnsi="Verdana"/>
        </w:rPr>
      </w:pPr>
      <w:r>
        <w:rPr>
          <w:rFonts w:ascii="Verdana" w:hAnsi="Verdana"/>
        </w:rPr>
        <w:t xml:space="preserve">R3 = </w:t>
      </w:r>
      <w:r w:rsidR="00217CA1">
        <w:rPr>
          <w:rFonts w:ascii="Verdana" w:hAnsi="Verdana"/>
        </w:rPr>
        <w:t>Médio</w:t>
      </w:r>
    </w:p>
    <w:p w:rsidR="008364CD" w:rsidRDefault="008364CD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  <w:b/>
        </w:rPr>
      </w:pPr>
    </w:p>
    <w:p w:rsidR="0021591E" w:rsidRPr="00D061B7" w:rsidRDefault="00A36D3C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2A6C41">
        <w:rPr>
          <w:rFonts w:ascii="Verdana" w:hAnsi="Verdana"/>
          <w:b/>
        </w:rPr>
        <w:t>14</w:t>
      </w:r>
      <w:r w:rsidR="00980C4B" w:rsidRPr="00682267">
        <w:rPr>
          <w:rFonts w:ascii="Verdana" w:hAnsi="Verdana"/>
          <w:b/>
        </w:rPr>
        <w:t xml:space="preserve"> - </w:t>
      </w:r>
      <w:r w:rsidR="0021591E" w:rsidRPr="00682267">
        <w:rPr>
          <w:rFonts w:ascii="Verdana" w:hAnsi="Verdana"/>
          <w:b/>
        </w:rPr>
        <w:t>Declaração de viabilidade da contratação</w:t>
      </w:r>
      <w:r w:rsidR="0021591E" w:rsidRPr="00D061B7">
        <w:rPr>
          <w:rFonts w:ascii="Verdana" w:hAnsi="Verdana"/>
        </w:rPr>
        <w:t>.</w:t>
      </w:r>
    </w:p>
    <w:p w:rsidR="0021591E" w:rsidRPr="00D061B7" w:rsidRDefault="0021591E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1591E" w:rsidRPr="00D061B7" w:rsidRDefault="0021591E" w:rsidP="0021591E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  <w:r w:rsidRPr="00D061B7">
        <w:rPr>
          <w:rFonts w:ascii="Verdana" w:hAnsi="Verdana"/>
        </w:rPr>
        <w:t xml:space="preserve">Considerando que os pressupostos que fundamentam a demanda </w:t>
      </w:r>
      <w:r w:rsidR="00E60F93" w:rsidRPr="00E60F93">
        <w:rPr>
          <w:rFonts w:ascii="Verdana" w:hAnsi="Verdana"/>
          <w:color w:val="FF0000"/>
        </w:rPr>
        <w:t xml:space="preserve">relativamente à manutenção predial, </w:t>
      </w:r>
      <w:r w:rsidRPr="00D061B7">
        <w:rPr>
          <w:rFonts w:ascii="Verdana" w:hAnsi="Verdana"/>
        </w:rPr>
        <w:t xml:space="preserve">também norteiam as políticas de sustentabilidade deste Tribunal, </w:t>
      </w:r>
      <w:r w:rsidRPr="00E60F93">
        <w:rPr>
          <w:rFonts w:ascii="Verdana" w:hAnsi="Verdana"/>
          <w:strike/>
          <w:color w:val="FF0000"/>
        </w:rPr>
        <w:t>como também à sustentabilidade</w:t>
      </w:r>
      <w:r w:rsidRPr="00D061B7">
        <w:rPr>
          <w:rFonts w:ascii="Verdana" w:hAnsi="Verdana"/>
        </w:rPr>
        <w:t>, solicita-se análise para viabilidade desta contratação e sequência dos trâmites com a elaboração do projeto básico/termo de referência pertinente.</w:t>
      </w:r>
    </w:p>
    <w:p w:rsidR="0021591E" w:rsidRDefault="0021591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21591E" w:rsidRDefault="0021591E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34CB" w:rsidRPr="00345D19" w:rsidRDefault="008F7F73" w:rsidP="00345D19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  <w:color w:val="0000CC"/>
        </w:rPr>
      </w:pPr>
      <w:r w:rsidRPr="00345D19">
        <w:rPr>
          <w:rFonts w:ascii="Verdana" w:hAnsi="Verdana"/>
          <w:b/>
          <w:color w:val="0000CC"/>
        </w:rPr>
        <w:fldChar w:fldCharType="begin"/>
      </w:r>
      <w:r w:rsidR="00345D19" w:rsidRPr="00345D19">
        <w:rPr>
          <w:rFonts w:ascii="Verdana" w:hAnsi="Verdana"/>
          <w:b/>
          <w:color w:val="0000CC"/>
        </w:rPr>
        <w:instrText xml:space="preserve"> TIME \@ "d' de 'MMMM' de 'yyyy" </w:instrText>
      </w:r>
      <w:r w:rsidRPr="00345D19">
        <w:rPr>
          <w:rFonts w:ascii="Verdana" w:hAnsi="Verdana"/>
          <w:b/>
          <w:color w:val="0000CC"/>
        </w:rPr>
        <w:fldChar w:fldCharType="separate"/>
      </w:r>
      <w:r w:rsidR="00891BD9">
        <w:rPr>
          <w:rFonts w:ascii="Verdana" w:hAnsi="Verdana"/>
          <w:b/>
          <w:noProof/>
          <w:color w:val="0000CC"/>
        </w:rPr>
        <w:t>10 de outubro de 2017</w:t>
      </w:r>
      <w:r w:rsidRPr="00345D19">
        <w:rPr>
          <w:rFonts w:ascii="Verdana" w:hAnsi="Verdana"/>
          <w:b/>
          <w:color w:val="0000CC"/>
        </w:rPr>
        <w:fldChar w:fldCharType="end"/>
      </w:r>
    </w:p>
    <w:p w:rsidR="00345D19" w:rsidRDefault="00345D19" w:rsidP="006966C8">
      <w:pPr>
        <w:widowControl w:val="0"/>
        <w:autoSpaceDE w:val="0"/>
        <w:autoSpaceDN w:val="0"/>
        <w:adjustRightInd w:val="0"/>
        <w:contextualSpacing/>
        <w:jc w:val="both"/>
        <w:rPr>
          <w:rFonts w:ascii="Verdana" w:hAnsi="Verdana"/>
        </w:rPr>
      </w:pPr>
    </w:p>
    <w:p w:rsidR="005F34CB" w:rsidRPr="004A7504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4A7504">
        <w:rPr>
          <w:rFonts w:ascii="Verdana" w:hAnsi="Verdana"/>
          <w:b/>
        </w:rPr>
        <w:t>FLÁVIO HENRIQUE MARÇAL RODRIGUES</w:t>
      </w:r>
    </w:p>
    <w:p w:rsidR="005F34CB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>Coordenadoria de Segurança, Transporte e Apoio Administrativo</w:t>
      </w:r>
    </w:p>
    <w:p w:rsidR="005F34CB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</w:p>
    <w:p w:rsidR="005F34CB" w:rsidRPr="004A7504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4A7504">
        <w:rPr>
          <w:rFonts w:ascii="Verdana" w:hAnsi="Verdana"/>
          <w:b/>
        </w:rPr>
        <w:t>HELCIO ANGELO DE ARAUJO</w:t>
      </w:r>
    </w:p>
    <w:p w:rsidR="005F34CB" w:rsidRDefault="005F34CB" w:rsidP="00B65CCA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>Analista Judiciário</w:t>
      </w:r>
    </w:p>
    <w:p w:rsidR="00EC3A6F" w:rsidRDefault="00EC3A6F" w:rsidP="007E465C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:rsidR="007E465C" w:rsidRPr="00EC3A6F" w:rsidRDefault="00EC3A6F" w:rsidP="00EC3A6F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EC3A6F">
        <w:rPr>
          <w:rFonts w:ascii="Verdana" w:hAnsi="Verdana"/>
          <w:b/>
        </w:rPr>
        <w:t>DANIELE MARIA GONÇALVES DE PONTES</w:t>
      </w:r>
    </w:p>
    <w:p w:rsidR="00EC3A6F" w:rsidRDefault="00EC3A6F" w:rsidP="00EC3A6F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  <w:r>
        <w:rPr>
          <w:rFonts w:ascii="Verdana" w:hAnsi="Verdana"/>
        </w:rPr>
        <w:t xml:space="preserve">Seção de Segurança </w:t>
      </w:r>
      <w:r w:rsidR="00AE0242">
        <w:rPr>
          <w:rFonts w:ascii="Verdana" w:hAnsi="Verdana"/>
        </w:rPr>
        <w:t>Institucional</w:t>
      </w:r>
    </w:p>
    <w:p w:rsidR="00D902C2" w:rsidRDefault="00D902C2" w:rsidP="00EC3A6F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</w:rPr>
      </w:pPr>
    </w:p>
    <w:p w:rsidR="00D902C2" w:rsidRDefault="00D902C2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:rsidR="00D902C2" w:rsidRDefault="00D902C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D902C2" w:rsidRDefault="00D902C2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:rsidR="00903736" w:rsidRPr="00903736" w:rsidRDefault="00903736" w:rsidP="00903736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903736">
        <w:rPr>
          <w:rFonts w:ascii="Verdana" w:hAnsi="Verdana"/>
          <w:b/>
        </w:rPr>
        <w:t>ANEXO I</w:t>
      </w:r>
    </w:p>
    <w:p w:rsidR="000E2001" w:rsidRDefault="00903736" w:rsidP="00E2148C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  <w:r w:rsidRPr="00903736">
        <w:rPr>
          <w:rFonts w:ascii="Verdana" w:hAnsi="Verdana"/>
          <w:b/>
        </w:rPr>
        <w:t>Levantamento da situação de segurança dos Fóruns</w:t>
      </w:r>
    </w:p>
    <w:p w:rsidR="0063176B" w:rsidRPr="00E2148C" w:rsidRDefault="0063176B" w:rsidP="00E2148C">
      <w:pPr>
        <w:widowControl w:val="0"/>
        <w:autoSpaceDE w:val="0"/>
        <w:autoSpaceDN w:val="0"/>
        <w:adjustRightInd w:val="0"/>
        <w:contextualSpacing/>
        <w:jc w:val="center"/>
        <w:rPr>
          <w:rFonts w:ascii="Verdana" w:hAnsi="Verdana"/>
          <w:b/>
        </w:rPr>
      </w:pPr>
    </w:p>
    <w:p w:rsidR="00D902C2" w:rsidRDefault="00D902C2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0"/>
        <w:gridCol w:w="292"/>
        <w:gridCol w:w="292"/>
        <w:gridCol w:w="292"/>
        <w:gridCol w:w="292"/>
        <w:gridCol w:w="292"/>
        <w:gridCol w:w="292"/>
        <w:gridCol w:w="292"/>
        <w:gridCol w:w="292"/>
        <w:gridCol w:w="293"/>
        <w:gridCol w:w="882"/>
        <w:gridCol w:w="919"/>
        <w:gridCol w:w="707"/>
        <w:gridCol w:w="896"/>
        <w:gridCol w:w="2679"/>
      </w:tblGrid>
      <w:tr w:rsidR="007C14BA" w:rsidTr="00AE05AD">
        <w:trPr>
          <w:cantSplit/>
          <w:trHeight w:val="1134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REGIÃO/FÓRUNS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MEL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MEC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NTE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CST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8F4A88" w:rsidRPr="00AE05AD" w:rsidRDefault="008F4A88" w:rsidP="007C14BA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SAR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LOCAÇÃO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MONITOR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(B)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CUSTO TOTAL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 + B)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VENCIM.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CONTR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Pr="00AE05AD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EMPRESA</w:t>
            </w:r>
          </w:p>
        </w:tc>
      </w:tr>
      <w:tr w:rsidR="007C14BA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CURITIBA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Almirante Tamandaré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Antonina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Alexandre da Silva (Nhapecani)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Araucária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Bocaiúva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112,09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224,18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336,27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26/03/17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Adilson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Campina Grande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118,48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118,48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Silmara Valério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Campo Largo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97,53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97,53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08/07/17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Qualiseg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Cerro Azul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Colombo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316,62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316,62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14/07/17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EPV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Fazenda Rio Grande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Guaratuba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265,65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265,65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28/04/17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G3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Lapa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120,00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21/10/18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Marca da Fera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Matinhos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336,66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336,66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06/04/17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Morretes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Paranaguá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137,62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137,62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MCW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Pinhais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Piraquara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154,9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154,90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Visotrons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Rio Branco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18/02/18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Segurytec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Rio Negro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97,38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97,38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15/12/17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Luciane Alves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José dos Pinhais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214,27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214,27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26/07/18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Vigor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PONTA GROSSA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143,91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143,91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11/05/17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Confiare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Castro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159,96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159,96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27/01/18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Protseg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Curiúva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Imbituva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Ipiranga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385,00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A.J. Tramontim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Jaguariaíva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Mallet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Palmeira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165,82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165,82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09/08/17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Miguel Angelo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Piraí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159,96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159,96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Protseg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Rebouças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Reserva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João do Triunfo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Mateus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Teixeira Soares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Telêmaco Borba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Tibagi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219,63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241,76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461,39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03/07/17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Segcontrol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STO ANT. PLATINA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173,48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173,48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05/08/18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C.F. Lourenço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Andirá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Arapoti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Bandeirantes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Cambará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231,31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231,31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20/05/17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C.F. Lourenço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Carlópolis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Ibaiti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230,15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230,15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15/06/17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Apollos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Jacarezinho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Joaquim Távora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Ribeirão do Pinhal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171,85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171,85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11/06/17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C.F. Lourenço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Santa Mariana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Sengés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Siqueira Campos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E2148C" w:rsidTr="00C72950">
        <w:trPr>
          <w:cantSplit/>
          <w:trHeight w:val="1134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lastRenderedPageBreak/>
              <w:t>REGIÃO/FÓRUNS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MEL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MEC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NTE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CST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SAR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LOCAÇÃO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MONITOR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(B)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CUSTO TOTAL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 + B)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VENCIM.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CONTR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EMPRESA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Tomazina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295,00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12/09/17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Comando Norte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Wenceslau Braz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295,00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15/09/17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Comando Norte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LONDRINA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402,00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26/11/17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RPD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Apucarana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09/08/17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Observa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Arapongas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Assaí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Bela Vista do Paraíso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359,00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08/02/18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Rolândia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Cambé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239,44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239,44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22/03/17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Londrina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Cornélio Procópio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335,00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29/11/17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Sirley Rufino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Faxinal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Ibiporã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171,14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171,14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06/04/17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Lusa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Jaguapitã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Marilândia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Ortigueira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Porecatu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Rolândia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221,92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221,92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25/08/17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Rolandia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Jerôn da Serra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Sertanópolis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Uraí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MARINGÁ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350,00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11/03/18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Rossil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Alto Paraná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19/11/18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Garra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Astorga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Barbosa Ferraz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Campo Mourão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243,41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243,41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C.M. Monitoramento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Centenário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Rolândia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Cianorte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Colorado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Engenheiro Beltrão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Grandes Rios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Ivaiporã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FF0000"/>
                <w:sz w:val="16"/>
                <w:szCs w:val="16"/>
              </w:rPr>
            </w:pPr>
            <w:r>
              <w:rPr>
                <w:rFonts w:ascii="Verdana" w:hAnsi="Verdana"/>
                <w:color w:val="FF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Jandaia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Mamborê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02/06/17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K L Dorini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Mandaguaçu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189,9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189,90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18/09/17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JW Segurança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Mandaguari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Marialva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Nova Esperança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Nova Londrina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156,93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156,93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28/10/17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Passeto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Paraíso do Norte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Paranacity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Paranavaí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212,97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212,97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16/10/17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PG Farias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Peabiru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Santa Fé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280,00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31/10/17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Alarmes Astorga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João do Ivaí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Sarandi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199,16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199,16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Terra Boa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Terra Rica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UMUARAMA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Alto Piquiri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420,00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Prestativa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Altônia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Assis Chateaubriand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Cidade Gaúcha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Cruzeiro do Oeste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Goioerê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Guaíra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Icaraíma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Iporã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E2148C" w:rsidTr="00C72950">
        <w:trPr>
          <w:cantSplit/>
          <w:trHeight w:val="1134"/>
        </w:trPr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lastRenderedPageBreak/>
              <w:t>REGIÃO/FÓRUNS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PRD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MEL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MEC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NTE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CST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TVF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TVD</w:t>
            </w:r>
          </w:p>
        </w:tc>
        <w:tc>
          <w:tcPr>
            <w:tcW w:w="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center"/>
            <w:hideMark/>
          </w:tcPr>
          <w:p w:rsidR="00E2148C" w:rsidRPr="00AE05AD" w:rsidRDefault="00E2148C" w:rsidP="00C72950">
            <w:pPr>
              <w:ind w:left="113" w:right="113"/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SAR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LOCAÇÃO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VALOR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MONITOR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(B)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CUSTO TOTAL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(A + B)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VENCIM.</w:t>
            </w: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br/>
              <w:t>CONTR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2148C" w:rsidRPr="00AE05AD" w:rsidRDefault="00E2148C" w:rsidP="00C72950">
            <w:pPr>
              <w:jc w:val="center"/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</w:pPr>
            <w:r w:rsidRPr="00AE05AD">
              <w:rPr>
                <w:rFonts w:ascii="Verdana" w:hAnsi="Verdana"/>
                <w:b/>
                <w:bCs/>
                <w:color w:val="000000"/>
                <w:sz w:val="12"/>
                <w:szCs w:val="12"/>
              </w:rPr>
              <w:t>EMPRESA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Loanda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Palotina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Pérola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Santa Isabel do Ivaí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Terra Roxa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126,59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126,59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Palotina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FÓZ DO IGUAÇU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138,78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138,78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Monital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Cascavel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201,99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201,99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29/01/18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Monitol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Catanduvas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Corbélia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Formosa do Oeste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232,28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232,28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22/03/17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Assis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Guaraniaçu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 Cândido Rondon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Matelândia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Medianeira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166,1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166,10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13/06/18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Allarmed Alarmes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Santa Helena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Miguel Iguaçu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110,00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Protec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Toledo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131,37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131,37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Monitol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Ubiratã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PATO BRANCO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444,37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444,37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Pato Branco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Barracão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224,18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224,18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19/12/17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Cap Leônidas Marques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Capanema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Chopinzinho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Clevelândia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158,81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158,81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V.J. Proteção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Coronel Vivída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Dois Vizinhos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240,00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Segmart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Francisco Beltrão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189,03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189,03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19/06/17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Beltrâo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Mangueirinha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Marmeleiro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177,08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177,08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354,16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10/11/17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Sentinela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Palmas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Quedas do Iguaçu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Realeza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Salto do Lontra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São João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Sto Antonio Sudoeste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GUARAPUAVA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144,25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144,25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26/09/17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Guaratronic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Campina da Lagoa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250,00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07/02/18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Ubiratã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Cândido de Abreu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Cantagalo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Irati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Iretama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Laranjeiras do Sul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429,00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21/04/17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Manoel Ribas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Palmital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329,13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329,13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14/02/18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 Pitanga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Pinhão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250,00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24/07/18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Inviolável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Pitanga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Prudentópolis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46,03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46,03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13/10/17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Alerta</w:t>
            </w:r>
          </w:p>
        </w:tc>
      </w:tr>
      <w:tr w:rsidR="008F4A88" w:rsidTr="00AE05AD">
        <w:trPr>
          <w:trHeight w:val="210"/>
        </w:trPr>
        <w:tc>
          <w:tcPr>
            <w:tcW w:w="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jc w:val="both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União da Vitória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center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F4A88" w:rsidRDefault="008F4A88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320,00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4A88" w:rsidRDefault="008F4A88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29/01/18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A88" w:rsidRDefault="008F4A88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Teleunião</w:t>
            </w:r>
          </w:p>
        </w:tc>
      </w:tr>
    </w:tbl>
    <w:p w:rsidR="00B45700" w:rsidRDefault="00B45700">
      <w:pPr>
        <w:rPr>
          <w:rFonts w:ascii="Verdana" w:hAnsi="Verdana"/>
        </w:rPr>
      </w:pPr>
    </w:p>
    <w:p w:rsidR="0063176B" w:rsidRDefault="0063176B">
      <w:pPr>
        <w:rPr>
          <w:rFonts w:ascii="Verdana" w:hAnsi="Verdana"/>
        </w:rPr>
      </w:pPr>
    </w:p>
    <w:p w:rsidR="0063176B" w:rsidRDefault="0063176B">
      <w:pPr>
        <w:rPr>
          <w:rFonts w:ascii="Verdana" w:hAnsi="Verdana"/>
        </w:rPr>
      </w:pPr>
    </w:p>
    <w:p w:rsidR="0063176B" w:rsidRDefault="0063176B">
      <w:pPr>
        <w:rPr>
          <w:rFonts w:ascii="Verdana" w:hAnsi="Verdana"/>
        </w:rPr>
      </w:pPr>
    </w:p>
    <w:p w:rsidR="0063176B" w:rsidRDefault="0063176B">
      <w:pPr>
        <w:rPr>
          <w:rFonts w:ascii="Verdana" w:hAnsi="Verdana"/>
        </w:rPr>
      </w:pPr>
    </w:p>
    <w:p w:rsidR="00B45700" w:rsidRDefault="00B45700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580"/>
        <w:gridCol w:w="520"/>
        <w:gridCol w:w="540"/>
        <w:gridCol w:w="580"/>
        <w:gridCol w:w="580"/>
        <w:gridCol w:w="520"/>
        <w:gridCol w:w="520"/>
        <w:gridCol w:w="540"/>
        <w:gridCol w:w="560"/>
      </w:tblGrid>
      <w:tr w:rsidR="001D2E3B" w:rsidTr="001D2E3B">
        <w:trPr>
          <w:trHeight w:val="285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LEGENDA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610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PRF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Equipamento de monitoramento próprio e funcionando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772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PRD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Equipamento de monitoramento próprio, mas com defeito </w:t>
            </w:r>
            <w:r>
              <w:rPr>
                <w:rFonts w:ascii="Verdana" w:hAnsi="Verdana"/>
                <w:color w:val="000000"/>
                <w:sz w:val="18"/>
                <w:szCs w:val="18"/>
                <w:u w:val="single"/>
              </w:rPr>
              <w:t>ou estocado</w:t>
            </w:r>
          </w:p>
        </w:tc>
      </w:tr>
      <w:tr w:rsidR="001D2E3B" w:rsidTr="001D2E3B">
        <w:trPr>
          <w:trHeight w:val="285"/>
        </w:trPr>
        <w:tc>
          <w:tcPr>
            <w:tcW w:w="5580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MEL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Equipamento de alarme monitoramento locado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610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MEC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Equipamento de alarme monitoramento em comodato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500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NTE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Não possui equipamento de monitoramento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33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CST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Com concertina instalada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772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TVF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Com CFTV em pleno funcionamento (inclusinve transmitindo para Sede)</w:t>
            </w:r>
          </w:p>
        </w:tc>
      </w:tr>
      <w:tr w:rsidR="001D2E3B" w:rsidTr="001D2E3B">
        <w:trPr>
          <w:trHeight w:val="285"/>
        </w:trPr>
        <w:tc>
          <w:tcPr>
            <w:tcW w:w="6620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TVD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Com CFTV instalado, mas com defeitos (qualquer defeito)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  <w:tr w:rsidR="001D2E3B" w:rsidTr="001D2E3B">
        <w:trPr>
          <w:trHeight w:val="285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SAR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Segurança armada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E3B" w:rsidRDefault="001D2E3B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 </w:t>
            </w:r>
          </w:p>
        </w:tc>
      </w:tr>
    </w:tbl>
    <w:p w:rsidR="008F4A88" w:rsidRDefault="008F4A88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:rsidR="008F4A88" w:rsidRDefault="008F4A88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:rsidR="00B45700" w:rsidRDefault="00B45700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p w:rsidR="00B45700" w:rsidRDefault="00B45700" w:rsidP="00D902C2">
      <w:pPr>
        <w:widowControl w:val="0"/>
        <w:autoSpaceDE w:val="0"/>
        <w:autoSpaceDN w:val="0"/>
        <w:adjustRightInd w:val="0"/>
        <w:contextualSpacing/>
        <w:rPr>
          <w:rFonts w:ascii="Verdana" w:hAnsi="Verdana"/>
        </w:rPr>
      </w:pPr>
    </w:p>
    <w:sectPr w:rsidR="00B45700" w:rsidSect="00B61E76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518" w:rsidRDefault="00133518" w:rsidP="00B61E76">
      <w:r>
        <w:separator/>
      </w:r>
    </w:p>
  </w:endnote>
  <w:endnote w:type="continuationSeparator" w:id="0">
    <w:p w:rsidR="00133518" w:rsidRDefault="00133518" w:rsidP="00B6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6DE" w:rsidRPr="00E16DD1" w:rsidRDefault="005776DE">
    <w:pPr>
      <w:pStyle w:val="Rodap"/>
      <w:jc w:val="center"/>
      <w:rPr>
        <w:rFonts w:ascii="Verdana" w:hAnsi="Verdana"/>
        <w:b/>
      </w:rPr>
    </w:pPr>
    <w:r>
      <w:rPr>
        <w:rFonts w:ascii="Verdana" w:hAnsi="Verdana"/>
        <w:b/>
      </w:rPr>
      <w:t xml:space="preserve">- </w:t>
    </w:r>
    <w:r w:rsidRPr="00E16DD1">
      <w:rPr>
        <w:rFonts w:ascii="Verdana" w:hAnsi="Verdana"/>
        <w:b/>
      </w:rPr>
      <w:fldChar w:fldCharType="begin"/>
    </w:r>
    <w:r w:rsidRPr="00E16DD1">
      <w:rPr>
        <w:rFonts w:ascii="Verdana" w:hAnsi="Verdana"/>
        <w:b/>
      </w:rPr>
      <w:instrText xml:space="preserve"> PAGE   \* MERGEFORMAT </w:instrText>
    </w:r>
    <w:r w:rsidRPr="00E16DD1">
      <w:rPr>
        <w:rFonts w:ascii="Verdana" w:hAnsi="Verdana"/>
        <w:b/>
      </w:rPr>
      <w:fldChar w:fldCharType="separate"/>
    </w:r>
    <w:r w:rsidR="00891BD9">
      <w:rPr>
        <w:rFonts w:ascii="Verdana" w:hAnsi="Verdana"/>
        <w:b/>
        <w:noProof/>
      </w:rPr>
      <w:t>4</w:t>
    </w:r>
    <w:r w:rsidRPr="00E16DD1"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-</w:t>
    </w:r>
  </w:p>
  <w:p w:rsidR="005776DE" w:rsidRDefault="005776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518" w:rsidRDefault="00133518" w:rsidP="00B61E76">
      <w:r>
        <w:separator/>
      </w:r>
    </w:p>
  </w:footnote>
  <w:footnote w:type="continuationSeparator" w:id="0">
    <w:p w:rsidR="00133518" w:rsidRDefault="00133518" w:rsidP="00B61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6DE" w:rsidRPr="00F913B6" w:rsidRDefault="005776DE" w:rsidP="00E16DD1">
    <w:pPr>
      <w:pStyle w:val="Cabealho"/>
      <w:rPr>
        <w:rFonts w:ascii="Verdana" w:hAnsi="Verdana"/>
        <w:b/>
        <w:sz w:val="20"/>
        <w:szCs w:val="20"/>
      </w:rPr>
    </w:pPr>
    <w:r w:rsidRPr="00F913B6">
      <w:rPr>
        <w:rFonts w:ascii="Verdana" w:hAnsi="Verdana"/>
        <w:b/>
        <w:sz w:val="20"/>
        <w:szCs w:val="20"/>
      </w:rPr>
      <w:t>SECRETARIA DE GESTÃO DE SERVIÇOS</w:t>
    </w:r>
  </w:p>
  <w:p w:rsidR="005776DE" w:rsidRPr="00F913B6" w:rsidRDefault="005776DE" w:rsidP="00B60C6A">
    <w:pPr>
      <w:pStyle w:val="Cabealho"/>
      <w:rPr>
        <w:rFonts w:ascii="Verdana" w:hAnsi="Verdana"/>
        <w:b/>
        <w:sz w:val="20"/>
        <w:szCs w:val="20"/>
      </w:rPr>
    </w:pPr>
    <w:r w:rsidRPr="00F913B6">
      <w:rPr>
        <w:rFonts w:ascii="Verdana" w:hAnsi="Verdana"/>
        <w:b/>
        <w:sz w:val="20"/>
        <w:szCs w:val="20"/>
      </w:rPr>
      <w:t>Coordenadoria de Segurança, Transporte e Apoio Administrativo</w:t>
    </w:r>
  </w:p>
  <w:p w:rsidR="005776DE" w:rsidRPr="00F913B6" w:rsidRDefault="005776DE" w:rsidP="00B60C6A">
    <w:pPr>
      <w:pStyle w:val="Cabealho"/>
      <w:pBdr>
        <w:bottom w:val="single" w:sz="4" w:space="1" w:color="auto"/>
      </w:pBdr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>SEÇÃO DE SEGURANÇA</w:t>
    </w:r>
  </w:p>
  <w:p w:rsidR="005776DE" w:rsidRPr="001B6DFE" w:rsidRDefault="005776DE" w:rsidP="00F3614E">
    <w:pPr>
      <w:widowControl w:val="0"/>
      <w:autoSpaceDE w:val="0"/>
      <w:autoSpaceDN w:val="0"/>
      <w:adjustRightInd w:val="0"/>
      <w:ind w:firstLine="708"/>
      <w:contextualSpacing/>
      <w:jc w:val="center"/>
      <w:rPr>
        <w:rFonts w:ascii="Verdana" w:hAnsi="Verdana"/>
        <w:b/>
        <w:sz w:val="20"/>
        <w:szCs w:val="20"/>
      </w:rPr>
    </w:pPr>
    <w:r w:rsidRPr="001B6DFE">
      <w:rPr>
        <w:rFonts w:ascii="Verdana" w:hAnsi="Verdana"/>
        <w:b/>
        <w:sz w:val="20"/>
        <w:szCs w:val="20"/>
      </w:rPr>
      <w:t>ANÁLISE DA VIABILIDADE DA DEMANDA</w:t>
    </w:r>
  </w:p>
  <w:p w:rsidR="005776DE" w:rsidRPr="001B6DFE" w:rsidRDefault="005776DE" w:rsidP="00B60C6A">
    <w:pPr>
      <w:widowControl w:val="0"/>
      <w:pBdr>
        <w:bottom w:val="single" w:sz="4" w:space="1" w:color="auto"/>
      </w:pBdr>
      <w:autoSpaceDE w:val="0"/>
      <w:autoSpaceDN w:val="0"/>
      <w:adjustRightInd w:val="0"/>
      <w:contextualSpacing/>
      <w:jc w:val="center"/>
      <w:rPr>
        <w:rFonts w:ascii="Verdana" w:hAnsi="Verdana"/>
        <w:b/>
        <w:sz w:val="20"/>
        <w:szCs w:val="20"/>
      </w:rPr>
    </w:pPr>
    <w:r w:rsidRPr="001B6DFE">
      <w:rPr>
        <w:rFonts w:ascii="Verdana" w:hAnsi="Verdana"/>
        <w:b/>
        <w:sz w:val="20"/>
        <w:szCs w:val="20"/>
      </w:rPr>
      <w:t>(Estudo Técnico Preliminar)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64E1F4C"/>
    <w:multiLevelType w:val="hybridMultilevel"/>
    <w:tmpl w:val="DA3492CA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D46CB"/>
    <w:multiLevelType w:val="hybridMultilevel"/>
    <w:tmpl w:val="96A024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70AA0"/>
    <w:multiLevelType w:val="hybridMultilevel"/>
    <w:tmpl w:val="298EB08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04009D"/>
    <w:multiLevelType w:val="hybridMultilevel"/>
    <w:tmpl w:val="B30C7FEC"/>
    <w:lvl w:ilvl="0" w:tplc="FF261BD2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547630"/>
    <w:multiLevelType w:val="hybridMultilevel"/>
    <w:tmpl w:val="D9BC79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623AE"/>
    <w:multiLevelType w:val="hybridMultilevel"/>
    <w:tmpl w:val="14BA9DB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00181A"/>
    <w:multiLevelType w:val="hybridMultilevel"/>
    <w:tmpl w:val="0952090C"/>
    <w:lvl w:ilvl="0" w:tplc="77740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616E9"/>
    <w:multiLevelType w:val="hybridMultilevel"/>
    <w:tmpl w:val="1EEA6276"/>
    <w:lvl w:ilvl="0" w:tplc="193C6EF2">
      <w:start w:val="1"/>
      <w:numFmt w:val="decimalZero"/>
      <w:lvlText w:val="%1)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188D14D7"/>
    <w:multiLevelType w:val="hybridMultilevel"/>
    <w:tmpl w:val="DA3492CA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8777E9"/>
    <w:multiLevelType w:val="hybridMultilevel"/>
    <w:tmpl w:val="E91C5CFA"/>
    <w:lvl w:ilvl="0" w:tplc="04160019">
      <w:start w:val="1"/>
      <w:numFmt w:val="lowerLetter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AF73ED3"/>
    <w:multiLevelType w:val="hybridMultilevel"/>
    <w:tmpl w:val="39B2DC1E"/>
    <w:lvl w:ilvl="0" w:tplc="826AC1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C5384C"/>
    <w:multiLevelType w:val="hybridMultilevel"/>
    <w:tmpl w:val="18FCC800"/>
    <w:lvl w:ilvl="0" w:tplc="117C006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54A3A92"/>
    <w:multiLevelType w:val="hybridMultilevel"/>
    <w:tmpl w:val="3ED292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3F5BA2"/>
    <w:multiLevelType w:val="hybridMultilevel"/>
    <w:tmpl w:val="3E467598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1426AA5"/>
    <w:multiLevelType w:val="hybridMultilevel"/>
    <w:tmpl w:val="1FD48E40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47684B"/>
    <w:multiLevelType w:val="hybridMultilevel"/>
    <w:tmpl w:val="977CD43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86F48EA"/>
    <w:multiLevelType w:val="hybridMultilevel"/>
    <w:tmpl w:val="977CD43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8A560F4"/>
    <w:multiLevelType w:val="hybridMultilevel"/>
    <w:tmpl w:val="62FE42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73A34"/>
    <w:multiLevelType w:val="hybridMultilevel"/>
    <w:tmpl w:val="F95AB5CA"/>
    <w:lvl w:ilvl="0" w:tplc="7DF23D34">
      <w:start w:val="1"/>
      <w:numFmt w:val="decimalZero"/>
      <w:lvlText w:val="%1)"/>
      <w:lvlJc w:val="left"/>
      <w:pPr>
        <w:ind w:left="1068" w:hanging="360"/>
      </w:pPr>
      <w:rPr>
        <w:rFonts w:ascii="Verdana" w:eastAsia="Times New Roman" w:hAnsi="Verdana" w:cs="Arial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CC6317E"/>
    <w:multiLevelType w:val="hybridMultilevel"/>
    <w:tmpl w:val="D3C82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05548BC"/>
    <w:multiLevelType w:val="hybridMultilevel"/>
    <w:tmpl w:val="07B4E9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5352C294">
      <w:start w:val="1"/>
      <w:numFmt w:val="decimal"/>
      <w:lvlText w:val="%2 -"/>
      <w:lvlJc w:val="left"/>
      <w:pPr>
        <w:ind w:left="1440" w:hanging="360"/>
      </w:pPr>
      <w:rPr>
        <w:rFonts w:cs="Times New Roman" w:hint="default"/>
      </w:rPr>
    </w:lvl>
    <w:lvl w:ilvl="2" w:tplc="F2A8BAD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2207BE2"/>
    <w:multiLevelType w:val="hybridMultilevel"/>
    <w:tmpl w:val="DA3492CA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965A9"/>
    <w:multiLevelType w:val="hybridMultilevel"/>
    <w:tmpl w:val="936E6D3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C1C023E"/>
    <w:multiLevelType w:val="hybridMultilevel"/>
    <w:tmpl w:val="40A8E2B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707F1B"/>
    <w:multiLevelType w:val="hybridMultilevel"/>
    <w:tmpl w:val="1696FA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42873"/>
    <w:multiLevelType w:val="hybridMultilevel"/>
    <w:tmpl w:val="1DE4043C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57361A9"/>
    <w:multiLevelType w:val="hybridMultilevel"/>
    <w:tmpl w:val="977CD43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9FF41DA"/>
    <w:multiLevelType w:val="hybridMultilevel"/>
    <w:tmpl w:val="2832603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AA82927"/>
    <w:multiLevelType w:val="hybridMultilevel"/>
    <w:tmpl w:val="DF36B20A"/>
    <w:lvl w:ilvl="0" w:tplc="4912C77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9B7D86"/>
    <w:multiLevelType w:val="hybridMultilevel"/>
    <w:tmpl w:val="948EB320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B00536"/>
    <w:multiLevelType w:val="hybridMultilevel"/>
    <w:tmpl w:val="96A024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D12FD3"/>
    <w:multiLevelType w:val="hybridMultilevel"/>
    <w:tmpl w:val="CEC27010"/>
    <w:lvl w:ilvl="0" w:tplc="5352C294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9C65FB"/>
    <w:multiLevelType w:val="hybridMultilevel"/>
    <w:tmpl w:val="FEA0D10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8549D0"/>
    <w:multiLevelType w:val="hybridMultilevel"/>
    <w:tmpl w:val="0F7E99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77BF7"/>
    <w:multiLevelType w:val="hybridMultilevel"/>
    <w:tmpl w:val="1FD48E40"/>
    <w:lvl w:ilvl="0" w:tplc="193C6EF2">
      <w:start w:val="1"/>
      <w:numFmt w:val="decimalZero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D514A5"/>
    <w:multiLevelType w:val="hybridMultilevel"/>
    <w:tmpl w:val="0952090C"/>
    <w:lvl w:ilvl="0" w:tplc="77740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715BDB"/>
    <w:multiLevelType w:val="hybridMultilevel"/>
    <w:tmpl w:val="1DE4043C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6725D84"/>
    <w:multiLevelType w:val="hybridMultilevel"/>
    <w:tmpl w:val="9312B700"/>
    <w:lvl w:ilvl="0" w:tplc="193C6EF2">
      <w:start w:val="1"/>
      <w:numFmt w:val="decimalZero"/>
      <w:lvlText w:val="%1)"/>
      <w:lvlJc w:val="left"/>
      <w:pPr>
        <w:ind w:left="36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>
    <w:nsid w:val="669C45F5"/>
    <w:multiLevelType w:val="hybridMultilevel"/>
    <w:tmpl w:val="19343DF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A2D0C21"/>
    <w:multiLevelType w:val="hybridMultilevel"/>
    <w:tmpl w:val="95FC60E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AD66163"/>
    <w:multiLevelType w:val="hybridMultilevel"/>
    <w:tmpl w:val="C48478BC"/>
    <w:lvl w:ilvl="0" w:tplc="193C6EF2">
      <w:start w:val="1"/>
      <w:numFmt w:val="decimalZero"/>
      <w:lvlText w:val="%1)"/>
      <w:lvlJc w:val="left"/>
      <w:pPr>
        <w:ind w:left="1068" w:hanging="360"/>
      </w:pPr>
      <w:rPr>
        <w:rFonts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E2C5374"/>
    <w:multiLevelType w:val="hybridMultilevel"/>
    <w:tmpl w:val="871CB5EE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0885DB6"/>
    <w:multiLevelType w:val="hybridMultilevel"/>
    <w:tmpl w:val="CEC27010"/>
    <w:lvl w:ilvl="0" w:tplc="5352C294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E1B6D"/>
    <w:multiLevelType w:val="hybridMultilevel"/>
    <w:tmpl w:val="C400DD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3C16F8"/>
    <w:multiLevelType w:val="hybridMultilevel"/>
    <w:tmpl w:val="B6ECF454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D912FD"/>
    <w:multiLevelType w:val="hybridMultilevel"/>
    <w:tmpl w:val="0952090C"/>
    <w:lvl w:ilvl="0" w:tplc="77740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1A5891"/>
    <w:multiLevelType w:val="hybridMultilevel"/>
    <w:tmpl w:val="F5985B6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0"/>
  </w:num>
  <w:num w:numId="3">
    <w:abstractNumId w:val="18"/>
  </w:num>
  <w:num w:numId="4">
    <w:abstractNumId w:val="32"/>
  </w:num>
  <w:num w:numId="5">
    <w:abstractNumId w:val="43"/>
  </w:num>
  <w:num w:numId="6">
    <w:abstractNumId w:val="47"/>
  </w:num>
  <w:num w:numId="7">
    <w:abstractNumId w:val="39"/>
  </w:num>
  <w:num w:numId="8">
    <w:abstractNumId w:val="28"/>
  </w:num>
  <w:num w:numId="9">
    <w:abstractNumId w:val="27"/>
  </w:num>
  <w:num w:numId="10">
    <w:abstractNumId w:val="16"/>
  </w:num>
  <w:num w:numId="11">
    <w:abstractNumId w:val="17"/>
  </w:num>
  <w:num w:numId="12">
    <w:abstractNumId w:val="3"/>
  </w:num>
  <w:num w:numId="13">
    <w:abstractNumId w:val="5"/>
  </w:num>
  <w:num w:numId="14">
    <w:abstractNumId w:val="2"/>
  </w:num>
  <w:num w:numId="15">
    <w:abstractNumId w:val="11"/>
  </w:num>
  <w:num w:numId="16">
    <w:abstractNumId w:val="7"/>
  </w:num>
  <w:num w:numId="17">
    <w:abstractNumId w:val="4"/>
  </w:num>
  <w:num w:numId="18">
    <w:abstractNumId w:val="45"/>
  </w:num>
  <w:num w:numId="19">
    <w:abstractNumId w:val="25"/>
  </w:num>
  <w:num w:numId="20">
    <w:abstractNumId w:val="26"/>
  </w:num>
  <w:num w:numId="21">
    <w:abstractNumId w:val="37"/>
  </w:num>
  <w:num w:numId="22">
    <w:abstractNumId w:val="19"/>
  </w:num>
  <w:num w:numId="23">
    <w:abstractNumId w:val="20"/>
  </w:num>
  <w:num w:numId="24">
    <w:abstractNumId w:val="21"/>
  </w:num>
  <w:num w:numId="25">
    <w:abstractNumId w:val="23"/>
  </w:num>
  <w:num w:numId="26">
    <w:abstractNumId w:val="14"/>
  </w:num>
  <w:num w:numId="27">
    <w:abstractNumId w:val="38"/>
  </w:num>
  <w:num w:numId="28">
    <w:abstractNumId w:val="13"/>
  </w:num>
  <w:num w:numId="29">
    <w:abstractNumId w:val="34"/>
  </w:num>
  <w:num w:numId="30">
    <w:abstractNumId w:val="31"/>
  </w:num>
  <w:num w:numId="31">
    <w:abstractNumId w:val="12"/>
  </w:num>
  <w:num w:numId="32">
    <w:abstractNumId w:val="33"/>
  </w:num>
  <w:num w:numId="33">
    <w:abstractNumId w:val="29"/>
  </w:num>
  <w:num w:numId="34">
    <w:abstractNumId w:val="42"/>
  </w:num>
  <w:num w:numId="35">
    <w:abstractNumId w:val="41"/>
  </w:num>
  <w:num w:numId="36">
    <w:abstractNumId w:val="1"/>
  </w:num>
  <w:num w:numId="37">
    <w:abstractNumId w:val="30"/>
  </w:num>
  <w:num w:numId="38">
    <w:abstractNumId w:val="10"/>
  </w:num>
  <w:num w:numId="39">
    <w:abstractNumId w:val="8"/>
  </w:num>
  <w:num w:numId="40">
    <w:abstractNumId w:val="22"/>
  </w:num>
  <w:num w:numId="41">
    <w:abstractNumId w:val="9"/>
  </w:num>
  <w:num w:numId="42">
    <w:abstractNumId w:val="35"/>
  </w:num>
  <w:num w:numId="43">
    <w:abstractNumId w:val="15"/>
  </w:num>
  <w:num w:numId="44">
    <w:abstractNumId w:val="6"/>
  </w:num>
  <w:num w:numId="45">
    <w:abstractNumId w:val="24"/>
  </w:num>
  <w:num w:numId="46">
    <w:abstractNumId w:val="36"/>
  </w:num>
  <w:num w:numId="47">
    <w:abstractNumId w:val="46"/>
  </w:num>
  <w:num w:numId="48">
    <w:abstractNumId w:val="4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42"/>
    <w:rsid w:val="000009D2"/>
    <w:rsid w:val="0000303D"/>
    <w:rsid w:val="00006402"/>
    <w:rsid w:val="00010D6B"/>
    <w:rsid w:val="00012087"/>
    <w:rsid w:val="000134AB"/>
    <w:rsid w:val="00016679"/>
    <w:rsid w:val="0001710D"/>
    <w:rsid w:val="00017FC4"/>
    <w:rsid w:val="0002273C"/>
    <w:rsid w:val="00023540"/>
    <w:rsid w:val="00025E42"/>
    <w:rsid w:val="00027565"/>
    <w:rsid w:val="00030E1C"/>
    <w:rsid w:val="00034671"/>
    <w:rsid w:val="00036015"/>
    <w:rsid w:val="000370D1"/>
    <w:rsid w:val="000371AF"/>
    <w:rsid w:val="00040C82"/>
    <w:rsid w:val="000420EB"/>
    <w:rsid w:val="0004392F"/>
    <w:rsid w:val="00043989"/>
    <w:rsid w:val="00046356"/>
    <w:rsid w:val="000470E6"/>
    <w:rsid w:val="00047506"/>
    <w:rsid w:val="000505C2"/>
    <w:rsid w:val="00051DB3"/>
    <w:rsid w:val="000521B6"/>
    <w:rsid w:val="00052B72"/>
    <w:rsid w:val="000542B2"/>
    <w:rsid w:val="0005499F"/>
    <w:rsid w:val="000557C4"/>
    <w:rsid w:val="00055C87"/>
    <w:rsid w:val="00057CE5"/>
    <w:rsid w:val="0006230F"/>
    <w:rsid w:val="000648C0"/>
    <w:rsid w:val="00064CE3"/>
    <w:rsid w:val="0006531D"/>
    <w:rsid w:val="00065D05"/>
    <w:rsid w:val="0006628A"/>
    <w:rsid w:val="000678E5"/>
    <w:rsid w:val="00071E3E"/>
    <w:rsid w:val="00073D26"/>
    <w:rsid w:val="000740F8"/>
    <w:rsid w:val="0008014F"/>
    <w:rsid w:val="00080560"/>
    <w:rsid w:val="00082312"/>
    <w:rsid w:val="00082FD7"/>
    <w:rsid w:val="00086E4A"/>
    <w:rsid w:val="00092C63"/>
    <w:rsid w:val="000940CA"/>
    <w:rsid w:val="000956EF"/>
    <w:rsid w:val="00095E29"/>
    <w:rsid w:val="000A066A"/>
    <w:rsid w:val="000A4BEE"/>
    <w:rsid w:val="000A57AE"/>
    <w:rsid w:val="000A57E2"/>
    <w:rsid w:val="000A78FA"/>
    <w:rsid w:val="000B308F"/>
    <w:rsid w:val="000B35A6"/>
    <w:rsid w:val="000B3A42"/>
    <w:rsid w:val="000B3B3E"/>
    <w:rsid w:val="000C17E2"/>
    <w:rsid w:val="000C25A5"/>
    <w:rsid w:val="000C2A98"/>
    <w:rsid w:val="000C3DC2"/>
    <w:rsid w:val="000C4593"/>
    <w:rsid w:val="000C4C88"/>
    <w:rsid w:val="000D0AA9"/>
    <w:rsid w:val="000D120C"/>
    <w:rsid w:val="000D2839"/>
    <w:rsid w:val="000D35AE"/>
    <w:rsid w:val="000D5289"/>
    <w:rsid w:val="000D64FE"/>
    <w:rsid w:val="000E2001"/>
    <w:rsid w:val="000E22B2"/>
    <w:rsid w:val="000E2A25"/>
    <w:rsid w:val="000E531F"/>
    <w:rsid w:val="000E5BC9"/>
    <w:rsid w:val="000E5E1B"/>
    <w:rsid w:val="000E693B"/>
    <w:rsid w:val="000E6DE2"/>
    <w:rsid w:val="000F1859"/>
    <w:rsid w:val="000F2CA0"/>
    <w:rsid w:val="000F4507"/>
    <w:rsid w:val="000F5147"/>
    <w:rsid w:val="000F6CD9"/>
    <w:rsid w:val="00102E71"/>
    <w:rsid w:val="001030A4"/>
    <w:rsid w:val="00104003"/>
    <w:rsid w:val="001040DC"/>
    <w:rsid w:val="001043FA"/>
    <w:rsid w:val="001066BB"/>
    <w:rsid w:val="00106A66"/>
    <w:rsid w:val="001077C7"/>
    <w:rsid w:val="0011020E"/>
    <w:rsid w:val="0011073A"/>
    <w:rsid w:val="001109BF"/>
    <w:rsid w:val="00111583"/>
    <w:rsid w:val="001117DA"/>
    <w:rsid w:val="00111AEE"/>
    <w:rsid w:val="00112112"/>
    <w:rsid w:val="00113AAA"/>
    <w:rsid w:val="00113FFC"/>
    <w:rsid w:val="001150F1"/>
    <w:rsid w:val="00115727"/>
    <w:rsid w:val="00115A5B"/>
    <w:rsid w:val="00116899"/>
    <w:rsid w:val="00116EE2"/>
    <w:rsid w:val="0011754E"/>
    <w:rsid w:val="0011785C"/>
    <w:rsid w:val="001200A5"/>
    <w:rsid w:val="00122A38"/>
    <w:rsid w:val="001242E0"/>
    <w:rsid w:val="00124CCA"/>
    <w:rsid w:val="00125711"/>
    <w:rsid w:val="00125E0D"/>
    <w:rsid w:val="00126D0C"/>
    <w:rsid w:val="00127BA9"/>
    <w:rsid w:val="00127F77"/>
    <w:rsid w:val="001308FC"/>
    <w:rsid w:val="00132769"/>
    <w:rsid w:val="00133518"/>
    <w:rsid w:val="00134321"/>
    <w:rsid w:val="00135534"/>
    <w:rsid w:val="00135F53"/>
    <w:rsid w:val="001414A2"/>
    <w:rsid w:val="001423A9"/>
    <w:rsid w:val="001426AB"/>
    <w:rsid w:val="00142B24"/>
    <w:rsid w:val="00142BE9"/>
    <w:rsid w:val="00147044"/>
    <w:rsid w:val="0014714E"/>
    <w:rsid w:val="00152C54"/>
    <w:rsid w:val="00155001"/>
    <w:rsid w:val="001551AF"/>
    <w:rsid w:val="00156067"/>
    <w:rsid w:val="001563C0"/>
    <w:rsid w:val="00156959"/>
    <w:rsid w:val="0015758B"/>
    <w:rsid w:val="001629D2"/>
    <w:rsid w:val="0016395A"/>
    <w:rsid w:val="001646F2"/>
    <w:rsid w:val="001653E4"/>
    <w:rsid w:val="00165ACC"/>
    <w:rsid w:val="00167102"/>
    <w:rsid w:val="00170460"/>
    <w:rsid w:val="0017053D"/>
    <w:rsid w:val="00170AFB"/>
    <w:rsid w:val="001714CD"/>
    <w:rsid w:val="00172627"/>
    <w:rsid w:val="00174830"/>
    <w:rsid w:val="00175A8D"/>
    <w:rsid w:val="001771F9"/>
    <w:rsid w:val="0017750C"/>
    <w:rsid w:val="00180B13"/>
    <w:rsid w:val="001827F1"/>
    <w:rsid w:val="00191355"/>
    <w:rsid w:val="0019323B"/>
    <w:rsid w:val="001941FC"/>
    <w:rsid w:val="00194B26"/>
    <w:rsid w:val="00195328"/>
    <w:rsid w:val="00195BAF"/>
    <w:rsid w:val="001967A7"/>
    <w:rsid w:val="001969CC"/>
    <w:rsid w:val="001979AF"/>
    <w:rsid w:val="001A1C8D"/>
    <w:rsid w:val="001A28C8"/>
    <w:rsid w:val="001A2968"/>
    <w:rsid w:val="001A3819"/>
    <w:rsid w:val="001A381D"/>
    <w:rsid w:val="001A4C89"/>
    <w:rsid w:val="001A504A"/>
    <w:rsid w:val="001B0282"/>
    <w:rsid w:val="001B6DFE"/>
    <w:rsid w:val="001B7537"/>
    <w:rsid w:val="001B7641"/>
    <w:rsid w:val="001C13C7"/>
    <w:rsid w:val="001C1632"/>
    <w:rsid w:val="001C3626"/>
    <w:rsid w:val="001C45EA"/>
    <w:rsid w:val="001C5591"/>
    <w:rsid w:val="001D063A"/>
    <w:rsid w:val="001D0C94"/>
    <w:rsid w:val="001D2E3B"/>
    <w:rsid w:val="001D2F69"/>
    <w:rsid w:val="001D4D5F"/>
    <w:rsid w:val="001E085C"/>
    <w:rsid w:val="001E1215"/>
    <w:rsid w:val="001E134E"/>
    <w:rsid w:val="001E340C"/>
    <w:rsid w:val="001E56BC"/>
    <w:rsid w:val="001E6746"/>
    <w:rsid w:val="001E680B"/>
    <w:rsid w:val="001F08FA"/>
    <w:rsid w:val="001F1459"/>
    <w:rsid w:val="001F1806"/>
    <w:rsid w:val="001F2BA4"/>
    <w:rsid w:val="001F430B"/>
    <w:rsid w:val="001F540B"/>
    <w:rsid w:val="001F5C62"/>
    <w:rsid w:val="001F629D"/>
    <w:rsid w:val="00200732"/>
    <w:rsid w:val="00201FAB"/>
    <w:rsid w:val="00205345"/>
    <w:rsid w:val="002079D5"/>
    <w:rsid w:val="00207D68"/>
    <w:rsid w:val="00210B87"/>
    <w:rsid w:val="00211760"/>
    <w:rsid w:val="002123E4"/>
    <w:rsid w:val="00212ED7"/>
    <w:rsid w:val="00213524"/>
    <w:rsid w:val="0021591E"/>
    <w:rsid w:val="00216217"/>
    <w:rsid w:val="0021642C"/>
    <w:rsid w:val="0021723D"/>
    <w:rsid w:val="00217900"/>
    <w:rsid w:val="00217CA1"/>
    <w:rsid w:val="00220E40"/>
    <w:rsid w:val="0022129C"/>
    <w:rsid w:val="00221DE5"/>
    <w:rsid w:val="00222B3D"/>
    <w:rsid w:val="00224538"/>
    <w:rsid w:val="00226730"/>
    <w:rsid w:val="00226D8C"/>
    <w:rsid w:val="0023180E"/>
    <w:rsid w:val="0023188F"/>
    <w:rsid w:val="002358E6"/>
    <w:rsid w:val="00236192"/>
    <w:rsid w:val="00236AD8"/>
    <w:rsid w:val="00236E1D"/>
    <w:rsid w:val="00237D34"/>
    <w:rsid w:val="00237F4B"/>
    <w:rsid w:val="00240ECD"/>
    <w:rsid w:val="00241013"/>
    <w:rsid w:val="00242D1C"/>
    <w:rsid w:val="0024454D"/>
    <w:rsid w:val="00244D49"/>
    <w:rsid w:val="0024503A"/>
    <w:rsid w:val="00245376"/>
    <w:rsid w:val="00245FDE"/>
    <w:rsid w:val="00251C47"/>
    <w:rsid w:val="00252779"/>
    <w:rsid w:val="002527E3"/>
    <w:rsid w:val="00253CC9"/>
    <w:rsid w:val="002544AC"/>
    <w:rsid w:val="00255FD6"/>
    <w:rsid w:val="00261407"/>
    <w:rsid w:val="00261608"/>
    <w:rsid w:val="0026205E"/>
    <w:rsid w:val="0026532A"/>
    <w:rsid w:val="00265482"/>
    <w:rsid w:val="00266A46"/>
    <w:rsid w:val="002704B1"/>
    <w:rsid w:val="00270FA0"/>
    <w:rsid w:val="00271333"/>
    <w:rsid w:val="002723BD"/>
    <w:rsid w:val="00275156"/>
    <w:rsid w:val="0027588A"/>
    <w:rsid w:val="00276D87"/>
    <w:rsid w:val="00280ABD"/>
    <w:rsid w:val="00281592"/>
    <w:rsid w:val="002820AC"/>
    <w:rsid w:val="002837D9"/>
    <w:rsid w:val="00283E33"/>
    <w:rsid w:val="00295C2C"/>
    <w:rsid w:val="00295CA7"/>
    <w:rsid w:val="00296533"/>
    <w:rsid w:val="00296908"/>
    <w:rsid w:val="002A1430"/>
    <w:rsid w:val="002A15F6"/>
    <w:rsid w:val="002A1742"/>
    <w:rsid w:val="002A2833"/>
    <w:rsid w:val="002A2BF7"/>
    <w:rsid w:val="002A5026"/>
    <w:rsid w:val="002A5321"/>
    <w:rsid w:val="002A6C41"/>
    <w:rsid w:val="002A784F"/>
    <w:rsid w:val="002B186C"/>
    <w:rsid w:val="002B20FD"/>
    <w:rsid w:val="002B233A"/>
    <w:rsid w:val="002B30B7"/>
    <w:rsid w:val="002B3D5C"/>
    <w:rsid w:val="002B632D"/>
    <w:rsid w:val="002B74C8"/>
    <w:rsid w:val="002B7839"/>
    <w:rsid w:val="002C19E4"/>
    <w:rsid w:val="002C2573"/>
    <w:rsid w:val="002C2862"/>
    <w:rsid w:val="002C33DE"/>
    <w:rsid w:val="002C3600"/>
    <w:rsid w:val="002C47C6"/>
    <w:rsid w:val="002C7156"/>
    <w:rsid w:val="002C7B83"/>
    <w:rsid w:val="002D1490"/>
    <w:rsid w:val="002D4C2A"/>
    <w:rsid w:val="002D541B"/>
    <w:rsid w:val="002D7767"/>
    <w:rsid w:val="002D7903"/>
    <w:rsid w:val="002E335F"/>
    <w:rsid w:val="002E7932"/>
    <w:rsid w:val="002F1CBD"/>
    <w:rsid w:val="002F2901"/>
    <w:rsid w:val="002F4840"/>
    <w:rsid w:val="002F5917"/>
    <w:rsid w:val="002F6465"/>
    <w:rsid w:val="002F6540"/>
    <w:rsid w:val="002F6B8A"/>
    <w:rsid w:val="002F7FDF"/>
    <w:rsid w:val="00301430"/>
    <w:rsid w:val="00301B5F"/>
    <w:rsid w:val="00301D7D"/>
    <w:rsid w:val="0030335E"/>
    <w:rsid w:val="0030341D"/>
    <w:rsid w:val="0030368F"/>
    <w:rsid w:val="003049F0"/>
    <w:rsid w:val="0030507B"/>
    <w:rsid w:val="00305E2B"/>
    <w:rsid w:val="003068E0"/>
    <w:rsid w:val="003068E6"/>
    <w:rsid w:val="00306B9F"/>
    <w:rsid w:val="00310EBE"/>
    <w:rsid w:val="00314F2C"/>
    <w:rsid w:val="003169F0"/>
    <w:rsid w:val="003178E2"/>
    <w:rsid w:val="003207A2"/>
    <w:rsid w:val="00323BD6"/>
    <w:rsid w:val="0032445B"/>
    <w:rsid w:val="00324641"/>
    <w:rsid w:val="00326246"/>
    <w:rsid w:val="00326D7F"/>
    <w:rsid w:val="0032796C"/>
    <w:rsid w:val="003308A5"/>
    <w:rsid w:val="00330F98"/>
    <w:rsid w:val="00332654"/>
    <w:rsid w:val="00332798"/>
    <w:rsid w:val="00332AB7"/>
    <w:rsid w:val="00335B2E"/>
    <w:rsid w:val="00335C33"/>
    <w:rsid w:val="00336FFD"/>
    <w:rsid w:val="00337F96"/>
    <w:rsid w:val="00341C66"/>
    <w:rsid w:val="00342EB1"/>
    <w:rsid w:val="00343A39"/>
    <w:rsid w:val="00343F77"/>
    <w:rsid w:val="00344082"/>
    <w:rsid w:val="00344EB5"/>
    <w:rsid w:val="00345D19"/>
    <w:rsid w:val="00346A73"/>
    <w:rsid w:val="00351074"/>
    <w:rsid w:val="003540E4"/>
    <w:rsid w:val="0035443A"/>
    <w:rsid w:val="00354608"/>
    <w:rsid w:val="00357215"/>
    <w:rsid w:val="003572CA"/>
    <w:rsid w:val="0035778D"/>
    <w:rsid w:val="003678E2"/>
    <w:rsid w:val="00370EF7"/>
    <w:rsid w:val="0037152B"/>
    <w:rsid w:val="00372A1D"/>
    <w:rsid w:val="00373208"/>
    <w:rsid w:val="00373D14"/>
    <w:rsid w:val="003743AA"/>
    <w:rsid w:val="00376A38"/>
    <w:rsid w:val="00380248"/>
    <w:rsid w:val="0038043E"/>
    <w:rsid w:val="0038052C"/>
    <w:rsid w:val="00381C23"/>
    <w:rsid w:val="003829A1"/>
    <w:rsid w:val="00383FD1"/>
    <w:rsid w:val="00387A9B"/>
    <w:rsid w:val="00390096"/>
    <w:rsid w:val="003905B7"/>
    <w:rsid w:val="00391E3E"/>
    <w:rsid w:val="00392303"/>
    <w:rsid w:val="00392612"/>
    <w:rsid w:val="00393C51"/>
    <w:rsid w:val="0039450E"/>
    <w:rsid w:val="00395765"/>
    <w:rsid w:val="003A01C0"/>
    <w:rsid w:val="003A0B92"/>
    <w:rsid w:val="003A0E0A"/>
    <w:rsid w:val="003A2948"/>
    <w:rsid w:val="003A4649"/>
    <w:rsid w:val="003A5A26"/>
    <w:rsid w:val="003A5F09"/>
    <w:rsid w:val="003A6329"/>
    <w:rsid w:val="003A6DA8"/>
    <w:rsid w:val="003A75E7"/>
    <w:rsid w:val="003A7F12"/>
    <w:rsid w:val="003B13FA"/>
    <w:rsid w:val="003B58E0"/>
    <w:rsid w:val="003B65FF"/>
    <w:rsid w:val="003C07BC"/>
    <w:rsid w:val="003C166F"/>
    <w:rsid w:val="003C1BD5"/>
    <w:rsid w:val="003C4E90"/>
    <w:rsid w:val="003C6349"/>
    <w:rsid w:val="003C68ED"/>
    <w:rsid w:val="003D0AD1"/>
    <w:rsid w:val="003D0B12"/>
    <w:rsid w:val="003D1162"/>
    <w:rsid w:val="003D19CF"/>
    <w:rsid w:val="003D2B44"/>
    <w:rsid w:val="003D3DCB"/>
    <w:rsid w:val="003E1964"/>
    <w:rsid w:val="003E2C4A"/>
    <w:rsid w:val="003E31DD"/>
    <w:rsid w:val="003E4FC0"/>
    <w:rsid w:val="003E7ABA"/>
    <w:rsid w:val="003F02D2"/>
    <w:rsid w:val="003F332F"/>
    <w:rsid w:val="003F3F6D"/>
    <w:rsid w:val="003F5E7B"/>
    <w:rsid w:val="003F76E3"/>
    <w:rsid w:val="003F7D65"/>
    <w:rsid w:val="00402447"/>
    <w:rsid w:val="004042BA"/>
    <w:rsid w:val="004051F7"/>
    <w:rsid w:val="004070FA"/>
    <w:rsid w:val="00407D48"/>
    <w:rsid w:val="00407D9B"/>
    <w:rsid w:val="00407E31"/>
    <w:rsid w:val="0041026E"/>
    <w:rsid w:val="004111F7"/>
    <w:rsid w:val="00413BD0"/>
    <w:rsid w:val="00413F37"/>
    <w:rsid w:val="00414C3A"/>
    <w:rsid w:val="00417F4D"/>
    <w:rsid w:val="00417FDF"/>
    <w:rsid w:val="0042033B"/>
    <w:rsid w:val="00421B4C"/>
    <w:rsid w:val="0042303A"/>
    <w:rsid w:val="00424444"/>
    <w:rsid w:val="004274B9"/>
    <w:rsid w:val="004329CD"/>
    <w:rsid w:val="00436136"/>
    <w:rsid w:val="004363E5"/>
    <w:rsid w:val="00436A20"/>
    <w:rsid w:val="00436DA1"/>
    <w:rsid w:val="0044013C"/>
    <w:rsid w:val="0044073E"/>
    <w:rsid w:val="004413CF"/>
    <w:rsid w:val="004420EB"/>
    <w:rsid w:val="00442E1F"/>
    <w:rsid w:val="0044411E"/>
    <w:rsid w:val="004456C3"/>
    <w:rsid w:val="004457F7"/>
    <w:rsid w:val="00446540"/>
    <w:rsid w:val="004474E2"/>
    <w:rsid w:val="0045101E"/>
    <w:rsid w:val="004522BE"/>
    <w:rsid w:val="00452956"/>
    <w:rsid w:val="00452A4F"/>
    <w:rsid w:val="00454C9B"/>
    <w:rsid w:val="00455AED"/>
    <w:rsid w:val="004574DD"/>
    <w:rsid w:val="004632A7"/>
    <w:rsid w:val="00463445"/>
    <w:rsid w:val="0046347C"/>
    <w:rsid w:val="00464FDB"/>
    <w:rsid w:val="00465F84"/>
    <w:rsid w:val="0046758B"/>
    <w:rsid w:val="00467EB2"/>
    <w:rsid w:val="00470200"/>
    <w:rsid w:val="004707A1"/>
    <w:rsid w:val="0047373C"/>
    <w:rsid w:val="00473D15"/>
    <w:rsid w:val="00473E6C"/>
    <w:rsid w:val="004751F5"/>
    <w:rsid w:val="00476F07"/>
    <w:rsid w:val="00481211"/>
    <w:rsid w:val="004842E2"/>
    <w:rsid w:val="0048512B"/>
    <w:rsid w:val="00485E02"/>
    <w:rsid w:val="0048604F"/>
    <w:rsid w:val="0048661C"/>
    <w:rsid w:val="00487470"/>
    <w:rsid w:val="0049022C"/>
    <w:rsid w:val="00490E13"/>
    <w:rsid w:val="004920EE"/>
    <w:rsid w:val="004948C1"/>
    <w:rsid w:val="00494ED8"/>
    <w:rsid w:val="00495688"/>
    <w:rsid w:val="00495CBE"/>
    <w:rsid w:val="00496DC7"/>
    <w:rsid w:val="00497733"/>
    <w:rsid w:val="00497BE0"/>
    <w:rsid w:val="004A081C"/>
    <w:rsid w:val="004A0FA9"/>
    <w:rsid w:val="004A4FA7"/>
    <w:rsid w:val="004A5747"/>
    <w:rsid w:val="004A7504"/>
    <w:rsid w:val="004B067F"/>
    <w:rsid w:val="004B1F85"/>
    <w:rsid w:val="004B4770"/>
    <w:rsid w:val="004C013E"/>
    <w:rsid w:val="004C0208"/>
    <w:rsid w:val="004C102F"/>
    <w:rsid w:val="004C155E"/>
    <w:rsid w:val="004C336D"/>
    <w:rsid w:val="004C4EC2"/>
    <w:rsid w:val="004C55D8"/>
    <w:rsid w:val="004C56EE"/>
    <w:rsid w:val="004C6DC0"/>
    <w:rsid w:val="004C7CFE"/>
    <w:rsid w:val="004D019F"/>
    <w:rsid w:val="004D1CBD"/>
    <w:rsid w:val="004D3433"/>
    <w:rsid w:val="004D5EFA"/>
    <w:rsid w:val="004D5F0A"/>
    <w:rsid w:val="004D6EF7"/>
    <w:rsid w:val="004E0FA2"/>
    <w:rsid w:val="004E1103"/>
    <w:rsid w:val="004E4B25"/>
    <w:rsid w:val="004E62CD"/>
    <w:rsid w:val="004F25C0"/>
    <w:rsid w:val="004F26EA"/>
    <w:rsid w:val="004F2906"/>
    <w:rsid w:val="004F3AC9"/>
    <w:rsid w:val="004F43DD"/>
    <w:rsid w:val="004F4574"/>
    <w:rsid w:val="004F4A09"/>
    <w:rsid w:val="004F765B"/>
    <w:rsid w:val="00501C7C"/>
    <w:rsid w:val="00502BCF"/>
    <w:rsid w:val="00503C18"/>
    <w:rsid w:val="0050429B"/>
    <w:rsid w:val="005050ED"/>
    <w:rsid w:val="00505749"/>
    <w:rsid w:val="00506CC4"/>
    <w:rsid w:val="00507118"/>
    <w:rsid w:val="005105A9"/>
    <w:rsid w:val="00510805"/>
    <w:rsid w:val="0051424B"/>
    <w:rsid w:val="005147A5"/>
    <w:rsid w:val="005151C6"/>
    <w:rsid w:val="0051533B"/>
    <w:rsid w:val="00515746"/>
    <w:rsid w:val="00516166"/>
    <w:rsid w:val="00517CA8"/>
    <w:rsid w:val="00520248"/>
    <w:rsid w:val="005212E6"/>
    <w:rsid w:val="00521AB4"/>
    <w:rsid w:val="0052373A"/>
    <w:rsid w:val="00524E19"/>
    <w:rsid w:val="00525050"/>
    <w:rsid w:val="00527526"/>
    <w:rsid w:val="005275C7"/>
    <w:rsid w:val="00527C5E"/>
    <w:rsid w:val="005320A6"/>
    <w:rsid w:val="0053334E"/>
    <w:rsid w:val="00533B29"/>
    <w:rsid w:val="005342C1"/>
    <w:rsid w:val="0053548B"/>
    <w:rsid w:val="005374E4"/>
    <w:rsid w:val="00542153"/>
    <w:rsid w:val="00542CEC"/>
    <w:rsid w:val="00544459"/>
    <w:rsid w:val="005453DD"/>
    <w:rsid w:val="00551603"/>
    <w:rsid w:val="00556AEF"/>
    <w:rsid w:val="0055747F"/>
    <w:rsid w:val="00560323"/>
    <w:rsid w:val="00560562"/>
    <w:rsid w:val="0056156A"/>
    <w:rsid w:val="0056482C"/>
    <w:rsid w:val="00565C96"/>
    <w:rsid w:val="00565E1E"/>
    <w:rsid w:val="00573209"/>
    <w:rsid w:val="00573F88"/>
    <w:rsid w:val="00574144"/>
    <w:rsid w:val="005745E5"/>
    <w:rsid w:val="005749E1"/>
    <w:rsid w:val="005776DE"/>
    <w:rsid w:val="0058047F"/>
    <w:rsid w:val="00583692"/>
    <w:rsid w:val="005842BC"/>
    <w:rsid w:val="0058478A"/>
    <w:rsid w:val="00585028"/>
    <w:rsid w:val="00585CAD"/>
    <w:rsid w:val="00587D80"/>
    <w:rsid w:val="005907E3"/>
    <w:rsid w:val="00593AAB"/>
    <w:rsid w:val="00594146"/>
    <w:rsid w:val="00594A5D"/>
    <w:rsid w:val="0059524F"/>
    <w:rsid w:val="00595ADA"/>
    <w:rsid w:val="00597BE0"/>
    <w:rsid w:val="005A165E"/>
    <w:rsid w:val="005A4011"/>
    <w:rsid w:val="005A5003"/>
    <w:rsid w:val="005A5B0E"/>
    <w:rsid w:val="005A76E3"/>
    <w:rsid w:val="005B007B"/>
    <w:rsid w:val="005B14BA"/>
    <w:rsid w:val="005B15A3"/>
    <w:rsid w:val="005B36DC"/>
    <w:rsid w:val="005B5F2A"/>
    <w:rsid w:val="005C04EB"/>
    <w:rsid w:val="005C179E"/>
    <w:rsid w:val="005C20FE"/>
    <w:rsid w:val="005C243E"/>
    <w:rsid w:val="005C2DF7"/>
    <w:rsid w:val="005C6473"/>
    <w:rsid w:val="005C6AEC"/>
    <w:rsid w:val="005D00A6"/>
    <w:rsid w:val="005D27E3"/>
    <w:rsid w:val="005D3FC5"/>
    <w:rsid w:val="005D688E"/>
    <w:rsid w:val="005D7626"/>
    <w:rsid w:val="005D78E1"/>
    <w:rsid w:val="005E1E8F"/>
    <w:rsid w:val="005E2424"/>
    <w:rsid w:val="005E2566"/>
    <w:rsid w:val="005E594F"/>
    <w:rsid w:val="005E64FA"/>
    <w:rsid w:val="005F0746"/>
    <w:rsid w:val="005F123B"/>
    <w:rsid w:val="005F150D"/>
    <w:rsid w:val="005F17F6"/>
    <w:rsid w:val="005F18EE"/>
    <w:rsid w:val="005F1F94"/>
    <w:rsid w:val="005F34CB"/>
    <w:rsid w:val="005F41E7"/>
    <w:rsid w:val="005F423D"/>
    <w:rsid w:val="005F4894"/>
    <w:rsid w:val="005F4C8C"/>
    <w:rsid w:val="005F4DB9"/>
    <w:rsid w:val="005F65CA"/>
    <w:rsid w:val="00602162"/>
    <w:rsid w:val="006024DF"/>
    <w:rsid w:val="006027FC"/>
    <w:rsid w:val="006072ED"/>
    <w:rsid w:val="006117AA"/>
    <w:rsid w:val="00612463"/>
    <w:rsid w:val="00614794"/>
    <w:rsid w:val="006152DA"/>
    <w:rsid w:val="006165EC"/>
    <w:rsid w:val="00616F2C"/>
    <w:rsid w:val="006208CE"/>
    <w:rsid w:val="00620C82"/>
    <w:rsid w:val="00621418"/>
    <w:rsid w:val="00623CB1"/>
    <w:rsid w:val="00624086"/>
    <w:rsid w:val="00624936"/>
    <w:rsid w:val="00624AFE"/>
    <w:rsid w:val="0062583F"/>
    <w:rsid w:val="006261BD"/>
    <w:rsid w:val="0062752A"/>
    <w:rsid w:val="00627FD1"/>
    <w:rsid w:val="0063176B"/>
    <w:rsid w:val="0063178E"/>
    <w:rsid w:val="0063524F"/>
    <w:rsid w:val="0063770E"/>
    <w:rsid w:val="00637DCE"/>
    <w:rsid w:val="00637F3B"/>
    <w:rsid w:val="00640CFA"/>
    <w:rsid w:val="006414A5"/>
    <w:rsid w:val="00642992"/>
    <w:rsid w:val="006434FB"/>
    <w:rsid w:val="006446A2"/>
    <w:rsid w:val="00646396"/>
    <w:rsid w:val="00646A97"/>
    <w:rsid w:val="00647DB1"/>
    <w:rsid w:val="00647E94"/>
    <w:rsid w:val="006668FE"/>
    <w:rsid w:val="00670C10"/>
    <w:rsid w:val="00670C3C"/>
    <w:rsid w:val="00673488"/>
    <w:rsid w:val="00674C06"/>
    <w:rsid w:val="006805C0"/>
    <w:rsid w:val="00682012"/>
    <w:rsid w:val="00682267"/>
    <w:rsid w:val="006837F2"/>
    <w:rsid w:val="00684B6A"/>
    <w:rsid w:val="006862BD"/>
    <w:rsid w:val="00687D88"/>
    <w:rsid w:val="00690813"/>
    <w:rsid w:val="00690910"/>
    <w:rsid w:val="00693281"/>
    <w:rsid w:val="006933A8"/>
    <w:rsid w:val="006936CF"/>
    <w:rsid w:val="0069478C"/>
    <w:rsid w:val="006947D9"/>
    <w:rsid w:val="006958BA"/>
    <w:rsid w:val="006966C8"/>
    <w:rsid w:val="006969B3"/>
    <w:rsid w:val="0069728A"/>
    <w:rsid w:val="00697304"/>
    <w:rsid w:val="006974E8"/>
    <w:rsid w:val="006976B1"/>
    <w:rsid w:val="006A124D"/>
    <w:rsid w:val="006A1C37"/>
    <w:rsid w:val="006A45F1"/>
    <w:rsid w:val="006A48BD"/>
    <w:rsid w:val="006A6DA2"/>
    <w:rsid w:val="006A7A17"/>
    <w:rsid w:val="006B1562"/>
    <w:rsid w:val="006B37DF"/>
    <w:rsid w:val="006B3ACE"/>
    <w:rsid w:val="006B4C97"/>
    <w:rsid w:val="006B54E0"/>
    <w:rsid w:val="006B7C53"/>
    <w:rsid w:val="006C1450"/>
    <w:rsid w:val="006C1507"/>
    <w:rsid w:val="006C16C9"/>
    <w:rsid w:val="006C27C5"/>
    <w:rsid w:val="006C371D"/>
    <w:rsid w:val="006C3F25"/>
    <w:rsid w:val="006C440E"/>
    <w:rsid w:val="006C5C0D"/>
    <w:rsid w:val="006D05C0"/>
    <w:rsid w:val="006D5882"/>
    <w:rsid w:val="006D5B94"/>
    <w:rsid w:val="006D5D8D"/>
    <w:rsid w:val="006E0433"/>
    <w:rsid w:val="006E21F6"/>
    <w:rsid w:val="006E2218"/>
    <w:rsid w:val="006E5172"/>
    <w:rsid w:val="006F05CE"/>
    <w:rsid w:val="006F1A8E"/>
    <w:rsid w:val="006F2FE6"/>
    <w:rsid w:val="006F7A6B"/>
    <w:rsid w:val="0070457E"/>
    <w:rsid w:val="00707243"/>
    <w:rsid w:val="00707744"/>
    <w:rsid w:val="00710337"/>
    <w:rsid w:val="007114A1"/>
    <w:rsid w:val="00711E6B"/>
    <w:rsid w:val="0071260C"/>
    <w:rsid w:val="0071309D"/>
    <w:rsid w:val="007130EE"/>
    <w:rsid w:val="007138F4"/>
    <w:rsid w:val="00713F54"/>
    <w:rsid w:val="00715B69"/>
    <w:rsid w:val="00716D2E"/>
    <w:rsid w:val="00721FB8"/>
    <w:rsid w:val="00725533"/>
    <w:rsid w:val="00725F27"/>
    <w:rsid w:val="007267D9"/>
    <w:rsid w:val="00726F32"/>
    <w:rsid w:val="007277EA"/>
    <w:rsid w:val="00731929"/>
    <w:rsid w:val="00733829"/>
    <w:rsid w:val="007348EE"/>
    <w:rsid w:val="00735967"/>
    <w:rsid w:val="00735CF0"/>
    <w:rsid w:val="007378BA"/>
    <w:rsid w:val="00740969"/>
    <w:rsid w:val="00741763"/>
    <w:rsid w:val="00741B73"/>
    <w:rsid w:val="0074366F"/>
    <w:rsid w:val="00744417"/>
    <w:rsid w:val="00744B37"/>
    <w:rsid w:val="00745149"/>
    <w:rsid w:val="00745A88"/>
    <w:rsid w:val="0074634A"/>
    <w:rsid w:val="007479FE"/>
    <w:rsid w:val="00750A60"/>
    <w:rsid w:val="00750C6A"/>
    <w:rsid w:val="007519CA"/>
    <w:rsid w:val="007536F9"/>
    <w:rsid w:val="00753A91"/>
    <w:rsid w:val="00753AFD"/>
    <w:rsid w:val="007544D8"/>
    <w:rsid w:val="007571F0"/>
    <w:rsid w:val="0075732F"/>
    <w:rsid w:val="00757B62"/>
    <w:rsid w:val="007622BF"/>
    <w:rsid w:val="007630C6"/>
    <w:rsid w:val="007664FC"/>
    <w:rsid w:val="0076697D"/>
    <w:rsid w:val="007725D2"/>
    <w:rsid w:val="007737D7"/>
    <w:rsid w:val="0077586C"/>
    <w:rsid w:val="007774D1"/>
    <w:rsid w:val="00777F48"/>
    <w:rsid w:val="00782CC2"/>
    <w:rsid w:val="0078492A"/>
    <w:rsid w:val="00785E3E"/>
    <w:rsid w:val="0078717A"/>
    <w:rsid w:val="00787600"/>
    <w:rsid w:val="00787C13"/>
    <w:rsid w:val="00791D27"/>
    <w:rsid w:val="0079266D"/>
    <w:rsid w:val="0079366F"/>
    <w:rsid w:val="00793F80"/>
    <w:rsid w:val="007966CE"/>
    <w:rsid w:val="00796715"/>
    <w:rsid w:val="00796E49"/>
    <w:rsid w:val="007975AC"/>
    <w:rsid w:val="007A1B9D"/>
    <w:rsid w:val="007A1FE7"/>
    <w:rsid w:val="007A3DD9"/>
    <w:rsid w:val="007A3FC9"/>
    <w:rsid w:val="007A5F41"/>
    <w:rsid w:val="007A5FD8"/>
    <w:rsid w:val="007A6414"/>
    <w:rsid w:val="007A7A86"/>
    <w:rsid w:val="007B0067"/>
    <w:rsid w:val="007B137D"/>
    <w:rsid w:val="007B4149"/>
    <w:rsid w:val="007B6246"/>
    <w:rsid w:val="007B7814"/>
    <w:rsid w:val="007B7A5E"/>
    <w:rsid w:val="007C14BA"/>
    <w:rsid w:val="007C2F0B"/>
    <w:rsid w:val="007C2F33"/>
    <w:rsid w:val="007C4325"/>
    <w:rsid w:val="007C4758"/>
    <w:rsid w:val="007C62FF"/>
    <w:rsid w:val="007C79B4"/>
    <w:rsid w:val="007D0861"/>
    <w:rsid w:val="007D08A8"/>
    <w:rsid w:val="007D7471"/>
    <w:rsid w:val="007E01AF"/>
    <w:rsid w:val="007E1CA3"/>
    <w:rsid w:val="007E33A0"/>
    <w:rsid w:val="007E3F0B"/>
    <w:rsid w:val="007E465C"/>
    <w:rsid w:val="007E5BF0"/>
    <w:rsid w:val="007E6178"/>
    <w:rsid w:val="007E77BC"/>
    <w:rsid w:val="007F053B"/>
    <w:rsid w:val="007F0E8C"/>
    <w:rsid w:val="007F1DC4"/>
    <w:rsid w:val="007F3911"/>
    <w:rsid w:val="007F5384"/>
    <w:rsid w:val="007F60C6"/>
    <w:rsid w:val="007F6700"/>
    <w:rsid w:val="007F7237"/>
    <w:rsid w:val="007F754C"/>
    <w:rsid w:val="0080041E"/>
    <w:rsid w:val="00800594"/>
    <w:rsid w:val="008018BE"/>
    <w:rsid w:val="00802702"/>
    <w:rsid w:val="00802A26"/>
    <w:rsid w:val="008046FB"/>
    <w:rsid w:val="00805E82"/>
    <w:rsid w:val="00806042"/>
    <w:rsid w:val="00807449"/>
    <w:rsid w:val="00812B88"/>
    <w:rsid w:val="0081338D"/>
    <w:rsid w:val="00813635"/>
    <w:rsid w:val="008144CB"/>
    <w:rsid w:val="00814B60"/>
    <w:rsid w:val="00814F16"/>
    <w:rsid w:val="00815B48"/>
    <w:rsid w:val="00817CEB"/>
    <w:rsid w:val="00820803"/>
    <w:rsid w:val="00823FB1"/>
    <w:rsid w:val="008246B3"/>
    <w:rsid w:val="008251DF"/>
    <w:rsid w:val="00825CB2"/>
    <w:rsid w:val="008272C5"/>
    <w:rsid w:val="00827C1E"/>
    <w:rsid w:val="00831D16"/>
    <w:rsid w:val="00831F1E"/>
    <w:rsid w:val="0083443D"/>
    <w:rsid w:val="008356F4"/>
    <w:rsid w:val="0083646F"/>
    <w:rsid w:val="008364CD"/>
    <w:rsid w:val="00840D4F"/>
    <w:rsid w:val="00841F30"/>
    <w:rsid w:val="008420D1"/>
    <w:rsid w:val="00842D63"/>
    <w:rsid w:val="00843ACD"/>
    <w:rsid w:val="00844016"/>
    <w:rsid w:val="0084579A"/>
    <w:rsid w:val="008462E7"/>
    <w:rsid w:val="00847386"/>
    <w:rsid w:val="00851A79"/>
    <w:rsid w:val="00851D1F"/>
    <w:rsid w:val="00853FE8"/>
    <w:rsid w:val="00857E76"/>
    <w:rsid w:val="0086489E"/>
    <w:rsid w:val="008660C6"/>
    <w:rsid w:val="00866340"/>
    <w:rsid w:val="008708DF"/>
    <w:rsid w:val="0087298D"/>
    <w:rsid w:val="008751C0"/>
    <w:rsid w:val="00876538"/>
    <w:rsid w:val="00877CFB"/>
    <w:rsid w:val="008801A3"/>
    <w:rsid w:val="008805A2"/>
    <w:rsid w:val="00880D01"/>
    <w:rsid w:val="00881FB0"/>
    <w:rsid w:val="00882856"/>
    <w:rsid w:val="008834D0"/>
    <w:rsid w:val="0088388B"/>
    <w:rsid w:val="008851D8"/>
    <w:rsid w:val="00886B36"/>
    <w:rsid w:val="008872F1"/>
    <w:rsid w:val="008878F8"/>
    <w:rsid w:val="00887B71"/>
    <w:rsid w:val="00890E29"/>
    <w:rsid w:val="00891BA1"/>
    <w:rsid w:val="00891BD9"/>
    <w:rsid w:val="008922B0"/>
    <w:rsid w:val="008956DB"/>
    <w:rsid w:val="00895A87"/>
    <w:rsid w:val="008A1D83"/>
    <w:rsid w:val="008A5611"/>
    <w:rsid w:val="008B1DDC"/>
    <w:rsid w:val="008B1E83"/>
    <w:rsid w:val="008B26FE"/>
    <w:rsid w:val="008B45A6"/>
    <w:rsid w:val="008B4CDB"/>
    <w:rsid w:val="008C20E3"/>
    <w:rsid w:val="008C22CC"/>
    <w:rsid w:val="008C39BD"/>
    <w:rsid w:val="008C5F89"/>
    <w:rsid w:val="008D08F1"/>
    <w:rsid w:val="008D3B5D"/>
    <w:rsid w:val="008D638F"/>
    <w:rsid w:val="008D64D0"/>
    <w:rsid w:val="008D6B81"/>
    <w:rsid w:val="008D7D20"/>
    <w:rsid w:val="008E03C4"/>
    <w:rsid w:val="008E0F50"/>
    <w:rsid w:val="008E2A32"/>
    <w:rsid w:val="008E2A70"/>
    <w:rsid w:val="008E69FE"/>
    <w:rsid w:val="008E7A40"/>
    <w:rsid w:val="008F001E"/>
    <w:rsid w:val="008F0955"/>
    <w:rsid w:val="008F0AAC"/>
    <w:rsid w:val="008F208B"/>
    <w:rsid w:val="008F3808"/>
    <w:rsid w:val="008F4A88"/>
    <w:rsid w:val="008F53F7"/>
    <w:rsid w:val="008F7F73"/>
    <w:rsid w:val="00900E85"/>
    <w:rsid w:val="00901F1F"/>
    <w:rsid w:val="00902046"/>
    <w:rsid w:val="00903299"/>
    <w:rsid w:val="00903736"/>
    <w:rsid w:val="009039FA"/>
    <w:rsid w:val="00905166"/>
    <w:rsid w:val="0090725C"/>
    <w:rsid w:val="00911043"/>
    <w:rsid w:val="00913634"/>
    <w:rsid w:val="009136EF"/>
    <w:rsid w:val="009141BA"/>
    <w:rsid w:val="009141D8"/>
    <w:rsid w:val="00914E43"/>
    <w:rsid w:val="00916F5E"/>
    <w:rsid w:val="00916FD6"/>
    <w:rsid w:val="009179A3"/>
    <w:rsid w:val="00917BA7"/>
    <w:rsid w:val="00917E48"/>
    <w:rsid w:val="0092199E"/>
    <w:rsid w:val="00922464"/>
    <w:rsid w:val="00922823"/>
    <w:rsid w:val="0092453B"/>
    <w:rsid w:val="009249DF"/>
    <w:rsid w:val="0092506E"/>
    <w:rsid w:val="00925A9A"/>
    <w:rsid w:val="00926C8D"/>
    <w:rsid w:val="00927400"/>
    <w:rsid w:val="00927A5D"/>
    <w:rsid w:val="00930FF0"/>
    <w:rsid w:val="00932779"/>
    <w:rsid w:val="00932E95"/>
    <w:rsid w:val="00932F6A"/>
    <w:rsid w:val="00940CB0"/>
    <w:rsid w:val="0094107D"/>
    <w:rsid w:val="009429ED"/>
    <w:rsid w:val="00942DD9"/>
    <w:rsid w:val="00942E6F"/>
    <w:rsid w:val="00944534"/>
    <w:rsid w:val="00946B7E"/>
    <w:rsid w:val="00947518"/>
    <w:rsid w:val="0095002C"/>
    <w:rsid w:val="00950098"/>
    <w:rsid w:val="00950993"/>
    <w:rsid w:val="00951352"/>
    <w:rsid w:val="00953C02"/>
    <w:rsid w:val="0095470C"/>
    <w:rsid w:val="00955644"/>
    <w:rsid w:val="00955AA6"/>
    <w:rsid w:val="00957856"/>
    <w:rsid w:val="00961782"/>
    <w:rsid w:val="00962125"/>
    <w:rsid w:val="009643F9"/>
    <w:rsid w:val="009669D8"/>
    <w:rsid w:val="00966DA7"/>
    <w:rsid w:val="00970CD9"/>
    <w:rsid w:val="00970DF1"/>
    <w:rsid w:val="0097169D"/>
    <w:rsid w:val="009719A2"/>
    <w:rsid w:val="00972FE0"/>
    <w:rsid w:val="00974F87"/>
    <w:rsid w:val="00976561"/>
    <w:rsid w:val="00977715"/>
    <w:rsid w:val="00980C4B"/>
    <w:rsid w:val="00984984"/>
    <w:rsid w:val="00985BAA"/>
    <w:rsid w:val="00985F62"/>
    <w:rsid w:val="009869A0"/>
    <w:rsid w:val="00986F49"/>
    <w:rsid w:val="009914C7"/>
    <w:rsid w:val="00991986"/>
    <w:rsid w:val="009944F2"/>
    <w:rsid w:val="00994FC3"/>
    <w:rsid w:val="00995D7D"/>
    <w:rsid w:val="00996065"/>
    <w:rsid w:val="009A14E3"/>
    <w:rsid w:val="009A247C"/>
    <w:rsid w:val="009A3315"/>
    <w:rsid w:val="009A39E7"/>
    <w:rsid w:val="009A3E4F"/>
    <w:rsid w:val="009A67C1"/>
    <w:rsid w:val="009B08D8"/>
    <w:rsid w:val="009B0AC6"/>
    <w:rsid w:val="009B13D2"/>
    <w:rsid w:val="009B269B"/>
    <w:rsid w:val="009B4F57"/>
    <w:rsid w:val="009B515E"/>
    <w:rsid w:val="009B58E9"/>
    <w:rsid w:val="009B664E"/>
    <w:rsid w:val="009B710F"/>
    <w:rsid w:val="009B7A0F"/>
    <w:rsid w:val="009B7BA3"/>
    <w:rsid w:val="009C17D8"/>
    <w:rsid w:val="009C30A5"/>
    <w:rsid w:val="009C35E1"/>
    <w:rsid w:val="009C47D0"/>
    <w:rsid w:val="009C5443"/>
    <w:rsid w:val="009C5B22"/>
    <w:rsid w:val="009C7D96"/>
    <w:rsid w:val="009C7E94"/>
    <w:rsid w:val="009D26DB"/>
    <w:rsid w:val="009D3010"/>
    <w:rsid w:val="009D3E6F"/>
    <w:rsid w:val="009D4178"/>
    <w:rsid w:val="009D437F"/>
    <w:rsid w:val="009D467E"/>
    <w:rsid w:val="009D46C7"/>
    <w:rsid w:val="009D65E1"/>
    <w:rsid w:val="009D65E8"/>
    <w:rsid w:val="009D7F93"/>
    <w:rsid w:val="009E01FD"/>
    <w:rsid w:val="009E0913"/>
    <w:rsid w:val="009E12A6"/>
    <w:rsid w:val="009E2A75"/>
    <w:rsid w:val="009E3785"/>
    <w:rsid w:val="009E6925"/>
    <w:rsid w:val="009E7886"/>
    <w:rsid w:val="009F17E5"/>
    <w:rsid w:val="009F2511"/>
    <w:rsid w:val="009F55DB"/>
    <w:rsid w:val="009F5CC8"/>
    <w:rsid w:val="009F6121"/>
    <w:rsid w:val="009F6AA3"/>
    <w:rsid w:val="00A00CA7"/>
    <w:rsid w:val="00A0263A"/>
    <w:rsid w:val="00A050FC"/>
    <w:rsid w:val="00A10151"/>
    <w:rsid w:val="00A14E4E"/>
    <w:rsid w:val="00A16017"/>
    <w:rsid w:val="00A1647E"/>
    <w:rsid w:val="00A164D1"/>
    <w:rsid w:val="00A22C86"/>
    <w:rsid w:val="00A23F4C"/>
    <w:rsid w:val="00A30D26"/>
    <w:rsid w:val="00A30E45"/>
    <w:rsid w:val="00A31484"/>
    <w:rsid w:val="00A32F16"/>
    <w:rsid w:val="00A36A97"/>
    <w:rsid w:val="00A36D3C"/>
    <w:rsid w:val="00A36FCE"/>
    <w:rsid w:val="00A4376B"/>
    <w:rsid w:val="00A43897"/>
    <w:rsid w:val="00A439F8"/>
    <w:rsid w:val="00A449DB"/>
    <w:rsid w:val="00A44B0A"/>
    <w:rsid w:val="00A471A2"/>
    <w:rsid w:val="00A4725C"/>
    <w:rsid w:val="00A47A1F"/>
    <w:rsid w:val="00A47B6F"/>
    <w:rsid w:val="00A500F0"/>
    <w:rsid w:val="00A503FE"/>
    <w:rsid w:val="00A530F5"/>
    <w:rsid w:val="00A543D4"/>
    <w:rsid w:val="00A60B5E"/>
    <w:rsid w:val="00A626AC"/>
    <w:rsid w:val="00A6333B"/>
    <w:rsid w:val="00A63705"/>
    <w:rsid w:val="00A6399C"/>
    <w:rsid w:val="00A63B8E"/>
    <w:rsid w:val="00A66EF5"/>
    <w:rsid w:val="00A6739C"/>
    <w:rsid w:val="00A67BA1"/>
    <w:rsid w:val="00A7635E"/>
    <w:rsid w:val="00A763C4"/>
    <w:rsid w:val="00A80883"/>
    <w:rsid w:val="00A80AFD"/>
    <w:rsid w:val="00A81FE9"/>
    <w:rsid w:val="00A82184"/>
    <w:rsid w:val="00A835FE"/>
    <w:rsid w:val="00A851B7"/>
    <w:rsid w:val="00A8673B"/>
    <w:rsid w:val="00A9074F"/>
    <w:rsid w:val="00A9088B"/>
    <w:rsid w:val="00A9282F"/>
    <w:rsid w:val="00A9381E"/>
    <w:rsid w:val="00A93AF3"/>
    <w:rsid w:val="00A95C61"/>
    <w:rsid w:val="00A96294"/>
    <w:rsid w:val="00A9638E"/>
    <w:rsid w:val="00A966ED"/>
    <w:rsid w:val="00AA01B7"/>
    <w:rsid w:val="00AA1E73"/>
    <w:rsid w:val="00AA3081"/>
    <w:rsid w:val="00AA413F"/>
    <w:rsid w:val="00AA46FF"/>
    <w:rsid w:val="00AA7622"/>
    <w:rsid w:val="00AB214C"/>
    <w:rsid w:val="00AB511A"/>
    <w:rsid w:val="00AB77AC"/>
    <w:rsid w:val="00AC1DD9"/>
    <w:rsid w:val="00AC22F0"/>
    <w:rsid w:val="00AC2944"/>
    <w:rsid w:val="00AC3868"/>
    <w:rsid w:val="00AC458D"/>
    <w:rsid w:val="00AC4641"/>
    <w:rsid w:val="00AC46BC"/>
    <w:rsid w:val="00AC607C"/>
    <w:rsid w:val="00AC71A9"/>
    <w:rsid w:val="00AD022B"/>
    <w:rsid w:val="00AD0529"/>
    <w:rsid w:val="00AD1C0E"/>
    <w:rsid w:val="00AD2B61"/>
    <w:rsid w:val="00AD4770"/>
    <w:rsid w:val="00AD57C5"/>
    <w:rsid w:val="00AD6237"/>
    <w:rsid w:val="00AD7ADB"/>
    <w:rsid w:val="00AD7CA0"/>
    <w:rsid w:val="00AE0242"/>
    <w:rsid w:val="00AE05AD"/>
    <w:rsid w:val="00AE076E"/>
    <w:rsid w:val="00AE0F46"/>
    <w:rsid w:val="00AE21C7"/>
    <w:rsid w:val="00AE2BF4"/>
    <w:rsid w:val="00AE4C29"/>
    <w:rsid w:val="00AF14C1"/>
    <w:rsid w:val="00AF2A52"/>
    <w:rsid w:val="00AF4922"/>
    <w:rsid w:val="00AF7BB1"/>
    <w:rsid w:val="00AF7F55"/>
    <w:rsid w:val="00B00F27"/>
    <w:rsid w:val="00B01D8E"/>
    <w:rsid w:val="00B027B2"/>
    <w:rsid w:val="00B0328B"/>
    <w:rsid w:val="00B032F8"/>
    <w:rsid w:val="00B03CB4"/>
    <w:rsid w:val="00B0558A"/>
    <w:rsid w:val="00B06628"/>
    <w:rsid w:val="00B10009"/>
    <w:rsid w:val="00B10A98"/>
    <w:rsid w:val="00B15864"/>
    <w:rsid w:val="00B15AE0"/>
    <w:rsid w:val="00B160ED"/>
    <w:rsid w:val="00B20FDC"/>
    <w:rsid w:val="00B2183C"/>
    <w:rsid w:val="00B21D9B"/>
    <w:rsid w:val="00B229A5"/>
    <w:rsid w:val="00B22AF3"/>
    <w:rsid w:val="00B242F4"/>
    <w:rsid w:val="00B24784"/>
    <w:rsid w:val="00B25060"/>
    <w:rsid w:val="00B26735"/>
    <w:rsid w:val="00B32011"/>
    <w:rsid w:val="00B32756"/>
    <w:rsid w:val="00B340CF"/>
    <w:rsid w:val="00B34239"/>
    <w:rsid w:val="00B36D2A"/>
    <w:rsid w:val="00B36ED1"/>
    <w:rsid w:val="00B40A62"/>
    <w:rsid w:val="00B40A77"/>
    <w:rsid w:val="00B40B28"/>
    <w:rsid w:val="00B42737"/>
    <w:rsid w:val="00B44CA1"/>
    <w:rsid w:val="00B45700"/>
    <w:rsid w:val="00B45FD7"/>
    <w:rsid w:val="00B46632"/>
    <w:rsid w:val="00B47ACF"/>
    <w:rsid w:val="00B509D4"/>
    <w:rsid w:val="00B5255F"/>
    <w:rsid w:val="00B538D8"/>
    <w:rsid w:val="00B53F82"/>
    <w:rsid w:val="00B57065"/>
    <w:rsid w:val="00B60C6A"/>
    <w:rsid w:val="00B61E76"/>
    <w:rsid w:val="00B62283"/>
    <w:rsid w:val="00B623EC"/>
    <w:rsid w:val="00B624A8"/>
    <w:rsid w:val="00B63464"/>
    <w:rsid w:val="00B64ED7"/>
    <w:rsid w:val="00B65439"/>
    <w:rsid w:val="00B65567"/>
    <w:rsid w:val="00B65CCA"/>
    <w:rsid w:val="00B6747A"/>
    <w:rsid w:val="00B720B1"/>
    <w:rsid w:val="00B72F48"/>
    <w:rsid w:val="00B74817"/>
    <w:rsid w:val="00B835B5"/>
    <w:rsid w:val="00B849A8"/>
    <w:rsid w:val="00B87AD9"/>
    <w:rsid w:val="00B90618"/>
    <w:rsid w:val="00B91BB2"/>
    <w:rsid w:val="00B92496"/>
    <w:rsid w:val="00B931DB"/>
    <w:rsid w:val="00B938F3"/>
    <w:rsid w:val="00B943C0"/>
    <w:rsid w:val="00B95021"/>
    <w:rsid w:val="00B951CE"/>
    <w:rsid w:val="00B97858"/>
    <w:rsid w:val="00BA1883"/>
    <w:rsid w:val="00BA1D88"/>
    <w:rsid w:val="00BA2085"/>
    <w:rsid w:val="00BA3302"/>
    <w:rsid w:val="00BA371F"/>
    <w:rsid w:val="00BA484D"/>
    <w:rsid w:val="00BA4D9A"/>
    <w:rsid w:val="00BA5890"/>
    <w:rsid w:val="00BA7B67"/>
    <w:rsid w:val="00BB0166"/>
    <w:rsid w:val="00BB0183"/>
    <w:rsid w:val="00BB3A70"/>
    <w:rsid w:val="00BC0405"/>
    <w:rsid w:val="00BC0E4C"/>
    <w:rsid w:val="00BC28FB"/>
    <w:rsid w:val="00BC45E7"/>
    <w:rsid w:val="00BC586D"/>
    <w:rsid w:val="00BD20F8"/>
    <w:rsid w:val="00BD3BDE"/>
    <w:rsid w:val="00BD5552"/>
    <w:rsid w:val="00BD6CF6"/>
    <w:rsid w:val="00BD77C3"/>
    <w:rsid w:val="00BD7FA3"/>
    <w:rsid w:val="00BE2118"/>
    <w:rsid w:val="00BE2AAA"/>
    <w:rsid w:val="00BE38DC"/>
    <w:rsid w:val="00BE4FFF"/>
    <w:rsid w:val="00BE500B"/>
    <w:rsid w:val="00BF0B76"/>
    <w:rsid w:val="00BF0CC0"/>
    <w:rsid w:val="00BF4EF4"/>
    <w:rsid w:val="00C02D10"/>
    <w:rsid w:val="00C03F20"/>
    <w:rsid w:val="00C05F41"/>
    <w:rsid w:val="00C0731E"/>
    <w:rsid w:val="00C1029D"/>
    <w:rsid w:val="00C105F4"/>
    <w:rsid w:val="00C1172C"/>
    <w:rsid w:val="00C11E60"/>
    <w:rsid w:val="00C1279D"/>
    <w:rsid w:val="00C1510B"/>
    <w:rsid w:val="00C15E76"/>
    <w:rsid w:val="00C1621D"/>
    <w:rsid w:val="00C16B1A"/>
    <w:rsid w:val="00C1746F"/>
    <w:rsid w:val="00C2120F"/>
    <w:rsid w:val="00C22EA5"/>
    <w:rsid w:val="00C23B39"/>
    <w:rsid w:val="00C2522B"/>
    <w:rsid w:val="00C27AE5"/>
    <w:rsid w:val="00C30846"/>
    <w:rsid w:val="00C324D6"/>
    <w:rsid w:val="00C32DB2"/>
    <w:rsid w:val="00C33364"/>
    <w:rsid w:val="00C333DD"/>
    <w:rsid w:val="00C34876"/>
    <w:rsid w:val="00C368C0"/>
    <w:rsid w:val="00C37681"/>
    <w:rsid w:val="00C41FDE"/>
    <w:rsid w:val="00C42E8C"/>
    <w:rsid w:val="00C47123"/>
    <w:rsid w:val="00C475DC"/>
    <w:rsid w:val="00C47C39"/>
    <w:rsid w:val="00C5422C"/>
    <w:rsid w:val="00C5713C"/>
    <w:rsid w:val="00C60DDA"/>
    <w:rsid w:val="00C61187"/>
    <w:rsid w:val="00C6251E"/>
    <w:rsid w:val="00C64F75"/>
    <w:rsid w:val="00C701CE"/>
    <w:rsid w:val="00C72950"/>
    <w:rsid w:val="00C73540"/>
    <w:rsid w:val="00C74AF2"/>
    <w:rsid w:val="00C76550"/>
    <w:rsid w:val="00C81E2F"/>
    <w:rsid w:val="00C822A1"/>
    <w:rsid w:val="00C84491"/>
    <w:rsid w:val="00C857D9"/>
    <w:rsid w:val="00C869D1"/>
    <w:rsid w:val="00C875D2"/>
    <w:rsid w:val="00C90EE4"/>
    <w:rsid w:val="00C926C7"/>
    <w:rsid w:val="00C96C30"/>
    <w:rsid w:val="00C97A70"/>
    <w:rsid w:val="00CA0203"/>
    <w:rsid w:val="00CA08BA"/>
    <w:rsid w:val="00CA096F"/>
    <w:rsid w:val="00CB2959"/>
    <w:rsid w:val="00CB2AEA"/>
    <w:rsid w:val="00CB5EF3"/>
    <w:rsid w:val="00CB663F"/>
    <w:rsid w:val="00CB711E"/>
    <w:rsid w:val="00CB7AAA"/>
    <w:rsid w:val="00CC12F3"/>
    <w:rsid w:val="00CC5328"/>
    <w:rsid w:val="00CC6DA5"/>
    <w:rsid w:val="00CC7292"/>
    <w:rsid w:val="00CC7848"/>
    <w:rsid w:val="00CC7E79"/>
    <w:rsid w:val="00CD08AA"/>
    <w:rsid w:val="00CD19A8"/>
    <w:rsid w:val="00CD1B0D"/>
    <w:rsid w:val="00CD42B7"/>
    <w:rsid w:val="00CD4507"/>
    <w:rsid w:val="00CD5746"/>
    <w:rsid w:val="00CD75C0"/>
    <w:rsid w:val="00CE07DD"/>
    <w:rsid w:val="00CE3CEE"/>
    <w:rsid w:val="00CE41DB"/>
    <w:rsid w:val="00CE4B4A"/>
    <w:rsid w:val="00CF05FA"/>
    <w:rsid w:val="00CF0C75"/>
    <w:rsid w:val="00CF1D1C"/>
    <w:rsid w:val="00CF32A7"/>
    <w:rsid w:val="00CF4BF2"/>
    <w:rsid w:val="00CF5BCE"/>
    <w:rsid w:val="00CF6169"/>
    <w:rsid w:val="00CF770B"/>
    <w:rsid w:val="00D0139E"/>
    <w:rsid w:val="00D02D61"/>
    <w:rsid w:val="00D03076"/>
    <w:rsid w:val="00D0351D"/>
    <w:rsid w:val="00D03878"/>
    <w:rsid w:val="00D0498D"/>
    <w:rsid w:val="00D04AEA"/>
    <w:rsid w:val="00D04E70"/>
    <w:rsid w:val="00D050C3"/>
    <w:rsid w:val="00D05F64"/>
    <w:rsid w:val="00D061B7"/>
    <w:rsid w:val="00D06556"/>
    <w:rsid w:val="00D06B1A"/>
    <w:rsid w:val="00D0771B"/>
    <w:rsid w:val="00D10CC4"/>
    <w:rsid w:val="00D12832"/>
    <w:rsid w:val="00D13A35"/>
    <w:rsid w:val="00D14021"/>
    <w:rsid w:val="00D145E9"/>
    <w:rsid w:val="00D15D01"/>
    <w:rsid w:val="00D16824"/>
    <w:rsid w:val="00D2077B"/>
    <w:rsid w:val="00D22DC6"/>
    <w:rsid w:val="00D25F85"/>
    <w:rsid w:val="00D2609F"/>
    <w:rsid w:val="00D26936"/>
    <w:rsid w:val="00D27505"/>
    <w:rsid w:val="00D30B6E"/>
    <w:rsid w:val="00D30DD0"/>
    <w:rsid w:val="00D31ED5"/>
    <w:rsid w:val="00D334C1"/>
    <w:rsid w:val="00D33EF9"/>
    <w:rsid w:val="00D34C07"/>
    <w:rsid w:val="00D45AD1"/>
    <w:rsid w:val="00D46773"/>
    <w:rsid w:val="00D47648"/>
    <w:rsid w:val="00D4765E"/>
    <w:rsid w:val="00D51477"/>
    <w:rsid w:val="00D524A9"/>
    <w:rsid w:val="00D52D3C"/>
    <w:rsid w:val="00D54DBB"/>
    <w:rsid w:val="00D54FE8"/>
    <w:rsid w:val="00D55030"/>
    <w:rsid w:val="00D565BE"/>
    <w:rsid w:val="00D57265"/>
    <w:rsid w:val="00D57FBE"/>
    <w:rsid w:val="00D60B65"/>
    <w:rsid w:val="00D61239"/>
    <w:rsid w:val="00D61BFC"/>
    <w:rsid w:val="00D626D7"/>
    <w:rsid w:val="00D6378B"/>
    <w:rsid w:val="00D640A2"/>
    <w:rsid w:val="00D642BC"/>
    <w:rsid w:val="00D6471D"/>
    <w:rsid w:val="00D65241"/>
    <w:rsid w:val="00D66A3E"/>
    <w:rsid w:val="00D708B8"/>
    <w:rsid w:val="00D74DAF"/>
    <w:rsid w:val="00D74DC5"/>
    <w:rsid w:val="00D7632C"/>
    <w:rsid w:val="00D77EA9"/>
    <w:rsid w:val="00D902C2"/>
    <w:rsid w:val="00D907F8"/>
    <w:rsid w:val="00D92FC6"/>
    <w:rsid w:val="00D93F0D"/>
    <w:rsid w:val="00D94899"/>
    <w:rsid w:val="00D960F5"/>
    <w:rsid w:val="00D967CB"/>
    <w:rsid w:val="00D96AEC"/>
    <w:rsid w:val="00D97A57"/>
    <w:rsid w:val="00DA0488"/>
    <w:rsid w:val="00DA11D7"/>
    <w:rsid w:val="00DA3B42"/>
    <w:rsid w:val="00DA624D"/>
    <w:rsid w:val="00DA7F51"/>
    <w:rsid w:val="00DB382B"/>
    <w:rsid w:val="00DB50F3"/>
    <w:rsid w:val="00DC01B7"/>
    <w:rsid w:val="00DC0C6C"/>
    <w:rsid w:val="00DC1FB2"/>
    <w:rsid w:val="00DC369F"/>
    <w:rsid w:val="00DC43B8"/>
    <w:rsid w:val="00DC5682"/>
    <w:rsid w:val="00DC706A"/>
    <w:rsid w:val="00DC75D9"/>
    <w:rsid w:val="00DC7FD1"/>
    <w:rsid w:val="00DD0DC9"/>
    <w:rsid w:val="00DD1058"/>
    <w:rsid w:val="00DD3705"/>
    <w:rsid w:val="00DD5C72"/>
    <w:rsid w:val="00DD6806"/>
    <w:rsid w:val="00DE0948"/>
    <w:rsid w:val="00DE169F"/>
    <w:rsid w:val="00DE2A59"/>
    <w:rsid w:val="00DE32A1"/>
    <w:rsid w:val="00DE3E90"/>
    <w:rsid w:val="00DE490D"/>
    <w:rsid w:val="00DE4DC6"/>
    <w:rsid w:val="00DE5026"/>
    <w:rsid w:val="00DE793B"/>
    <w:rsid w:val="00DF088D"/>
    <w:rsid w:val="00DF37EF"/>
    <w:rsid w:val="00DF43EF"/>
    <w:rsid w:val="00DF6888"/>
    <w:rsid w:val="00DF732F"/>
    <w:rsid w:val="00DF7AD4"/>
    <w:rsid w:val="00E006C5"/>
    <w:rsid w:val="00E00982"/>
    <w:rsid w:val="00E02E97"/>
    <w:rsid w:val="00E03702"/>
    <w:rsid w:val="00E054B3"/>
    <w:rsid w:val="00E06131"/>
    <w:rsid w:val="00E06B8C"/>
    <w:rsid w:val="00E072C9"/>
    <w:rsid w:val="00E07B64"/>
    <w:rsid w:val="00E07CF4"/>
    <w:rsid w:val="00E10732"/>
    <w:rsid w:val="00E10BEA"/>
    <w:rsid w:val="00E113CC"/>
    <w:rsid w:val="00E11554"/>
    <w:rsid w:val="00E12D8B"/>
    <w:rsid w:val="00E12F07"/>
    <w:rsid w:val="00E156D4"/>
    <w:rsid w:val="00E160C7"/>
    <w:rsid w:val="00E16DD1"/>
    <w:rsid w:val="00E2148C"/>
    <w:rsid w:val="00E22025"/>
    <w:rsid w:val="00E22B02"/>
    <w:rsid w:val="00E23200"/>
    <w:rsid w:val="00E237B0"/>
    <w:rsid w:val="00E24F24"/>
    <w:rsid w:val="00E265D4"/>
    <w:rsid w:val="00E31AF9"/>
    <w:rsid w:val="00E31F20"/>
    <w:rsid w:val="00E33305"/>
    <w:rsid w:val="00E33A44"/>
    <w:rsid w:val="00E348C2"/>
    <w:rsid w:val="00E356E7"/>
    <w:rsid w:val="00E42965"/>
    <w:rsid w:val="00E44869"/>
    <w:rsid w:val="00E469FA"/>
    <w:rsid w:val="00E50D90"/>
    <w:rsid w:val="00E50DBA"/>
    <w:rsid w:val="00E55106"/>
    <w:rsid w:val="00E560D6"/>
    <w:rsid w:val="00E60F93"/>
    <w:rsid w:val="00E618EF"/>
    <w:rsid w:val="00E61C45"/>
    <w:rsid w:val="00E64375"/>
    <w:rsid w:val="00E64557"/>
    <w:rsid w:val="00E64CEC"/>
    <w:rsid w:val="00E66E7E"/>
    <w:rsid w:val="00E673C1"/>
    <w:rsid w:val="00E70B47"/>
    <w:rsid w:val="00E71B0E"/>
    <w:rsid w:val="00E722BC"/>
    <w:rsid w:val="00E73EEE"/>
    <w:rsid w:val="00E7457E"/>
    <w:rsid w:val="00E746B2"/>
    <w:rsid w:val="00E75382"/>
    <w:rsid w:val="00E75843"/>
    <w:rsid w:val="00E75DC1"/>
    <w:rsid w:val="00E77185"/>
    <w:rsid w:val="00E814DD"/>
    <w:rsid w:val="00E81977"/>
    <w:rsid w:val="00E81979"/>
    <w:rsid w:val="00E841A0"/>
    <w:rsid w:val="00E8484B"/>
    <w:rsid w:val="00E874EE"/>
    <w:rsid w:val="00E9101E"/>
    <w:rsid w:val="00E92B96"/>
    <w:rsid w:val="00E92DAB"/>
    <w:rsid w:val="00E92E14"/>
    <w:rsid w:val="00E93462"/>
    <w:rsid w:val="00E93A8C"/>
    <w:rsid w:val="00E93F99"/>
    <w:rsid w:val="00E9437C"/>
    <w:rsid w:val="00E95731"/>
    <w:rsid w:val="00EA2337"/>
    <w:rsid w:val="00EA25AC"/>
    <w:rsid w:val="00EA2711"/>
    <w:rsid w:val="00EA315A"/>
    <w:rsid w:val="00EA479C"/>
    <w:rsid w:val="00EA5A7A"/>
    <w:rsid w:val="00EB1487"/>
    <w:rsid w:val="00EB29A4"/>
    <w:rsid w:val="00EB3660"/>
    <w:rsid w:val="00EB3BE2"/>
    <w:rsid w:val="00EB3E75"/>
    <w:rsid w:val="00EB700F"/>
    <w:rsid w:val="00EB7783"/>
    <w:rsid w:val="00EC0112"/>
    <w:rsid w:val="00EC25F1"/>
    <w:rsid w:val="00EC3A6F"/>
    <w:rsid w:val="00EC4FF5"/>
    <w:rsid w:val="00EC5DBE"/>
    <w:rsid w:val="00EC608F"/>
    <w:rsid w:val="00ED0220"/>
    <w:rsid w:val="00ED0B6B"/>
    <w:rsid w:val="00ED22B8"/>
    <w:rsid w:val="00ED25F0"/>
    <w:rsid w:val="00ED4ED6"/>
    <w:rsid w:val="00ED6608"/>
    <w:rsid w:val="00ED6687"/>
    <w:rsid w:val="00ED66A4"/>
    <w:rsid w:val="00ED7501"/>
    <w:rsid w:val="00EE0AB7"/>
    <w:rsid w:val="00EE3006"/>
    <w:rsid w:val="00EE3C71"/>
    <w:rsid w:val="00EE3D48"/>
    <w:rsid w:val="00EE439E"/>
    <w:rsid w:val="00EE5264"/>
    <w:rsid w:val="00EE66C9"/>
    <w:rsid w:val="00EE690B"/>
    <w:rsid w:val="00EE75FB"/>
    <w:rsid w:val="00EF2904"/>
    <w:rsid w:val="00EF36DD"/>
    <w:rsid w:val="00EF5406"/>
    <w:rsid w:val="00EF68FF"/>
    <w:rsid w:val="00EF696D"/>
    <w:rsid w:val="00F0092C"/>
    <w:rsid w:val="00F02741"/>
    <w:rsid w:val="00F04251"/>
    <w:rsid w:val="00F0579D"/>
    <w:rsid w:val="00F0584E"/>
    <w:rsid w:val="00F05E2A"/>
    <w:rsid w:val="00F05EAF"/>
    <w:rsid w:val="00F07C07"/>
    <w:rsid w:val="00F101DB"/>
    <w:rsid w:val="00F11D29"/>
    <w:rsid w:val="00F12105"/>
    <w:rsid w:val="00F131E7"/>
    <w:rsid w:val="00F1352C"/>
    <w:rsid w:val="00F1426A"/>
    <w:rsid w:val="00F1464B"/>
    <w:rsid w:val="00F249FD"/>
    <w:rsid w:val="00F25721"/>
    <w:rsid w:val="00F33F27"/>
    <w:rsid w:val="00F34716"/>
    <w:rsid w:val="00F3614E"/>
    <w:rsid w:val="00F45C33"/>
    <w:rsid w:val="00F46278"/>
    <w:rsid w:val="00F4729B"/>
    <w:rsid w:val="00F50212"/>
    <w:rsid w:val="00F5161D"/>
    <w:rsid w:val="00F51F3F"/>
    <w:rsid w:val="00F52B22"/>
    <w:rsid w:val="00F54D79"/>
    <w:rsid w:val="00F55C25"/>
    <w:rsid w:val="00F60055"/>
    <w:rsid w:val="00F63A32"/>
    <w:rsid w:val="00F64335"/>
    <w:rsid w:val="00F65F75"/>
    <w:rsid w:val="00F66B32"/>
    <w:rsid w:val="00F67FCD"/>
    <w:rsid w:val="00F70A8E"/>
    <w:rsid w:val="00F71E40"/>
    <w:rsid w:val="00F734EE"/>
    <w:rsid w:val="00F74460"/>
    <w:rsid w:val="00F757C5"/>
    <w:rsid w:val="00F80096"/>
    <w:rsid w:val="00F81E3A"/>
    <w:rsid w:val="00F8200C"/>
    <w:rsid w:val="00F83666"/>
    <w:rsid w:val="00F837C6"/>
    <w:rsid w:val="00F83A92"/>
    <w:rsid w:val="00F8406F"/>
    <w:rsid w:val="00F8447A"/>
    <w:rsid w:val="00F86570"/>
    <w:rsid w:val="00F869E2"/>
    <w:rsid w:val="00F86E34"/>
    <w:rsid w:val="00F913B6"/>
    <w:rsid w:val="00F91457"/>
    <w:rsid w:val="00F93634"/>
    <w:rsid w:val="00F936F8"/>
    <w:rsid w:val="00F93BEB"/>
    <w:rsid w:val="00F94092"/>
    <w:rsid w:val="00F9548E"/>
    <w:rsid w:val="00F95977"/>
    <w:rsid w:val="00F9657E"/>
    <w:rsid w:val="00F96D9C"/>
    <w:rsid w:val="00FA2249"/>
    <w:rsid w:val="00FA3406"/>
    <w:rsid w:val="00FA5919"/>
    <w:rsid w:val="00FA609A"/>
    <w:rsid w:val="00FA79EB"/>
    <w:rsid w:val="00FB021A"/>
    <w:rsid w:val="00FB10E7"/>
    <w:rsid w:val="00FB1ED8"/>
    <w:rsid w:val="00FB2913"/>
    <w:rsid w:val="00FB4D90"/>
    <w:rsid w:val="00FB51B1"/>
    <w:rsid w:val="00FB5FAA"/>
    <w:rsid w:val="00FC0E44"/>
    <w:rsid w:val="00FC1081"/>
    <w:rsid w:val="00FC1B25"/>
    <w:rsid w:val="00FC1C89"/>
    <w:rsid w:val="00FC3501"/>
    <w:rsid w:val="00FC3776"/>
    <w:rsid w:val="00FC3AD6"/>
    <w:rsid w:val="00FC7A80"/>
    <w:rsid w:val="00FD12EA"/>
    <w:rsid w:val="00FD3BD0"/>
    <w:rsid w:val="00FD5055"/>
    <w:rsid w:val="00FD51B1"/>
    <w:rsid w:val="00FD57BD"/>
    <w:rsid w:val="00FD5A14"/>
    <w:rsid w:val="00FD6DC9"/>
    <w:rsid w:val="00FD7E86"/>
    <w:rsid w:val="00FE3471"/>
    <w:rsid w:val="00FE3473"/>
    <w:rsid w:val="00FE565D"/>
    <w:rsid w:val="00FE5B87"/>
    <w:rsid w:val="00FE63D7"/>
    <w:rsid w:val="00FE6C95"/>
    <w:rsid w:val="00FF0311"/>
    <w:rsid w:val="00FF1A0F"/>
    <w:rsid w:val="00FF1B7D"/>
    <w:rsid w:val="00FF1E19"/>
    <w:rsid w:val="00FF2FDB"/>
    <w:rsid w:val="00FF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AB32C9A-3F46-4CBC-8AD3-ECA51A70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B42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61782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9"/>
    <w:qFormat/>
    <w:rsid w:val="00961782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Ttulo3">
    <w:name w:val="heading 3"/>
    <w:basedOn w:val="Normal"/>
    <w:next w:val="Normal"/>
    <w:link w:val="Ttulo3Char"/>
    <w:uiPriority w:val="99"/>
    <w:qFormat/>
    <w:rsid w:val="00961782"/>
    <w:pPr>
      <w:keepNext/>
      <w:numPr>
        <w:ilvl w:val="2"/>
        <w:numId w:val="1"/>
      </w:numPr>
      <w:spacing w:before="240" w:after="60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har"/>
    <w:uiPriority w:val="99"/>
    <w:qFormat/>
    <w:rsid w:val="00961782"/>
    <w:pPr>
      <w:keepNext/>
      <w:numPr>
        <w:ilvl w:val="3"/>
        <w:numId w:val="1"/>
      </w:numPr>
      <w:spacing w:before="240" w:after="60"/>
      <w:outlineLvl w:val="3"/>
    </w:pPr>
    <w:rPr>
      <w:b/>
      <w:i/>
      <w:szCs w:val="20"/>
    </w:rPr>
  </w:style>
  <w:style w:type="paragraph" w:styleId="Ttulo5">
    <w:name w:val="heading 5"/>
    <w:aliases w:val="H5"/>
    <w:basedOn w:val="Normal"/>
    <w:next w:val="Normal"/>
    <w:link w:val="Ttulo5Char"/>
    <w:uiPriority w:val="99"/>
    <w:qFormat/>
    <w:rsid w:val="0096178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rsid w:val="00961782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link w:val="Ttulo7Char"/>
    <w:uiPriority w:val="99"/>
    <w:qFormat/>
    <w:rsid w:val="00961782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96178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961782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86011E"/>
    <w:rPr>
      <w:rFonts w:ascii="Arial" w:hAnsi="Arial"/>
      <w:b/>
      <w:kern w:val="28"/>
      <w:sz w:val="28"/>
      <w:szCs w:val="20"/>
    </w:rPr>
  </w:style>
  <w:style w:type="character" w:customStyle="1" w:styleId="Ttulo2Char">
    <w:name w:val="Título 2 Char"/>
    <w:basedOn w:val="Fontepargpadro"/>
    <w:link w:val="Ttulo2"/>
    <w:uiPriority w:val="99"/>
    <w:rsid w:val="0086011E"/>
    <w:rPr>
      <w:rFonts w:ascii="Arial" w:hAnsi="Arial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uiPriority w:val="99"/>
    <w:rsid w:val="0086011E"/>
    <w:rPr>
      <w:b/>
      <w:sz w:val="24"/>
      <w:szCs w:val="20"/>
    </w:rPr>
  </w:style>
  <w:style w:type="character" w:customStyle="1" w:styleId="Ttulo4Char">
    <w:name w:val="Título 4 Char"/>
    <w:basedOn w:val="Fontepargpadro"/>
    <w:link w:val="Ttulo4"/>
    <w:uiPriority w:val="99"/>
    <w:rsid w:val="0086011E"/>
    <w:rPr>
      <w:b/>
      <w:i/>
      <w:sz w:val="24"/>
      <w:szCs w:val="20"/>
    </w:rPr>
  </w:style>
  <w:style w:type="character" w:customStyle="1" w:styleId="Ttulo5Char">
    <w:name w:val="Título 5 Char"/>
    <w:aliases w:val="H5 Char"/>
    <w:basedOn w:val="Fontepargpadro"/>
    <w:link w:val="Ttulo5"/>
    <w:uiPriority w:val="99"/>
    <w:rsid w:val="0086011E"/>
    <w:rPr>
      <w:rFonts w:ascii="Arial" w:hAnsi="Arial"/>
      <w:szCs w:val="20"/>
    </w:rPr>
  </w:style>
  <w:style w:type="character" w:customStyle="1" w:styleId="Ttulo6Char">
    <w:name w:val="Título 6 Char"/>
    <w:basedOn w:val="Fontepargpadro"/>
    <w:link w:val="Ttulo6"/>
    <w:uiPriority w:val="99"/>
    <w:rsid w:val="0086011E"/>
    <w:rPr>
      <w:rFonts w:ascii="Arial" w:hAnsi="Arial"/>
      <w:i/>
      <w:szCs w:val="20"/>
    </w:rPr>
  </w:style>
  <w:style w:type="character" w:customStyle="1" w:styleId="Ttulo7Char">
    <w:name w:val="Título 7 Char"/>
    <w:basedOn w:val="Fontepargpadro"/>
    <w:link w:val="Ttulo7"/>
    <w:uiPriority w:val="99"/>
    <w:rsid w:val="0086011E"/>
    <w:rPr>
      <w:rFonts w:ascii="Arial" w:hAnsi="Arial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9"/>
    <w:rsid w:val="0086011E"/>
    <w:rPr>
      <w:rFonts w:ascii="Arial" w:hAnsi="Arial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rsid w:val="0086011E"/>
    <w:rPr>
      <w:rFonts w:ascii="Arial" w:hAnsi="Arial"/>
      <w:i/>
      <w:sz w:val="18"/>
      <w:szCs w:val="20"/>
    </w:rPr>
  </w:style>
  <w:style w:type="character" w:customStyle="1" w:styleId="fontblack1">
    <w:name w:val="fontblack1"/>
    <w:basedOn w:val="Fontepargpadro"/>
    <w:uiPriority w:val="99"/>
    <w:rsid w:val="00B538D8"/>
    <w:rPr>
      <w:rFonts w:ascii="Verdana" w:hAnsi="Verdana" w:cs="Times New Roman"/>
      <w:color w:val="000000"/>
      <w:sz w:val="10"/>
      <w:szCs w:val="10"/>
    </w:rPr>
  </w:style>
  <w:style w:type="paragraph" w:styleId="Cabealho">
    <w:name w:val="header"/>
    <w:basedOn w:val="Normal"/>
    <w:link w:val="CabealhoChar"/>
    <w:uiPriority w:val="99"/>
    <w:rsid w:val="00B61E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61E76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61E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B61E76"/>
    <w:rPr>
      <w:rFonts w:cs="Times New Roman"/>
      <w:sz w:val="24"/>
      <w:szCs w:val="24"/>
    </w:rPr>
  </w:style>
  <w:style w:type="paragraph" w:styleId="PargrafodaLista">
    <w:name w:val="List Paragraph"/>
    <w:basedOn w:val="Normal"/>
    <w:link w:val="PargrafodaListaChar"/>
    <w:uiPriority w:val="99"/>
    <w:qFormat/>
    <w:rsid w:val="006B4C97"/>
    <w:pPr>
      <w:ind w:left="720"/>
      <w:contextualSpacing/>
    </w:pPr>
  </w:style>
  <w:style w:type="character" w:customStyle="1" w:styleId="PargrafodaListaChar">
    <w:name w:val="Parágrafo da Lista Char"/>
    <w:link w:val="PargrafodaLista"/>
    <w:uiPriority w:val="99"/>
    <w:locked/>
    <w:rsid w:val="00E23200"/>
    <w:rPr>
      <w:sz w:val="24"/>
      <w:szCs w:val="24"/>
    </w:rPr>
  </w:style>
  <w:style w:type="table" w:styleId="Tabelacomgrade">
    <w:name w:val="Table Grid"/>
    <w:basedOn w:val="Tabelanormal"/>
    <w:uiPriority w:val="99"/>
    <w:rsid w:val="001A4C8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rsid w:val="001A4C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1A4C89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"/>
    <w:rsid w:val="00FF1E19"/>
  </w:style>
  <w:style w:type="character" w:styleId="nfase">
    <w:name w:val="Emphasis"/>
    <w:basedOn w:val="Fontepargpadro"/>
    <w:uiPriority w:val="20"/>
    <w:qFormat/>
    <w:locked/>
    <w:rsid w:val="00FF1E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334C1"/>
    <w:pPr>
      <w:spacing w:before="100" w:beforeAutospacing="1" w:after="100" w:afterAutospacing="1"/>
    </w:pPr>
  </w:style>
  <w:style w:type="paragraph" w:styleId="SemEspaamento">
    <w:name w:val="No Spacing"/>
    <w:uiPriority w:val="99"/>
    <w:qFormat/>
    <w:rsid w:val="00707243"/>
    <w:pPr>
      <w:jc w:val="both"/>
    </w:pPr>
    <w:rPr>
      <w:rFonts w:ascii="Arial" w:eastAsia="Calibri" w:hAnsi="Arial"/>
      <w:sz w:val="24"/>
      <w:lang w:eastAsia="en-US"/>
    </w:rPr>
  </w:style>
  <w:style w:type="character" w:styleId="Hyperlink">
    <w:name w:val="Hyperlink"/>
    <w:basedOn w:val="Fontepargpadro"/>
    <w:uiPriority w:val="99"/>
    <w:unhideWhenUsed/>
    <w:rsid w:val="003945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t20.jus.br/images/noticias/destaque/2016/afae223271540adeaa22d68b5437e07c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rt20.jus.br/images/noticias/destaque/2016/resol_gp_176_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489D9-C0DF-4856-A1AA-796DD57D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8228</Words>
  <Characters>44434</Characters>
  <Application>Microsoft Office Word</Application>
  <DocSecurity>0</DocSecurity>
  <Lines>370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DA VIABILIDADE</vt:lpstr>
    </vt:vector>
  </TitlesOfParts>
  <Company>TRE</Company>
  <LinksUpToDate>false</LinksUpToDate>
  <CharactersWithSpaces>52557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DA VIABILIDADE</dc:title>
  <dc:creator>072869010612</dc:creator>
  <cp:lastModifiedBy>Silmara</cp:lastModifiedBy>
  <cp:revision>2</cp:revision>
  <cp:lastPrinted>2017-03-22T19:28:00Z</cp:lastPrinted>
  <dcterms:created xsi:type="dcterms:W3CDTF">2017-10-10T14:14:00Z</dcterms:created>
  <dcterms:modified xsi:type="dcterms:W3CDTF">2017-10-10T14:14:00Z</dcterms:modified>
</cp:coreProperties>
</file>