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D44" w:rsidRPr="00F721A6" w:rsidRDefault="00CD4345" w:rsidP="00E23C95">
      <w:pPr>
        <w:spacing w:before="240" w:after="0"/>
        <w:ind w:firstLine="0"/>
        <w:jc w:val="center"/>
        <w:rPr>
          <w:rFonts w:cs="Arial"/>
          <w:b/>
          <w:szCs w:val="24"/>
        </w:rPr>
      </w:pPr>
      <w:r w:rsidRPr="00F721A6">
        <w:rPr>
          <w:noProof/>
          <w:lang w:eastAsia="pt-BR"/>
        </w:rPr>
        <w:drawing>
          <wp:anchor distT="0" distB="0" distL="114300" distR="114300" simplePos="0" relativeHeight="251658240" behindDoc="0" locked="0" layoutInCell="1" allowOverlap="1" wp14:anchorId="58F6C948" wp14:editId="0E94BB5B">
            <wp:simplePos x="0" y="0"/>
            <wp:positionH relativeFrom="column">
              <wp:posOffset>2219325</wp:posOffset>
            </wp:positionH>
            <wp:positionV relativeFrom="paragraph">
              <wp:posOffset>254</wp:posOffset>
            </wp:positionV>
            <wp:extent cx="1031240" cy="928116"/>
            <wp:effectExtent l="0" t="0" r="0" b="571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srcRect/>
                    <a:stretch>
                      <a:fillRect/>
                    </a:stretch>
                  </pic:blipFill>
                  <pic:spPr bwMode="auto">
                    <a:xfrm>
                      <a:off x="0" y="0"/>
                      <a:ext cx="1035221" cy="931698"/>
                    </a:xfrm>
                    <a:prstGeom prst="rect">
                      <a:avLst/>
                    </a:prstGeom>
                    <a:noFill/>
                  </pic:spPr>
                </pic:pic>
              </a:graphicData>
            </a:graphic>
            <wp14:sizeRelH relativeFrom="margin">
              <wp14:pctWidth>0</wp14:pctWidth>
            </wp14:sizeRelH>
            <wp14:sizeRelV relativeFrom="margin">
              <wp14:pctHeight>0</wp14:pctHeight>
            </wp14:sizeRelV>
          </wp:anchor>
        </w:drawing>
      </w:r>
      <w:r w:rsidR="00760D44" w:rsidRPr="00F721A6">
        <w:rPr>
          <w:rFonts w:cs="Arial"/>
          <w:b/>
          <w:szCs w:val="24"/>
        </w:rPr>
        <w:t>TRIBUNAL REGIONAL ELEITORAL DO PARANÁ</w:t>
      </w:r>
    </w:p>
    <w:p w:rsidR="00603E40" w:rsidRDefault="00697093" w:rsidP="00E23C95">
      <w:pPr>
        <w:pStyle w:val="Cabealho"/>
        <w:spacing w:line="360" w:lineRule="auto"/>
        <w:ind w:firstLine="0"/>
        <w:jc w:val="center"/>
        <w:rPr>
          <w:rFonts w:cs="Arial"/>
          <w:b/>
          <w:bCs/>
          <w:szCs w:val="24"/>
        </w:rPr>
      </w:pPr>
      <w:r>
        <w:rPr>
          <w:rFonts w:cs="Arial"/>
          <w:b/>
          <w:bCs/>
          <w:noProof/>
          <w:szCs w:val="24"/>
          <w:lang w:eastAsia="pt-BR"/>
        </w:rPr>
        <w:drawing>
          <wp:anchor distT="0" distB="0" distL="114300" distR="114300" simplePos="0" relativeHeight="251659264" behindDoc="0" locked="0" layoutInCell="1" allowOverlap="1" wp14:anchorId="29518269" wp14:editId="3704BD07">
            <wp:simplePos x="0" y="0"/>
            <wp:positionH relativeFrom="column">
              <wp:posOffset>1564005</wp:posOffset>
            </wp:positionH>
            <wp:positionV relativeFrom="paragraph">
              <wp:posOffset>92075</wp:posOffset>
            </wp:positionV>
            <wp:extent cx="2819400" cy="1045210"/>
            <wp:effectExtent l="0" t="0" r="0" b="0"/>
            <wp:wrapNone/>
            <wp:docPr id="1" name="Imagem 1" descr="logo Secretaria Gestão de Serviç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ecretaria Gestão de Serviços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45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7093" w:rsidRDefault="00697093" w:rsidP="00E23C95">
      <w:pPr>
        <w:pStyle w:val="Cabealho"/>
        <w:spacing w:line="360" w:lineRule="auto"/>
        <w:ind w:firstLine="0"/>
        <w:jc w:val="center"/>
        <w:rPr>
          <w:rFonts w:cs="Arial"/>
          <w:b/>
          <w:bCs/>
          <w:szCs w:val="24"/>
        </w:rPr>
      </w:pPr>
    </w:p>
    <w:p w:rsidR="00697093" w:rsidRDefault="00697093" w:rsidP="00E23C95">
      <w:pPr>
        <w:pStyle w:val="Cabealho"/>
        <w:spacing w:line="360" w:lineRule="auto"/>
        <w:ind w:firstLine="0"/>
        <w:jc w:val="center"/>
        <w:rPr>
          <w:rFonts w:cs="Arial"/>
          <w:b/>
          <w:bCs/>
          <w:szCs w:val="24"/>
        </w:rPr>
      </w:pPr>
    </w:p>
    <w:p w:rsidR="00697093" w:rsidRDefault="00697093" w:rsidP="00E23C95">
      <w:pPr>
        <w:pStyle w:val="Cabealho"/>
        <w:spacing w:line="360" w:lineRule="auto"/>
        <w:ind w:firstLine="0"/>
        <w:jc w:val="center"/>
        <w:rPr>
          <w:rFonts w:cs="Arial"/>
          <w:b/>
          <w:bCs/>
          <w:szCs w:val="24"/>
        </w:rPr>
      </w:pPr>
    </w:p>
    <w:p w:rsidR="00697093" w:rsidRDefault="00697093" w:rsidP="00E23C95">
      <w:pPr>
        <w:pStyle w:val="Cabealho"/>
        <w:spacing w:line="360" w:lineRule="auto"/>
        <w:ind w:firstLine="0"/>
        <w:jc w:val="center"/>
        <w:rPr>
          <w:rFonts w:cs="Arial"/>
          <w:b/>
          <w:bCs/>
          <w:szCs w:val="24"/>
        </w:rPr>
      </w:pPr>
    </w:p>
    <w:p w:rsidR="00603E40" w:rsidRPr="00603E40" w:rsidRDefault="00603E40" w:rsidP="00E23C95">
      <w:pPr>
        <w:pStyle w:val="Cabealho"/>
        <w:spacing w:line="360" w:lineRule="auto"/>
        <w:ind w:firstLine="0"/>
        <w:jc w:val="center"/>
        <w:rPr>
          <w:rFonts w:cs="Arial"/>
          <w:b/>
          <w:bCs/>
          <w:color w:val="FF0000"/>
          <w:szCs w:val="24"/>
        </w:rPr>
      </w:pPr>
      <w:r>
        <w:rPr>
          <w:rFonts w:cs="Arial"/>
          <w:b/>
          <w:bCs/>
          <w:color w:val="FF0000"/>
          <w:szCs w:val="24"/>
        </w:rPr>
        <w:t>Logo da SECGS</w:t>
      </w:r>
    </w:p>
    <w:p w:rsidR="00760D44" w:rsidRPr="00697093" w:rsidRDefault="00760D44" w:rsidP="00E23C95">
      <w:pPr>
        <w:pStyle w:val="Cabealho"/>
        <w:spacing w:line="360" w:lineRule="auto"/>
        <w:ind w:firstLine="0"/>
        <w:jc w:val="center"/>
        <w:rPr>
          <w:rFonts w:cs="Arial"/>
          <w:b/>
          <w:bCs/>
          <w:strike/>
          <w:szCs w:val="24"/>
        </w:rPr>
      </w:pPr>
      <w:r w:rsidRPr="00697093">
        <w:rPr>
          <w:rFonts w:cs="Arial"/>
          <w:b/>
          <w:bCs/>
          <w:strike/>
          <w:szCs w:val="24"/>
        </w:rPr>
        <w:t>Secretaria de Gestão de Serviços</w:t>
      </w:r>
    </w:p>
    <w:p w:rsidR="00760D44" w:rsidRPr="00F721A6" w:rsidRDefault="00760D44" w:rsidP="00E23C95">
      <w:pPr>
        <w:pStyle w:val="Cabealho"/>
        <w:spacing w:line="360" w:lineRule="auto"/>
        <w:ind w:firstLine="0"/>
        <w:jc w:val="center"/>
        <w:rPr>
          <w:rFonts w:cs="Arial"/>
          <w:szCs w:val="24"/>
        </w:rPr>
      </w:pPr>
      <w:r w:rsidRPr="00F721A6">
        <w:rPr>
          <w:rFonts w:cs="Arial"/>
          <w:szCs w:val="24"/>
        </w:rPr>
        <w:t>Coordenadoria de Infraestrutura Predial</w:t>
      </w:r>
    </w:p>
    <w:p w:rsidR="00760D44" w:rsidRPr="00F721A6" w:rsidRDefault="00760D44" w:rsidP="00E30E0F">
      <w:pPr>
        <w:spacing w:after="0"/>
        <w:rPr>
          <w:rFonts w:cs="Arial"/>
          <w:b/>
          <w:szCs w:val="24"/>
        </w:rPr>
      </w:pPr>
    </w:p>
    <w:p w:rsidR="00760D44" w:rsidRDefault="00760D44" w:rsidP="00E30E0F">
      <w:pPr>
        <w:spacing w:after="0"/>
        <w:rPr>
          <w:rFonts w:cs="Arial"/>
          <w:b/>
          <w:szCs w:val="24"/>
        </w:rPr>
      </w:pPr>
    </w:p>
    <w:p w:rsidR="00B10506" w:rsidRPr="00F721A6" w:rsidRDefault="00B10506" w:rsidP="00E30E0F">
      <w:pPr>
        <w:spacing w:after="0"/>
        <w:rPr>
          <w:rFonts w:cs="Arial"/>
          <w:b/>
          <w:szCs w:val="24"/>
        </w:rPr>
      </w:pPr>
    </w:p>
    <w:p w:rsidR="00760D44" w:rsidRPr="00F721A6" w:rsidRDefault="00760D44" w:rsidP="00E30E0F">
      <w:pPr>
        <w:spacing w:after="0"/>
        <w:rPr>
          <w:rFonts w:cs="Arial"/>
          <w:b/>
          <w:szCs w:val="24"/>
        </w:rPr>
      </w:pPr>
    </w:p>
    <w:p w:rsidR="00760D44" w:rsidRPr="00F721A6" w:rsidRDefault="00760D44" w:rsidP="00E30E0F">
      <w:pPr>
        <w:spacing w:after="0"/>
        <w:rPr>
          <w:rFonts w:cs="Arial"/>
          <w:b/>
          <w:szCs w:val="24"/>
        </w:rPr>
      </w:pPr>
    </w:p>
    <w:p w:rsidR="00760D44" w:rsidRPr="00F721A6" w:rsidRDefault="00760D44" w:rsidP="00E30E0F">
      <w:pPr>
        <w:spacing w:after="0"/>
        <w:rPr>
          <w:rFonts w:cs="Arial"/>
          <w:b/>
          <w:szCs w:val="24"/>
        </w:rPr>
      </w:pPr>
    </w:p>
    <w:p w:rsidR="00760D44" w:rsidRPr="00F721A6" w:rsidRDefault="00760D44" w:rsidP="00E30E0F">
      <w:pPr>
        <w:spacing w:after="0"/>
        <w:rPr>
          <w:rFonts w:cs="Arial"/>
          <w:b/>
          <w:szCs w:val="24"/>
        </w:rPr>
      </w:pPr>
    </w:p>
    <w:p w:rsidR="00760D44" w:rsidRPr="00F721A6" w:rsidRDefault="00760D44" w:rsidP="007C273C">
      <w:pPr>
        <w:spacing w:after="0"/>
        <w:ind w:firstLine="0"/>
        <w:jc w:val="center"/>
        <w:rPr>
          <w:rFonts w:cs="Arial"/>
          <w:b/>
          <w:szCs w:val="24"/>
        </w:rPr>
      </w:pPr>
      <w:r w:rsidRPr="00F721A6">
        <w:rPr>
          <w:rFonts w:cs="Arial"/>
          <w:b/>
          <w:szCs w:val="24"/>
        </w:rPr>
        <w:t>ESTUDO TÉCNICO PRELIMINAR PARA CONTRATAÇÃO DE</w:t>
      </w:r>
      <w:r w:rsidR="007C273C">
        <w:rPr>
          <w:rFonts w:cs="Arial"/>
          <w:b/>
          <w:szCs w:val="24"/>
        </w:rPr>
        <w:t xml:space="preserve"> EMPRESA ESPECIALIZADA EM SOFTWARE DE GESTÃO DE CONTRATOS</w:t>
      </w:r>
    </w:p>
    <w:p w:rsidR="00760D44" w:rsidRDefault="00760D44" w:rsidP="00326D48">
      <w:pPr>
        <w:ind w:firstLine="0"/>
        <w:rPr>
          <w:rFonts w:cs="Arial"/>
          <w:szCs w:val="24"/>
        </w:rPr>
      </w:pPr>
    </w:p>
    <w:p w:rsidR="00B10506" w:rsidRDefault="00B10506" w:rsidP="00326D48">
      <w:pPr>
        <w:ind w:firstLine="0"/>
        <w:rPr>
          <w:rFonts w:cs="Arial"/>
          <w:szCs w:val="24"/>
        </w:rPr>
      </w:pPr>
    </w:p>
    <w:p w:rsidR="00B10506" w:rsidRDefault="00B10506" w:rsidP="00326D48">
      <w:pPr>
        <w:ind w:firstLine="0"/>
        <w:rPr>
          <w:rFonts w:cs="Arial"/>
          <w:szCs w:val="24"/>
        </w:rPr>
      </w:pPr>
    </w:p>
    <w:p w:rsidR="00B10506" w:rsidRDefault="00B10506" w:rsidP="00326D48">
      <w:pPr>
        <w:ind w:firstLine="0"/>
        <w:rPr>
          <w:rFonts w:cs="Arial"/>
          <w:szCs w:val="24"/>
        </w:rPr>
      </w:pPr>
    </w:p>
    <w:p w:rsidR="00B10506" w:rsidRPr="00F721A6" w:rsidRDefault="00B10506" w:rsidP="00326D48">
      <w:pPr>
        <w:ind w:firstLine="0"/>
        <w:rPr>
          <w:rFonts w:cs="Arial"/>
          <w:szCs w:val="24"/>
        </w:rPr>
      </w:pPr>
    </w:p>
    <w:p w:rsidR="00760D44" w:rsidRPr="00F721A6" w:rsidRDefault="00760D44" w:rsidP="00326D48">
      <w:pPr>
        <w:tabs>
          <w:tab w:val="left" w:pos="2520"/>
        </w:tabs>
        <w:ind w:firstLine="0"/>
        <w:rPr>
          <w:rFonts w:cs="Arial"/>
          <w:szCs w:val="24"/>
        </w:rPr>
      </w:pPr>
    </w:p>
    <w:p w:rsidR="00760D44" w:rsidRPr="00F721A6" w:rsidRDefault="00760D44" w:rsidP="00326D48">
      <w:pPr>
        <w:tabs>
          <w:tab w:val="left" w:pos="2520"/>
        </w:tabs>
        <w:ind w:firstLine="0"/>
        <w:rPr>
          <w:rFonts w:cs="Arial"/>
          <w:szCs w:val="24"/>
        </w:rPr>
      </w:pPr>
    </w:p>
    <w:p w:rsidR="00760D44" w:rsidRPr="00F721A6" w:rsidRDefault="00760D44" w:rsidP="00326D48">
      <w:pPr>
        <w:tabs>
          <w:tab w:val="left" w:pos="2520"/>
        </w:tabs>
        <w:ind w:firstLine="0"/>
        <w:rPr>
          <w:rFonts w:cs="Arial"/>
          <w:szCs w:val="24"/>
        </w:rPr>
      </w:pPr>
    </w:p>
    <w:p w:rsidR="00760D44" w:rsidRPr="00F721A6" w:rsidRDefault="00760D44" w:rsidP="00326D48">
      <w:pPr>
        <w:tabs>
          <w:tab w:val="left" w:pos="2520"/>
        </w:tabs>
        <w:ind w:firstLine="0"/>
        <w:rPr>
          <w:rFonts w:cs="Arial"/>
          <w:szCs w:val="24"/>
        </w:rPr>
      </w:pPr>
    </w:p>
    <w:p w:rsidR="00760D44" w:rsidRPr="00F721A6" w:rsidRDefault="00760D44" w:rsidP="00326D48">
      <w:pPr>
        <w:tabs>
          <w:tab w:val="left" w:pos="2520"/>
        </w:tabs>
        <w:ind w:firstLine="0"/>
        <w:rPr>
          <w:rFonts w:cs="Arial"/>
          <w:szCs w:val="24"/>
        </w:rPr>
      </w:pPr>
    </w:p>
    <w:p w:rsidR="00760D44" w:rsidRPr="00F721A6" w:rsidRDefault="00760D44" w:rsidP="00326D48">
      <w:pPr>
        <w:tabs>
          <w:tab w:val="left" w:pos="2520"/>
        </w:tabs>
        <w:ind w:firstLine="0"/>
        <w:jc w:val="center"/>
        <w:rPr>
          <w:rFonts w:cs="Arial"/>
          <w:szCs w:val="24"/>
        </w:rPr>
      </w:pPr>
      <w:r w:rsidRPr="00F721A6">
        <w:rPr>
          <w:rFonts w:cs="Arial"/>
          <w:szCs w:val="24"/>
        </w:rPr>
        <w:t>Curitiba,</w:t>
      </w:r>
      <w:r w:rsidR="007C273C">
        <w:rPr>
          <w:rFonts w:cs="Arial"/>
          <w:szCs w:val="24"/>
        </w:rPr>
        <w:t xml:space="preserve"> </w:t>
      </w:r>
      <w:r w:rsidR="006B0F75">
        <w:rPr>
          <w:rFonts w:cs="Arial"/>
          <w:szCs w:val="24"/>
        </w:rPr>
        <w:t>23 de agosto de 2017</w:t>
      </w:r>
    </w:p>
    <w:p w:rsidR="00760D44" w:rsidRPr="00F721A6" w:rsidRDefault="00760D44">
      <w:pPr>
        <w:spacing w:after="0" w:line="240" w:lineRule="auto"/>
        <w:rPr>
          <w:rFonts w:cs="Arial"/>
          <w:szCs w:val="24"/>
        </w:rPr>
      </w:pPr>
      <w:r w:rsidRPr="00F721A6">
        <w:rPr>
          <w:rFonts w:cs="Arial"/>
          <w:szCs w:val="24"/>
        </w:rPr>
        <w:br w:type="page"/>
      </w:r>
    </w:p>
    <w:p w:rsidR="00DF097F" w:rsidRPr="00F721A6" w:rsidRDefault="007C273C" w:rsidP="002E3233">
      <w:pPr>
        <w:tabs>
          <w:tab w:val="left" w:pos="2520"/>
        </w:tabs>
        <w:ind w:firstLine="0"/>
        <w:rPr>
          <w:rFonts w:cs="Arial"/>
          <w:b/>
          <w:szCs w:val="24"/>
        </w:rPr>
      </w:pPr>
      <w:r>
        <w:rPr>
          <w:rFonts w:cs="Arial"/>
          <w:b/>
          <w:szCs w:val="24"/>
        </w:rPr>
        <w:lastRenderedPageBreak/>
        <w:t>SOFTWARE DE GESTÃO DE CONTRATOS</w:t>
      </w:r>
    </w:p>
    <w:p w:rsidR="00FE574F" w:rsidRPr="00F721A6" w:rsidRDefault="009D2B74" w:rsidP="002E3233">
      <w:pPr>
        <w:tabs>
          <w:tab w:val="left" w:pos="2520"/>
        </w:tabs>
        <w:ind w:firstLine="0"/>
        <w:rPr>
          <w:rFonts w:cs="Arial"/>
          <w:b/>
          <w:szCs w:val="24"/>
        </w:rPr>
      </w:pPr>
      <w:r w:rsidRPr="00F721A6">
        <w:rPr>
          <w:rFonts w:cs="Arial"/>
          <w:b/>
          <w:szCs w:val="24"/>
        </w:rPr>
        <w:t xml:space="preserve">PAD Nº </w:t>
      </w:r>
      <w:r w:rsidR="000E12B5" w:rsidRPr="00F721A6">
        <w:rPr>
          <w:rFonts w:cs="Arial"/>
          <w:b/>
          <w:szCs w:val="24"/>
        </w:rPr>
        <w:t>10</w:t>
      </w:r>
      <w:r w:rsidR="00CD5EA5">
        <w:rPr>
          <w:rFonts w:cs="Arial"/>
          <w:b/>
          <w:szCs w:val="24"/>
        </w:rPr>
        <w:t>936/</w:t>
      </w:r>
      <w:r w:rsidR="006C5C9B" w:rsidRPr="00F721A6">
        <w:rPr>
          <w:rFonts w:cs="Arial"/>
          <w:b/>
          <w:szCs w:val="24"/>
        </w:rPr>
        <w:t>2017</w:t>
      </w:r>
    </w:p>
    <w:p w:rsidR="000E12B5" w:rsidRPr="00F721A6" w:rsidRDefault="000E12B5" w:rsidP="002E3233">
      <w:pPr>
        <w:tabs>
          <w:tab w:val="left" w:pos="2520"/>
        </w:tabs>
        <w:ind w:firstLine="0"/>
        <w:rPr>
          <w:rFonts w:cs="Arial"/>
          <w:b/>
          <w:szCs w:val="24"/>
        </w:rPr>
      </w:pPr>
    </w:p>
    <w:p w:rsidR="00760D44" w:rsidRDefault="00760D44" w:rsidP="002E3233">
      <w:pPr>
        <w:tabs>
          <w:tab w:val="left" w:pos="2520"/>
        </w:tabs>
        <w:ind w:firstLine="0"/>
        <w:rPr>
          <w:rFonts w:cs="Arial"/>
          <w:b/>
          <w:szCs w:val="24"/>
        </w:rPr>
      </w:pPr>
      <w:r w:rsidRPr="00F721A6">
        <w:rPr>
          <w:rFonts w:cs="Arial"/>
          <w:b/>
          <w:szCs w:val="24"/>
        </w:rPr>
        <w:t xml:space="preserve">Servidores da </w:t>
      </w:r>
      <w:r w:rsidR="00CD5EA5">
        <w:rPr>
          <w:rFonts w:cs="Arial"/>
          <w:b/>
          <w:szCs w:val="24"/>
        </w:rPr>
        <w:t>Coordenadoria de Infraestrutura Predial – CIP:</w:t>
      </w:r>
    </w:p>
    <w:p w:rsidR="00CD5EA5" w:rsidRDefault="00CD5EA5" w:rsidP="002E3233">
      <w:pPr>
        <w:tabs>
          <w:tab w:val="left" w:pos="2520"/>
        </w:tabs>
        <w:ind w:firstLine="0"/>
        <w:rPr>
          <w:rFonts w:cs="Arial"/>
          <w:b/>
          <w:szCs w:val="24"/>
        </w:rPr>
      </w:pPr>
      <w:r>
        <w:rPr>
          <w:rFonts w:cs="Arial"/>
          <w:b/>
          <w:szCs w:val="24"/>
        </w:rPr>
        <w:t>Ivanilda da Silva – Coordenadora</w:t>
      </w:r>
    </w:p>
    <w:p w:rsidR="00CD5EA5" w:rsidRPr="00F721A6" w:rsidRDefault="00CD5EA5" w:rsidP="002E3233">
      <w:pPr>
        <w:tabs>
          <w:tab w:val="left" w:pos="2520"/>
        </w:tabs>
        <w:ind w:firstLine="0"/>
        <w:rPr>
          <w:rFonts w:cs="Arial"/>
          <w:b/>
          <w:szCs w:val="24"/>
        </w:rPr>
      </w:pPr>
      <w:r>
        <w:rPr>
          <w:rFonts w:cs="Arial"/>
          <w:b/>
          <w:szCs w:val="24"/>
        </w:rPr>
        <w:t>Luiza</w:t>
      </w:r>
      <w:r w:rsidR="00FC2204">
        <w:rPr>
          <w:rFonts w:cs="Arial"/>
          <w:b/>
          <w:szCs w:val="24"/>
        </w:rPr>
        <w:t xml:space="preserve"> </w:t>
      </w:r>
      <w:proofErr w:type="spellStart"/>
      <w:r w:rsidR="00FC2204">
        <w:rPr>
          <w:rFonts w:cs="Arial"/>
          <w:b/>
          <w:szCs w:val="24"/>
        </w:rPr>
        <w:t>Takahasi</w:t>
      </w:r>
      <w:proofErr w:type="spellEnd"/>
      <w:r w:rsidR="006B0F75">
        <w:rPr>
          <w:rFonts w:cs="Arial"/>
          <w:b/>
          <w:szCs w:val="24"/>
        </w:rPr>
        <w:t xml:space="preserve"> </w:t>
      </w:r>
      <w:proofErr w:type="spellStart"/>
      <w:r w:rsidR="006B0F75">
        <w:rPr>
          <w:rFonts w:cs="Arial"/>
          <w:b/>
          <w:szCs w:val="24"/>
        </w:rPr>
        <w:t>Cannavacciuolo</w:t>
      </w:r>
      <w:proofErr w:type="spellEnd"/>
      <w:r>
        <w:rPr>
          <w:rStyle w:val="Forte"/>
          <w:rFonts w:ascii="Helvetica" w:hAnsi="Helvetica" w:cs="Helvetica"/>
          <w:color w:val="333333"/>
          <w:sz w:val="18"/>
          <w:szCs w:val="18"/>
        </w:rPr>
        <w:t xml:space="preserve"> </w:t>
      </w:r>
    </w:p>
    <w:p w:rsidR="0016475A" w:rsidRPr="00F721A6" w:rsidRDefault="0016475A" w:rsidP="00615126">
      <w:pPr>
        <w:tabs>
          <w:tab w:val="left" w:pos="2520"/>
        </w:tabs>
        <w:rPr>
          <w:rFonts w:cs="Arial"/>
          <w:szCs w:val="24"/>
        </w:rPr>
      </w:pPr>
    </w:p>
    <w:p w:rsidR="00760D44" w:rsidRPr="00F721A6" w:rsidRDefault="00760D44" w:rsidP="00BB5058">
      <w:pPr>
        <w:tabs>
          <w:tab w:val="left" w:pos="2520"/>
        </w:tabs>
        <w:jc w:val="center"/>
        <w:rPr>
          <w:rFonts w:cs="Arial"/>
          <w:szCs w:val="24"/>
        </w:rPr>
      </w:pPr>
    </w:p>
    <w:p w:rsidR="00760D44" w:rsidRPr="00F721A6" w:rsidRDefault="00760D44">
      <w:pPr>
        <w:spacing w:after="0" w:line="240" w:lineRule="auto"/>
        <w:rPr>
          <w:rFonts w:cs="Arial"/>
          <w:szCs w:val="24"/>
        </w:rPr>
      </w:pPr>
      <w:r w:rsidRPr="00F721A6">
        <w:rPr>
          <w:rFonts w:cs="Arial"/>
          <w:szCs w:val="24"/>
        </w:rPr>
        <w:br w:type="page"/>
      </w:r>
    </w:p>
    <w:p w:rsidR="008551CA" w:rsidRPr="00F721A6" w:rsidRDefault="008551CA" w:rsidP="00DD3FAD">
      <w:pPr>
        <w:ind w:firstLine="0"/>
        <w:rPr>
          <w:b/>
          <w:sz w:val="32"/>
          <w:szCs w:val="32"/>
        </w:rPr>
      </w:pPr>
      <w:r w:rsidRPr="00F721A6">
        <w:rPr>
          <w:b/>
          <w:sz w:val="32"/>
          <w:szCs w:val="32"/>
        </w:rPr>
        <w:lastRenderedPageBreak/>
        <w:t>Su</w:t>
      </w:r>
      <w:r w:rsidR="002E59FD" w:rsidRPr="00F721A6">
        <w:rPr>
          <w:b/>
          <w:sz w:val="32"/>
          <w:szCs w:val="32"/>
        </w:rPr>
        <w:t>m</w:t>
      </w:r>
      <w:r w:rsidRPr="00F721A6">
        <w:rPr>
          <w:b/>
          <w:sz w:val="32"/>
          <w:szCs w:val="32"/>
        </w:rPr>
        <w:t>ário</w:t>
      </w:r>
    </w:p>
    <w:p w:rsidR="00C8510F" w:rsidRPr="00F721A6" w:rsidRDefault="00645574">
      <w:pPr>
        <w:pStyle w:val="Sumrio1"/>
        <w:rPr>
          <w:rFonts w:asciiTheme="minorHAnsi" w:eastAsiaTheme="minorEastAsia" w:hAnsiTheme="minorHAnsi" w:cstheme="minorBidi"/>
          <w:noProof/>
          <w:lang w:eastAsia="pt-BR"/>
        </w:rPr>
      </w:pPr>
      <w:r w:rsidRPr="00F721A6">
        <w:rPr>
          <w:rFonts w:cs="Arial"/>
          <w:b/>
          <w:szCs w:val="24"/>
        </w:rPr>
        <w:fldChar w:fldCharType="begin"/>
      </w:r>
      <w:r w:rsidRPr="00F721A6">
        <w:rPr>
          <w:rFonts w:cs="Arial"/>
          <w:b/>
          <w:szCs w:val="24"/>
        </w:rPr>
        <w:instrText xml:space="preserve"> TOC \h \z \t "Título 1;2;Título 2;3;Título;1" </w:instrText>
      </w:r>
      <w:r w:rsidRPr="00F721A6">
        <w:rPr>
          <w:rFonts w:cs="Arial"/>
          <w:b/>
          <w:szCs w:val="24"/>
        </w:rPr>
        <w:fldChar w:fldCharType="separate"/>
      </w:r>
      <w:hyperlink w:anchor="_Toc489531780" w:history="1">
        <w:r w:rsidR="00C8510F" w:rsidRPr="00F721A6">
          <w:rPr>
            <w:rStyle w:val="Hyperlink"/>
            <w:noProof/>
            <w:color w:val="auto"/>
          </w:rPr>
          <w:t>INTRODUÇÃO</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_Toc489531780 \h </w:instrText>
        </w:r>
        <w:r w:rsidR="00C8510F" w:rsidRPr="00F721A6">
          <w:rPr>
            <w:noProof/>
            <w:webHidden/>
          </w:rPr>
        </w:r>
        <w:r w:rsidR="00C8510F" w:rsidRPr="00F721A6">
          <w:rPr>
            <w:noProof/>
            <w:webHidden/>
          </w:rPr>
          <w:fldChar w:fldCharType="separate"/>
        </w:r>
        <w:r w:rsidR="00E83485">
          <w:rPr>
            <w:noProof/>
            <w:webHidden/>
          </w:rPr>
          <w:t>4</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81" w:history="1">
        <w:r w:rsidR="00C8510F" w:rsidRPr="00F721A6">
          <w:rPr>
            <w:rStyle w:val="Hyperlink"/>
            <w:noProof/>
            <w:color w:val="auto"/>
          </w:rPr>
          <w:t>1.</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SISTEMÁTICAS LEGAIS POSSÍVEIS PARA SE EFETIVAREM AS CONTRATAÇÕES DO TRE</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_Toc489531781 \h </w:instrText>
        </w:r>
        <w:r w:rsidR="00C8510F" w:rsidRPr="00F721A6">
          <w:rPr>
            <w:noProof/>
            <w:webHidden/>
          </w:rPr>
        </w:r>
        <w:r w:rsidR="00C8510F" w:rsidRPr="00F721A6">
          <w:rPr>
            <w:noProof/>
            <w:webHidden/>
          </w:rPr>
          <w:fldChar w:fldCharType="separate"/>
        </w:r>
        <w:r w:rsidR="00E83485">
          <w:rPr>
            <w:noProof/>
            <w:webHidden/>
          </w:rPr>
          <w:t>5</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82" w:history="1">
        <w:r w:rsidR="00C8510F" w:rsidRPr="00F721A6">
          <w:rPr>
            <w:rStyle w:val="Hyperlink"/>
            <w:noProof/>
            <w:color w:val="auto"/>
          </w:rPr>
          <w:t>2.</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HISTÓRICO DAS CONTRATAÇÕES DO OBJETO</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_Toc489531782 \h </w:instrText>
        </w:r>
        <w:r w:rsidR="00C8510F" w:rsidRPr="00F721A6">
          <w:rPr>
            <w:noProof/>
            <w:webHidden/>
          </w:rPr>
        </w:r>
        <w:r w:rsidR="00C8510F" w:rsidRPr="00F721A6">
          <w:rPr>
            <w:noProof/>
            <w:webHidden/>
          </w:rPr>
          <w:fldChar w:fldCharType="separate"/>
        </w:r>
        <w:r w:rsidR="00E83485">
          <w:rPr>
            <w:noProof/>
            <w:webHidden/>
          </w:rPr>
          <w:t>6</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83" w:history="1">
        <w:r w:rsidR="00C8510F" w:rsidRPr="00F721A6">
          <w:rPr>
            <w:rStyle w:val="Hyperlink"/>
            <w:noProof/>
            <w:color w:val="auto"/>
          </w:rPr>
          <w:t>3.</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JUSTIFICATIVA PARA A NECESSIDADE DA CONTRATAÇÃO</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_Toc489531783 \h </w:instrText>
        </w:r>
        <w:r w:rsidR="00C8510F" w:rsidRPr="00F721A6">
          <w:rPr>
            <w:noProof/>
            <w:webHidden/>
          </w:rPr>
        </w:r>
        <w:r w:rsidR="00C8510F" w:rsidRPr="00F721A6">
          <w:rPr>
            <w:noProof/>
            <w:webHidden/>
          </w:rPr>
          <w:fldChar w:fldCharType="separate"/>
        </w:r>
        <w:r w:rsidR="00E83485">
          <w:rPr>
            <w:noProof/>
            <w:webHidden/>
          </w:rPr>
          <w:t>6</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84" w:history="1">
        <w:r w:rsidR="00C8510F" w:rsidRPr="00F721A6">
          <w:rPr>
            <w:rStyle w:val="Hyperlink"/>
            <w:noProof/>
            <w:color w:val="auto"/>
          </w:rPr>
          <w:t>4.</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ESCOPO</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_Toc489531784 \h </w:instrText>
        </w:r>
        <w:r w:rsidR="00C8510F" w:rsidRPr="00F721A6">
          <w:rPr>
            <w:noProof/>
            <w:webHidden/>
          </w:rPr>
        </w:r>
        <w:r w:rsidR="00C8510F" w:rsidRPr="00F721A6">
          <w:rPr>
            <w:noProof/>
            <w:webHidden/>
          </w:rPr>
          <w:fldChar w:fldCharType="separate"/>
        </w:r>
        <w:r w:rsidR="00E83485">
          <w:rPr>
            <w:noProof/>
            <w:webHidden/>
          </w:rPr>
          <w:t>7</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85" w:history="1">
        <w:r w:rsidR="00C8510F" w:rsidRPr="00F721A6">
          <w:rPr>
            <w:rStyle w:val="Hyperlink"/>
            <w:noProof/>
            <w:color w:val="auto"/>
          </w:rPr>
          <w:t>5.</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OBJETIVO GERAL</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_Toc489531785 \h </w:instrText>
        </w:r>
        <w:r w:rsidR="00C8510F" w:rsidRPr="00F721A6">
          <w:rPr>
            <w:noProof/>
            <w:webHidden/>
          </w:rPr>
        </w:r>
        <w:r w:rsidR="00C8510F" w:rsidRPr="00F721A6">
          <w:rPr>
            <w:noProof/>
            <w:webHidden/>
          </w:rPr>
          <w:fldChar w:fldCharType="separate"/>
        </w:r>
        <w:r w:rsidR="00E83485">
          <w:rPr>
            <w:noProof/>
            <w:webHidden/>
          </w:rPr>
          <w:t>7</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86" w:history="1">
        <w:r w:rsidR="00C8510F" w:rsidRPr="00F721A6">
          <w:rPr>
            <w:rStyle w:val="Hyperlink"/>
            <w:noProof/>
            <w:color w:val="auto"/>
          </w:rPr>
          <w:t>6.</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OBJETIVOS ESPECÍFICOS</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_Toc489531786 \h </w:instrText>
        </w:r>
        <w:r w:rsidR="00C8510F" w:rsidRPr="00F721A6">
          <w:rPr>
            <w:noProof/>
            <w:webHidden/>
          </w:rPr>
        </w:r>
        <w:r w:rsidR="00C8510F" w:rsidRPr="00F721A6">
          <w:rPr>
            <w:noProof/>
            <w:webHidden/>
          </w:rPr>
          <w:fldChar w:fldCharType="separate"/>
        </w:r>
        <w:r w:rsidR="00E83485">
          <w:rPr>
            <w:noProof/>
            <w:webHidden/>
          </w:rPr>
          <w:t>7</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87" w:history="1">
        <w:r w:rsidR="00C8510F" w:rsidRPr="00F721A6">
          <w:rPr>
            <w:rStyle w:val="Hyperlink"/>
            <w:noProof/>
            <w:color w:val="auto"/>
          </w:rPr>
          <w:t>7.</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ALINHAMENTO DA CONTRATAÇÃO COM O PLANO ESTRATÉGICO DO TRIBUNAL</w:t>
        </w:r>
        <w:r w:rsidR="00C8510F" w:rsidRPr="00F721A6">
          <w:rPr>
            <w:noProof/>
            <w:webHidden/>
          </w:rPr>
          <w:tab/>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_Toc489531787 \h </w:instrText>
        </w:r>
        <w:r w:rsidR="00C8510F" w:rsidRPr="00F721A6">
          <w:rPr>
            <w:noProof/>
            <w:webHidden/>
          </w:rPr>
        </w:r>
        <w:r w:rsidR="00C8510F" w:rsidRPr="00F721A6">
          <w:rPr>
            <w:noProof/>
            <w:webHidden/>
          </w:rPr>
          <w:fldChar w:fldCharType="separate"/>
        </w:r>
        <w:r w:rsidR="00E83485">
          <w:rPr>
            <w:noProof/>
            <w:webHidden/>
          </w:rPr>
          <w:t>8</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88" w:history="1">
        <w:r w:rsidR="00C8510F" w:rsidRPr="00F721A6">
          <w:rPr>
            <w:rStyle w:val="Hyperlink"/>
            <w:noProof/>
            <w:color w:val="auto"/>
          </w:rPr>
          <w:t>8.</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ADERÊNCIA A LEGISLAÇÃO</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_Toc489531788 \h </w:instrText>
        </w:r>
        <w:r w:rsidR="00C8510F" w:rsidRPr="00F721A6">
          <w:rPr>
            <w:noProof/>
            <w:webHidden/>
          </w:rPr>
        </w:r>
        <w:r w:rsidR="00C8510F" w:rsidRPr="00F721A6">
          <w:rPr>
            <w:noProof/>
            <w:webHidden/>
          </w:rPr>
          <w:fldChar w:fldCharType="separate"/>
        </w:r>
        <w:r w:rsidR="00E83485">
          <w:rPr>
            <w:noProof/>
            <w:webHidden/>
          </w:rPr>
          <w:t>8</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89" w:history="1">
        <w:r w:rsidR="00C8510F" w:rsidRPr="00F721A6">
          <w:rPr>
            <w:rStyle w:val="Hyperlink"/>
            <w:noProof/>
            <w:color w:val="auto"/>
          </w:rPr>
          <w:t>9.</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PREVISÃO EM PROPOSTA ORÇAMENTÁRIA</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_Toc489531789 \h </w:instrText>
        </w:r>
        <w:r w:rsidR="00C8510F" w:rsidRPr="00F721A6">
          <w:rPr>
            <w:noProof/>
            <w:webHidden/>
          </w:rPr>
        </w:r>
        <w:r w:rsidR="00C8510F" w:rsidRPr="00F721A6">
          <w:rPr>
            <w:noProof/>
            <w:webHidden/>
          </w:rPr>
          <w:fldChar w:fldCharType="separate"/>
        </w:r>
        <w:r w:rsidR="00E83485">
          <w:rPr>
            <w:noProof/>
            <w:webHidden/>
          </w:rPr>
          <w:t>8</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90" w:history="1">
        <w:r w:rsidR="00C8510F" w:rsidRPr="00F721A6">
          <w:rPr>
            <w:rStyle w:val="Hyperlink"/>
            <w:noProof/>
            <w:color w:val="auto"/>
          </w:rPr>
          <w:t>10.</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DESCRITIVO DETALHADO DO OBJETO</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_Toc489531790 \h </w:instrText>
        </w:r>
        <w:r w:rsidR="00C8510F" w:rsidRPr="00F721A6">
          <w:rPr>
            <w:noProof/>
            <w:webHidden/>
          </w:rPr>
        </w:r>
        <w:r w:rsidR="00C8510F" w:rsidRPr="00F721A6">
          <w:rPr>
            <w:noProof/>
            <w:webHidden/>
          </w:rPr>
          <w:fldChar w:fldCharType="separate"/>
        </w:r>
        <w:r w:rsidR="00E83485">
          <w:rPr>
            <w:noProof/>
            <w:webHidden/>
          </w:rPr>
          <w:t>9</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91" w:history="1">
        <w:r w:rsidR="00C8510F" w:rsidRPr="00F721A6">
          <w:rPr>
            <w:rStyle w:val="Hyperlink"/>
            <w:noProof/>
            <w:color w:val="auto"/>
          </w:rPr>
          <w:t>11.</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RELAÇÃO ENTRE A DEMANDA PREVISTA E O QUANTITATIVO SOLICITADO</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_Toc489531791 \h </w:instrText>
        </w:r>
        <w:r w:rsidR="00C8510F" w:rsidRPr="00F721A6">
          <w:rPr>
            <w:noProof/>
            <w:webHidden/>
          </w:rPr>
        </w:r>
        <w:r w:rsidR="00C8510F" w:rsidRPr="00F721A6">
          <w:rPr>
            <w:noProof/>
            <w:webHidden/>
          </w:rPr>
          <w:fldChar w:fldCharType="separate"/>
        </w:r>
        <w:r w:rsidR="00E83485">
          <w:rPr>
            <w:noProof/>
            <w:webHidden/>
          </w:rPr>
          <w:t>9</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92" w:history="1">
        <w:r w:rsidR="00C8510F" w:rsidRPr="00F721A6">
          <w:rPr>
            <w:rStyle w:val="Hyperlink"/>
            <w:noProof/>
            <w:color w:val="auto"/>
          </w:rPr>
          <w:t>12.</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LEVANTAMENTO PRELIMINAR DO MERCADO - ANÁLISE DAS SOLUÇÕES EXISTENTES</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_Toc489531792 \h </w:instrText>
        </w:r>
        <w:r w:rsidR="00C8510F" w:rsidRPr="00F721A6">
          <w:rPr>
            <w:noProof/>
            <w:webHidden/>
          </w:rPr>
        </w:r>
        <w:r w:rsidR="00C8510F" w:rsidRPr="00F721A6">
          <w:rPr>
            <w:noProof/>
            <w:webHidden/>
          </w:rPr>
          <w:fldChar w:fldCharType="separate"/>
        </w:r>
        <w:r w:rsidR="00E83485">
          <w:rPr>
            <w:noProof/>
            <w:webHidden/>
          </w:rPr>
          <w:t>9</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93" w:history="1">
        <w:r w:rsidR="00C8510F" w:rsidRPr="00F721A6">
          <w:rPr>
            <w:rStyle w:val="Hyperlink"/>
            <w:noProof/>
            <w:color w:val="auto"/>
          </w:rPr>
          <w:t>13.</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JUSTIFICATIVA DE OPÇÃO POR PARCELAMENTO OU NÃO DO OBJETO</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_Toc489531793 \h </w:instrText>
        </w:r>
        <w:r w:rsidR="00C8510F" w:rsidRPr="00F721A6">
          <w:rPr>
            <w:noProof/>
            <w:webHidden/>
          </w:rPr>
        </w:r>
        <w:r w:rsidR="00C8510F" w:rsidRPr="00F721A6">
          <w:rPr>
            <w:noProof/>
            <w:webHidden/>
          </w:rPr>
          <w:fldChar w:fldCharType="separate"/>
        </w:r>
        <w:r w:rsidR="00E83485">
          <w:rPr>
            <w:noProof/>
            <w:webHidden/>
          </w:rPr>
          <w:t>9</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94" w:history="1">
        <w:r w:rsidR="00C8510F" w:rsidRPr="00F721A6">
          <w:rPr>
            <w:rStyle w:val="Hyperlink"/>
            <w:noProof/>
            <w:color w:val="auto"/>
          </w:rPr>
          <w:t>14.</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REQUISITOS DA CONTRAÇÃO</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_Toc489531794 \h </w:instrText>
        </w:r>
        <w:r w:rsidR="00C8510F" w:rsidRPr="00F721A6">
          <w:rPr>
            <w:noProof/>
            <w:webHidden/>
          </w:rPr>
        </w:r>
        <w:r w:rsidR="00C8510F" w:rsidRPr="00F721A6">
          <w:rPr>
            <w:noProof/>
            <w:webHidden/>
          </w:rPr>
          <w:fldChar w:fldCharType="separate"/>
        </w:r>
        <w:r w:rsidR="00E83485">
          <w:rPr>
            <w:noProof/>
            <w:webHidden/>
          </w:rPr>
          <w:t>10</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95" w:history="1">
        <w:r w:rsidR="00C8510F" w:rsidRPr="00F721A6">
          <w:rPr>
            <w:rStyle w:val="Hyperlink"/>
            <w:noProof/>
            <w:color w:val="auto"/>
          </w:rPr>
          <w:t>15.</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PROVIDÊNCIAS PARA ADEQUAÇÃO AO ÓRGÃO</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_Toc489531795 \h </w:instrText>
        </w:r>
        <w:r w:rsidR="00C8510F" w:rsidRPr="00F721A6">
          <w:rPr>
            <w:noProof/>
            <w:webHidden/>
          </w:rPr>
        </w:r>
        <w:r w:rsidR="00C8510F" w:rsidRPr="00F721A6">
          <w:rPr>
            <w:noProof/>
            <w:webHidden/>
          </w:rPr>
          <w:fldChar w:fldCharType="separate"/>
        </w:r>
        <w:r w:rsidR="00E83485">
          <w:rPr>
            <w:noProof/>
            <w:webHidden/>
          </w:rPr>
          <w:t>10</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96" w:history="1">
        <w:r w:rsidR="00C8510F" w:rsidRPr="00F721A6">
          <w:rPr>
            <w:rStyle w:val="Hyperlink"/>
            <w:noProof/>
            <w:color w:val="auto"/>
          </w:rPr>
          <w:t>16.</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DECLARAÇÃO DE VIABILIDADE DA CONTRATAÇÃO</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_Toc489531796 \h </w:instrText>
        </w:r>
        <w:r w:rsidR="00C8510F" w:rsidRPr="00F721A6">
          <w:rPr>
            <w:noProof/>
            <w:webHidden/>
          </w:rPr>
        </w:r>
        <w:r w:rsidR="00C8510F" w:rsidRPr="00F721A6">
          <w:rPr>
            <w:noProof/>
            <w:webHidden/>
          </w:rPr>
          <w:fldChar w:fldCharType="separate"/>
        </w:r>
        <w:r w:rsidR="00E83485">
          <w:rPr>
            <w:noProof/>
            <w:webHidden/>
          </w:rPr>
          <w:t>11</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97" w:history="1">
        <w:r w:rsidR="00C8510F" w:rsidRPr="00F721A6">
          <w:rPr>
            <w:rStyle w:val="Hyperlink"/>
            <w:noProof/>
            <w:color w:val="auto"/>
          </w:rPr>
          <w:t>17.</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SUSTENTABILIDADE</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_Toc489531797 \h </w:instrText>
        </w:r>
        <w:r w:rsidR="00C8510F" w:rsidRPr="00F721A6">
          <w:rPr>
            <w:noProof/>
            <w:webHidden/>
          </w:rPr>
        </w:r>
        <w:r w:rsidR="00C8510F" w:rsidRPr="00F721A6">
          <w:rPr>
            <w:noProof/>
            <w:webHidden/>
          </w:rPr>
          <w:fldChar w:fldCharType="separate"/>
        </w:r>
        <w:r w:rsidR="00E83485">
          <w:rPr>
            <w:noProof/>
            <w:webHidden/>
          </w:rPr>
          <w:t>10</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98" w:history="1">
        <w:r w:rsidR="00C8510F" w:rsidRPr="00F721A6">
          <w:rPr>
            <w:rStyle w:val="Hyperlink"/>
            <w:noProof/>
            <w:color w:val="auto"/>
          </w:rPr>
          <w:t>18.</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OS RESULTADOS PRETENDIDOS</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_Toc489531798 \h </w:instrText>
        </w:r>
        <w:r w:rsidR="00C8510F" w:rsidRPr="00F721A6">
          <w:rPr>
            <w:noProof/>
            <w:webHidden/>
          </w:rPr>
        </w:r>
        <w:r w:rsidR="00C8510F" w:rsidRPr="00F721A6">
          <w:rPr>
            <w:noProof/>
            <w:webHidden/>
          </w:rPr>
          <w:fldChar w:fldCharType="separate"/>
        </w:r>
        <w:r w:rsidR="00E83485">
          <w:rPr>
            <w:noProof/>
            <w:webHidden/>
          </w:rPr>
          <w:t>11</w:t>
        </w:r>
        <w:r w:rsidR="00C8510F" w:rsidRPr="00F721A6">
          <w:rPr>
            <w:noProof/>
            <w:webHidden/>
          </w:rPr>
          <w:fldChar w:fldCharType="end"/>
        </w:r>
      </w:hyperlink>
    </w:p>
    <w:p w:rsidR="00C8510F" w:rsidRPr="00F721A6" w:rsidRDefault="00BB53CB">
      <w:pPr>
        <w:pStyle w:val="Sumrio2"/>
        <w:rPr>
          <w:rFonts w:asciiTheme="minorHAnsi" w:eastAsiaTheme="minorEastAsia" w:hAnsiTheme="minorHAnsi" w:cstheme="minorBidi"/>
          <w:noProof/>
          <w:lang w:eastAsia="pt-BR"/>
        </w:rPr>
      </w:pPr>
      <w:hyperlink w:anchor="_Toc489531799" w:history="1">
        <w:r w:rsidR="00C8510F" w:rsidRPr="00F721A6">
          <w:rPr>
            <w:rStyle w:val="Hyperlink"/>
            <w:noProof/>
            <w:color w:val="auto"/>
          </w:rPr>
          <w:t>19.</w:t>
        </w:r>
        <w:r w:rsidR="00C8510F" w:rsidRPr="00F721A6">
          <w:rPr>
            <w:rFonts w:asciiTheme="minorHAnsi" w:eastAsiaTheme="minorEastAsia" w:hAnsiTheme="minorHAnsi" w:cstheme="minorBidi"/>
            <w:noProof/>
            <w:lang w:eastAsia="pt-BR"/>
          </w:rPr>
          <w:tab/>
        </w:r>
        <w:r w:rsidR="00C8510F" w:rsidRPr="00F721A6">
          <w:rPr>
            <w:rStyle w:val="Hyperlink"/>
            <w:noProof/>
            <w:color w:val="auto"/>
          </w:rPr>
          <w:t>DURAÇÃO DO CONTRATO</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_Toc489531799 \h </w:instrText>
        </w:r>
        <w:r w:rsidR="00C8510F" w:rsidRPr="00F721A6">
          <w:rPr>
            <w:noProof/>
            <w:webHidden/>
          </w:rPr>
        </w:r>
        <w:r w:rsidR="00C8510F" w:rsidRPr="00F721A6">
          <w:rPr>
            <w:noProof/>
            <w:webHidden/>
          </w:rPr>
          <w:fldChar w:fldCharType="separate"/>
        </w:r>
        <w:r w:rsidR="00E83485">
          <w:rPr>
            <w:noProof/>
            <w:webHidden/>
          </w:rPr>
          <w:t>11</w:t>
        </w:r>
        <w:r w:rsidR="00C8510F" w:rsidRPr="00F721A6">
          <w:rPr>
            <w:noProof/>
            <w:webHidden/>
          </w:rPr>
          <w:fldChar w:fldCharType="end"/>
        </w:r>
      </w:hyperlink>
    </w:p>
    <w:p w:rsidR="00C8510F" w:rsidRPr="00F721A6" w:rsidRDefault="00BB53CB">
      <w:pPr>
        <w:pStyle w:val="Sumrio1"/>
        <w:rPr>
          <w:rFonts w:asciiTheme="minorHAnsi" w:eastAsiaTheme="minorEastAsia" w:hAnsiTheme="minorHAnsi" w:cstheme="minorBidi"/>
          <w:noProof/>
          <w:lang w:eastAsia="pt-BR"/>
        </w:rPr>
      </w:pPr>
      <w:hyperlink w:anchor="_Toc489531801" w:history="1">
        <w:r w:rsidR="00C8510F" w:rsidRPr="00F721A6">
          <w:rPr>
            <w:rStyle w:val="Hyperlink"/>
            <w:noProof/>
            <w:color w:val="auto"/>
          </w:rPr>
          <w:t>ANEXO I IDENTIFICAÇÃO DOS RISCOS</w:t>
        </w:r>
        <w:r w:rsidR="00C8510F" w:rsidRPr="00F721A6">
          <w:rPr>
            <w:noProof/>
            <w:webHidden/>
          </w:rPr>
          <w:tab/>
        </w:r>
        <w:r w:rsidR="00C8510F" w:rsidRPr="00F721A6">
          <w:rPr>
            <w:noProof/>
            <w:webHidden/>
          </w:rPr>
          <w:fldChar w:fldCharType="begin"/>
        </w:r>
        <w:r w:rsidR="00C8510F" w:rsidRPr="00F721A6">
          <w:rPr>
            <w:noProof/>
            <w:webHidden/>
          </w:rPr>
          <w:instrText xml:space="preserve"> PAGEREF _Toc489531801 \h </w:instrText>
        </w:r>
        <w:r w:rsidR="00C8510F" w:rsidRPr="00F721A6">
          <w:rPr>
            <w:noProof/>
            <w:webHidden/>
          </w:rPr>
        </w:r>
        <w:r w:rsidR="00C8510F" w:rsidRPr="00F721A6">
          <w:rPr>
            <w:noProof/>
            <w:webHidden/>
          </w:rPr>
          <w:fldChar w:fldCharType="separate"/>
        </w:r>
        <w:r w:rsidR="00E83485">
          <w:rPr>
            <w:noProof/>
            <w:webHidden/>
          </w:rPr>
          <w:t>12</w:t>
        </w:r>
        <w:r w:rsidR="00C8510F" w:rsidRPr="00F721A6">
          <w:rPr>
            <w:noProof/>
            <w:webHidden/>
          </w:rPr>
          <w:fldChar w:fldCharType="end"/>
        </w:r>
      </w:hyperlink>
    </w:p>
    <w:p w:rsidR="00760D44" w:rsidRPr="00F721A6" w:rsidRDefault="00645574" w:rsidP="008551CA">
      <w:pPr>
        <w:tabs>
          <w:tab w:val="left" w:pos="567"/>
        </w:tabs>
        <w:spacing w:after="0"/>
        <w:ind w:firstLine="0"/>
        <w:rPr>
          <w:rFonts w:cs="Arial"/>
          <w:b/>
          <w:szCs w:val="24"/>
        </w:rPr>
      </w:pPr>
      <w:r w:rsidRPr="00F721A6">
        <w:rPr>
          <w:rFonts w:cs="Arial"/>
          <w:b/>
          <w:szCs w:val="24"/>
        </w:rPr>
        <w:fldChar w:fldCharType="end"/>
      </w:r>
    </w:p>
    <w:p w:rsidR="00760D44" w:rsidRPr="00F721A6" w:rsidRDefault="00760D44" w:rsidP="00FB0021">
      <w:pPr>
        <w:pStyle w:val="Sumrio1"/>
        <w:sectPr w:rsidR="00760D44" w:rsidRPr="00F721A6" w:rsidSect="00FB1F11">
          <w:headerReference w:type="default" r:id="rId10"/>
          <w:pgSz w:w="11906" w:h="16838"/>
          <w:pgMar w:top="1701" w:right="1134" w:bottom="1134" w:left="1701" w:header="709" w:footer="709" w:gutter="0"/>
          <w:cols w:space="708"/>
          <w:docGrid w:linePitch="360"/>
        </w:sectPr>
      </w:pPr>
    </w:p>
    <w:p w:rsidR="00760D44" w:rsidRPr="00F721A6" w:rsidRDefault="00760D44" w:rsidP="004C4F5B">
      <w:pPr>
        <w:pStyle w:val="Ttulo"/>
      </w:pPr>
      <w:bookmarkStart w:id="0" w:name="_Toc446926234"/>
      <w:bookmarkStart w:id="1" w:name="_Toc489531780"/>
      <w:r w:rsidRPr="00F721A6">
        <w:lastRenderedPageBreak/>
        <w:t>INTRODUÇÃO</w:t>
      </w:r>
      <w:bookmarkEnd w:id="0"/>
      <w:bookmarkEnd w:id="1"/>
    </w:p>
    <w:p w:rsidR="00334DD9" w:rsidRDefault="00DF097F" w:rsidP="00074F6A">
      <w:pPr>
        <w:rPr>
          <w:rFonts w:cs="Arial"/>
        </w:rPr>
      </w:pPr>
      <w:r w:rsidRPr="00F721A6">
        <w:rPr>
          <w:rFonts w:cs="Arial"/>
        </w:rPr>
        <w:t>A partir da ofici</w:t>
      </w:r>
      <w:r w:rsidR="008A6C6D" w:rsidRPr="00F721A6">
        <w:rPr>
          <w:rFonts w:cs="Arial"/>
        </w:rPr>
        <w:t xml:space="preserve">alização da demanda </w:t>
      </w:r>
      <w:r w:rsidR="00074F6A">
        <w:rPr>
          <w:rFonts w:cs="Arial"/>
        </w:rPr>
        <w:t>dest</w:t>
      </w:r>
      <w:r w:rsidR="00BD1A6A" w:rsidRPr="00F721A6">
        <w:rPr>
          <w:rFonts w:cs="Arial"/>
        </w:rPr>
        <w:t>a Coordenadoria de Infraestrutura Predial e</w:t>
      </w:r>
      <w:r w:rsidR="00074F6A">
        <w:rPr>
          <w:rFonts w:cs="Arial"/>
        </w:rPr>
        <w:t>m conjunto com a</w:t>
      </w:r>
      <w:r w:rsidR="00BD1A6A" w:rsidRPr="00F721A6">
        <w:rPr>
          <w:rFonts w:cs="Arial"/>
        </w:rPr>
        <w:t xml:space="preserve"> Secretaria de Gestão de Serviços</w:t>
      </w:r>
      <w:r w:rsidR="0034240D" w:rsidRPr="00F721A6">
        <w:rPr>
          <w:rFonts w:cs="Arial"/>
        </w:rPr>
        <w:t>, acolhida pela</w:t>
      </w:r>
      <w:r w:rsidR="008A6C6D" w:rsidRPr="00F721A6">
        <w:rPr>
          <w:rFonts w:cs="Arial"/>
        </w:rPr>
        <w:t xml:space="preserve"> Diretoria Geral</w:t>
      </w:r>
      <w:r w:rsidR="00103352" w:rsidRPr="00F721A6">
        <w:rPr>
          <w:rFonts w:cs="Arial"/>
        </w:rPr>
        <w:t>,</w:t>
      </w:r>
      <w:r w:rsidR="00AB4BB3" w:rsidRPr="00F721A6">
        <w:rPr>
          <w:rFonts w:cs="Arial"/>
        </w:rPr>
        <w:t xml:space="preserve"> </w:t>
      </w:r>
      <w:r w:rsidR="0003591E">
        <w:rPr>
          <w:rFonts w:cs="Arial"/>
        </w:rPr>
        <w:t xml:space="preserve">com o intuito de </w:t>
      </w:r>
      <w:r w:rsidR="00074F6A">
        <w:rPr>
          <w:rFonts w:cs="Arial"/>
        </w:rPr>
        <w:t>solucionar o problema deficitário com a</w:t>
      </w:r>
      <w:r w:rsidR="006C0007">
        <w:rPr>
          <w:rFonts w:cs="Arial"/>
        </w:rPr>
        <w:t xml:space="preserve"> atual ge</w:t>
      </w:r>
      <w:r w:rsidR="00074F6A">
        <w:rPr>
          <w:rFonts w:cs="Arial"/>
        </w:rPr>
        <w:t>stão de contratos</w:t>
      </w:r>
      <w:r w:rsidR="00637816">
        <w:rPr>
          <w:rFonts w:cs="Arial"/>
        </w:rPr>
        <w:t xml:space="preserve">, </w:t>
      </w:r>
      <w:r w:rsidR="00F76C3F">
        <w:rPr>
          <w:rFonts w:cs="Arial"/>
        </w:rPr>
        <w:t>decidiu-se pela aquisição de uma solução que atenda esta</w:t>
      </w:r>
      <w:r w:rsidR="00B10506">
        <w:rPr>
          <w:rFonts w:cs="Arial"/>
        </w:rPr>
        <w:t xml:space="preserve"> </w:t>
      </w:r>
      <w:r w:rsidR="00B10506">
        <w:rPr>
          <w:rFonts w:cs="Arial"/>
          <w:color w:val="FF0000"/>
        </w:rPr>
        <w:t>e demais áreas gestoras do TRE</w:t>
      </w:r>
      <w:r w:rsidR="004F5650">
        <w:rPr>
          <w:rFonts w:cs="Arial"/>
        </w:rPr>
        <w:t xml:space="preserve">, </w:t>
      </w:r>
      <w:r w:rsidR="00637816">
        <w:rPr>
          <w:rFonts w:cs="Arial"/>
        </w:rPr>
        <w:t xml:space="preserve">pois a </w:t>
      </w:r>
      <w:r w:rsidR="00DB15DD">
        <w:rPr>
          <w:rFonts w:cs="Arial"/>
        </w:rPr>
        <w:t xml:space="preserve">necessidade em obter informações gerenciais </w:t>
      </w:r>
      <w:r w:rsidR="004F5650">
        <w:rPr>
          <w:rFonts w:cs="Arial"/>
        </w:rPr>
        <w:t xml:space="preserve">precisas </w:t>
      </w:r>
      <w:r w:rsidR="00DB15DD">
        <w:rPr>
          <w:rFonts w:cs="Arial"/>
        </w:rPr>
        <w:t>para tomada de decis</w:t>
      </w:r>
      <w:r w:rsidR="00334DD9">
        <w:rPr>
          <w:rFonts w:cs="Arial"/>
        </w:rPr>
        <w:t>ões de forma rápida,</w:t>
      </w:r>
      <w:r w:rsidR="00DB15DD">
        <w:rPr>
          <w:rFonts w:cs="Arial"/>
        </w:rPr>
        <w:t xml:space="preserve"> </w:t>
      </w:r>
      <w:r w:rsidR="00334DD9">
        <w:rPr>
          <w:rFonts w:cs="Arial"/>
        </w:rPr>
        <w:t xml:space="preserve">que estejam </w:t>
      </w:r>
      <w:r w:rsidR="000512E1">
        <w:rPr>
          <w:rFonts w:cs="Arial"/>
        </w:rPr>
        <w:t>armazenadas</w:t>
      </w:r>
      <w:r w:rsidR="00DB15DD">
        <w:rPr>
          <w:rFonts w:cs="Arial"/>
        </w:rPr>
        <w:t xml:space="preserve"> em um só local</w:t>
      </w:r>
      <w:r w:rsidR="00FC569E">
        <w:rPr>
          <w:rFonts w:cs="Arial"/>
        </w:rPr>
        <w:t xml:space="preserve">, </w:t>
      </w:r>
      <w:r w:rsidR="00334DD9">
        <w:rPr>
          <w:rFonts w:cs="Arial"/>
        </w:rPr>
        <w:t xml:space="preserve">com </w:t>
      </w:r>
      <w:r w:rsidR="000512E1">
        <w:rPr>
          <w:rFonts w:cs="Arial"/>
        </w:rPr>
        <w:t xml:space="preserve">acesso aos Gestores, Fiscais e </w:t>
      </w:r>
      <w:r w:rsidR="001D4AA5">
        <w:rPr>
          <w:rFonts w:cs="Arial"/>
        </w:rPr>
        <w:t>A</w:t>
      </w:r>
      <w:r w:rsidR="00334DD9">
        <w:rPr>
          <w:rFonts w:cs="Arial"/>
        </w:rPr>
        <w:t>lt</w:t>
      </w:r>
      <w:r w:rsidR="000512E1">
        <w:rPr>
          <w:rFonts w:cs="Arial"/>
        </w:rPr>
        <w:t>a D</w:t>
      </w:r>
      <w:r w:rsidR="00334DD9">
        <w:rPr>
          <w:rFonts w:cs="Arial"/>
        </w:rPr>
        <w:t>ireção.</w:t>
      </w:r>
      <w:r w:rsidR="006E3D74">
        <w:rPr>
          <w:rFonts w:cs="Arial"/>
        </w:rPr>
        <w:t xml:space="preserve"> </w:t>
      </w:r>
    </w:p>
    <w:p w:rsidR="00C0279D" w:rsidRDefault="006E3D74" w:rsidP="00074F6A">
      <w:pPr>
        <w:rPr>
          <w:rFonts w:cs="Arial"/>
        </w:rPr>
      </w:pPr>
      <w:r>
        <w:rPr>
          <w:rFonts w:cs="Arial"/>
        </w:rPr>
        <w:t>Com um software de gestão pretende-se agrupar o</w:t>
      </w:r>
      <w:r w:rsidR="00C0279D">
        <w:rPr>
          <w:rFonts w:cs="Arial"/>
        </w:rPr>
        <w:t>s</w:t>
      </w:r>
      <w:r>
        <w:rPr>
          <w:rFonts w:cs="Arial"/>
        </w:rPr>
        <w:t xml:space="preserve"> inúmero</w:t>
      </w:r>
      <w:r w:rsidR="00C0279D">
        <w:rPr>
          <w:rFonts w:cs="Arial"/>
        </w:rPr>
        <w:t>s contratos fiscalizados pelo</w:t>
      </w:r>
      <w:r w:rsidR="001D4AA5">
        <w:rPr>
          <w:rFonts w:cs="Arial"/>
        </w:rPr>
        <w:t>s servidores em diversos locais, numa única base de dados.</w:t>
      </w:r>
    </w:p>
    <w:p w:rsidR="00760D44" w:rsidRDefault="006E3D74" w:rsidP="001432E6">
      <w:r>
        <w:rPr>
          <w:rFonts w:cs="Arial"/>
        </w:rPr>
        <w:t xml:space="preserve"> </w:t>
      </w:r>
      <w:r w:rsidR="00760D44" w:rsidRPr="00F721A6">
        <w:t>O estudo tem como objetivo apresentar uma solução</w:t>
      </w:r>
      <w:r w:rsidR="000F6741">
        <w:t xml:space="preserve"> </w:t>
      </w:r>
      <w:r w:rsidR="00CC0EC7">
        <w:t xml:space="preserve">padrão, </w:t>
      </w:r>
      <w:r w:rsidR="000F6741">
        <w:t>dinâmica, econômica</w:t>
      </w:r>
      <w:r w:rsidR="00760D44" w:rsidRPr="00F721A6">
        <w:t xml:space="preserve"> </w:t>
      </w:r>
      <w:r w:rsidR="000F6741">
        <w:t xml:space="preserve">e </w:t>
      </w:r>
      <w:r w:rsidR="002E71BB">
        <w:t>rápida</w:t>
      </w:r>
      <w:r w:rsidR="000F6741">
        <w:t xml:space="preserve"> </w:t>
      </w:r>
      <w:r w:rsidR="00760D44" w:rsidRPr="00F721A6">
        <w:t xml:space="preserve">para os </w:t>
      </w:r>
      <w:r w:rsidR="000F6741">
        <w:t xml:space="preserve">inúmeros problemas </w:t>
      </w:r>
      <w:r w:rsidR="00B375E8">
        <w:t xml:space="preserve">de uma gestão precária </w:t>
      </w:r>
      <w:r w:rsidR="000F6741">
        <w:t>de informações</w:t>
      </w:r>
      <w:r w:rsidR="006C24A1">
        <w:t>. A</w:t>
      </w:r>
      <w:r w:rsidR="00A14BE6">
        <w:t xml:space="preserve">tualmente os </w:t>
      </w:r>
      <w:r w:rsidR="000F6741">
        <w:t>controles</w:t>
      </w:r>
      <w:r w:rsidR="00A14BE6">
        <w:t xml:space="preserve"> são realizados através de </w:t>
      </w:r>
      <w:r w:rsidR="000C3B6F">
        <w:t>planilhas</w:t>
      </w:r>
      <w:r w:rsidR="000F6741">
        <w:t xml:space="preserve"> de </w:t>
      </w:r>
      <w:r w:rsidR="000C3B6F">
        <w:t>Excel</w:t>
      </w:r>
      <w:r w:rsidR="00CC0EC7">
        <w:t xml:space="preserve">, </w:t>
      </w:r>
      <w:r w:rsidR="000C3B6F">
        <w:t>Word</w:t>
      </w:r>
      <w:r w:rsidR="00CC0EC7">
        <w:t>, tabelas e outros</w:t>
      </w:r>
      <w:r w:rsidR="00257409">
        <w:t xml:space="preserve">, os quais são considerados </w:t>
      </w:r>
      <w:r w:rsidR="006C24A1">
        <w:t xml:space="preserve">muito </w:t>
      </w:r>
      <w:r w:rsidR="00257409">
        <w:t>vulner</w:t>
      </w:r>
      <w:r w:rsidR="000848B3">
        <w:t>áveis</w:t>
      </w:r>
      <w:r w:rsidR="00CC0EC7">
        <w:t>.</w:t>
      </w:r>
      <w:r w:rsidR="000F6741">
        <w:t xml:space="preserve"> </w:t>
      </w:r>
      <w:r w:rsidR="002C3F67">
        <w:t xml:space="preserve"> E ainda, considerou-se</w:t>
      </w:r>
      <w:r w:rsidR="005455CF">
        <w:t xml:space="preserve"> os seguintes aspectos:</w:t>
      </w:r>
      <w:r w:rsidR="002C3F67">
        <w:t xml:space="preserve"> </w:t>
      </w:r>
      <w:r w:rsidR="00760D44" w:rsidRPr="00F721A6">
        <w:t xml:space="preserve"> viabilidade técnica e econômica;</w:t>
      </w:r>
      <w:r w:rsidR="002C3F67">
        <w:t xml:space="preserve"> </w:t>
      </w:r>
      <w:r w:rsidR="00760D44" w:rsidRPr="00F721A6">
        <w:t>justifica</w:t>
      </w:r>
      <w:r w:rsidR="002C3F67">
        <w:t xml:space="preserve">tiva pela </w:t>
      </w:r>
      <w:r w:rsidR="00760D44" w:rsidRPr="00F721A6">
        <w:t>opção por parcelamento, ou não do objeto da contratação</w:t>
      </w:r>
      <w:r w:rsidR="003413EF">
        <w:t xml:space="preserve"> e </w:t>
      </w:r>
      <w:r w:rsidR="00760D44" w:rsidRPr="00F721A6">
        <w:t>análise de riscos sobre a contratação.</w:t>
      </w:r>
      <w:r w:rsidR="00F86C8D" w:rsidRPr="00F721A6">
        <w:t xml:space="preserve"> Esta prática vem sendo reiterada por este egrégio TRE, tendo em vista que se trata de objeto que faz parte d</w:t>
      </w:r>
      <w:r w:rsidR="00C55205">
        <w:t>as atividades administrativas</w:t>
      </w:r>
      <w:r w:rsidR="00F86C8D" w:rsidRPr="00F721A6">
        <w:t xml:space="preserve"> da Justiça Eleitoral, cumprindo-se, além disso, as ações voltadas às práticas su</w:t>
      </w:r>
      <w:r w:rsidR="00C55205">
        <w:t>stentáveis, pois envolve melhor aproveitamento do tempo, qualidade nas respostas</w:t>
      </w:r>
      <w:r w:rsidR="00FD1DE3">
        <w:t xml:space="preserve"> dos serviços e controles adequados, evitando o retrabalho</w:t>
      </w:r>
      <w:r w:rsidR="00F61F76">
        <w:t>.</w:t>
      </w:r>
    </w:p>
    <w:p w:rsidR="00F61F76" w:rsidRPr="00F721A6" w:rsidRDefault="00F61F76" w:rsidP="001432E6"/>
    <w:p w:rsidR="00760D44" w:rsidRPr="00F721A6" w:rsidRDefault="00760D44">
      <w:pPr>
        <w:spacing w:after="0" w:line="240" w:lineRule="auto"/>
        <w:rPr>
          <w:rFonts w:cs="Arial"/>
          <w:szCs w:val="24"/>
        </w:rPr>
      </w:pPr>
      <w:r w:rsidRPr="00F721A6">
        <w:rPr>
          <w:rFonts w:cs="Arial"/>
          <w:szCs w:val="24"/>
        </w:rPr>
        <w:br w:type="page"/>
      </w:r>
    </w:p>
    <w:p w:rsidR="000303DA" w:rsidRPr="00F721A6" w:rsidRDefault="000303DA" w:rsidP="0002304C">
      <w:pPr>
        <w:pStyle w:val="Ttulo1"/>
      </w:pPr>
      <w:bookmarkStart w:id="2" w:name="_Toc485889480"/>
      <w:bookmarkStart w:id="3" w:name="_Toc489531781"/>
      <w:bookmarkStart w:id="4" w:name="_Toc446926235"/>
      <w:r w:rsidRPr="00F721A6">
        <w:lastRenderedPageBreak/>
        <w:t>SISTEMÁTICAS LEGAIS POSSÍVEIS PARA SE EFETIVAREM AS CONTRATAÇÕES DO TRE</w:t>
      </w:r>
      <w:bookmarkEnd w:id="2"/>
      <w:bookmarkEnd w:id="3"/>
    </w:p>
    <w:p w:rsidR="000303DA" w:rsidRPr="00F721A6" w:rsidRDefault="000303DA" w:rsidP="00296B19">
      <w:r w:rsidRPr="00F721A6">
        <w:t>As contratações, de acordo com as normas vigentes, podem ser efetivadas sob diferentes formatos, suprindo-se a demanda respectiva:</w:t>
      </w:r>
    </w:p>
    <w:p w:rsidR="000303DA" w:rsidRPr="00F721A6" w:rsidRDefault="000303DA" w:rsidP="00296B19">
      <w:pPr>
        <w:pStyle w:val="letrinha"/>
      </w:pPr>
      <w:r w:rsidRPr="00F721A6">
        <w:rPr>
          <w:b/>
        </w:rPr>
        <w:t xml:space="preserve">DISPENSA DE LICITAÇÃO: </w:t>
      </w:r>
      <w:r w:rsidRPr="00F721A6">
        <w:t>Caso se torne oportuno, conveniente e atendidos os aspectos legais, o objeto poderá ser atendido utilizando-se de contratação direta, mediante a modalidade de “licitação dispensável”, em se tratando de despesas dentro do limite de R$ 8.000,00. Caberá à área gestora, considerando-se a política adotada pelo TRE, informar sobre as condições de aquisição do objeto, além de estar de acordo com o limite legal, posto que, caso a necessidade do bem se estenda a diversos demandantes ao longo do exercício financeiro, a opção deverá ser pela licitação, atendendo-se a todos, ao invés de aquisição direta para, apenas, um local ou seção. Nesses moldes, é reservada à Administração a discricionariedade para decidir, em face das circunstâncias do caso concreto e de acordo com o art. 24 da Lei nº 8666/93 – Lei das Licitações Públicas, se dispensa ou não o certame licitatório, a partir do estudo feito pela equipe de contratação. Como exemplo, citam-se as contratações pontuais feitas aos fóruns eleitorais, com demandas peculiares a cada local e de baixos valores, viabilizando-se procedimentos para contratação por meio célere, com dispensa de licitação, com fundamento no art. 24, inciso I ou II, da Lei nº 8666/93. Para esses casos, deverão ser buscadas pesquisas de preços com empresas locais ou regionais, privilegiando-se o desenvolvimento do município ou da região, pois a concorrência se dará entre elas, selecionando-se a melhor proposta ao TRE, suprindo a necessidade requerida a um menor custo. Há outros casos de dispensa de licitação previstas nos demais incisos do artigo 24, porém o formato de dispensa pelo valor do objeto e/ou pela sua peculiaridade é o mais utilizado pela Administração.</w:t>
      </w:r>
    </w:p>
    <w:p w:rsidR="000303DA" w:rsidRPr="00F721A6" w:rsidRDefault="000303DA" w:rsidP="00296B19">
      <w:pPr>
        <w:pStyle w:val="letrinha"/>
      </w:pPr>
      <w:r w:rsidRPr="00F721A6">
        <w:rPr>
          <w:b/>
        </w:rPr>
        <w:t>INEXIGIBILIDADES DE LICITAÇÃO</w:t>
      </w:r>
      <w:r w:rsidRPr="00F721A6">
        <w:t>: o objeto deve se adequar a um dos dispositivos constantes no artigo 25 da Lei 8666/93.</w:t>
      </w:r>
    </w:p>
    <w:p w:rsidR="000303DA" w:rsidRPr="00F721A6" w:rsidRDefault="000303DA" w:rsidP="00296B19">
      <w:pPr>
        <w:pStyle w:val="letrinha"/>
      </w:pPr>
      <w:r w:rsidRPr="00F721A6">
        <w:rPr>
          <w:b/>
        </w:rPr>
        <w:t xml:space="preserve">OBJETO QUE PODERÁ SER INCLUSO EM ADITAMENTO A CONTRATO VIGENTE: </w:t>
      </w:r>
      <w:r w:rsidRPr="00F721A6">
        <w:t>A partir da oficialização da demanda, verifica-se se o objeto descrito está ou não contido em objeto similar, já contratado em procedimento anterior por meio de alguma seção gestora. Essas demandas podem ser constatadas quando algum serviço ou bem não foi finalizado, justificando-se tal fato. Nos estudos que se faz do objeto, pode-se decidir, considerando-se dados legais e técnicos, pela possibilidade de aditamento contratual.</w:t>
      </w:r>
    </w:p>
    <w:p w:rsidR="000303DA" w:rsidRPr="00F721A6" w:rsidRDefault="000303DA" w:rsidP="00296B19">
      <w:pPr>
        <w:pStyle w:val="letrinha"/>
      </w:pPr>
      <w:r w:rsidRPr="00F721A6">
        <w:rPr>
          <w:b/>
        </w:rPr>
        <w:t>CONTRATAÇÃO POR MEIO DE SUPRIMENTO DE FUNDOS:</w:t>
      </w:r>
      <w:r w:rsidRPr="00F721A6">
        <w:t xml:space="preserve"> Trata-se de exceção à regra geral das contratações por meio do qual a Seção gestora ou o fiscal da contratação fica responsável por administrar uma conta corrente bancária, aberta exclusivamente para este fim, com numerário  para atender situações urgentes e inadiáveis e/ou de pequena monta, em serviços ou aquisição de materiais essenciais e/ou produtos</w:t>
      </w:r>
      <w:r w:rsidRPr="00F721A6">
        <w:rPr>
          <w:strike/>
        </w:rPr>
        <w:t>,</w:t>
      </w:r>
      <w:r w:rsidRPr="00F721A6">
        <w:t xml:space="preserve">  que sejam caracterizados pelo baixo custo, podendo-se ser adotado o Cartão Corporativo. O TRE possui norma específica que regula o </w:t>
      </w:r>
      <w:r w:rsidRPr="00F721A6">
        <w:lastRenderedPageBreak/>
        <w:t xml:space="preserve">suprimento de fundos, sendo o método utilizado, apenas, quando a contratação não puder ser atendida pelos procedimentos normais. </w:t>
      </w:r>
    </w:p>
    <w:p w:rsidR="000303DA" w:rsidRPr="00F721A6" w:rsidRDefault="000303DA" w:rsidP="00296B19">
      <w:pPr>
        <w:pStyle w:val="letrinha"/>
      </w:pPr>
      <w:r w:rsidRPr="00F721A6">
        <w:rPr>
          <w:b/>
        </w:rPr>
        <w:t xml:space="preserve">CONTRATAÇÃO POR PROCESSO LICITATÓRIO: </w:t>
      </w:r>
      <w:r w:rsidRPr="00F721A6">
        <w:t xml:space="preserve">Esta é a regra geral seguida pela Administração Pública. Como se trata de procedimento moroso, as demandas devem ser iniciadas (planejamento e estudos pertinentes), preferencialmente, no ano anterior à pretensa aquisição do objeto. O procedimento requer planejamento ao longo de um período, detalhando-se a demanda nos estudos preliminares e no projeto básico, seguindo-se processo sistemático ditado pela Lei nº 8666/93 e normas subsidiárias. Esses procedimentos, até o resultado final da licitação, duram, em média, 5 meses, podendo ser reduzidos para objetos de menor complexidade. </w:t>
      </w:r>
    </w:p>
    <w:p w:rsidR="000303DA" w:rsidRPr="00F721A6" w:rsidRDefault="00083E3B" w:rsidP="00A14D86">
      <w:pPr>
        <w:ind w:left="1701" w:firstLine="0"/>
      </w:pPr>
      <w:r w:rsidRPr="00F721A6">
        <w:t xml:space="preserve">e1) </w:t>
      </w:r>
      <w:r w:rsidR="000303DA" w:rsidRPr="00F721A6">
        <w:t xml:space="preserve">LICITAÇÃO POR REGISTRO DE PREÇOS: A equipe deve avaliar se o objeto condiz com a utilização do Registro de Preços, avaliando se o formato se mostra vantajoso para a Administração, além de ser adequar à legislação vigente. Ou seja, conforme Decreto 7892/2013, que regulamenta a matéria, o registro de preços poderá ser utilizado pelo Órgão nas seguintes hipóteses (Art. 3º): </w:t>
      </w:r>
    </w:p>
    <w:p w:rsidR="000303DA" w:rsidRPr="00F721A6" w:rsidRDefault="000303DA" w:rsidP="000E642B">
      <w:pPr>
        <w:pStyle w:val="identado2cm"/>
      </w:pPr>
      <w:r w:rsidRPr="00F721A6">
        <w:t xml:space="preserve">quando, pelas características do bem ou do serviço, houver necessidade de contratações frequentes. Ex.: aquisição de mobiliário, de materiais de expediente, de forros, de divisórias, de água mineral, </w:t>
      </w:r>
      <w:proofErr w:type="spellStart"/>
      <w:r w:rsidRPr="00F721A6">
        <w:t>etc</w:t>
      </w:r>
      <w:proofErr w:type="spellEnd"/>
      <w:r w:rsidRPr="00F721A6">
        <w:t>;</w:t>
      </w:r>
    </w:p>
    <w:p w:rsidR="000303DA" w:rsidRPr="00F721A6" w:rsidRDefault="000303DA" w:rsidP="000E642B">
      <w:pPr>
        <w:pStyle w:val="identado2cm"/>
      </w:pPr>
      <w:r w:rsidRPr="00F721A6">
        <w:t xml:space="preserve">quando for conveniente a aquisição de bens com entregas parceladas ou contratação de serviços remunerados por unidade de medida ou em regime de tarefa. Ex.: serviços de recepcionistas para todos os fóruns, com variação de quantidades e períodos; locação de veículos, </w:t>
      </w:r>
      <w:proofErr w:type="spellStart"/>
      <w:r w:rsidRPr="00F721A6">
        <w:t>etc</w:t>
      </w:r>
      <w:proofErr w:type="spellEnd"/>
      <w:r w:rsidRPr="00F721A6">
        <w:t>;</w:t>
      </w:r>
    </w:p>
    <w:p w:rsidR="000303DA" w:rsidRPr="00F721A6" w:rsidRDefault="000303DA" w:rsidP="000E642B">
      <w:pPr>
        <w:pStyle w:val="identado2cm"/>
      </w:pPr>
      <w:r w:rsidRPr="00F721A6">
        <w:t>quando for conveniente a aquisição de bens ou contratação de serviços para atendimento a mais de um órgão ou entidade, ou a programas de governo;</w:t>
      </w:r>
    </w:p>
    <w:p w:rsidR="000303DA" w:rsidRPr="00F721A6" w:rsidRDefault="000303DA" w:rsidP="000E642B">
      <w:pPr>
        <w:pStyle w:val="identado2cm"/>
      </w:pPr>
      <w:r w:rsidRPr="00F721A6">
        <w:t>quando, pela natureza do objeto, não for possível definir previamente, o quantitativo a ser demandado pela Administração.</w:t>
      </w:r>
    </w:p>
    <w:p w:rsidR="00551C99" w:rsidRPr="00163DC6" w:rsidRDefault="000303DA" w:rsidP="00551C99">
      <w:pPr>
        <w:rPr>
          <w:strike/>
        </w:rPr>
      </w:pPr>
      <w:r w:rsidRPr="00F721A6">
        <w:t>Nessa perspectiva, a proposta que se adéqua à demanda, num primeiro momento, é a</w:t>
      </w:r>
      <w:r w:rsidR="00551C99">
        <w:t xml:space="preserve"> </w:t>
      </w:r>
      <w:r w:rsidR="00551C99">
        <w:rPr>
          <w:color w:val="FF0000"/>
        </w:rPr>
        <w:t xml:space="preserve">opção peça busca de ferramenta </w:t>
      </w:r>
      <w:r w:rsidR="00C2044A">
        <w:rPr>
          <w:color w:val="FF0000"/>
        </w:rPr>
        <w:t xml:space="preserve">para contratação por meio de </w:t>
      </w:r>
      <w:r w:rsidRPr="00F721A6">
        <w:t xml:space="preserve"> </w:t>
      </w:r>
      <w:r w:rsidRPr="00551C99">
        <w:rPr>
          <w:strike/>
          <w:color w:val="FF0000"/>
        </w:rPr>
        <w:t>realização</w:t>
      </w:r>
      <w:r w:rsidRPr="00F721A6">
        <w:t xml:space="preserve"> </w:t>
      </w:r>
      <w:r w:rsidRPr="00551C99">
        <w:rPr>
          <w:strike/>
          <w:color w:val="FF0000"/>
        </w:rPr>
        <w:t xml:space="preserve">de </w:t>
      </w:r>
      <w:r w:rsidR="00C368F0" w:rsidRPr="00551C99">
        <w:rPr>
          <w:strike/>
          <w:color w:val="FF0000"/>
        </w:rPr>
        <w:t>processo licitatório</w:t>
      </w:r>
      <w:r w:rsidR="00922BB9" w:rsidRPr="00551C99">
        <w:rPr>
          <w:color w:val="FF0000"/>
        </w:rPr>
        <w:t xml:space="preserve"> </w:t>
      </w:r>
      <w:r w:rsidR="00922BB9" w:rsidRPr="00F721A6">
        <w:t xml:space="preserve">através de </w:t>
      </w:r>
      <w:r w:rsidR="001E6747">
        <w:t>Inexigibilidade</w:t>
      </w:r>
      <w:r w:rsidR="00A90515">
        <w:t xml:space="preserve"> </w:t>
      </w:r>
      <w:r w:rsidR="00A90515">
        <w:rPr>
          <w:color w:val="FF0000"/>
        </w:rPr>
        <w:t xml:space="preserve">de Licitação, </w:t>
      </w:r>
      <w:r w:rsidR="00163DC6">
        <w:rPr>
          <w:color w:val="FF0000"/>
        </w:rPr>
        <w:t>por contratação à represente exclusivo,</w:t>
      </w:r>
      <w:r w:rsidR="001E6747">
        <w:t xml:space="preserve"> </w:t>
      </w:r>
      <w:r w:rsidR="00163DC6">
        <w:t>na forma do art.25, I, Lei 8.666/1993</w:t>
      </w:r>
      <w:r w:rsidR="00163DC6">
        <w:t>,</w:t>
      </w:r>
      <w:r w:rsidR="00163DC6">
        <w:t xml:space="preserve">  </w:t>
      </w:r>
      <w:r w:rsidR="00C2044A">
        <w:rPr>
          <w:color w:val="FF0000"/>
        </w:rPr>
        <w:t xml:space="preserve">ou Dispensa </w:t>
      </w:r>
      <w:r w:rsidR="00C440B1">
        <w:t>de Licitação</w:t>
      </w:r>
      <w:r w:rsidRPr="00F721A6">
        <w:t xml:space="preserve">, </w:t>
      </w:r>
      <w:r w:rsidR="00C2044A">
        <w:rPr>
          <w:color w:val="FF0000"/>
        </w:rPr>
        <w:t xml:space="preserve">com </w:t>
      </w:r>
      <w:r w:rsidRPr="00C2044A">
        <w:rPr>
          <w:strike/>
        </w:rPr>
        <w:t xml:space="preserve">na medida em que </w:t>
      </w:r>
      <w:r w:rsidR="00582169" w:rsidRPr="00C2044A">
        <w:rPr>
          <w:strike/>
        </w:rPr>
        <w:t>o</w:t>
      </w:r>
      <w:r w:rsidR="00582169">
        <w:t xml:space="preserve"> objeto </w:t>
      </w:r>
      <w:r w:rsidR="00582169" w:rsidRPr="00C2044A">
        <w:rPr>
          <w:strike/>
          <w:color w:val="FF0000"/>
        </w:rPr>
        <w:t>é</w:t>
      </w:r>
      <w:r w:rsidR="00582169">
        <w:t xml:space="preserve"> desenv</w:t>
      </w:r>
      <w:r w:rsidR="00C4127E">
        <w:t>olvido</w:t>
      </w:r>
      <w:r w:rsidR="00571677">
        <w:t xml:space="preserve"> </w:t>
      </w:r>
      <w:r w:rsidR="00C2044A">
        <w:rPr>
          <w:color w:val="FF0000"/>
        </w:rPr>
        <w:t xml:space="preserve">de modo exclusivo, viabilizando </w:t>
      </w:r>
      <w:r w:rsidR="00A90515">
        <w:rPr>
          <w:color w:val="FF0000"/>
        </w:rPr>
        <w:t xml:space="preserve">permanência do sistema por diversos períodos com o TRE, se verificado que atende perfeitamente às necessidades. </w:t>
      </w:r>
      <w:proofErr w:type="gramStart"/>
      <w:r w:rsidR="00571677" w:rsidRPr="00163DC6">
        <w:rPr>
          <w:strike/>
        </w:rPr>
        <w:t>de</w:t>
      </w:r>
      <w:proofErr w:type="gramEnd"/>
      <w:r w:rsidR="00571677" w:rsidRPr="00163DC6">
        <w:rPr>
          <w:strike/>
        </w:rPr>
        <w:t xml:space="preserve"> representante comercial exclusivo</w:t>
      </w:r>
      <w:r w:rsidR="00CD28F3" w:rsidRPr="00163DC6">
        <w:rPr>
          <w:strike/>
        </w:rPr>
        <w:t>, para ser aplicado</w:t>
      </w:r>
      <w:r w:rsidR="00885932" w:rsidRPr="00163DC6">
        <w:rPr>
          <w:strike/>
        </w:rPr>
        <w:t xml:space="preserve"> ao contratos públicos, </w:t>
      </w:r>
      <w:bookmarkStart w:id="5" w:name="_Toc485889481"/>
      <w:bookmarkStart w:id="6" w:name="_Toc489531782"/>
    </w:p>
    <w:p w:rsidR="00551C99" w:rsidRDefault="00551C99" w:rsidP="00551C99"/>
    <w:p w:rsidR="007A546A" w:rsidRDefault="00897D1A" w:rsidP="00551C99">
      <w:r w:rsidRPr="00F721A6">
        <w:t>HISTÓRICO DAS CONTRATAÇÕES DO OBJETO</w:t>
      </w:r>
      <w:bookmarkEnd w:id="5"/>
      <w:bookmarkEnd w:id="6"/>
    </w:p>
    <w:p w:rsidR="003C6009" w:rsidRPr="000A57EF" w:rsidRDefault="003C6009" w:rsidP="003C6009">
      <w:pPr>
        <w:pStyle w:val="Ttulo1"/>
        <w:numPr>
          <w:ilvl w:val="0"/>
          <w:numId w:val="0"/>
        </w:numPr>
        <w:ind w:left="360" w:firstLine="349"/>
        <w:rPr>
          <w:rFonts w:eastAsia="Calibri" w:cs="Times New Roman"/>
          <w:b w:val="0"/>
          <w:bCs w:val="0"/>
          <w:color w:val="FF0000"/>
          <w:kern w:val="0"/>
          <w:szCs w:val="22"/>
        </w:rPr>
      </w:pPr>
      <w:r w:rsidRPr="003C6009">
        <w:rPr>
          <w:rFonts w:eastAsia="Calibri" w:cs="Times New Roman"/>
          <w:b w:val="0"/>
          <w:bCs w:val="0"/>
          <w:kern w:val="0"/>
          <w:szCs w:val="22"/>
        </w:rPr>
        <w:t xml:space="preserve">O processo de desenvolvimento de um </w:t>
      </w:r>
      <w:r w:rsidR="000F0DE2">
        <w:rPr>
          <w:rFonts w:eastAsia="Calibri" w:cs="Times New Roman"/>
          <w:b w:val="0"/>
          <w:bCs w:val="0"/>
          <w:kern w:val="0"/>
          <w:szCs w:val="22"/>
        </w:rPr>
        <w:t>S</w:t>
      </w:r>
      <w:r w:rsidRPr="003C6009">
        <w:rPr>
          <w:rFonts w:eastAsia="Calibri" w:cs="Times New Roman"/>
          <w:b w:val="0"/>
          <w:bCs w:val="0"/>
          <w:kern w:val="0"/>
          <w:szCs w:val="22"/>
        </w:rPr>
        <w:t xml:space="preserve">oftware </w:t>
      </w:r>
      <w:r w:rsidR="000F0DE2">
        <w:rPr>
          <w:rFonts w:eastAsia="Calibri" w:cs="Times New Roman"/>
          <w:b w:val="0"/>
          <w:bCs w:val="0"/>
          <w:kern w:val="0"/>
          <w:szCs w:val="22"/>
        </w:rPr>
        <w:t>de Gestão de C</w:t>
      </w:r>
      <w:r w:rsidRPr="003C6009">
        <w:rPr>
          <w:rFonts w:eastAsia="Calibri" w:cs="Times New Roman"/>
          <w:b w:val="0"/>
          <w:bCs w:val="0"/>
          <w:kern w:val="0"/>
          <w:szCs w:val="22"/>
        </w:rPr>
        <w:t xml:space="preserve">ontrato teve início com a solicitação da Coordenadoria de Apoio Administrativo em 04/07/12 - PAD 4775/12. Inúmeras reuniões foram </w:t>
      </w:r>
      <w:r w:rsidRPr="003C6009">
        <w:rPr>
          <w:rFonts w:eastAsia="Calibri" w:cs="Times New Roman"/>
          <w:b w:val="0"/>
          <w:bCs w:val="0"/>
          <w:kern w:val="0"/>
          <w:szCs w:val="22"/>
        </w:rPr>
        <w:lastRenderedPageBreak/>
        <w:t xml:space="preserve">efetuadas para que a equipe de TI pudesse analisar e desenvolver uma solução. Em 2013, por falta de pessoal para o desenvolvimento, a própria TI sugere </w:t>
      </w:r>
      <w:r w:rsidR="00607D19">
        <w:rPr>
          <w:rFonts w:eastAsia="Calibri" w:cs="Times New Roman"/>
          <w:b w:val="0"/>
          <w:bCs w:val="0"/>
          <w:kern w:val="0"/>
          <w:szCs w:val="22"/>
        </w:rPr>
        <w:t xml:space="preserve">a aquisição de </w:t>
      </w:r>
      <w:r w:rsidRPr="003C6009">
        <w:rPr>
          <w:rFonts w:eastAsia="Calibri" w:cs="Times New Roman"/>
          <w:b w:val="0"/>
          <w:bCs w:val="0"/>
          <w:kern w:val="0"/>
          <w:szCs w:val="22"/>
        </w:rPr>
        <w:t xml:space="preserve">um software pronto de mercado. </w:t>
      </w:r>
      <w:r w:rsidR="00F1594C">
        <w:rPr>
          <w:rFonts w:eastAsia="Calibri" w:cs="Times New Roman"/>
          <w:b w:val="0"/>
          <w:bCs w:val="0"/>
          <w:color w:val="FF0000"/>
          <w:kern w:val="0"/>
          <w:szCs w:val="22"/>
        </w:rPr>
        <w:t xml:space="preserve">Iniciaram-se, assim, os estudos das áreas gestoras para obtenção de elementos para descritivo do objeto e elaboração do projeto básico. Dessa forma, em </w:t>
      </w:r>
      <w:r w:rsidRPr="003C6009">
        <w:rPr>
          <w:rFonts w:eastAsia="Calibri" w:cs="Times New Roman"/>
          <w:b w:val="0"/>
          <w:bCs w:val="0"/>
          <w:kern w:val="0"/>
          <w:szCs w:val="22"/>
        </w:rPr>
        <w:t xml:space="preserve">2014 foi elaborado </w:t>
      </w:r>
      <w:r w:rsidR="00F1594C">
        <w:rPr>
          <w:rFonts w:eastAsia="Calibri" w:cs="Times New Roman"/>
          <w:b w:val="0"/>
          <w:bCs w:val="0"/>
          <w:color w:val="FF0000"/>
          <w:kern w:val="0"/>
          <w:szCs w:val="22"/>
        </w:rPr>
        <w:t>o</w:t>
      </w:r>
      <w:r w:rsidRPr="003C6009">
        <w:rPr>
          <w:rFonts w:eastAsia="Calibri" w:cs="Times New Roman"/>
          <w:b w:val="0"/>
          <w:bCs w:val="0"/>
          <w:kern w:val="0"/>
          <w:szCs w:val="22"/>
        </w:rPr>
        <w:t xml:space="preserve"> projeto básico para a co</w:t>
      </w:r>
      <w:r w:rsidR="002D7D58">
        <w:rPr>
          <w:rFonts w:eastAsia="Calibri" w:cs="Times New Roman"/>
          <w:b w:val="0"/>
          <w:bCs w:val="0"/>
          <w:kern w:val="0"/>
          <w:szCs w:val="22"/>
        </w:rPr>
        <w:t xml:space="preserve">ntratação do software, porém </w:t>
      </w:r>
      <w:r w:rsidR="002D7D58">
        <w:rPr>
          <w:rFonts w:eastAsia="Calibri" w:cs="Times New Roman"/>
          <w:b w:val="0"/>
          <w:bCs w:val="0"/>
          <w:color w:val="FF0000"/>
          <w:kern w:val="0"/>
          <w:szCs w:val="22"/>
        </w:rPr>
        <w:t>face a outras prioridades versus o pouco orçamento disponível, houve cancelamento da</w:t>
      </w:r>
      <w:r w:rsidRPr="003C6009">
        <w:rPr>
          <w:rFonts w:eastAsia="Calibri" w:cs="Times New Roman"/>
          <w:b w:val="0"/>
          <w:bCs w:val="0"/>
          <w:kern w:val="0"/>
          <w:szCs w:val="22"/>
        </w:rPr>
        <w:t xml:space="preserve"> </w:t>
      </w:r>
      <w:r w:rsidR="00F1594C">
        <w:rPr>
          <w:rFonts w:eastAsia="Calibri" w:cs="Times New Roman"/>
          <w:b w:val="0"/>
          <w:bCs w:val="0"/>
          <w:color w:val="FF0000"/>
          <w:kern w:val="0"/>
          <w:szCs w:val="22"/>
        </w:rPr>
        <w:t xml:space="preserve">disponibilidade </w:t>
      </w:r>
      <w:r w:rsidR="00F1594C">
        <w:rPr>
          <w:rFonts w:eastAsia="Calibri" w:cs="Times New Roman"/>
          <w:b w:val="0"/>
          <w:bCs w:val="0"/>
          <w:kern w:val="0"/>
          <w:szCs w:val="22"/>
        </w:rPr>
        <w:t>orçament</w:t>
      </w:r>
      <w:r w:rsidR="00F1594C">
        <w:rPr>
          <w:rFonts w:eastAsia="Calibri" w:cs="Times New Roman"/>
          <w:b w:val="0"/>
          <w:bCs w:val="0"/>
          <w:color w:val="FF0000"/>
          <w:kern w:val="0"/>
          <w:szCs w:val="22"/>
        </w:rPr>
        <w:t>ária</w:t>
      </w:r>
      <w:r w:rsidR="002D7D58">
        <w:rPr>
          <w:rFonts w:eastAsia="Calibri" w:cs="Times New Roman"/>
          <w:b w:val="0"/>
          <w:bCs w:val="0"/>
          <w:color w:val="FF0000"/>
          <w:kern w:val="0"/>
          <w:szCs w:val="22"/>
        </w:rPr>
        <w:t>, sendo a</w:t>
      </w:r>
      <w:r w:rsidRPr="003C6009">
        <w:rPr>
          <w:rFonts w:eastAsia="Calibri" w:cs="Times New Roman"/>
          <w:b w:val="0"/>
          <w:bCs w:val="0"/>
          <w:kern w:val="0"/>
          <w:szCs w:val="22"/>
        </w:rPr>
        <w:t xml:space="preserve"> licitação </w:t>
      </w:r>
      <w:r w:rsidRPr="002D7D58">
        <w:rPr>
          <w:rFonts w:eastAsia="Calibri" w:cs="Times New Roman"/>
          <w:b w:val="0"/>
          <w:bCs w:val="0"/>
          <w:strike/>
          <w:kern w:val="0"/>
          <w:szCs w:val="22"/>
        </w:rPr>
        <w:t>foi</w:t>
      </w:r>
      <w:r w:rsidRPr="003C6009">
        <w:rPr>
          <w:rFonts w:eastAsia="Calibri" w:cs="Times New Roman"/>
          <w:b w:val="0"/>
          <w:bCs w:val="0"/>
          <w:kern w:val="0"/>
          <w:szCs w:val="22"/>
        </w:rPr>
        <w:t xml:space="preserve"> cancelada em 2015.</w:t>
      </w:r>
      <w:r w:rsidR="000A57EF">
        <w:rPr>
          <w:rFonts w:eastAsia="Calibri" w:cs="Times New Roman"/>
          <w:b w:val="0"/>
          <w:bCs w:val="0"/>
          <w:kern w:val="0"/>
          <w:szCs w:val="22"/>
        </w:rPr>
        <w:t xml:space="preserve"> </w:t>
      </w:r>
      <w:r w:rsidR="000A57EF">
        <w:rPr>
          <w:rFonts w:eastAsia="Calibri" w:cs="Times New Roman"/>
          <w:b w:val="0"/>
          <w:bCs w:val="0"/>
          <w:color w:val="FF0000"/>
          <w:kern w:val="0"/>
          <w:szCs w:val="22"/>
        </w:rPr>
        <w:t>(</w:t>
      </w:r>
      <w:proofErr w:type="gramStart"/>
      <w:r w:rsidR="000A57EF">
        <w:rPr>
          <w:rFonts w:eastAsia="Calibri" w:cs="Times New Roman"/>
          <w:b w:val="0"/>
          <w:bCs w:val="0"/>
          <w:color w:val="FF0000"/>
          <w:kern w:val="0"/>
          <w:szCs w:val="22"/>
        </w:rPr>
        <w:t>salvo</w:t>
      </w:r>
      <w:proofErr w:type="gramEnd"/>
      <w:r w:rsidR="000A57EF">
        <w:rPr>
          <w:rFonts w:eastAsia="Calibri" w:cs="Times New Roman"/>
          <w:b w:val="0"/>
          <w:bCs w:val="0"/>
          <w:color w:val="FF0000"/>
          <w:kern w:val="0"/>
          <w:szCs w:val="22"/>
        </w:rPr>
        <w:t xml:space="preserve"> engano, em algum momento, houve decisão pela aquisição direta e, depois, o TRE entendeu que não poderia ser adquirido direto mas o certame deveria ser repetido – informar essa parte)</w:t>
      </w:r>
    </w:p>
    <w:p w:rsidR="003C6009" w:rsidRPr="00837C65" w:rsidRDefault="003C6009" w:rsidP="002D45D4">
      <w:pPr>
        <w:pStyle w:val="Ttulo1"/>
        <w:numPr>
          <w:ilvl w:val="0"/>
          <w:numId w:val="0"/>
        </w:numPr>
        <w:ind w:left="360" w:firstLine="349"/>
        <w:rPr>
          <w:rFonts w:eastAsia="Calibri" w:cs="Times New Roman"/>
          <w:b w:val="0"/>
          <w:bCs w:val="0"/>
          <w:color w:val="FF0000"/>
          <w:kern w:val="0"/>
          <w:szCs w:val="22"/>
        </w:rPr>
      </w:pPr>
      <w:r w:rsidRPr="003C6009">
        <w:rPr>
          <w:rFonts w:eastAsia="Calibri" w:cs="Times New Roman"/>
          <w:b w:val="0"/>
          <w:bCs w:val="0"/>
          <w:kern w:val="0"/>
          <w:szCs w:val="22"/>
        </w:rPr>
        <w:t>Após análise das áreas envolvidas</w:t>
      </w:r>
      <w:r w:rsidR="0038754E">
        <w:rPr>
          <w:rFonts w:eastAsia="Calibri" w:cs="Times New Roman"/>
          <w:b w:val="0"/>
          <w:bCs w:val="0"/>
          <w:color w:val="FF0000"/>
          <w:kern w:val="0"/>
          <w:szCs w:val="22"/>
        </w:rPr>
        <w:t xml:space="preserve">, </w:t>
      </w:r>
      <w:r w:rsidRPr="003C6009">
        <w:rPr>
          <w:rFonts w:eastAsia="Calibri" w:cs="Times New Roman"/>
          <w:b w:val="0"/>
          <w:bCs w:val="0"/>
          <w:kern w:val="0"/>
          <w:szCs w:val="22"/>
        </w:rPr>
        <w:t>e</w:t>
      </w:r>
      <w:r w:rsidR="0038754E">
        <w:rPr>
          <w:rFonts w:eastAsia="Calibri" w:cs="Times New Roman"/>
          <w:b w:val="0"/>
          <w:bCs w:val="0"/>
          <w:color w:val="FF0000"/>
          <w:kern w:val="0"/>
          <w:szCs w:val="22"/>
        </w:rPr>
        <w:t xml:space="preserve">, considerando-se </w:t>
      </w:r>
      <w:r w:rsidR="000A57EF">
        <w:rPr>
          <w:rFonts w:eastAsia="Calibri" w:cs="Times New Roman"/>
          <w:b w:val="0"/>
          <w:bCs w:val="0"/>
          <w:color w:val="FF0000"/>
          <w:kern w:val="0"/>
          <w:szCs w:val="22"/>
        </w:rPr>
        <w:t>a essencialidade do objeto,</w:t>
      </w:r>
      <w:r w:rsidRPr="003C6009">
        <w:rPr>
          <w:rFonts w:eastAsia="Calibri" w:cs="Times New Roman"/>
          <w:b w:val="0"/>
          <w:bCs w:val="0"/>
          <w:kern w:val="0"/>
          <w:szCs w:val="22"/>
        </w:rPr>
        <w:t xml:space="preserve"> </w:t>
      </w:r>
      <w:r w:rsidRPr="000A57EF">
        <w:rPr>
          <w:rFonts w:eastAsia="Calibri" w:cs="Times New Roman"/>
          <w:b w:val="0"/>
          <w:bCs w:val="0"/>
          <w:strike/>
          <w:kern w:val="0"/>
          <w:szCs w:val="22"/>
        </w:rPr>
        <w:t>vendo que a demanda era inevitável</w:t>
      </w:r>
      <w:r w:rsidRPr="003C6009">
        <w:rPr>
          <w:rFonts w:eastAsia="Calibri" w:cs="Times New Roman"/>
          <w:b w:val="0"/>
          <w:bCs w:val="0"/>
          <w:kern w:val="0"/>
          <w:szCs w:val="22"/>
        </w:rPr>
        <w:t xml:space="preserve">, em julho de 2015 novamente abre-se procedimento licitatório, porém novamente por falta de </w:t>
      </w:r>
      <w:proofErr w:type="gramStart"/>
      <w:r w:rsidRPr="003C6009">
        <w:rPr>
          <w:rFonts w:eastAsia="Calibri" w:cs="Times New Roman"/>
          <w:b w:val="0"/>
          <w:bCs w:val="0"/>
          <w:kern w:val="0"/>
          <w:szCs w:val="22"/>
        </w:rPr>
        <w:t>orçamento</w:t>
      </w:r>
      <w:r w:rsidR="000A57EF">
        <w:rPr>
          <w:rFonts w:eastAsia="Calibri" w:cs="Times New Roman"/>
          <w:b w:val="0"/>
          <w:bCs w:val="0"/>
          <w:kern w:val="0"/>
          <w:szCs w:val="22"/>
        </w:rPr>
        <w:t xml:space="preserve">  </w:t>
      </w:r>
      <w:r w:rsidR="000A57EF">
        <w:rPr>
          <w:rFonts w:eastAsia="Calibri" w:cs="Times New Roman"/>
          <w:b w:val="0"/>
          <w:bCs w:val="0"/>
          <w:color w:val="FF0000"/>
          <w:kern w:val="0"/>
          <w:szCs w:val="22"/>
        </w:rPr>
        <w:t>(</w:t>
      </w:r>
      <w:proofErr w:type="gramEnd"/>
      <w:r w:rsidR="000A57EF">
        <w:rPr>
          <w:rFonts w:eastAsia="Calibri" w:cs="Times New Roman"/>
          <w:b w:val="0"/>
          <w:bCs w:val="0"/>
          <w:color w:val="FF0000"/>
          <w:kern w:val="0"/>
          <w:szCs w:val="22"/>
        </w:rPr>
        <w:t xml:space="preserve">???? Ver se é isso mesmo, </w:t>
      </w:r>
      <w:r w:rsidR="000C7664">
        <w:rPr>
          <w:rFonts w:eastAsia="Calibri" w:cs="Times New Roman"/>
          <w:b w:val="0"/>
          <w:bCs w:val="0"/>
          <w:color w:val="FF0000"/>
          <w:kern w:val="0"/>
          <w:szCs w:val="22"/>
        </w:rPr>
        <w:t>explicar/citar o documento que diz</w:t>
      </w:r>
      <w:r w:rsidR="000100EB">
        <w:rPr>
          <w:rFonts w:eastAsia="Calibri" w:cs="Times New Roman"/>
          <w:b w:val="0"/>
          <w:bCs w:val="0"/>
          <w:color w:val="FF0000"/>
          <w:kern w:val="0"/>
          <w:szCs w:val="22"/>
        </w:rPr>
        <w:t xml:space="preserve"> isso, se é da DG</w:t>
      </w:r>
      <w:r w:rsidR="006447BE">
        <w:rPr>
          <w:rFonts w:eastAsia="Calibri" w:cs="Times New Roman"/>
          <w:b w:val="0"/>
          <w:bCs w:val="0"/>
          <w:color w:val="FF0000"/>
          <w:kern w:val="0"/>
          <w:szCs w:val="22"/>
        </w:rPr>
        <w:t xml:space="preserve"> / SOF outro... – informar que, apesar de ter a </w:t>
      </w:r>
      <w:proofErr w:type="spellStart"/>
      <w:r w:rsidR="006447BE">
        <w:rPr>
          <w:rFonts w:eastAsia="Calibri" w:cs="Times New Roman"/>
          <w:b w:val="0"/>
          <w:bCs w:val="0"/>
          <w:color w:val="FF0000"/>
          <w:kern w:val="0"/>
          <w:szCs w:val="22"/>
        </w:rPr>
        <w:t>disp</w:t>
      </w:r>
      <w:proofErr w:type="spellEnd"/>
      <w:r w:rsidR="006447BE">
        <w:rPr>
          <w:rFonts w:eastAsia="Calibri" w:cs="Times New Roman"/>
          <w:b w:val="0"/>
          <w:bCs w:val="0"/>
          <w:color w:val="FF0000"/>
          <w:kern w:val="0"/>
          <w:szCs w:val="22"/>
        </w:rPr>
        <w:t xml:space="preserve"> </w:t>
      </w:r>
      <w:proofErr w:type="spellStart"/>
      <w:proofErr w:type="gramStart"/>
      <w:r w:rsidR="006447BE">
        <w:rPr>
          <w:rFonts w:eastAsia="Calibri" w:cs="Times New Roman"/>
          <w:b w:val="0"/>
          <w:bCs w:val="0"/>
          <w:color w:val="FF0000"/>
          <w:kern w:val="0"/>
          <w:szCs w:val="22"/>
        </w:rPr>
        <w:t>orç</w:t>
      </w:r>
      <w:proofErr w:type="spellEnd"/>
      <w:r w:rsidR="006447BE">
        <w:rPr>
          <w:rFonts w:eastAsia="Calibri" w:cs="Times New Roman"/>
          <w:b w:val="0"/>
          <w:bCs w:val="0"/>
          <w:color w:val="FF0000"/>
          <w:kern w:val="0"/>
          <w:szCs w:val="22"/>
        </w:rPr>
        <w:t xml:space="preserve"> </w:t>
      </w:r>
      <w:r w:rsidR="00797E32">
        <w:rPr>
          <w:rFonts w:eastAsia="Calibri" w:cs="Times New Roman"/>
          <w:b w:val="0"/>
          <w:bCs w:val="0"/>
          <w:color w:val="FF0000"/>
          <w:kern w:val="0"/>
          <w:szCs w:val="22"/>
        </w:rPr>
        <w:t xml:space="preserve"> no</w:t>
      </w:r>
      <w:proofErr w:type="gramEnd"/>
      <w:r w:rsidR="00797E32">
        <w:rPr>
          <w:rFonts w:eastAsia="Calibri" w:cs="Times New Roman"/>
          <w:b w:val="0"/>
          <w:bCs w:val="0"/>
          <w:color w:val="FF0000"/>
          <w:kern w:val="0"/>
          <w:szCs w:val="22"/>
        </w:rPr>
        <w:t xml:space="preserve"> processo, houve </w:t>
      </w:r>
      <w:proofErr w:type="spellStart"/>
      <w:r w:rsidR="00797E32">
        <w:rPr>
          <w:rFonts w:eastAsia="Calibri" w:cs="Times New Roman"/>
          <w:b w:val="0"/>
          <w:bCs w:val="0"/>
          <w:color w:val="FF0000"/>
          <w:kern w:val="0"/>
          <w:szCs w:val="22"/>
        </w:rPr>
        <w:t>repriorização</w:t>
      </w:r>
      <w:proofErr w:type="spellEnd"/>
      <w:r w:rsidR="00797E32">
        <w:rPr>
          <w:rFonts w:eastAsia="Calibri" w:cs="Times New Roman"/>
          <w:b w:val="0"/>
          <w:bCs w:val="0"/>
          <w:color w:val="FF0000"/>
          <w:kern w:val="0"/>
          <w:szCs w:val="22"/>
        </w:rPr>
        <w:t xml:space="preserve"> do TRE e</w:t>
      </w:r>
      <w:r w:rsidRPr="003C6009">
        <w:rPr>
          <w:rFonts w:eastAsia="Calibri" w:cs="Times New Roman"/>
          <w:b w:val="0"/>
          <w:bCs w:val="0"/>
          <w:kern w:val="0"/>
          <w:szCs w:val="22"/>
        </w:rPr>
        <w:t xml:space="preserve"> o procedimento </w:t>
      </w:r>
      <w:r w:rsidR="00797E32">
        <w:rPr>
          <w:rFonts w:eastAsia="Calibri" w:cs="Times New Roman"/>
          <w:b w:val="0"/>
          <w:bCs w:val="0"/>
          <w:color w:val="FF0000"/>
          <w:kern w:val="0"/>
          <w:szCs w:val="22"/>
        </w:rPr>
        <w:t>foi</w:t>
      </w:r>
      <w:r w:rsidRPr="003C6009">
        <w:rPr>
          <w:rFonts w:eastAsia="Calibri" w:cs="Times New Roman"/>
          <w:b w:val="0"/>
          <w:bCs w:val="0"/>
          <w:kern w:val="0"/>
          <w:szCs w:val="22"/>
        </w:rPr>
        <w:t xml:space="preserve"> cancelado.</w:t>
      </w:r>
      <w:r w:rsidR="00837C65">
        <w:rPr>
          <w:rFonts w:eastAsia="Calibri" w:cs="Times New Roman"/>
          <w:b w:val="0"/>
          <w:bCs w:val="0"/>
          <w:kern w:val="0"/>
          <w:szCs w:val="22"/>
        </w:rPr>
        <w:t xml:space="preserve"> </w:t>
      </w:r>
      <w:r w:rsidR="00837C65">
        <w:rPr>
          <w:rFonts w:eastAsia="Calibri" w:cs="Times New Roman"/>
          <w:b w:val="0"/>
          <w:bCs w:val="0"/>
          <w:color w:val="FF0000"/>
          <w:kern w:val="0"/>
          <w:szCs w:val="22"/>
        </w:rPr>
        <w:t>(</w:t>
      </w:r>
      <w:proofErr w:type="gramStart"/>
      <w:r w:rsidR="00837C65">
        <w:rPr>
          <w:rFonts w:eastAsia="Calibri" w:cs="Times New Roman"/>
          <w:b w:val="0"/>
          <w:bCs w:val="0"/>
          <w:color w:val="FF0000"/>
          <w:kern w:val="0"/>
          <w:szCs w:val="22"/>
        </w:rPr>
        <w:t>conferir</w:t>
      </w:r>
      <w:proofErr w:type="gramEnd"/>
      <w:r w:rsidR="00837C65">
        <w:rPr>
          <w:rFonts w:eastAsia="Calibri" w:cs="Times New Roman"/>
          <w:b w:val="0"/>
          <w:bCs w:val="0"/>
          <w:color w:val="FF0000"/>
          <w:kern w:val="0"/>
          <w:szCs w:val="22"/>
        </w:rPr>
        <w:t>)</w:t>
      </w:r>
    </w:p>
    <w:p w:rsidR="003C6009" w:rsidRDefault="003C6009" w:rsidP="002D45D4">
      <w:pPr>
        <w:pStyle w:val="Ttulo1"/>
        <w:numPr>
          <w:ilvl w:val="0"/>
          <w:numId w:val="0"/>
        </w:numPr>
        <w:ind w:left="360" w:firstLine="349"/>
        <w:rPr>
          <w:rFonts w:eastAsia="Calibri" w:cs="Times New Roman"/>
          <w:color w:val="FF0000"/>
          <w:kern w:val="0"/>
          <w:szCs w:val="22"/>
        </w:rPr>
      </w:pPr>
      <w:r w:rsidRPr="003C6009">
        <w:rPr>
          <w:rFonts w:eastAsia="Calibri" w:cs="Times New Roman"/>
          <w:b w:val="0"/>
          <w:bCs w:val="0"/>
          <w:kern w:val="0"/>
          <w:szCs w:val="22"/>
        </w:rPr>
        <w:t xml:space="preserve">Em 2016, houve uma nova tentativa, porém por decisão do </w:t>
      </w:r>
      <w:r w:rsidRPr="00837C65">
        <w:rPr>
          <w:rFonts w:eastAsia="Calibri" w:cs="Times New Roman"/>
          <w:b w:val="0"/>
          <w:bCs w:val="0"/>
          <w:strike/>
          <w:kern w:val="0"/>
          <w:szCs w:val="22"/>
        </w:rPr>
        <w:t>então</w:t>
      </w:r>
      <w:r w:rsidRPr="003C6009">
        <w:rPr>
          <w:rFonts w:eastAsia="Calibri" w:cs="Times New Roman"/>
          <w:b w:val="0"/>
          <w:bCs w:val="0"/>
          <w:kern w:val="0"/>
          <w:szCs w:val="22"/>
        </w:rPr>
        <w:t xml:space="preserve"> Desembargador </w:t>
      </w:r>
      <w:r w:rsidR="00837C65">
        <w:rPr>
          <w:rFonts w:eastAsia="Calibri" w:cs="Times New Roman"/>
          <w:b w:val="0"/>
          <w:bCs w:val="0"/>
          <w:color w:val="FF0000"/>
          <w:kern w:val="0"/>
          <w:szCs w:val="22"/>
        </w:rPr>
        <w:t xml:space="preserve">Presidente </w:t>
      </w:r>
      <w:r w:rsidRPr="003C6009">
        <w:rPr>
          <w:rFonts w:eastAsia="Calibri" w:cs="Times New Roman"/>
          <w:b w:val="0"/>
          <w:bCs w:val="0"/>
          <w:kern w:val="0"/>
          <w:szCs w:val="22"/>
        </w:rPr>
        <w:t xml:space="preserve">em exercício, foi suspenso e solicitado novos estudos para a contratação de uma outra solução, conforme doc. </w:t>
      </w:r>
      <w:r w:rsidRPr="003C6009">
        <w:rPr>
          <w:rFonts w:eastAsia="Calibri" w:cs="Times New Roman"/>
          <w:kern w:val="0"/>
          <w:szCs w:val="22"/>
        </w:rPr>
        <w:t>200962/2016.</w:t>
      </w:r>
      <w:r w:rsidR="00DB39D4">
        <w:rPr>
          <w:rFonts w:eastAsia="Calibri" w:cs="Times New Roman"/>
          <w:kern w:val="0"/>
          <w:szCs w:val="22"/>
        </w:rPr>
        <w:t xml:space="preserve"> </w:t>
      </w:r>
      <w:r w:rsidR="00DB39D4">
        <w:rPr>
          <w:rFonts w:eastAsia="Calibri" w:cs="Times New Roman"/>
          <w:color w:val="FF0000"/>
          <w:kern w:val="0"/>
          <w:szCs w:val="22"/>
        </w:rPr>
        <w:t xml:space="preserve">O Presidente deste TRE entendeu que a solução deveria ser desenvolvida pela TI deste TRE, tomando-se por base as necessidades da gestão e outros modelos existentes em outros </w:t>
      </w:r>
      <w:proofErr w:type="spellStart"/>
      <w:r w:rsidR="00DB39D4">
        <w:rPr>
          <w:rFonts w:eastAsia="Calibri" w:cs="Times New Roman"/>
          <w:color w:val="FF0000"/>
          <w:kern w:val="0"/>
          <w:szCs w:val="22"/>
        </w:rPr>
        <w:t>TREs</w:t>
      </w:r>
      <w:proofErr w:type="spellEnd"/>
      <w:r w:rsidR="00DB39D4">
        <w:rPr>
          <w:rFonts w:eastAsia="Calibri" w:cs="Times New Roman"/>
          <w:color w:val="FF0000"/>
          <w:kern w:val="0"/>
          <w:szCs w:val="22"/>
        </w:rPr>
        <w:t>.</w:t>
      </w:r>
    </w:p>
    <w:p w:rsidR="00DB39D4" w:rsidRPr="00DB39D4" w:rsidRDefault="00DB39D4" w:rsidP="00DB39D4">
      <w:pPr>
        <w:rPr>
          <w:b/>
          <w:color w:val="FF0000"/>
        </w:rPr>
      </w:pPr>
      <w:r>
        <w:rPr>
          <w:b/>
          <w:color w:val="FF0000"/>
        </w:rPr>
        <w:t>(</w:t>
      </w:r>
      <w:proofErr w:type="gramStart"/>
      <w:r>
        <w:rPr>
          <w:b/>
          <w:color w:val="FF0000"/>
        </w:rPr>
        <w:t>faltou</w:t>
      </w:r>
      <w:proofErr w:type="gramEnd"/>
      <w:r>
        <w:rPr>
          <w:b/>
          <w:color w:val="FF0000"/>
        </w:rPr>
        <w:t xml:space="preserve"> explicar que, apesar da decisão do TRE pelo desenvolvimento, os serviços não foram efetivados pela </w:t>
      </w:r>
      <w:proofErr w:type="spellStart"/>
      <w:r>
        <w:rPr>
          <w:b/>
          <w:color w:val="FF0000"/>
        </w:rPr>
        <w:t>Sec</w:t>
      </w:r>
      <w:proofErr w:type="spellEnd"/>
      <w:r>
        <w:rPr>
          <w:b/>
          <w:color w:val="FF0000"/>
        </w:rPr>
        <w:t xml:space="preserve"> de </w:t>
      </w:r>
      <w:proofErr w:type="spellStart"/>
      <w:r>
        <w:rPr>
          <w:b/>
          <w:color w:val="FF0000"/>
        </w:rPr>
        <w:t>Tec</w:t>
      </w:r>
      <w:proofErr w:type="spellEnd"/>
      <w:r>
        <w:rPr>
          <w:b/>
          <w:color w:val="FF0000"/>
        </w:rPr>
        <w:t xml:space="preserve"> da Informação devido à priorização de outros sistemas pelo TRE (INFODIP e </w:t>
      </w:r>
      <w:r w:rsidR="00361D5D">
        <w:rPr>
          <w:b/>
          <w:color w:val="FF0000"/>
        </w:rPr>
        <w:t>E-SOCIAL), se manifestando, aquela Secretaria, em reunião realizada entre Direção Geral e Secretários, sobre a impossibilidade de dar continuidade ao desenvolvimento de outros softwares concomitantemente com as demandas priorizadas (ver se há informação no PAD)</w:t>
      </w:r>
    </w:p>
    <w:p w:rsidR="00FD03E4" w:rsidRPr="00FD03E4" w:rsidRDefault="00FD03E4" w:rsidP="00FD03E4">
      <w:r>
        <w:t>Cabe</w:t>
      </w:r>
      <w:r w:rsidR="00361D5D">
        <w:rPr>
          <w:color w:val="FF0000"/>
        </w:rPr>
        <w:t>,</w:t>
      </w:r>
      <w:r>
        <w:t xml:space="preserve"> ainda, relatar que </w:t>
      </w:r>
      <w:r w:rsidR="00EB1DC0">
        <w:t>desde 2007</w:t>
      </w:r>
      <w:r w:rsidR="00A32127">
        <w:t xml:space="preserve"> </w:t>
      </w:r>
      <w:r>
        <w:t>a Seção de Contratos utiliza</w:t>
      </w:r>
      <w:r w:rsidR="00A32127">
        <w:t xml:space="preserve"> um módulo que foi desenvolvido exclusivamente para atender às necessidades daquel</w:t>
      </w:r>
      <w:r w:rsidR="00EB1DC0">
        <w:t>a Seção, no entanto</w:t>
      </w:r>
      <w:r w:rsidR="00843D33">
        <w:t xml:space="preserve"> esse módulo</w:t>
      </w:r>
      <w:r w:rsidR="00EB1DC0">
        <w:t xml:space="preserve"> não atende às necessidades inerentes </w:t>
      </w:r>
      <w:r w:rsidR="00B41CFC">
        <w:rPr>
          <w:b/>
          <w:color w:val="FF0000"/>
        </w:rPr>
        <w:t xml:space="preserve">à gestão de contratos. </w:t>
      </w:r>
      <w:proofErr w:type="gramStart"/>
      <w:r w:rsidR="00EB1DC0" w:rsidRPr="00B41CFC">
        <w:rPr>
          <w:strike/>
        </w:rPr>
        <w:t>desta</w:t>
      </w:r>
      <w:proofErr w:type="gramEnd"/>
      <w:r w:rsidR="00EB1DC0" w:rsidRPr="00B41CFC">
        <w:rPr>
          <w:strike/>
        </w:rPr>
        <w:t xml:space="preserve"> Coordenadoria</w:t>
      </w:r>
      <w:r w:rsidR="00EB1DC0">
        <w:t>.</w:t>
      </w:r>
    </w:p>
    <w:p w:rsidR="003C6009" w:rsidRPr="003C6009" w:rsidRDefault="003C6009" w:rsidP="002D45D4">
      <w:pPr>
        <w:pStyle w:val="Ttulo1"/>
        <w:numPr>
          <w:ilvl w:val="0"/>
          <w:numId w:val="0"/>
        </w:numPr>
        <w:ind w:left="360" w:firstLine="349"/>
        <w:rPr>
          <w:rFonts w:eastAsia="Calibri" w:cs="Times New Roman"/>
          <w:b w:val="0"/>
          <w:bCs w:val="0"/>
          <w:kern w:val="0"/>
          <w:szCs w:val="22"/>
        </w:rPr>
      </w:pPr>
      <w:r w:rsidRPr="003C6009">
        <w:rPr>
          <w:rFonts w:eastAsia="Calibri" w:cs="Times New Roman"/>
          <w:b w:val="0"/>
          <w:bCs w:val="0"/>
          <w:kern w:val="0"/>
          <w:szCs w:val="22"/>
        </w:rPr>
        <w:t xml:space="preserve">Desde então, a falta de uma ferramenta que atenda </w:t>
      </w:r>
      <w:r w:rsidR="00207F8A">
        <w:rPr>
          <w:rFonts w:eastAsia="Calibri" w:cs="Times New Roman"/>
          <w:b w:val="0"/>
          <w:bCs w:val="0"/>
          <w:color w:val="FF0000"/>
          <w:kern w:val="0"/>
          <w:szCs w:val="22"/>
        </w:rPr>
        <w:t xml:space="preserve">à necessidade de gestão contratual </w:t>
      </w:r>
      <w:r w:rsidRPr="00207F8A">
        <w:rPr>
          <w:rFonts w:eastAsia="Calibri" w:cs="Times New Roman"/>
          <w:b w:val="0"/>
          <w:bCs w:val="0"/>
          <w:strike/>
          <w:kern w:val="0"/>
          <w:szCs w:val="22"/>
        </w:rPr>
        <w:t xml:space="preserve">esta Coordenadoria </w:t>
      </w:r>
      <w:r w:rsidR="00607D19">
        <w:rPr>
          <w:rFonts w:eastAsia="Calibri" w:cs="Times New Roman"/>
          <w:b w:val="0"/>
          <w:bCs w:val="0"/>
          <w:kern w:val="0"/>
          <w:szCs w:val="22"/>
        </w:rPr>
        <w:t>através da</w:t>
      </w:r>
      <w:r w:rsidRPr="003C6009">
        <w:rPr>
          <w:rFonts w:eastAsia="Calibri" w:cs="Times New Roman"/>
          <w:b w:val="0"/>
          <w:bCs w:val="0"/>
          <w:kern w:val="0"/>
          <w:szCs w:val="22"/>
        </w:rPr>
        <w:t xml:space="preserve"> geração de relatórios</w:t>
      </w:r>
      <w:r w:rsidR="00207F8A">
        <w:rPr>
          <w:rFonts w:eastAsia="Calibri" w:cs="Times New Roman"/>
          <w:b w:val="0"/>
          <w:bCs w:val="0"/>
          <w:color w:val="FF0000"/>
          <w:kern w:val="0"/>
          <w:szCs w:val="22"/>
        </w:rPr>
        <w:t>,</w:t>
      </w:r>
      <w:r w:rsidRPr="003C6009">
        <w:rPr>
          <w:rFonts w:eastAsia="Calibri" w:cs="Times New Roman"/>
          <w:b w:val="0"/>
          <w:bCs w:val="0"/>
          <w:kern w:val="0"/>
          <w:szCs w:val="22"/>
        </w:rPr>
        <w:t xml:space="preserve"> com informações de contratos</w:t>
      </w:r>
      <w:r w:rsidR="000E78EA">
        <w:rPr>
          <w:rFonts w:eastAsia="Calibri" w:cs="Times New Roman"/>
          <w:b w:val="0"/>
          <w:bCs w:val="0"/>
          <w:color w:val="FF0000"/>
          <w:kern w:val="0"/>
          <w:szCs w:val="22"/>
        </w:rPr>
        <w:t>,</w:t>
      </w:r>
      <w:r w:rsidRPr="003C6009">
        <w:rPr>
          <w:rFonts w:eastAsia="Calibri" w:cs="Times New Roman"/>
          <w:b w:val="0"/>
          <w:bCs w:val="0"/>
          <w:kern w:val="0"/>
          <w:szCs w:val="22"/>
        </w:rPr>
        <w:t xml:space="preserve"> tem sido um dos maiores problemas, as informações de determinado objeto são obtidas após pesquisa em inúmeros contratos pertinentes, em seus </w:t>
      </w:r>
      <w:proofErr w:type="spellStart"/>
      <w:r w:rsidRPr="003C6009">
        <w:rPr>
          <w:rFonts w:eastAsia="Calibri" w:cs="Times New Roman"/>
          <w:b w:val="0"/>
          <w:bCs w:val="0"/>
          <w:kern w:val="0"/>
          <w:szCs w:val="22"/>
        </w:rPr>
        <w:t>PADs</w:t>
      </w:r>
      <w:proofErr w:type="spellEnd"/>
      <w:r w:rsidRPr="003C6009">
        <w:rPr>
          <w:rFonts w:eastAsia="Calibri" w:cs="Times New Roman"/>
          <w:b w:val="0"/>
          <w:bCs w:val="0"/>
          <w:kern w:val="0"/>
          <w:szCs w:val="22"/>
        </w:rPr>
        <w:t xml:space="preserve"> contratuais e/ou financeiros ou em planilhas de </w:t>
      </w:r>
      <w:r w:rsidR="00544ADC" w:rsidRPr="003C6009">
        <w:rPr>
          <w:rFonts w:eastAsia="Calibri" w:cs="Times New Roman"/>
          <w:b w:val="0"/>
          <w:bCs w:val="0"/>
          <w:kern w:val="0"/>
          <w:szCs w:val="22"/>
        </w:rPr>
        <w:t>Excel</w:t>
      </w:r>
      <w:r w:rsidRPr="003C6009">
        <w:rPr>
          <w:rFonts w:eastAsia="Calibri" w:cs="Times New Roman"/>
          <w:b w:val="0"/>
          <w:bCs w:val="0"/>
          <w:kern w:val="0"/>
          <w:szCs w:val="22"/>
        </w:rPr>
        <w:t xml:space="preserve"> elaboradas pelos setores, demandando longo tempo e muitas vezes passiveis de erros.</w:t>
      </w:r>
    </w:p>
    <w:p w:rsidR="003C6009" w:rsidRPr="003C6009" w:rsidRDefault="003C6009" w:rsidP="003C6009"/>
    <w:p w:rsidR="002D6656" w:rsidRPr="00F721A6" w:rsidRDefault="002D6656" w:rsidP="00171135">
      <w:pPr>
        <w:pStyle w:val="Ttulo1"/>
      </w:pPr>
      <w:bookmarkStart w:id="7" w:name="_Toc485889486"/>
      <w:bookmarkStart w:id="8" w:name="_Toc489531783"/>
      <w:bookmarkStart w:id="9" w:name="_Toc485889482"/>
      <w:r w:rsidRPr="00F721A6">
        <w:lastRenderedPageBreak/>
        <w:t>JUSTIFICATIVA PARA A NECESSIDADE DA CONTRATAÇÃO</w:t>
      </w:r>
      <w:bookmarkEnd w:id="7"/>
      <w:bookmarkEnd w:id="8"/>
    </w:p>
    <w:p w:rsidR="00814C62" w:rsidRPr="00807454" w:rsidRDefault="00814C62" w:rsidP="00814C62">
      <w:r w:rsidRPr="00807454">
        <w:t>A falta de um sistema informatizado para as seções</w:t>
      </w:r>
      <w:r w:rsidR="00DA349C">
        <w:t xml:space="preserve"> </w:t>
      </w:r>
      <w:r w:rsidR="00DA349C">
        <w:rPr>
          <w:color w:val="FF0000"/>
        </w:rPr>
        <w:t xml:space="preserve">gestoras, em especial aquelas </w:t>
      </w:r>
      <w:r w:rsidRPr="00807454">
        <w:t>que compõem a Coordenadoria de Infraestrutura Predial</w:t>
      </w:r>
      <w:r w:rsidR="00DA349C">
        <w:rPr>
          <w:color w:val="FF0000"/>
        </w:rPr>
        <w:t>,</w:t>
      </w:r>
      <w:r w:rsidRPr="00807454">
        <w:t xml:space="preserve"> no controle e registro das tarefas diárias</w:t>
      </w:r>
      <w:r w:rsidR="00DA349C">
        <w:rPr>
          <w:color w:val="FF0000"/>
        </w:rPr>
        <w:t>,</w:t>
      </w:r>
      <w:r w:rsidRPr="00807454">
        <w:t xml:space="preserve"> há muito tem se refletido negativamente, tanto no planejamento administrativo como na eficiência por todos almejada. Quaisquer relatórios requeridos pela </w:t>
      </w:r>
      <w:r w:rsidR="00866BCD">
        <w:rPr>
          <w:color w:val="FF0000"/>
        </w:rPr>
        <w:t xml:space="preserve">Alta Administração </w:t>
      </w:r>
      <w:r w:rsidRPr="00866BCD">
        <w:rPr>
          <w:strike/>
        </w:rPr>
        <w:t>Direção Geral</w:t>
      </w:r>
      <w:r w:rsidRPr="00807454">
        <w:t xml:space="preserve"> e pelos </w:t>
      </w:r>
      <w:r w:rsidR="008060AD" w:rsidRPr="00807454">
        <w:t>órgãos superiores</w:t>
      </w:r>
      <w:r w:rsidRPr="00807454">
        <w:t xml:space="preserve"> (TCU, </w:t>
      </w:r>
      <w:r w:rsidR="008060AD" w:rsidRPr="00807454">
        <w:t>TSE e</w:t>
      </w:r>
      <w:r w:rsidRPr="00807454">
        <w:t>/ou CNJ) são extremamente morosos; muitas vezes requerem inúmeras conferências e, mesmo assim, teme</w:t>
      </w:r>
      <w:r w:rsidR="00C91AE7">
        <w:rPr>
          <w:color w:val="FF0000"/>
        </w:rPr>
        <w:t>m</w:t>
      </w:r>
      <w:r w:rsidRPr="00807454">
        <w:t xml:space="preserve">-se serem prestadas informações imprecisas. Atualmente, as informações acerca de um objeto somente são obtidas após pesquisa de todos os contratos pertinentes, </w:t>
      </w:r>
      <w:smartTag w:uri="urn:schemas-microsoft-com:office:smarttags" w:element="PersonName">
        <w:smartTagPr>
          <w:attr w:name="ProductID" w:val="em seus PADs"/>
        </w:smartTagPr>
        <w:r w:rsidRPr="00807454">
          <w:t xml:space="preserve">em seus </w:t>
        </w:r>
        <w:proofErr w:type="spellStart"/>
        <w:r w:rsidRPr="00807454">
          <w:t>PADs</w:t>
        </w:r>
      </w:smartTag>
      <w:proofErr w:type="spellEnd"/>
      <w:r w:rsidRPr="00807454">
        <w:t xml:space="preserve"> contratuais e/ou financeiros, por meio do Sistema de Contratos, em planilhas do Excel elaboradas pelos setores ou pelas planilhas dos setores financeiros. Além disso, é inquestionável a perda considerável</w:t>
      </w:r>
      <w:r w:rsidR="00A60BE9">
        <w:t xml:space="preserve"> de</w:t>
      </w:r>
      <w:r w:rsidRPr="00807454">
        <w:t xml:space="preserve"> tempo levantando-se informações acerca dos objetos, prejudicando outras ativid</w:t>
      </w:r>
      <w:r>
        <w:t xml:space="preserve">ades das seções, que trabalham </w:t>
      </w:r>
      <w:r w:rsidRPr="00807454">
        <w:t>com reduzido número de</w:t>
      </w:r>
      <w:r w:rsidRPr="00814C62">
        <w:t xml:space="preserve"> </w:t>
      </w:r>
      <w:r w:rsidRPr="00807454">
        <w:t>servidores.</w:t>
      </w:r>
    </w:p>
    <w:p w:rsidR="00814C62" w:rsidRDefault="00814C62" w:rsidP="00814C62">
      <w:r w:rsidRPr="00807454">
        <w:t>Outros fatores relevantes a serem considerados para priorizar esta contratação são: a economicidade; o comprometimento deste Órgão Pú</w:t>
      </w:r>
      <w:r>
        <w:t xml:space="preserve">blico com a redução do impacto </w:t>
      </w:r>
      <w:r w:rsidRPr="00807454">
        <w:t xml:space="preserve">ambiental das contratações e atividades desenvolvidas, cuja meta é de difícil implantação pela falta de um sistema de controle dos itens de manutenção aplicados </w:t>
      </w:r>
      <w:r w:rsidR="008060AD" w:rsidRPr="00807454">
        <w:t>na sede e fóruns</w:t>
      </w:r>
      <w:r w:rsidRPr="00807454">
        <w:t xml:space="preserve"> eleitorais, controlando demanda, </w:t>
      </w:r>
      <w:r w:rsidR="008060AD" w:rsidRPr="00807454">
        <w:t>qualidade, durabilidade, garantia</w:t>
      </w:r>
      <w:r w:rsidRPr="00807454">
        <w:t xml:space="preserve"> e </w:t>
      </w:r>
      <w:r w:rsidR="008060AD" w:rsidRPr="00807454">
        <w:t>permitindo que</w:t>
      </w:r>
      <w:r w:rsidRPr="00807454">
        <w:t xml:space="preserve"> </w:t>
      </w:r>
      <w:r w:rsidR="008060AD" w:rsidRPr="00807454">
        <w:t>seja feita</w:t>
      </w:r>
      <w:r w:rsidRPr="00807454">
        <w:t xml:space="preserve"> padronização de</w:t>
      </w:r>
      <w:r w:rsidRPr="00814C62">
        <w:t xml:space="preserve"> </w:t>
      </w:r>
      <w:r w:rsidRPr="00807454">
        <w:t>materiais.</w:t>
      </w:r>
    </w:p>
    <w:p w:rsidR="00CC7DA4" w:rsidRPr="00807454" w:rsidRDefault="00CC7DA4" w:rsidP="00814C62">
      <w:r>
        <w:t xml:space="preserve">O Tribunal </w:t>
      </w:r>
      <w:r w:rsidR="009D37F3">
        <w:t xml:space="preserve">Regional </w:t>
      </w:r>
      <w:r w:rsidR="0006226A">
        <w:t>Eleitoral do</w:t>
      </w:r>
      <w:r w:rsidR="009D37F3">
        <w:t xml:space="preserve"> Paraná mantém vários contratos, necessitando contratar uma ferramenta gerencial que conecte de forma inteligente a atuação de fiscais, gestores e demais agentes envolvido na execução contratual, disponibilizando informações fundamentais e melhorando as condições operacionais da gestão e da fiscalização, atendendo o princípio constitucional da eficiência</w:t>
      </w:r>
      <w:r w:rsidR="0006226A">
        <w:t>.</w:t>
      </w:r>
    </w:p>
    <w:p w:rsidR="00814C62" w:rsidRDefault="0006226A" w:rsidP="00814C62">
      <w:r>
        <w:t>A</w:t>
      </w:r>
      <w:r w:rsidR="00814C62" w:rsidRPr="00807454">
        <w:t xml:space="preserve"> falta de um sistema que auxilie os servidores, indubitavelmente, acaba gerando estresse, desgaste físico e mental em toda equipe de trabalho, indo de encontro à política de gestão de pessoas desenvolvida por esta Casa.</w:t>
      </w:r>
    </w:p>
    <w:p w:rsidR="00AC6E6A" w:rsidRDefault="001465FB" w:rsidP="002D6656">
      <w:r>
        <w:t xml:space="preserve">Diante disso, após </w:t>
      </w:r>
      <w:r w:rsidR="00200212">
        <w:t xml:space="preserve">ampla </w:t>
      </w:r>
      <w:r>
        <w:t xml:space="preserve">pesquisa </w:t>
      </w:r>
      <w:r w:rsidR="00AC063A">
        <w:t>de</w:t>
      </w:r>
      <w:r>
        <w:t xml:space="preserve"> mercado </w:t>
      </w:r>
      <w:r w:rsidR="00200212">
        <w:t xml:space="preserve">constatou-se que a empresa Negócios Públicos oferece um sistema de Gestão de Contratos, </w:t>
      </w:r>
      <w:r w:rsidR="0096383F">
        <w:rPr>
          <w:color w:val="FF0000"/>
        </w:rPr>
        <w:t xml:space="preserve">que, em princípio, atenderá perfeitamente ao que se almeja e a contratação seguirá </w:t>
      </w:r>
      <w:r w:rsidR="00200212">
        <w:t xml:space="preserve">conforme rege a Lei 8.666/1993. </w:t>
      </w:r>
      <w:r w:rsidR="00644EF2">
        <w:t>Em contato com a empresa</w:t>
      </w:r>
      <w:r w:rsidR="0096383F">
        <w:rPr>
          <w:color w:val="FF0000"/>
        </w:rPr>
        <w:t>,</w:t>
      </w:r>
      <w:r w:rsidR="00644EF2">
        <w:t xml:space="preserve"> solicitou-se a</w:t>
      </w:r>
      <w:r w:rsidR="00A31CA4">
        <w:t xml:space="preserve"> apresentação</w:t>
      </w:r>
      <w:r w:rsidR="00644EF2">
        <w:t xml:space="preserve"> </w:t>
      </w:r>
      <w:r w:rsidR="00A31CA4">
        <w:t xml:space="preserve">do sistema para </w:t>
      </w:r>
      <w:r w:rsidR="00644EF2">
        <w:t xml:space="preserve">todos </w:t>
      </w:r>
      <w:r w:rsidR="00A31CA4">
        <w:t>os servidores da Secretaria de Gestão de Serviços</w:t>
      </w:r>
      <w:r w:rsidR="00B5276D">
        <w:t>, demonstrando as principais funções disponíveis</w:t>
      </w:r>
      <w:r w:rsidR="005325B2">
        <w:t>. P</w:t>
      </w:r>
      <w:r w:rsidR="00B5276D">
        <w:t>osteriormente</w:t>
      </w:r>
      <w:r w:rsidR="00844E83">
        <w:rPr>
          <w:color w:val="FF0000"/>
        </w:rPr>
        <w:t>,</w:t>
      </w:r>
      <w:r w:rsidR="00B5276D">
        <w:t xml:space="preserve"> foi disponibilizado </w:t>
      </w:r>
      <w:r w:rsidR="00AC6E6A">
        <w:t xml:space="preserve">um </w:t>
      </w:r>
      <w:r w:rsidR="00B5276D">
        <w:t xml:space="preserve">Usuário e Senha para </w:t>
      </w:r>
      <w:r w:rsidR="00AC6E6A">
        <w:t xml:space="preserve">realização de testes e </w:t>
      </w:r>
      <w:r w:rsidR="005325B2">
        <w:t>verificação das ferramentas disponibilizadas quanto às necessidades de cada área</w:t>
      </w:r>
      <w:r w:rsidR="00AC6E6A">
        <w:t>.</w:t>
      </w:r>
    </w:p>
    <w:p w:rsidR="00E710EE" w:rsidRDefault="00E710EE" w:rsidP="002D6656">
      <w:r>
        <w:t xml:space="preserve">A fim de dirimir várias dúvidas com relação a utilização deste sistema, novamente, a consultora da empresa Negócios Públicos realizou treinamento específico </w:t>
      </w:r>
      <w:r w:rsidR="00844E83">
        <w:rPr>
          <w:b/>
          <w:color w:val="FF0000"/>
        </w:rPr>
        <w:t>à</w:t>
      </w:r>
      <w:r>
        <w:t xml:space="preserve"> Seção de Administração Predial </w:t>
      </w:r>
      <w:r w:rsidR="00196C90">
        <w:t xml:space="preserve">a fim de verificar a eficiência do sistema quanto </w:t>
      </w:r>
      <w:r w:rsidR="00844E83">
        <w:rPr>
          <w:color w:val="FF0000"/>
        </w:rPr>
        <w:t>às</w:t>
      </w:r>
      <w:r w:rsidR="00196C90">
        <w:t xml:space="preserve"> necessidades desta Seç</w:t>
      </w:r>
      <w:r w:rsidR="008C014C">
        <w:t xml:space="preserve">ão, na qual </w:t>
      </w:r>
      <w:r w:rsidR="00D534CD" w:rsidRPr="00844E83">
        <w:rPr>
          <w:color w:val="FF0000"/>
        </w:rPr>
        <w:t>es</w:t>
      </w:r>
      <w:r w:rsidR="00844E83">
        <w:rPr>
          <w:color w:val="FF0000"/>
        </w:rPr>
        <w:t>t</w:t>
      </w:r>
      <w:r w:rsidR="00D534CD" w:rsidRPr="00844E83">
        <w:rPr>
          <w:color w:val="FF0000"/>
        </w:rPr>
        <w:t>a</w:t>
      </w:r>
      <w:r w:rsidR="00D534CD">
        <w:t xml:space="preserve"> Coordenadoria </w:t>
      </w:r>
      <w:r w:rsidR="00666AFF">
        <w:t>concluiu pe</w:t>
      </w:r>
      <w:r w:rsidR="00D534CD">
        <w:t xml:space="preserve">la necessidade de aquisição do </w:t>
      </w:r>
      <w:r w:rsidR="00110F7A">
        <w:t xml:space="preserve">presente </w:t>
      </w:r>
      <w:r w:rsidR="00D534CD">
        <w:t>software.</w:t>
      </w:r>
    </w:p>
    <w:p w:rsidR="00794177" w:rsidRDefault="00A97B06" w:rsidP="002D6656">
      <w:pPr>
        <w:rPr>
          <w:rStyle w:val="nfase"/>
          <w:sz w:val="22"/>
          <w:szCs w:val="22"/>
        </w:rPr>
      </w:pPr>
      <w:r>
        <w:rPr>
          <w:rStyle w:val="nfase"/>
          <w:sz w:val="22"/>
          <w:szCs w:val="22"/>
        </w:rPr>
        <w:t xml:space="preserve">A contratação do software de </w:t>
      </w:r>
      <w:r w:rsidR="00A1553D">
        <w:rPr>
          <w:rStyle w:val="nfase"/>
          <w:sz w:val="22"/>
          <w:szCs w:val="22"/>
        </w:rPr>
        <w:t xml:space="preserve">gestão de contratos </w:t>
      </w:r>
      <w:r w:rsidR="000524B2">
        <w:rPr>
          <w:rStyle w:val="nfase"/>
          <w:sz w:val="22"/>
          <w:szCs w:val="22"/>
        </w:rPr>
        <w:t xml:space="preserve">irá contribuir </w:t>
      </w:r>
      <w:r w:rsidR="00540656">
        <w:rPr>
          <w:rStyle w:val="nfase"/>
          <w:sz w:val="22"/>
          <w:szCs w:val="22"/>
        </w:rPr>
        <w:t xml:space="preserve">para </w:t>
      </w:r>
      <w:r w:rsidR="000524B2">
        <w:rPr>
          <w:rStyle w:val="nfase"/>
          <w:sz w:val="22"/>
          <w:szCs w:val="22"/>
        </w:rPr>
        <w:t xml:space="preserve">um </w:t>
      </w:r>
      <w:r w:rsidR="00540656">
        <w:rPr>
          <w:rStyle w:val="nfase"/>
          <w:sz w:val="22"/>
          <w:szCs w:val="22"/>
        </w:rPr>
        <w:t>melhor</w:t>
      </w:r>
      <w:r w:rsidR="0098637A">
        <w:rPr>
          <w:rStyle w:val="nfase"/>
          <w:sz w:val="22"/>
          <w:szCs w:val="22"/>
        </w:rPr>
        <w:t xml:space="preserve"> controle </w:t>
      </w:r>
      <w:r w:rsidR="00794177">
        <w:rPr>
          <w:rStyle w:val="nfase"/>
          <w:sz w:val="22"/>
          <w:szCs w:val="22"/>
        </w:rPr>
        <w:t>no</w:t>
      </w:r>
      <w:r w:rsidR="0098637A">
        <w:rPr>
          <w:rStyle w:val="nfase"/>
          <w:sz w:val="22"/>
          <w:szCs w:val="22"/>
        </w:rPr>
        <w:t>s contratados celebrados com este Tribunal</w:t>
      </w:r>
      <w:r w:rsidR="00F529C6">
        <w:rPr>
          <w:rStyle w:val="nfase"/>
          <w:sz w:val="22"/>
          <w:szCs w:val="22"/>
        </w:rPr>
        <w:t xml:space="preserve"> por meio de:</w:t>
      </w:r>
    </w:p>
    <w:p w:rsidR="003A2644" w:rsidRDefault="003A2644" w:rsidP="00E011EB">
      <w:pPr>
        <w:pStyle w:val="bolinha"/>
        <w:rPr>
          <w:rStyle w:val="nfase"/>
          <w:sz w:val="22"/>
          <w:szCs w:val="22"/>
        </w:rPr>
      </w:pPr>
      <w:r>
        <w:rPr>
          <w:rStyle w:val="nfase"/>
          <w:sz w:val="22"/>
          <w:szCs w:val="22"/>
        </w:rPr>
        <w:lastRenderedPageBreak/>
        <w:t>Informações consistentes</w:t>
      </w:r>
      <w:r w:rsidR="005C150B">
        <w:rPr>
          <w:rStyle w:val="nfase"/>
          <w:sz w:val="22"/>
          <w:szCs w:val="22"/>
        </w:rPr>
        <w:t>, para tomada de decisão</w:t>
      </w:r>
      <w:r w:rsidR="008C014C">
        <w:rPr>
          <w:rStyle w:val="nfase"/>
          <w:sz w:val="22"/>
          <w:szCs w:val="22"/>
        </w:rPr>
        <w:t>;</w:t>
      </w:r>
    </w:p>
    <w:p w:rsidR="003A2644" w:rsidRDefault="003A2644" w:rsidP="00E011EB">
      <w:pPr>
        <w:pStyle w:val="bolinha"/>
        <w:rPr>
          <w:rStyle w:val="nfase"/>
          <w:sz w:val="22"/>
          <w:szCs w:val="22"/>
        </w:rPr>
      </w:pPr>
      <w:r>
        <w:rPr>
          <w:rStyle w:val="nfase"/>
          <w:sz w:val="22"/>
          <w:szCs w:val="22"/>
        </w:rPr>
        <w:t>Agilidade na</w:t>
      </w:r>
      <w:r w:rsidR="0098637A">
        <w:rPr>
          <w:rStyle w:val="nfase"/>
          <w:sz w:val="22"/>
          <w:szCs w:val="22"/>
        </w:rPr>
        <w:t xml:space="preserve"> informações</w:t>
      </w:r>
      <w:r w:rsidR="00A97B06">
        <w:rPr>
          <w:rStyle w:val="nfase"/>
          <w:sz w:val="22"/>
          <w:szCs w:val="22"/>
        </w:rPr>
        <w:t xml:space="preserve"> </w:t>
      </w:r>
      <w:r>
        <w:rPr>
          <w:rStyle w:val="nfase"/>
          <w:sz w:val="22"/>
          <w:szCs w:val="22"/>
        </w:rPr>
        <w:t>através de relatórios</w:t>
      </w:r>
      <w:r w:rsidR="008C014C">
        <w:rPr>
          <w:rStyle w:val="nfase"/>
          <w:sz w:val="22"/>
          <w:szCs w:val="22"/>
        </w:rPr>
        <w:t>;</w:t>
      </w:r>
    </w:p>
    <w:p w:rsidR="003A2644" w:rsidRDefault="00C51248" w:rsidP="00E011EB">
      <w:pPr>
        <w:pStyle w:val="bolinha"/>
        <w:rPr>
          <w:rStyle w:val="nfase"/>
          <w:sz w:val="22"/>
          <w:szCs w:val="22"/>
        </w:rPr>
      </w:pPr>
      <w:r>
        <w:rPr>
          <w:rStyle w:val="nfase"/>
          <w:sz w:val="22"/>
          <w:szCs w:val="22"/>
        </w:rPr>
        <w:t xml:space="preserve">Gestão </w:t>
      </w:r>
      <w:r w:rsidR="002544D0">
        <w:rPr>
          <w:rStyle w:val="nfase"/>
          <w:sz w:val="22"/>
          <w:szCs w:val="22"/>
        </w:rPr>
        <w:t xml:space="preserve">da execução </w:t>
      </w:r>
      <w:r>
        <w:rPr>
          <w:rStyle w:val="nfase"/>
          <w:sz w:val="22"/>
          <w:szCs w:val="22"/>
        </w:rPr>
        <w:t xml:space="preserve">de </w:t>
      </w:r>
      <w:r w:rsidR="002544D0">
        <w:rPr>
          <w:rStyle w:val="nfase"/>
          <w:sz w:val="22"/>
          <w:szCs w:val="22"/>
        </w:rPr>
        <w:t xml:space="preserve">contratos: </w:t>
      </w:r>
      <w:r>
        <w:rPr>
          <w:rStyle w:val="nfase"/>
          <w:sz w:val="22"/>
          <w:szCs w:val="22"/>
        </w:rPr>
        <w:t xml:space="preserve">saldo contratual, notas de empenhos, </w:t>
      </w:r>
      <w:r w:rsidR="002544D0">
        <w:rPr>
          <w:rStyle w:val="nfase"/>
          <w:sz w:val="22"/>
          <w:szCs w:val="22"/>
        </w:rPr>
        <w:t>vigência,</w:t>
      </w:r>
      <w:r w:rsidR="00E011EB">
        <w:rPr>
          <w:rStyle w:val="nfase"/>
          <w:sz w:val="22"/>
          <w:szCs w:val="22"/>
        </w:rPr>
        <w:t xml:space="preserve"> </w:t>
      </w:r>
      <w:r w:rsidR="002544D0">
        <w:rPr>
          <w:rStyle w:val="nfase"/>
          <w:sz w:val="22"/>
          <w:szCs w:val="22"/>
        </w:rPr>
        <w:t>etc.</w:t>
      </w:r>
    </w:p>
    <w:p w:rsidR="00453A8F" w:rsidRDefault="00453A8F" w:rsidP="00453A8F">
      <w:pPr>
        <w:pStyle w:val="bolinha"/>
        <w:numPr>
          <w:ilvl w:val="0"/>
          <w:numId w:val="0"/>
        </w:numPr>
        <w:rPr>
          <w:rStyle w:val="nfase"/>
          <w:sz w:val="22"/>
          <w:szCs w:val="22"/>
        </w:rPr>
      </w:pPr>
    </w:p>
    <w:p w:rsidR="00453A8F" w:rsidRDefault="00453A8F" w:rsidP="00453A8F">
      <w:pPr>
        <w:pStyle w:val="bolinha"/>
        <w:numPr>
          <w:ilvl w:val="0"/>
          <w:numId w:val="0"/>
        </w:numPr>
        <w:rPr>
          <w:rStyle w:val="nfase"/>
          <w:color w:val="FF0000"/>
          <w:sz w:val="22"/>
          <w:szCs w:val="22"/>
        </w:rPr>
      </w:pPr>
      <w:r>
        <w:rPr>
          <w:rStyle w:val="nfase"/>
          <w:color w:val="FF0000"/>
          <w:sz w:val="22"/>
          <w:szCs w:val="22"/>
        </w:rPr>
        <w:t xml:space="preserve">Cabe salientar que o sistema vigente neste TRE – SISTEMA DE CONTRATOS – não atende às necessidades de gestão contratual, vez que, naquele sistema são geradas/obtidas somente informações básicas do contrato: </w:t>
      </w:r>
      <w:r w:rsidR="00782B10">
        <w:rPr>
          <w:rStyle w:val="nfase"/>
          <w:color w:val="FF0000"/>
          <w:sz w:val="22"/>
          <w:szCs w:val="22"/>
        </w:rPr>
        <w:t>contrato e termos aditivos, fiscais designados, valor total do contrato, valor disponível para aditamento, valor dos aditivos. Não há possibilidade de gerir a execução naquele sistema, desenvolvido especificamente para atender à Seção de Contratos, como uma forma de registrar os instrumentos contratuais e aditivos, fornecendo relatórios do quantitativo de contratos e respectivos objetos, não sendo desenvolvido outros módulos para atendimento à área de gestão.</w:t>
      </w:r>
    </w:p>
    <w:p w:rsidR="00E6104E" w:rsidRDefault="00E6104E" w:rsidP="00453A8F">
      <w:pPr>
        <w:pStyle w:val="bolinha"/>
        <w:numPr>
          <w:ilvl w:val="0"/>
          <w:numId w:val="0"/>
        </w:numPr>
        <w:rPr>
          <w:rStyle w:val="nfase"/>
          <w:color w:val="FF0000"/>
          <w:sz w:val="22"/>
          <w:szCs w:val="22"/>
        </w:rPr>
      </w:pPr>
    </w:p>
    <w:p w:rsidR="00E6104E" w:rsidRPr="00453A8F" w:rsidRDefault="00E6104E" w:rsidP="00453A8F">
      <w:pPr>
        <w:pStyle w:val="bolinha"/>
        <w:numPr>
          <w:ilvl w:val="0"/>
          <w:numId w:val="0"/>
        </w:numPr>
        <w:rPr>
          <w:rStyle w:val="nfase"/>
          <w:color w:val="FF0000"/>
          <w:sz w:val="22"/>
          <w:szCs w:val="22"/>
        </w:rPr>
      </w:pPr>
      <w:r>
        <w:rPr>
          <w:rStyle w:val="nfase"/>
          <w:color w:val="FF0000"/>
          <w:sz w:val="22"/>
          <w:szCs w:val="22"/>
        </w:rPr>
        <w:t xml:space="preserve">Complementa-se que, nos termos do PAD 4775/2012, a intenção dessa área de gestão era de contratar ferramenta completa, que envolvesse manutenção predial e gestão dos contratos. Porém, dada à especificidade da ferramenta de manutenção, </w:t>
      </w:r>
      <w:r w:rsidR="003E4B65">
        <w:rPr>
          <w:rStyle w:val="nfase"/>
          <w:color w:val="FF0000"/>
          <w:sz w:val="22"/>
          <w:szCs w:val="22"/>
        </w:rPr>
        <w:t xml:space="preserve">percebeu-se, nos estudos realizados, que </w:t>
      </w:r>
      <w:r>
        <w:rPr>
          <w:rStyle w:val="nfase"/>
          <w:color w:val="FF0000"/>
          <w:sz w:val="22"/>
          <w:szCs w:val="22"/>
        </w:rPr>
        <w:t xml:space="preserve">esta não engloba as necessidades de gestão de contratos e, por essa razão, houve necessidade de atuação em duas frentes de contratações, uma voltada a atender às peculiaridades de manutenção predial e </w:t>
      </w:r>
      <w:r w:rsidR="003E4B65">
        <w:rPr>
          <w:rStyle w:val="nfase"/>
          <w:color w:val="FF0000"/>
          <w:sz w:val="22"/>
          <w:szCs w:val="22"/>
        </w:rPr>
        <w:t>outra para a gestão dos contratos.</w:t>
      </w:r>
    </w:p>
    <w:p w:rsidR="00760D44" w:rsidRPr="00F721A6" w:rsidRDefault="00760D44" w:rsidP="0002304C">
      <w:pPr>
        <w:pStyle w:val="Ttulo1"/>
      </w:pPr>
      <w:bookmarkStart w:id="10" w:name="_Toc489531784"/>
      <w:r w:rsidRPr="00F721A6">
        <w:t>ESCOPO</w:t>
      </w:r>
      <w:bookmarkEnd w:id="4"/>
      <w:bookmarkEnd w:id="9"/>
      <w:bookmarkEnd w:id="10"/>
    </w:p>
    <w:p w:rsidR="00624660" w:rsidRPr="00F721A6" w:rsidRDefault="00A267BE" w:rsidP="00624660">
      <w:r w:rsidRPr="00F721A6">
        <w:t xml:space="preserve">Contratação </w:t>
      </w:r>
      <w:r w:rsidR="00F37E6A">
        <w:t xml:space="preserve">de software especificamente voltado </w:t>
      </w:r>
      <w:r w:rsidR="00741B7D">
        <w:t xml:space="preserve">para a gestão de contratos </w:t>
      </w:r>
      <w:r w:rsidR="00D54595">
        <w:t xml:space="preserve">realizados </w:t>
      </w:r>
      <w:r w:rsidR="007617D8">
        <w:t xml:space="preserve">pela Administração Pública. </w:t>
      </w:r>
      <w:bookmarkStart w:id="11" w:name="_Toc446926236"/>
    </w:p>
    <w:p w:rsidR="00760D44" w:rsidRPr="00F721A6" w:rsidRDefault="00760D44" w:rsidP="0002304C">
      <w:pPr>
        <w:pStyle w:val="Ttulo1"/>
      </w:pPr>
      <w:bookmarkStart w:id="12" w:name="_Toc485889483"/>
      <w:bookmarkStart w:id="13" w:name="_Toc489531785"/>
      <w:r w:rsidRPr="00F721A6">
        <w:t>OBJETIVO GERAL</w:t>
      </w:r>
      <w:bookmarkEnd w:id="11"/>
      <w:bookmarkEnd w:id="12"/>
      <w:bookmarkEnd w:id="13"/>
    </w:p>
    <w:p w:rsidR="00363CCE" w:rsidRPr="00F721A6" w:rsidRDefault="0065551B" w:rsidP="005D252B">
      <w:pPr>
        <w:rPr>
          <w:rFonts w:cs="Arial"/>
          <w:i/>
          <w:szCs w:val="24"/>
        </w:rPr>
      </w:pPr>
      <w:r>
        <w:t>Disponibilizar informações fundamentais para as tomadas de decisão e melhorar as condições operacionais de gestão e de fiscalização</w:t>
      </w:r>
      <w:r w:rsidR="00BF1421">
        <w:t xml:space="preserve"> de contratos.</w:t>
      </w:r>
    </w:p>
    <w:p w:rsidR="00102E13" w:rsidRDefault="0056408F" w:rsidP="0002304C">
      <w:pPr>
        <w:pStyle w:val="Ttulo1"/>
      </w:pPr>
      <w:bookmarkStart w:id="14" w:name="_Toc489531786"/>
      <w:bookmarkStart w:id="15" w:name="_Toc485889484"/>
      <w:r w:rsidRPr="00F721A6">
        <w:t>OBJETIVOS ESPECÍFICOS</w:t>
      </w:r>
      <w:bookmarkEnd w:id="14"/>
    </w:p>
    <w:p w:rsidR="00A85849" w:rsidRDefault="00830E4C" w:rsidP="00D30081">
      <w:pPr>
        <w:pStyle w:val="bolinha"/>
        <w:rPr>
          <w:rStyle w:val="nfase"/>
          <w:sz w:val="22"/>
          <w:szCs w:val="22"/>
        </w:rPr>
      </w:pPr>
      <w:r>
        <w:rPr>
          <w:rStyle w:val="nfase"/>
          <w:sz w:val="22"/>
          <w:szCs w:val="22"/>
        </w:rPr>
        <w:t>Gerenciamento dos diversos contratos sob a responsabilidade do gestor</w:t>
      </w:r>
    </w:p>
    <w:p w:rsidR="00D30081" w:rsidRDefault="00D30081" w:rsidP="00D30081">
      <w:pPr>
        <w:pStyle w:val="bolinha"/>
        <w:rPr>
          <w:rStyle w:val="nfase"/>
          <w:sz w:val="22"/>
          <w:szCs w:val="22"/>
        </w:rPr>
      </w:pPr>
      <w:r>
        <w:rPr>
          <w:rStyle w:val="nfase"/>
          <w:sz w:val="22"/>
          <w:szCs w:val="22"/>
        </w:rPr>
        <w:t>Redução de custos e riscos na gestão e fiscalização</w:t>
      </w:r>
    </w:p>
    <w:p w:rsidR="00D30081" w:rsidRDefault="00A85849" w:rsidP="00D30081">
      <w:pPr>
        <w:pStyle w:val="bolinha"/>
        <w:rPr>
          <w:rStyle w:val="nfase"/>
          <w:sz w:val="22"/>
          <w:szCs w:val="22"/>
        </w:rPr>
      </w:pPr>
      <w:r>
        <w:rPr>
          <w:rStyle w:val="nfase"/>
          <w:sz w:val="22"/>
          <w:szCs w:val="22"/>
        </w:rPr>
        <w:t>Controle na vigência dos prazos contratuais</w:t>
      </w:r>
    </w:p>
    <w:p w:rsidR="00243896" w:rsidRDefault="00243896" w:rsidP="00D30081">
      <w:pPr>
        <w:pStyle w:val="bolinha"/>
        <w:rPr>
          <w:rStyle w:val="nfase"/>
          <w:sz w:val="22"/>
          <w:szCs w:val="22"/>
        </w:rPr>
      </w:pPr>
      <w:r>
        <w:rPr>
          <w:rStyle w:val="nfase"/>
          <w:sz w:val="22"/>
          <w:szCs w:val="22"/>
        </w:rPr>
        <w:t>Controle de informações financeiras</w:t>
      </w:r>
    </w:p>
    <w:p w:rsidR="00A85849" w:rsidRDefault="00A85849" w:rsidP="00D30081">
      <w:pPr>
        <w:pStyle w:val="bolinha"/>
        <w:rPr>
          <w:rStyle w:val="nfase"/>
          <w:sz w:val="22"/>
          <w:szCs w:val="22"/>
        </w:rPr>
      </w:pPr>
      <w:r>
        <w:rPr>
          <w:rStyle w:val="nfase"/>
          <w:sz w:val="22"/>
          <w:szCs w:val="22"/>
        </w:rPr>
        <w:t>Gerenciamento de</w:t>
      </w:r>
      <w:r w:rsidR="00A040D5">
        <w:rPr>
          <w:rStyle w:val="nfase"/>
          <w:sz w:val="22"/>
          <w:szCs w:val="22"/>
        </w:rPr>
        <w:t xml:space="preserve"> </w:t>
      </w:r>
      <w:proofErr w:type="spellStart"/>
      <w:r w:rsidR="00D75774">
        <w:rPr>
          <w:rStyle w:val="nfase"/>
          <w:sz w:val="22"/>
          <w:szCs w:val="22"/>
        </w:rPr>
        <w:t>relatorios</w:t>
      </w:r>
      <w:proofErr w:type="spellEnd"/>
    </w:p>
    <w:p w:rsidR="00760D44" w:rsidRPr="00F721A6" w:rsidRDefault="00760D44" w:rsidP="0002304C">
      <w:pPr>
        <w:pStyle w:val="Ttulo1"/>
      </w:pPr>
      <w:bookmarkStart w:id="16" w:name="_Toc489531787"/>
      <w:r w:rsidRPr="00F721A6">
        <w:lastRenderedPageBreak/>
        <w:t>ALINHAMENTO DA CONTRATAÇÃO COM O PLANO ESTRATÉGICO DO TRIBUNAL</w:t>
      </w:r>
      <w:bookmarkEnd w:id="15"/>
      <w:bookmarkEnd w:id="16"/>
    </w:p>
    <w:p w:rsidR="00B95EC4" w:rsidRPr="00F721A6" w:rsidRDefault="00B95EC4" w:rsidP="001A7337">
      <w:r w:rsidRPr="00F721A6">
        <w:t>A presente contratação encontra-se alinhada com o plano estratégico deste Tribunal conforme objetivos estabelecidos no Planejamento Estratégico da Justi</w:t>
      </w:r>
      <w:r w:rsidR="001E3DBD">
        <w:t>ça Eleitoral do Paraná (PEJEPR)</w:t>
      </w:r>
      <w:r w:rsidRPr="00F721A6">
        <w:t xml:space="preserve">, no sentido de que </w:t>
      </w:r>
      <w:r w:rsidR="001E3DBD">
        <w:t xml:space="preserve">diante do crescimento da Justiça Eleitoral do Paraná, </w:t>
      </w:r>
      <w:r w:rsidR="00217239">
        <w:t xml:space="preserve">para </w:t>
      </w:r>
      <w:r w:rsidR="00A040D5">
        <w:t>um</w:t>
      </w:r>
      <w:r w:rsidR="00217239">
        <w:t xml:space="preserve">a gestão </w:t>
      </w:r>
      <w:r w:rsidR="00BE79A3">
        <w:t>eficiente</w:t>
      </w:r>
      <w:r w:rsidR="00D75774">
        <w:t>,</w:t>
      </w:r>
      <w:r w:rsidR="00217239">
        <w:t xml:space="preserve"> t</w:t>
      </w:r>
      <w:r w:rsidR="00BE79A3">
        <w:t>ê</w:t>
      </w:r>
      <w:r w:rsidR="00217239">
        <w:t xml:space="preserve">m </w:t>
      </w:r>
      <w:r w:rsidR="001E3DBD">
        <w:t>aument</w:t>
      </w:r>
      <w:r w:rsidR="00217239">
        <w:t>ado</w:t>
      </w:r>
      <w:r w:rsidR="001E3DBD">
        <w:t xml:space="preserve"> consideravelmente os contratos </w:t>
      </w:r>
      <w:r w:rsidR="00217239">
        <w:t xml:space="preserve">relacionados a este órgão </w:t>
      </w:r>
      <w:r w:rsidR="00BE79A3">
        <w:t>de forma a manter a</w:t>
      </w:r>
      <w:r w:rsidR="0085387D">
        <w:t xml:space="preserve"> estrutura dest</w:t>
      </w:r>
      <w:r w:rsidR="006430DE">
        <w:t>a instituição</w:t>
      </w:r>
      <w:r w:rsidRPr="00F721A6">
        <w:t xml:space="preserve"> em condições adequadas às necessidades, atendendo perfeitamente o objetivo do Órgão na prestação de serviços de qualidade e acessibilidade ao</w:t>
      </w:r>
      <w:r w:rsidR="007554DE">
        <w:t>s usuários, tanto os servido</w:t>
      </w:r>
      <w:r w:rsidR="008111AF">
        <w:t>res como aos eleitores em geral, contribuindo assim na segurança das informações.</w:t>
      </w:r>
    </w:p>
    <w:p w:rsidR="00760D44" w:rsidRPr="00F721A6" w:rsidRDefault="00760D44" w:rsidP="0002304C">
      <w:pPr>
        <w:pStyle w:val="Ttulo1"/>
      </w:pPr>
      <w:bookmarkStart w:id="17" w:name="_Toc485889485"/>
      <w:bookmarkStart w:id="18" w:name="_Toc489531788"/>
      <w:r w:rsidRPr="00F721A6">
        <w:t>ADERÊNCIA A LEGISLAÇÃO</w:t>
      </w:r>
      <w:bookmarkEnd w:id="17"/>
      <w:bookmarkEnd w:id="18"/>
    </w:p>
    <w:p w:rsidR="00AC51B5" w:rsidRPr="00F721A6" w:rsidRDefault="00AC51B5" w:rsidP="00B95EC4">
      <w:pPr>
        <w:pStyle w:val="bolinha"/>
      </w:pPr>
      <w:bookmarkStart w:id="19" w:name="_Toc446926239"/>
      <w:r w:rsidRPr="00F721A6">
        <w:t>CF/1988 – Aplicação dos Princípios Constitucionais;</w:t>
      </w:r>
    </w:p>
    <w:p w:rsidR="00AC51B5" w:rsidRPr="00F721A6" w:rsidRDefault="00AC51B5" w:rsidP="00B95EC4">
      <w:pPr>
        <w:pStyle w:val="bolinha"/>
      </w:pPr>
      <w:r w:rsidRPr="00F721A6">
        <w:t>Lei 8.666/1993 (Licitações Públicas)</w:t>
      </w:r>
    </w:p>
    <w:p w:rsidR="00AC51B5" w:rsidRDefault="00AC51B5" w:rsidP="00B95EC4">
      <w:pPr>
        <w:pStyle w:val="bolinha"/>
        <w:rPr>
          <w:bCs/>
          <w:iCs/>
        </w:rPr>
      </w:pPr>
      <w:r w:rsidRPr="00F721A6">
        <w:rPr>
          <w:bCs/>
          <w:iCs/>
        </w:rPr>
        <w:t>Jurisprudências, Instruções Normativas e Acórdãos publicados pelo Tribunal de Contas da União.</w:t>
      </w:r>
    </w:p>
    <w:p w:rsidR="005169E0" w:rsidRDefault="005169E0" w:rsidP="005169E0">
      <w:pPr>
        <w:pStyle w:val="bolinha"/>
      </w:pPr>
      <w:r w:rsidRPr="005169E0">
        <w:t>Portaria nº 20, de 14 de junho de 2016 – Boas práticas, vedações e orientações para contratação de software e de serviços de desenvolvimento e manutenção de sistemas.</w:t>
      </w:r>
    </w:p>
    <w:p w:rsidR="001F2622" w:rsidRPr="005169E0" w:rsidRDefault="001F2622" w:rsidP="005169E0">
      <w:pPr>
        <w:pStyle w:val="bolinha"/>
      </w:pPr>
      <w:r>
        <w:rPr>
          <w:color w:val="FF0000"/>
        </w:rPr>
        <w:t xml:space="preserve">Exclusividade, conforme disposto pela Lei 8666/93: há documento específico emitido pela ....................... </w:t>
      </w:r>
      <w:proofErr w:type="gramStart"/>
      <w:r w:rsidR="00337A98">
        <w:rPr>
          <w:color w:val="FF0000"/>
        </w:rPr>
        <w:t>constatando</w:t>
      </w:r>
      <w:proofErr w:type="gramEnd"/>
      <w:r w:rsidR="00337A98">
        <w:rPr>
          <w:color w:val="FF0000"/>
        </w:rPr>
        <w:t xml:space="preserve"> que a empresa ......... é exclusiva para ...........</w:t>
      </w:r>
    </w:p>
    <w:p w:rsidR="008A67CB" w:rsidRPr="00A46CA8" w:rsidRDefault="008A67CB" w:rsidP="0002304C">
      <w:pPr>
        <w:pStyle w:val="Ttulo1"/>
      </w:pPr>
      <w:bookmarkStart w:id="20" w:name="_Toc485889487"/>
      <w:bookmarkStart w:id="21" w:name="_Toc489531789"/>
      <w:bookmarkStart w:id="22" w:name="_Toc446926240"/>
      <w:bookmarkEnd w:id="19"/>
      <w:r w:rsidRPr="00A46CA8">
        <w:t>PREVISÃO EM PROPOSTA ORÇAMENTÁRIA</w:t>
      </w:r>
      <w:bookmarkEnd w:id="20"/>
      <w:bookmarkEnd w:id="21"/>
      <w:r w:rsidR="00624D7A">
        <w:t xml:space="preserve"> </w:t>
      </w:r>
      <w:r w:rsidR="00F513AA">
        <w:rPr>
          <w:color w:val="FF0000"/>
        </w:rPr>
        <w:t>E ORÇAMENTOS OBTIDOS</w:t>
      </w:r>
    </w:p>
    <w:p w:rsidR="00952E5C" w:rsidRDefault="00C430CD" w:rsidP="008A67CB">
      <w:r>
        <w:t xml:space="preserve">O investimento previsto, de acordo com o orçamento encaminhado pela empresa </w:t>
      </w:r>
      <w:r w:rsidR="00A46CA8">
        <w:t xml:space="preserve">Negócios Públicos </w:t>
      </w:r>
      <w:r>
        <w:t>é de R$ 7.990,00 pelo período de 1 (ano)</w:t>
      </w:r>
      <w:r w:rsidR="00C621F2">
        <w:t xml:space="preserve">, </w:t>
      </w:r>
      <w:r w:rsidR="00EA74BC">
        <w:t>é importante salientar que</w:t>
      </w:r>
      <w:r w:rsidR="00C621F2">
        <w:t xml:space="preserve"> o </w:t>
      </w:r>
      <w:r w:rsidR="00C621F2" w:rsidRPr="007902CF">
        <w:rPr>
          <w:b/>
        </w:rPr>
        <w:t xml:space="preserve">valor orçado tem </w:t>
      </w:r>
      <w:r w:rsidR="00EA74BC" w:rsidRPr="007902CF">
        <w:rPr>
          <w:b/>
        </w:rPr>
        <w:t>validade para até 31/08/2017,</w:t>
      </w:r>
      <w:r>
        <w:t xml:space="preserve"> prorrogável pelo período de até 60</w:t>
      </w:r>
      <w:r w:rsidR="00520BD6">
        <w:t xml:space="preserve"> (</w:t>
      </w:r>
      <w:r w:rsidR="00C621F2">
        <w:t>sessenta) meses</w:t>
      </w:r>
      <w:r w:rsidR="00A46CA8">
        <w:t xml:space="preserve">, pelo mesmo valor, </w:t>
      </w:r>
      <w:r>
        <w:t>a critério da Administração</w:t>
      </w:r>
      <w:r w:rsidR="00EA74BC">
        <w:t>.</w:t>
      </w:r>
      <w:r w:rsidR="00EF386B">
        <w:t xml:space="preserve"> O valor do software será sustentado pelo saldo de disponibilidade inerente à Seção de Administração Predial.</w:t>
      </w:r>
    </w:p>
    <w:p w:rsidR="000C3924" w:rsidRDefault="00F513AA" w:rsidP="008A67CB">
      <w:pPr>
        <w:rPr>
          <w:color w:val="FF0000"/>
        </w:rPr>
      </w:pPr>
      <w:r>
        <w:rPr>
          <w:color w:val="FF0000"/>
        </w:rPr>
        <w:t>Relativamente à verificação do mercado, houve pesquisa com as empresas ENGEMANN e LEANN KEEP (ver se assim q se escreve) para contratação total da ferramenta de gestão de contratos e de manutenção predial, contudo, ambas as empresas esclareceram que não atendem integralmente às necessidade de gestão contratual em todos os segmentos, mas são voltadas às necessidades de manutenção predial</w:t>
      </w:r>
      <w:r w:rsidR="004916C3">
        <w:rPr>
          <w:color w:val="FF0000"/>
        </w:rPr>
        <w:t>. Para adequar as ferramentas às necessidades (customizar) haveria ônus demasiada a este TRE, elevando o preço do software de manutenção</w:t>
      </w:r>
      <w:r w:rsidR="008F7F57">
        <w:rPr>
          <w:color w:val="FF0000"/>
        </w:rPr>
        <w:t>, sendo mais vantajoso optar por ferramenta específica de gestão, a qual tem baixo custo, acima descrito, e inclui as manutenções e atualizações pertinentes.</w:t>
      </w:r>
    </w:p>
    <w:p w:rsidR="000C3924" w:rsidRDefault="000C3924" w:rsidP="008A67CB">
      <w:pPr>
        <w:rPr>
          <w:color w:val="FF0000"/>
        </w:rPr>
      </w:pPr>
      <w:r>
        <w:rPr>
          <w:color w:val="FF0000"/>
        </w:rPr>
        <w:t xml:space="preserve">Entretanto, a ferramenta escolhida pode não atender de modo integral, sendo essencial que essa contratação seja firmada para 12 meses, com avaliação posterior, verificando-se se haverá </w:t>
      </w:r>
      <w:proofErr w:type="spellStart"/>
      <w:r>
        <w:rPr>
          <w:color w:val="FF0000"/>
        </w:rPr>
        <w:t>vantajosidade</w:t>
      </w:r>
      <w:proofErr w:type="spellEnd"/>
      <w:r>
        <w:rPr>
          <w:color w:val="FF0000"/>
        </w:rPr>
        <w:t xml:space="preserve"> </w:t>
      </w:r>
      <w:r>
        <w:rPr>
          <w:color w:val="FF0000"/>
        </w:rPr>
        <w:lastRenderedPageBreak/>
        <w:t>em se prorrogar o contrato. (</w:t>
      </w:r>
      <w:proofErr w:type="gramStart"/>
      <w:r>
        <w:rPr>
          <w:color w:val="FF0000"/>
        </w:rPr>
        <w:t>ver</w:t>
      </w:r>
      <w:proofErr w:type="gramEnd"/>
      <w:r>
        <w:rPr>
          <w:color w:val="FF0000"/>
        </w:rPr>
        <w:t xml:space="preserve"> se, </w:t>
      </w:r>
      <w:proofErr w:type="spellStart"/>
      <w:r>
        <w:rPr>
          <w:color w:val="FF0000"/>
        </w:rPr>
        <w:t>qdo</w:t>
      </w:r>
      <w:proofErr w:type="spellEnd"/>
      <w:r>
        <w:rPr>
          <w:color w:val="FF0000"/>
        </w:rPr>
        <w:t xml:space="preserve"> formos prorrogar permanecerá 7.990,00 ou se na prorrogação subirão a 20.000,00 – temos q deixar claro isso, q eles manterão o preço. Ou firmamos por 30 meses com possibilidade de rescisão se o software não nos atender)</w:t>
      </w:r>
    </w:p>
    <w:p w:rsidR="00624D7A" w:rsidRPr="00F513AA" w:rsidRDefault="000C3924" w:rsidP="008A67CB">
      <w:pPr>
        <w:rPr>
          <w:color w:val="FF0000"/>
        </w:rPr>
      </w:pPr>
      <w:r>
        <w:rPr>
          <w:color w:val="FF0000"/>
        </w:rPr>
        <w:t>(</w:t>
      </w:r>
      <w:proofErr w:type="gramStart"/>
      <w:r>
        <w:rPr>
          <w:color w:val="FF0000"/>
        </w:rPr>
        <w:t>ver</w:t>
      </w:r>
      <w:proofErr w:type="gramEnd"/>
      <w:r>
        <w:rPr>
          <w:color w:val="FF0000"/>
        </w:rPr>
        <w:t xml:space="preserve"> se é isso mesmo .............. </w:t>
      </w:r>
      <w:proofErr w:type="gramStart"/>
      <w:r>
        <w:rPr>
          <w:color w:val="FF0000"/>
        </w:rPr>
        <w:t>completar</w:t>
      </w:r>
      <w:proofErr w:type="gramEnd"/>
      <w:r>
        <w:rPr>
          <w:color w:val="FF0000"/>
        </w:rPr>
        <w:t xml:space="preserve">/dizer o q o software </w:t>
      </w:r>
      <w:proofErr w:type="spellStart"/>
      <w:r>
        <w:rPr>
          <w:color w:val="FF0000"/>
        </w:rPr>
        <w:t>gov</w:t>
      </w:r>
      <w:proofErr w:type="spellEnd"/>
      <w:r>
        <w:rPr>
          <w:color w:val="FF0000"/>
        </w:rPr>
        <w:t xml:space="preserve"> tem q o </w:t>
      </w:r>
      <w:proofErr w:type="spellStart"/>
      <w:r>
        <w:rPr>
          <w:color w:val="FF0000"/>
        </w:rPr>
        <w:t>engemann</w:t>
      </w:r>
      <w:proofErr w:type="spellEnd"/>
      <w:r>
        <w:rPr>
          <w:color w:val="FF0000"/>
        </w:rPr>
        <w:t xml:space="preserve"> não tem, pois optamos por este e não esperamos aquele)</w:t>
      </w:r>
      <w:r w:rsidR="008F7F57">
        <w:rPr>
          <w:color w:val="FF0000"/>
        </w:rPr>
        <w:t xml:space="preserve"> </w:t>
      </w:r>
    </w:p>
    <w:p w:rsidR="008A67CB" w:rsidRPr="00F721A6" w:rsidRDefault="00D23330" w:rsidP="0002304C">
      <w:pPr>
        <w:pStyle w:val="Ttulo1"/>
      </w:pPr>
      <w:bookmarkStart w:id="23" w:name="_Toc485889488"/>
      <w:bookmarkStart w:id="24" w:name="_Toc489531790"/>
      <w:r w:rsidRPr="00F721A6">
        <w:t>DESCRITIVO DET</w:t>
      </w:r>
      <w:r w:rsidR="00D13D2D" w:rsidRPr="00F721A6">
        <w:t>A</w:t>
      </w:r>
      <w:r w:rsidRPr="00F721A6">
        <w:t>LHADO DO OBJETO</w:t>
      </w:r>
      <w:bookmarkEnd w:id="23"/>
      <w:bookmarkEnd w:id="24"/>
    </w:p>
    <w:p w:rsidR="00C56A73" w:rsidRDefault="002474C9" w:rsidP="001370E5">
      <w:r>
        <w:t xml:space="preserve">O software </w:t>
      </w:r>
      <w:r w:rsidR="00D41DD5">
        <w:t xml:space="preserve">de gestão a ser contratado deverá </w:t>
      </w:r>
      <w:r w:rsidR="00C56A73">
        <w:t>executar as seguintes funções:</w:t>
      </w:r>
    </w:p>
    <w:p w:rsidR="008E07B7" w:rsidRDefault="008438C2" w:rsidP="008438C2">
      <w:pPr>
        <w:pStyle w:val="bolinha"/>
      </w:pPr>
      <w:r>
        <w:t>Atendimento</w:t>
      </w:r>
      <w:r w:rsidR="00840244">
        <w:t xml:space="preserve"> específico de demandas geradas pelos contratos </w:t>
      </w:r>
      <w:r w:rsidR="009D34CA">
        <w:t>ad</w:t>
      </w:r>
      <w:r w:rsidR="00EB1A8B">
        <w:t xml:space="preserve">ministrativos, </w:t>
      </w:r>
      <w:r w:rsidR="008E07B7">
        <w:t>de acordo com as cláusulas contidas na Lei 8.666/1993;</w:t>
      </w:r>
    </w:p>
    <w:p w:rsidR="00BE17A3" w:rsidRDefault="008438C2" w:rsidP="008438C2">
      <w:pPr>
        <w:pStyle w:val="bolinha"/>
      </w:pPr>
      <w:r>
        <w:t>Controle</w:t>
      </w:r>
      <w:r w:rsidR="00BA3677">
        <w:t xml:space="preserve"> sobre os prazos de vigência dos contratos</w:t>
      </w:r>
      <w:r w:rsidR="00BE17A3">
        <w:t>;</w:t>
      </w:r>
    </w:p>
    <w:p w:rsidR="00BE17A3" w:rsidRDefault="008438C2" w:rsidP="008438C2">
      <w:pPr>
        <w:pStyle w:val="bolinha"/>
      </w:pPr>
      <w:r>
        <w:t>Visualizar</w:t>
      </w:r>
      <w:r w:rsidR="00BE17A3">
        <w:t xml:space="preserve"> estatísticas de contratos;</w:t>
      </w:r>
    </w:p>
    <w:p w:rsidR="00356F5A" w:rsidRDefault="008438C2" w:rsidP="008438C2">
      <w:pPr>
        <w:pStyle w:val="bolinha"/>
      </w:pPr>
      <w:r>
        <w:t>Controle</w:t>
      </w:r>
      <w:r w:rsidR="00356F5A">
        <w:t xml:space="preserve"> automático para prorrogação e aditamento;</w:t>
      </w:r>
    </w:p>
    <w:p w:rsidR="00356F5A" w:rsidRDefault="000E71D1" w:rsidP="008438C2">
      <w:pPr>
        <w:pStyle w:val="bolinha"/>
      </w:pPr>
      <w:r>
        <w:t xml:space="preserve">Gestão e fiscalização de contratos </w:t>
      </w:r>
      <w:r w:rsidR="00EE2F7F">
        <w:t>público</w:t>
      </w:r>
      <w:r>
        <w:t>, de acordo com as normas e jurisprudências;</w:t>
      </w:r>
    </w:p>
    <w:p w:rsidR="000E71D1" w:rsidRDefault="008438C2" w:rsidP="008438C2">
      <w:pPr>
        <w:pStyle w:val="bolinha"/>
      </w:pPr>
      <w:r>
        <w:t>Controle</w:t>
      </w:r>
      <w:r w:rsidR="00EE6758">
        <w:t xml:space="preserve"> de saldos contratuais, incluindo revis</w:t>
      </w:r>
      <w:r w:rsidR="003B25B9">
        <w:t>ões, reajustes e repactuações</w:t>
      </w:r>
    </w:p>
    <w:p w:rsidR="00EE2F7F" w:rsidRDefault="008438C2" w:rsidP="008438C2">
      <w:pPr>
        <w:pStyle w:val="bolinha"/>
      </w:pPr>
      <w:r>
        <w:t>Alerta</w:t>
      </w:r>
      <w:r w:rsidR="00EE2F7F">
        <w:t xml:space="preserve"> para pagamento em desconformidade com contrato;</w:t>
      </w:r>
    </w:p>
    <w:p w:rsidR="00114F40" w:rsidRDefault="008438C2" w:rsidP="008438C2">
      <w:pPr>
        <w:pStyle w:val="bolinha"/>
      </w:pPr>
      <w:r>
        <w:t>Permite</w:t>
      </w:r>
      <w:r w:rsidR="00114F40">
        <w:t xml:space="preserve"> a criação de </w:t>
      </w:r>
      <w:proofErr w:type="spellStart"/>
      <w:r w:rsidR="00114F40">
        <w:t>check</w:t>
      </w:r>
      <w:proofErr w:type="spellEnd"/>
      <w:r w:rsidR="00114F40">
        <w:t xml:space="preserve"> </w:t>
      </w:r>
      <w:proofErr w:type="spellStart"/>
      <w:r w:rsidR="00114F40">
        <w:t>list</w:t>
      </w:r>
      <w:proofErr w:type="spellEnd"/>
      <w:r w:rsidR="00114F40">
        <w:t xml:space="preserve"> de fiscalização detalhados</w:t>
      </w:r>
      <w:r w:rsidR="00AD08EB">
        <w:t>;</w:t>
      </w:r>
      <w:r w:rsidR="00114F40">
        <w:t xml:space="preserve"> </w:t>
      </w:r>
    </w:p>
    <w:p w:rsidR="00EE2F7F" w:rsidRDefault="00EE2F7F" w:rsidP="008438C2">
      <w:pPr>
        <w:pStyle w:val="bolinha"/>
      </w:pPr>
      <w:r>
        <w:t>Controle financeiro por contrato: pagamentos efetuados, débitos e multas</w:t>
      </w:r>
      <w:r w:rsidR="00AD08EB">
        <w:t>;</w:t>
      </w:r>
    </w:p>
    <w:p w:rsidR="00EE2F7F" w:rsidRDefault="00EE2F7F" w:rsidP="008438C2">
      <w:pPr>
        <w:pStyle w:val="bolinha"/>
      </w:pPr>
      <w:r>
        <w:t>Acompanhamento das etapas e processos internos</w:t>
      </w:r>
      <w:r w:rsidR="00AD08EB">
        <w:t>;</w:t>
      </w:r>
    </w:p>
    <w:p w:rsidR="00EE2F7F" w:rsidRDefault="00EE2F7F" w:rsidP="008438C2">
      <w:pPr>
        <w:pStyle w:val="bolinha"/>
      </w:pPr>
      <w:r>
        <w:t>Gerenciador eletrônico de documentos do contrato</w:t>
      </w:r>
      <w:r w:rsidR="00AD08EB">
        <w:t>;</w:t>
      </w:r>
    </w:p>
    <w:p w:rsidR="00EE2F7F" w:rsidRDefault="00EE2F7F" w:rsidP="008438C2">
      <w:pPr>
        <w:pStyle w:val="bolinha"/>
      </w:pPr>
      <w:r>
        <w:t>Gestão de documentos e certidões para controlar se a empresa contratada cumpre com suas obrigações legais;</w:t>
      </w:r>
    </w:p>
    <w:p w:rsidR="00EE2F7F" w:rsidRDefault="00EE2F7F" w:rsidP="008438C2">
      <w:pPr>
        <w:pStyle w:val="bolinha"/>
      </w:pPr>
      <w:r>
        <w:t>Mapa de obras em execução</w:t>
      </w:r>
      <w:r w:rsidR="00AD08EB">
        <w:t>;</w:t>
      </w:r>
    </w:p>
    <w:p w:rsidR="00EE2F7F" w:rsidRDefault="00EE2F7F" w:rsidP="008438C2">
      <w:pPr>
        <w:pStyle w:val="bolinha"/>
      </w:pPr>
      <w:r>
        <w:t>Controle de usuários por departamentos</w:t>
      </w:r>
      <w:r w:rsidR="00AD08EB">
        <w:t>;</w:t>
      </w:r>
    </w:p>
    <w:p w:rsidR="00EE2F7F" w:rsidRDefault="00EE2F7F" w:rsidP="008438C2">
      <w:pPr>
        <w:pStyle w:val="bolinha"/>
      </w:pPr>
      <w:r>
        <w:t xml:space="preserve">Acesso dos fornecedores ao se cadastro e aos dados </w:t>
      </w:r>
      <w:r w:rsidR="00114F40">
        <w:t>dos contratos</w:t>
      </w:r>
      <w:r w:rsidR="00AD08EB">
        <w:t>;</w:t>
      </w:r>
    </w:p>
    <w:p w:rsidR="00EE2F7F" w:rsidRDefault="00EE2F7F" w:rsidP="008438C2">
      <w:pPr>
        <w:pStyle w:val="bolinha"/>
      </w:pPr>
      <w:r>
        <w:t>Sistema de notificação e registro de ocorrências</w:t>
      </w:r>
      <w:r w:rsidR="00AD08EB">
        <w:t>;</w:t>
      </w:r>
    </w:p>
    <w:p w:rsidR="00824864" w:rsidRDefault="00824864" w:rsidP="008438C2">
      <w:pPr>
        <w:pStyle w:val="bolinha"/>
      </w:pPr>
      <w:r>
        <w:t>Exportação de dados</w:t>
      </w:r>
      <w:r w:rsidR="00AD08EB">
        <w:t>;</w:t>
      </w:r>
    </w:p>
    <w:p w:rsidR="00824864" w:rsidRDefault="00824864" w:rsidP="008438C2">
      <w:pPr>
        <w:pStyle w:val="bolinha"/>
      </w:pPr>
      <w:r>
        <w:t>Relatórios gerais e específicos</w:t>
      </w:r>
      <w:r w:rsidR="00AD08EB">
        <w:t>;</w:t>
      </w:r>
    </w:p>
    <w:p w:rsidR="00AD08EB" w:rsidRDefault="00AD08EB" w:rsidP="008438C2">
      <w:pPr>
        <w:pStyle w:val="bolinha"/>
      </w:pPr>
      <w:r>
        <w:t>Número ilimitado de usuários.</w:t>
      </w:r>
    </w:p>
    <w:p w:rsidR="00824864" w:rsidRDefault="00824864" w:rsidP="00824864">
      <w:pPr>
        <w:pStyle w:val="bolinha"/>
        <w:numPr>
          <w:ilvl w:val="0"/>
          <w:numId w:val="0"/>
        </w:numPr>
        <w:ind w:left="2280"/>
      </w:pPr>
    </w:p>
    <w:p w:rsidR="00287AA0" w:rsidRPr="00F721A6" w:rsidRDefault="00287AA0" w:rsidP="0002304C">
      <w:pPr>
        <w:pStyle w:val="Ttulo1"/>
      </w:pPr>
      <w:bookmarkStart w:id="25" w:name="_Toc485889491"/>
      <w:bookmarkStart w:id="26" w:name="_Toc489531791"/>
      <w:r w:rsidRPr="00F721A6">
        <w:t>RELAÇÃO ENTRE A DEMANDA PREVISTA E O QUANTITATIVO SOLICITADO</w:t>
      </w:r>
      <w:bookmarkEnd w:id="25"/>
      <w:bookmarkEnd w:id="26"/>
    </w:p>
    <w:p w:rsidR="00670217" w:rsidRPr="00F721A6" w:rsidRDefault="00A4078F" w:rsidP="00670217">
      <w:r>
        <w:t>Como se trata da aquisição do software de gestão será necessário a contratação do serviço uma única vez sendo possível a utilizaç</w:t>
      </w:r>
      <w:r w:rsidR="00407F31">
        <w:t xml:space="preserve">ão </w:t>
      </w:r>
      <w:r>
        <w:t>de</w:t>
      </w:r>
      <w:r w:rsidR="00407F31">
        <w:t xml:space="preserve"> </w:t>
      </w:r>
      <w:r>
        <w:t>usuários</w:t>
      </w:r>
      <w:r w:rsidR="00407F31">
        <w:t xml:space="preserve"> em quantidade ilimitada</w:t>
      </w:r>
      <w:r w:rsidR="00DF0AE0" w:rsidRPr="00F721A6">
        <w:t xml:space="preserve">. </w:t>
      </w:r>
    </w:p>
    <w:p w:rsidR="00760D44" w:rsidRPr="00F721A6" w:rsidRDefault="00670217" w:rsidP="0002304C">
      <w:pPr>
        <w:pStyle w:val="Ttulo1"/>
      </w:pPr>
      <w:bookmarkStart w:id="27" w:name="_Toc485889492"/>
      <w:bookmarkStart w:id="28" w:name="_Toc489531792"/>
      <w:r w:rsidRPr="00F721A6">
        <w:lastRenderedPageBreak/>
        <w:t xml:space="preserve">LEVANTAMENTO PRELIMINAR DO MERCADO - </w:t>
      </w:r>
      <w:r w:rsidR="00760D44" w:rsidRPr="00F721A6">
        <w:t>ANÁLISE DAS SOLUÇÕES EXISTENTES</w:t>
      </w:r>
      <w:bookmarkEnd w:id="27"/>
      <w:bookmarkEnd w:id="28"/>
    </w:p>
    <w:p w:rsidR="00D3302F" w:rsidRDefault="00760D44" w:rsidP="009C00CB">
      <w:pPr>
        <w:spacing w:after="0"/>
        <w:rPr>
          <w:rStyle w:val="nfase"/>
          <w:sz w:val="22"/>
          <w:szCs w:val="22"/>
        </w:rPr>
      </w:pPr>
      <w:r w:rsidRPr="00F721A6">
        <w:t xml:space="preserve">Para </w:t>
      </w:r>
      <w:r w:rsidR="00D3302F">
        <w:rPr>
          <w:rStyle w:val="nfase"/>
          <w:sz w:val="22"/>
          <w:szCs w:val="22"/>
        </w:rPr>
        <w:t>a aquisição do software de gestão foram analisadas as seguintes possibilidades, quais sejam:</w:t>
      </w:r>
    </w:p>
    <w:p w:rsidR="00D3302F" w:rsidRPr="00622861" w:rsidRDefault="00544BA2" w:rsidP="009C00CB">
      <w:pPr>
        <w:pStyle w:val="numerada2"/>
        <w:numPr>
          <w:ilvl w:val="0"/>
          <w:numId w:val="0"/>
        </w:numPr>
        <w:ind w:firstLine="709"/>
        <w:rPr>
          <w:rStyle w:val="nfase"/>
          <w:strike/>
          <w:sz w:val="22"/>
          <w:szCs w:val="22"/>
        </w:rPr>
      </w:pPr>
      <w:r>
        <w:rPr>
          <w:rStyle w:val="nfase"/>
          <w:sz w:val="22"/>
          <w:szCs w:val="22"/>
        </w:rPr>
        <w:t>- desenvolvimento de s</w:t>
      </w:r>
      <w:r w:rsidR="001921CD">
        <w:rPr>
          <w:rStyle w:val="nfase"/>
          <w:sz w:val="22"/>
          <w:szCs w:val="22"/>
        </w:rPr>
        <w:t xml:space="preserve">oftware pela equipe da SECTI deste </w:t>
      </w:r>
      <w:r>
        <w:rPr>
          <w:rStyle w:val="nfase"/>
          <w:sz w:val="22"/>
          <w:szCs w:val="22"/>
        </w:rPr>
        <w:t>Tribunal</w:t>
      </w:r>
      <w:r w:rsidR="00167816">
        <w:rPr>
          <w:rStyle w:val="nfase"/>
          <w:sz w:val="22"/>
          <w:szCs w:val="22"/>
        </w:rPr>
        <w:t xml:space="preserve"> </w:t>
      </w:r>
      <w:r w:rsidR="001921CD">
        <w:rPr>
          <w:rStyle w:val="nfase"/>
          <w:sz w:val="22"/>
          <w:szCs w:val="22"/>
        </w:rPr>
        <w:t xml:space="preserve">de acordo com </w:t>
      </w:r>
      <w:r w:rsidR="00167816">
        <w:rPr>
          <w:rStyle w:val="nfase"/>
          <w:sz w:val="22"/>
          <w:szCs w:val="22"/>
        </w:rPr>
        <w:t>a</w:t>
      </w:r>
      <w:r w:rsidR="001921CD">
        <w:rPr>
          <w:rStyle w:val="nfase"/>
          <w:sz w:val="22"/>
          <w:szCs w:val="22"/>
        </w:rPr>
        <w:t>s</w:t>
      </w:r>
      <w:r w:rsidR="00167816">
        <w:rPr>
          <w:rStyle w:val="nfase"/>
          <w:sz w:val="22"/>
          <w:szCs w:val="22"/>
        </w:rPr>
        <w:t xml:space="preserve"> necessidade</w:t>
      </w:r>
      <w:r w:rsidR="001921CD">
        <w:rPr>
          <w:rStyle w:val="nfase"/>
          <w:sz w:val="22"/>
          <w:szCs w:val="22"/>
        </w:rPr>
        <w:t>s</w:t>
      </w:r>
      <w:r w:rsidR="00167816">
        <w:rPr>
          <w:rStyle w:val="nfase"/>
          <w:sz w:val="22"/>
          <w:szCs w:val="22"/>
        </w:rPr>
        <w:t xml:space="preserve"> </w:t>
      </w:r>
      <w:r w:rsidR="00BD518F" w:rsidRPr="00622861">
        <w:rPr>
          <w:rStyle w:val="nfase"/>
          <w:color w:val="FF0000"/>
          <w:sz w:val="22"/>
          <w:szCs w:val="22"/>
        </w:rPr>
        <w:t>d</w:t>
      </w:r>
      <w:r w:rsidR="00622861">
        <w:rPr>
          <w:rStyle w:val="nfase"/>
          <w:color w:val="FF0000"/>
          <w:sz w:val="22"/>
          <w:szCs w:val="22"/>
        </w:rPr>
        <w:t>a Secretaria de Gestão de Serviços, atendendo ambas as coordenadorias</w:t>
      </w:r>
      <w:r w:rsidR="008722DB">
        <w:rPr>
          <w:rStyle w:val="nfase"/>
          <w:color w:val="FF0000"/>
          <w:sz w:val="22"/>
          <w:szCs w:val="22"/>
        </w:rPr>
        <w:t xml:space="preserve">. Essa opção seria a ideal, vez que </w:t>
      </w:r>
      <w:r w:rsidR="00CD015C">
        <w:rPr>
          <w:rStyle w:val="nfase"/>
          <w:color w:val="FF0000"/>
          <w:sz w:val="22"/>
          <w:szCs w:val="22"/>
        </w:rPr>
        <w:t>não haveria ônus com contratações por parte do TRE, além de ter-se manutenções e atualizações céleres e efetivas</w:t>
      </w:r>
      <w:r w:rsidR="00622861">
        <w:rPr>
          <w:rStyle w:val="nfase"/>
          <w:color w:val="FF0000"/>
          <w:sz w:val="22"/>
          <w:szCs w:val="22"/>
        </w:rPr>
        <w:t xml:space="preserve">; </w:t>
      </w:r>
      <w:r w:rsidR="00BD518F" w:rsidRPr="00622861">
        <w:rPr>
          <w:rStyle w:val="nfase"/>
          <w:strike/>
          <w:color w:val="FF0000"/>
          <w:sz w:val="22"/>
          <w:szCs w:val="22"/>
        </w:rPr>
        <w:t>esta</w:t>
      </w:r>
      <w:r w:rsidR="00BD518F" w:rsidRPr="00622861">
        <w:rPr>
          <w:rStyle w:val="nfase"/>
          <w:strike/>
          <w:sz w:val="22"/>
          <w:szCs w:val="22"/>
        </w:rPr>
        <w:t xml:space="preserve"> coordenadoria;</w:t>
      </w:r>
    </w:p>
    <w:p w:rsidR="00BD518F" w:rsidRDefault="00BD518F" w:rsidP="009C00CB">
      <w:pPr>
        <w:pStyle w:val="numerada2"/>
        <w:numPr>
          <w:ilvl w:val="0"/>
          <w:numId w:val="0"/>
        </w:numPr>
        <w:ind w:firstLine="709"/>
        <w:rPr>
          <w:rStyle w:val="nfase"/>
          <w:sz w:val="22"/>
          <w:szCs w:val="22"/>
        </w:rPr>
      </w:pPr>
      <w:r>
        <w:rPr>
          <w:rStyle w:val="nfase"/>
          <w:sz w:val="22"/>
          <w:szCs w:val="22"/>
        </w:rPr>
        <w:t>- aquisição de software pronto</w:t>
      </w:r>
    </w:p>
    <w:p w:rsidR="008D6AA8" w:rsidRDefault="009550C9" w:rsidP="009C00CB">
      <w:pPr>
        <w:pStyle w:val="numerada2"/>
        <w:numPr>
          <w:ilvl w:val="0"/>
          <w:numId w:val="0"/>
        </w:numPr>
        <w:ind w:firstLine="709"/>
        <w:rPr>
          <w:rFonts w:cs="Arial"/>
        </w:rPr>
      </w:pPr>
      <w:r>
        <w:rPr>
          <w:rStyle w:val="nfase"/>
          <w:sz w:val="22"/>
          <w:szCs w:val="22"/>
        </w:rPr>
        <w:t>Uma vez que a Secretaria de Tecnologia da Informação deste Tribunal encontra-se com a demanda de serviços elevada</w:t>
      </w:r>
      <w:r w:rsidR="00F50314">
        <w:rPr>
          <w:rStyle w:val="nfase"/>
          <w:sz w:val="22"/>
          <w:szCs w:val="22"/>
        </w:rPr>
        <w:t xml:space="preserve"> </w:t>
      </w:r>
      <w:r w:rsidR="0054237D">
        <w:rPr>
          <w:rStyle w:val="nfase"/>
          <w:sz w:val="22"/>
          <w:szCs w:val="22"/>
        </w:rPr>
        <w:t>e</w:t>
      </w:r>
      <w:r w:rsidR="00181A95">
        <w:rPr>
          <w:rStyle w:val="nfase"/>
          <w:sz w:val="22"/>
          <w:szCs w:val="22"/>
        </w:rPr>
        <w:t>,</w:t>
      </w:r>
      <w:r w:rsidR="0054237D">
        <w:rPr>
          <w:rStyle w:val="nfase"/>
          <w:sz w:val="22"/>
          <w:szCs w:val="22"/>
        </w:rPr>
        <w:t xml:space="preserve"> considerando que</w:t>
      </w:r>
      <w:r w:rsidR="00677F09">
        <w:rPr>
          <w:rStyle w:val="nfase"/>
          <w:sz w:val="22"/>
          <w:szCs w:val="22"/>
        </w:rPr>
        <w:t xml:space="preserve"> </w:t>
      </w:r>
      <w:r w:rsidR="0060468D">
        <w:rPr>
          <w:rStyle w:val="nfase"/>
          <w:sz w:val="22"/>
          <w:szCs w:val="22"/>
        </w:rPr>
        <w:t xml:space="preserve">a presente reivindicação </w:t>
      </w:r>
      <w:r w:rsidR="0060468D" w:rsidRPr="00622861">
        <w:rPr>
          <w:rStyle w:val="nfase"/>
          <w:strike/>
          <w:color w:val="FF0000"/>
          <w:sz w:val="22"/>
          <w:szCs w:val="22"/>
        </w:rPr>
        <w:t xml:space="preserve">já </w:t>
      </w:r>
      <w:r w:rsidR="0060468D">
        <w:rPr>
          <w:rStyle w:val="nfase"/>
          <w:sz w:val="22"/>
          <w:szCs w:val="22"/>
        </w:rPr>
        <w:t>vem desde 2012</w:t>
      </w:r>
      <w:r w:rsidR="00457847">
        <w:rPr>
          <w:rStyle w:val="nfase"/>
          <w:sz w:val="22"/>
          <w:szCs w:val="22"/>
        </w:rPr>
        <w:t>, e</w:t>
      </w:r>
      <w:r w:rsidR="00A4170A">
        <w:rPr>
          <w:rStyle w:val="nfase"/>
          <w:sz w:val="22"/>
          <w:szCs w:val="22"/>
        </w:rPr>
        <w:t>,</w:t>
      </w:r>
      <w:r w:rsidR="00457847">
        <w:rPr>
          <w:rStyle w:val="nfase"/>
          <w:sz w:val="22"/>
          <w:szCs w:val="22"/>
        </w:rPr>
        <w:t xml:space="preserve"> </w:t>
      </w:r>
      <w:r w:rsidR="00A4170A">
        <w:rPr>
          <w:rStyle w:val="nfase"/>
          <w:sz w:val="22"/>
          <w:szCs w:val="22"/>
        </w:rPr>
        <w:t xml:space="preserve">que </w:t>
      </w:r>
      <w:r w:rsidR="0054237D">
        <w:rPr>
          <w:rStyle w:val="nfase"/>
          <w:sz w:val="22"/>
          <w:szCs w:val="22"/>
        </w:rPr>
        <w:t>para o des</w:t>
      </w:r>
      <w:r w:rsidR="007B5524">
        <w:rPr>
          <w:rStyle w:val="nfase"/>
          <w:sz w:val="22"/>
          <w:szCs w:val="22"/>
        </w:rPr>
        <w:t>envolvimento do software</w:t>
      </w:r>
      <w:r w:rsidR="00181A95">
        <w:rPr>
          <w:rStyle w:val="nfase"/>
          <w:sz w:val="22"/>
          <w:szCs w:val="22"/>
        </w:rPr>
        <w:t>,</w:t>
      </w:r>
      <w:r w:rsidR="007B5524">
        <w:rPr>
          <w:rStyle w:val="nfase"/>
          <w:sz w:val="22"/>
          <w:szCs w:val="22"/>
        </w:rPr>
        <w:t xml:space="preserve"> por se tratar de alta complexidade </w:t>
      </w:r>
      <w:r w:rsidR="00251C82" w:rsidRPr="008722DB">
        <w:rPr>
          <w:rStyle w:val="nfase"/>
          <w:color w:val="FF0000"/>
          <w:sz w:val="22"/>
          <w:szCs w:val="22"/>
        </w:rPr>
        <w:t>d</w:t>
      </w:r>
      <w:r w:rsidR="002B05F0" w:rsidRPr="008722DB">
        <w:rPr>
          <w:rStyle w:val="nfase"/>
          <w:color w:val="FF0000"/>
          <w:sz w:val="22"/>
          <w:szCs w:val="22"/>
        </w:rPr>
        <w:t>e</w:t>
      </w:r>
      <w:r w:rsidR="00251C82" w:rsidRPr="008722DB">
        <w:rPr>
          <w:rStyle w:val="nfase"/>
          <w:color w:val="FF0000"/>
          <w:sz w:val="22"/>
          <w:szCs w:val="22"/>
        </w:rPr>
        <w:t>spendera</w:t>
      </w:r>
      <w:r w:rsidR="00251C82">
        <w:rPr>
          <w:rStyle w:val="nfase"/>
          <w:sz w:val="22"/>
          <w:szCs w:val="22"/>
        </w:rPr>
        <w:t xml:space="preserve"> </w:t>
      </w:r>
      <w:r w:rsidR="00457847" w:rsidRPr="008722DB">
        <w:rPr>
          <w:rStyle w:val="nfase"/>
          <w:strike/>
          <w:sz w:val="22"/>
          <w:szCs w:val="22"/>
        </w:rPr>
        <w:t>de</w:t>
      </w:r>
      <w:r w:rsidR="00457847">
        <w:rPr>
          <w:rStyle w:val="nfase"/>
          <w:sz w:val="22"/>
          <w:szCs w:val="22"/>
        </w:rPr>
        <w:t xml:space="preserve"> </w:t>
      </w:r>
      <w:r w:rsidR="00677F09">
        <w:rPr>
          <w:rStyle w:val="nfase"/>
          <w:sz w:val="22"/>
          <w:szCs w:val="22"/>
        </w:rPr>
        <w:t>muito</w:t>
      </w:r>
      <w:r w:rsidR="00251C82">
        <w:rPr>
          <w:rStyle w:val="nfase"/>
          <w:sz w:val="22"/>
          <w:szCs w:val="22"/>
        </w:rPr>
        <w:t xml:space="preserve"> tempo </w:t>
      </w:r>
      <w:r w:rsidR="00677F09">
        <w:rPr>
          <w:rStyle w:val="nfase"/>
          <w:sz w:val="22"/>
          <w:szCs w:val="22"/>
        </w:rPr>
        <w:t>até a efetiva implantação</w:t>
      </w:r>
      <w:r w:rsidR="00A4170A">
        <w:rPr>
          <w:rStyle w:val="nfase"/>
          <w:sz w:val="22"/>
          <w:szCs w:val="22"/>
        </w:rPr>
        <w:t xml:space="preserve">, </w:t>
      </w:r>
      <w:r w:rsidR="00457847">
        <w:rPr>
          <w:rStyle w:val="nfase"/>
          <w:sz w:val="22"/>
          <w:szCs w:val="22"/>
        </w:rPr>
        <w:t xml:space="preserve">esta Coordenadoria entende que </w:t>
      </w:r>
      <w:r w:rsidR="00AC308D">
        <w:rPr>
          <w:rStyle w:val="nfase"/>
          <w:sz w:val="22"/>
          <w:szCs w:val="22"/>
        </w:rPr>
        <w:t>a melhor solução é a aquisição de software pronto para uso.</w:t>
      </w:r>
      <w:r w:rsidR="00AC308D" w:rsidRPr="00F721A6">
        <w:rPr>
          <w:rFonts w:cs="Arial"/>
        </w:rPr>
        <w:t xml:space="preserve"> </w:t>
      </w:r>
    </w:p>
    <w:p w:rsidR="003E3AD7" w:rsidRDefault="003E3AD7" w:rsidP="009C00CB">
      <w:pPr>
        <w:pStyle w:val="numerada2"/>
        <w:numPr>
          <w:ilvl w:val="0"/>
          <w:numId w:val="0"/>
        </w:numPr>
        <w:ind w:firstLine="709"/>
        <w:rPr>
          <w:rFonts w:cs="Arial"/>
          <w:color w:val="FF0000"/>
        </w:rPr>
      </w:pPr>
      <w:r>
        <w:rPr>
          <w:rFonts w:cs="Arial"/>
          <w:color w:val="FF0000"/>
        </w:rPr>
        <w:t xml:space="preserve">A solução encontrada (contratos </w:t>
      </w:r>
      <w:proofErr w:type="spellStart"/>
      <w:r>
        <w:rPr>
          <w:rFonts w:cs="Arial"/>
          <w:color w:val="FF0000"/>
        </w:rPr>
        <w:t>gov</w:t>
      </w:r>
      <w:proofErr w:type="spellEnd"/>
      <w:r>
        <w:rPr>
          <w:rFonts w:cs="Arial"/>
          <w:color w:val="FF0000"/>
        </w:rPr>
        <w:t xml:space="preserve">) foi testada pelos servidores da </w:t>
      </w:r>
      <w:proofErr w:type="spellStart"/>
      <w:r>
        <w:rPr>
          <w:rFonts w:cs="Arial"/>
          <w:color w:val="FF0000"/>
        </w:rPr>
        <w:t>Coord</w:t>
      </w:r>
      <w:proofErr w:type="spellEnd"/>
      <w:r>
        <w:rPr>
          <w:rFonts w:cs="Arial"/>
          <w:color w:val="FF0000"/>
        </w:rPr>
        <w:t xml:space="preserve"> .............., durante ........... </w:t>
      </w:r>
      <w:proofErr w:type="gramStart"/>
      <w:r>
        <w:rPr>
          <w:rFonts w:cs="Arial"/>
          <w:color w:val="FF0000"/>
        </w:rPr>
        <w:t>meses</w:t>
      </w:r>
      <w:proofErr w:type="gramEnd"/>
      <w:r>
        <w:rPr>
          <w:rFonts w:cs="Arial"/>
          <w:color w:val="FF0000"/>
        </w:rPr>
        <w:t>, e,</w:t>
      </w:r>
      <w:r w:rsidR="00E87EE8">
        <w:rPr>
          <w:rFonts w:cs="Arial"/>
          <w:color w:val="FF0000"/>
        </w:rPr>
        <w:t xml:space="preserve"> em princípio,</w:t>
      </w:r>
      <w:r>
        <w:rPr>
          <w:rFonts w:cs="Arial"/>
          <w:color w:val="FF0000"/>
        </w:rPr>
        <w:t xml:space="preserve"> atende</w:t>
      </w:r>
      <w:r w:rsidR="00E87EE8">
        <w:rPr>
          <w:rFonts w:cs="Arial"/>
          <w:color w:val="FF0000"/>
        </w:rPr>
        <w:t>rá aos anseios</w:t>
      </w:r>
      <w:r w:rsidR="00382524">
        <w:rPr>
          <w:rFonts w:cs="Arial"/>
          <w:color w:val="FF0000"/>
        </w:rPr>
        <w:t>, além de ter um custo baixíssimo a este TRE</w:t>
      </w:r>
      <w:r w:rsidR="00E87EE8">
        <w:rPr>
          <w:rFonts w:cs="Arial"/>
          <w:color w:val="FF0000"/>
        </w:rPr>
        <w:t xml:space="preserve">. Contudo, a fim de efetivamente comprovar a eficácia da ferramenta, </w:t>
      </w:r>
      <w:r w:rsidR="00382524">
        <w:rPr>
          <w:rFonts w:cs="Arial"/>
          <w:color w:val="FF0000"/>
        </w:rPr>
        <w:t xml:space="preserve">propõe-se, como projeto piloto, a utilização </w:t>
      </w:r>
      <w:r w:rsidR="0015405D">
        <w:rPr>
          <w:rFonts w:cs="Arial"/>
          <w:color w:val="FF0000"/>
        </w:rPr>
        <w:t xml:space="preserve">inicial </w:t>
      </w:r>
      <w:r w:rsidR="00382524">
        <w:rPr>
          <w:rFonts w:cs="Arial"/>
          <w:color w:val="FF0000"/>
        </w:rPr>
        <w:t xml:space="preserve">em algumas </w:t>
      </w:r>
      <w:r w:rsidR="0015405D">
        <w:rPr>
          <w:rFonts w:cs="Arial"/>
          <w:color w:val="FF0000"/>
        </w:rPr>
        <w:t>unidades, estendendo-se às demais</w:t>
      </w:r>
      <w:r w:rsidR="003C0BEF">
        <w:rPr>
          <w:rFonts w:cs="Arial"/>
          <w:color w:val="FF0000"/>
        </w:rPr>
        <w:t>,</w:t>
      </w:r>
      <w:r w:rsidR="0015405D">
        <w:rPr>
          <w:rFonts w:cs="Arial"/>
          <w:color w:val="FF0000"/>
        </w:rPr>
        <w:t xml:space="preserve"> se validada pelas Coordenadorias e Secretaria, condição esta </w:t>
      </w:r>
      <w:r w:rsidR="003C0BEF">
        <w:rPr>
          <w:rFonts w:cs="Arial"/>
          <w:color w:val="FF0000"/>
        </w:rPr>
        <w:t>necessária às prorrogações contratuais.</w:t>
      </w:r>
    </w:p>
    <w:p w:rsidR="003C0BEF" w:rsidRPr="003E3AD7" w:rsidRDefault="003C0BEF" w:rsidP="009C00CB">
      <w:pPr>
        <w:pStyle w:val="numerada2"/>
        <w:numPr>
          <w:ilvl w:val="0"/>
          <w:numId w:val="0"/>
        </w:numPr>
        <w:ind w:firstLine="709"/>
        <w:rPr>
          <w:rFonts w:cs="Arial"/>
          <w:color w:val="FF0000"/>
        </w:rPr>
      </w:pPr>
      <w:r>
        <w:rPr>
          <w:rFonts w:cs="Arial"/>
          <w:color w:val="FF0000"/>
        </w:rPr>
        <w:t>(</w:t>
      </w:r>
      <w:proofErr w:type="gramStart"/>
      <w:r>
        <w:rPr>
          <w:rFonts w:cs="Arial"/>
          <w:color w:val="FF0000"/>
        </w:rPr>
        <w:t>especificar</w:t>
      </w:r>
      <w:proofErr w:type="gramEnd"/>
      <w:r>
        <w:rPr>
          <w:rFonts w:cs="Arial"/>
          <w:color w:val="FF0000"/>
        </w:rPr>
        <w:t xml:space="preserve"> os órgãos q tem o sistema – pesquisa feita – se estão satisfeitos – citar </w:t>
      </w:r>
      <w:proofErr w:type="spellStart"/>
      <w:r>
        <w:rPr>
          <w:rFonts w:cs="Arial"/>
          <w:color w:val="FF0000"/>
        </w:rPr>
        <w:t>aqle</w:t>
      </w:r>
      <w:proofErr w:type="spellEnd"/>
      <w:r>
        <w:rPr>
          <w:rFonts w:cs="Arial"/>
          <w:color w:val="FF0000"/>
        </w:rPr>
        <w:t xml:space="preserve"> q foi conversado – DG do TRE de ??, especificar o q ele disse, etc.)</w:t>
      </w:r>
      <w:bookmarkStart w:id="29" w:name="_GoBack"/>
      <w:bookmarkEnd w:id="29"/>
    </w:p>
    <w:p w:rsidR="00760D44" w:rsidRPr="00F721A6" w:rsidRDefault="00760D44" w:rsidP="0002304C">
      <w:pPr>
        <w:pStyle w:val="Ttulo1"/>
      </w:pPr>
      <w:bookmarkStart w:id="30" w:name="_Toc446926242"/>
      <w:bookmarkStart w:id="31" w:name="_Toc485889493"/>
      <w:bookmarkStart w:id="32" w:name="_Toc489531793"/>
      <w:r w:rsidRPr="00F721A6">
        <w:t>JUSTIFICATIVA DE OPÇÃO POR PARCELAMENTO OU NÃO DO OBJETO</w:t>
      </w:r>
      <w:bookmarkEnd w:id="30"/>
      <w:bookmarkEnd w:id="31"/>
      <w:bookmarkEnd w:id="32"/>
    </w:p>
    <w:p w:rsidR="00C57B81" w:rsidRDefault="00BC5358" w:rsidP="00C57B81">
      <w:pPr>
        <w:rPr>
          <w:color w:val="FF0000"/>
        </w:rPr>
      </w:pPr>
      <w:r w:rsidRPr="00F721A6">
        <w:t xml:space="preserve">A contratação por itens pode ser afastada </w:t>
      </w:r>
      <w:r w:rsidR="00C57B81" w:rsidRPr="00F721A6">
        <w:t xml:space="preserve">quando comprovada a </w:t>
      </w:r>
      <w:r w:rsidRPr="00F721A6">
        <w:t xml:space="preserve">necessidade </w:t>
      </w:r>
      <w:r w:rsidR="00C57B81" w:rsidRPr="00F721A6">
        <w:t xml:space="preserve">técnica e </w:t>
      </w:r>
      <w:r w:rsidRPr="00F721A6">
        <w:t xml:space="preserve">a </w:t>
      </w:r>
      <w:r w:rsidR="00C57B81" w:rsidRPr="00F721A6">
        <w:t>econ</w:t>
      </w:r>
      <w:r w:rsidRPr="00F721A6">
        <w:t>omia</w:t>
      </w:r>
      <w:r w:rsidR="00C57B81" w:rsidRPr="00F721A6">
        <w:t xml:space="preserve"> de escala. No caso </w:t>
      </w:r>
      <w:r w:rsidR="005B5765">
        <w:t xml:space="preserve">de aquisição de software de gestão de contratos não há o que falar de parcelamento devendo </w:t>
      </w:r>
      <w:r w:rsidR="00E9618A">
        <w:t>ser realizada em uma única parcela.</w:t>
      </w:r>
      <w:r w:rsidR="001442AE">
        <w:rPr>
          <w:color w:val="FF0000"/>
        </w:rPr>
        <w:t xml:space="preserve"> Ressalta-se que a necessidade</w:t>
      </w:r>
      <w:r w:rsidR="0071189D">
        <w:rPr>
          <w:color w:val="FF0000"/>
        </w:rPr>
        <w:t>, também,</w:t>
      </w:r>
      <w:r w:rsidR="001442AE">
        <w:rPr>
          <w:color w:val="FF0000"/>
        </w:rPr>
        <w:t xml:space="preserve"> por </w:t>
      </w:r>
      <w:proofErr w:type="spellStart"/>
      <w:r w:rsidR="001442AE">
        <w:rPr>
          <w:color w:val="FF0000"/>
        </w:rPr>
        <w:t>software</w:t>
      </w:r>
      <w:proofErr w:type="spellEnd"/>
      <w:r w:rsidR="001442AE">
        <w:rPr>
          <w:color w:val="FF0000"/>
        </w:rPr>
        <w:t xml:space="preserve"> de manutenção</w:t>
      </w:r>
      <w:r w:rsidR="0071189D">
        <w:rPr>
          <w:color w:val="FF0000"/>
        </w:rPr>
        <w:t xml:space="preserve"> predial</w:t>
      </w:r>
      <w:r w:rsidR="001442AE">
        <w:rPr>
          <w:color w:val="FF0000"/>
        </w:rPr>
        <w:t>, posto que o objeto (manutenção) é específico, não sendo possível que softwares disponíveis do mercado tenham abrangência integral (manutenção e suas peculiaridades e, ainda, gestão de contratos)</w:t>
      </w:r>
      <w:r w:rsidR="00CD0AF8">
        <w:rPr>
          <w:color w:val="FF0000"/>
        </w:rPr>
        <w:t>.</w:t>
      </w:r>
    </w:p>
    <w:p w:rsidR="00CD0AF8" w:rsidRPr="001442AE" w:rsidRDefault="00CD0AF8" w:rsidP="00C57B81">
      <w:pPr>
        <w:rPr>
          <w:color w:val="FF0000"/>
        </w:rPr>
      </w:pPr>
      <w:r>
        <w:rPr>
          <w:color w:val="FF0000"/>
        </w:rPr>
        <w:t>Dessa forma, é pertinente dispor que o parcelamento do objeto, nesse sentido, foi considerado nos estudos, separando-se as contratações dos softwares em Gestão de Contratos e outro de Manutenção Predial.</w:t>
      </w:r>
    </w:p>
    <w:p w:rsidR="00437DF2" w:rsidRPr="00F721A6" w:rsidRDefault="00437DF2" w:rsidP="0002304C">
      <w:pPr>
        <w:pStyle w:val="Ttulo1"/>
      </w:pPr>
      <w:bookmarkStart w:id="33" w:name="_Toc485889494"/>
      <w:bookmarkStart w:id="34" w:name="_Toc489531794"/>
      <w:r w:rsidRPr="00F721A6">
        <w:t>REQUISITOS DA CONTRAÇÃO</w:t>
      </w:r>
      <w:bookmarkEnd w:id="33"/>
      <w:bookmarkEnd w:id="34"/>
    </w:p>
    <w:p w:rsidR="003D777D" w:rsidRPr="008D4564" w:rsidRDefault="00D86F53" w:rsidP="00BD00B0">
      <w:pPr>
        <w:pStyle w:val="Ttulo3"/>
        <w:numPr>
          <w:ilvl w:val="2"/>
          <w:numId w:val="35"/>
        </w:numPr>
        <w:rPr>
          <w:rStyle w:val="nfase"/>
          <w:sz w:val="22"/>
          <w:szCs w:val="22"/>
        </w:rPr>
      </w:pPr>
      <w:bookmarkStart w:id="35" w:name="_Toc485889495"/>
      <w:r w:rsidRPr="008D4564">
        <w:rPr>
          <w:rStyle w:val="nfase"/>
          <w:sz w:val="22"/>
          <w:szCs w:val="22"/>
        </w:rPr>
        <w:t>Por se tratar</w:t>
      </w:r>
      <w:r w:rsidR="004B5E61" w:rsidRPr="008D4564">
        <w:rPr>
          <w:rStyle w:val="nfase"/>
          <w:sz w:val="22"/>
          <w:szCs w:val="22"/>
        </w:rPr>
        <w:t xml:space="preserve"> de ferramenta única disponível no mercado</w:t>
      </w:r>
      <w:r w:rsidR="00BD1105">
        <w:rPr>
          <w:rStyle w:val="nfase"/>
          <w:color w:val="FF0000"/>
          <w:sz w:val="22"/>
          <w:szCs w:val="22"/>
        </w:rPr>
        <w:t xml:space="preserve">, </w:t>
      </w:r>
      <w:r w:rsidR="00BD1105">
        <w:rPr>
          <w:rStyle w:val="nfase"/>
          <w:b/>
          <w:color w:val="FF0000"/>
          <w:sz w:val="22"/>
          <w:szCs w:val="22"/>
        </w:rPr>
        <w:t>o requisito essencial é de</w:t>
      </w:r>
      <w:r w:rsidR="004B5E61" w:rsidRPr="008D4564">
        <w:rPr>
          <w:rStyle w:val="nfase"/>
          <w:sz w:val="22"/>
          <w:szCs w:val="22"/>
        </w:rPr>
        <w:t xml:space="preserve"> apresentar Carta de </w:t>
      </w:r>
      <w:r w:rsidR="00251893" w:rsidRPr="008D4564">
        <w:rPr>
          <w:rStyle w:val="nfase"/>
          <w:sz w:val="22"/>
          <w:szCs w:val="22"/>
        </w:rPr>
        <w:t xml:space="preserve">Exclusividade para viabilizar a contratação </w:t>
      </w:r>
      <w:r w:rsidR="00ED1E34" w:rsidRPr="008D4564">
        <w:rPr>
          <w:rStyle w:val="nfase"/>
          <w:sz w:val="22"/>
          <w:szCs w:val="22"/>
        </w:rPr>
        <w:t>por inexigibilidade de contratação</w:t>
      </w:r>
      <w:r w:rsidR="00525975" w:rsidRPr="008D4564">
        <w:rPr>
          <w:rStyle w:val="nfase"/>
          <w:sz w:val="22"/>
          <w:szCs w:val="22"/>
        </w:rPr>
        <w:t>.</w:t>
      </w:r>
    </w:p>
    <w:p w:rsidR="00BD00B0" w:rsidRPr="008D4564" w:rsidRDefault="00BD00B0" w:rsidP="00BD00B0">
      <w:pPr>
        <w:pStyle w:val="Ttulo1"/>
        <w:numPr>
          <w:ilvl w:val="1"/>
          <w:numId w:val="37"/>
        </w:numPr>
      </w:pPr>
      <w:bookmarkStart w:id="36" w:name="_Toc489531797"/>
      <w:bookmarkStart w:id="37" w:name="_Toc483917873"/>
      <w:bookmarkStart w:id="38" w:name="_Toc489531795"/>
      <w:r w:rsidRPr="008D4564">
        <w:lastRenderedPageBreak/>
        <w:t>SUSTENTABILIDADE</w:t>
      </w:r>
      <w:bookmarkEnd w:id="36"/>
    </w:p>
    <w:p w:rsidR="00C11459" w:rsidRDefault="00C11459" w:rsidP="00BD00B0">
      <w:pPr>
        <w:pStyle w:val="Ttulo3"/>
        <w:numPr>
          <w:ilvl w:val="2"/>
          <w:numId w:val="38"/>
        </w:numPr>
      </w:pPr>
      <w:r>
        <w:t xml:space="preserve">A aquisição do presente software é </w:t>
      </w:r>
      <w:r w:rsidR="00D43A6B">
        <w:t>voltada</w:t>
      </w:r>
      <w:r>
        <w:t xml:space="preserve"> </w:t>
      </w:r>
      <w:r w:rsidR="00D43A6B">
        <w:t>a p</w:t>
      </w:r>
      <w:r>
        <w:t>ráticas sustentáveis, p</w:t>
      </w:r>
      <w:r w:rsidR="00D43A6B">
        <w:t>ois envolve o melhor aproveitamento do tempo, qualidade nas respostas dos serviços e controles adequados, evitando retrabalho</w:t>
      </w:r>
    </w:p>
    <w:p w:rsidR="009F0AA7" w:rsidRDefault="009F0AA7" w:rsidP="00D43A6B">
      <w:pPr>
        <w:pStyle w:val="Ttulo3"/>
        <w:numPr>
          <w:ilvl w:val="0"/>
          <w:numId w:val="0"/>
        </w:numPr>
        <w:ind w:left="284"/>
      </w:pPr>
      <w:r>
        <w:t>O termo “sustentável”, assim como utilizado na área de meio ambiente, refere-se à capacidade de manter um software com uma arquitetura bem definida, com componentes reutilizáveis e códigos-fonte de fácil manutenção para não comprometer o ciclo de vida futuro do projeto. Ao contrário do que alguns inferem, sustentabilidade não significa construir um software com uma taxa inexistente de erros. Atividades de correção sempre serão necessárias, naturalmente. No entanto, a diferença é que um projeto sustentável facilita a correção de erros com um mínimo (ou nenhum) impacto paralelo. Quando um novo incidente é encontrado no software, tanto o rastreamento quanto a correção devem ser factíveis, utilizando o menor tempo possível e o menor número de pessoas envolvidas.</w:t>
      </w:r>
    </w:p>
    <w:p w:rsidR="009F0AA7" w:rsidRDefault="009F0AA7" w:rsidP="009F0AA7">
      <w:r w:rsidRPr="009F0AA7">
        <w:t>No quesito sustentabilidade,</w:t>
      </w:r>
      <w:r w:rsidR="006D7948">
        <w:t xml:space="preserve"> u</w:t>
      </w:r>
      <w:r w:rsidRPr="009F0AA7">
        <w:t>m projeto só se torna sustentável quando apresenta práticas dessa disciplina, como os princípios SOLID, criação de bibliotecas de código reaproveitáveis e muita, muita Orientação a Objetos, em conjunto, claro, com as </w:t>
      </w:r>
      <w:hyperlink r:id="rId11" w:history="1">
        <w:r w:rsidRPr="009F0AA7">
          <w:rPr>
            <w:color w:val="0000FF"/>
            <w:u w:val="single"/>
          </w:rPr>
          <w:t xml:space="preserve">diretrizes de Clean </w:t>
        </w:r>
        <w:proofErr w:type="spellStart"/>
        <w:r w:rsidRPr="009F0AA7">
          <w:rPr>
            <w:color w:val="0000FF"/>
            <w:u w:val="single"/>
          </w:rPr>
          <w:t>Code</w:t>
        </w:r>
        <w:proofErr w:type="spellEnd"/>
      </w:hyperlink>
      <w:r w:rsidRPr="009F0AA7">
        <w:t>. Código sustentável é sinônimo de código de fácil manutenção.</w:t>
      </w:r>
    </w:p>
    <w:p w:rsidR="00E74435" w:rsidRPr="009F0AA7" w:rsidRDefault="00E74435" w:rsidP="009F0AA7">
      <w:r w:rsidRPr="00E74435">
        <w:t>Se o objetivo é atingir um nível adequado de sustentabilidade, talvez o ponto de partida seja uma evidente transformação na cultura da empresa. Em seguida, iniciar aprimoramentos arquiteturais, como a padronização de código, criação e divisão de classes, limpeza de código e aplicação de padrões de projeto, sempre priorizando a melhoria contínua</w:t>
      </w:r>
    </w:p>
    <w:p w:rsidR="005C47AD" w:rsidRPr="00F721A6" w:rsidRDefault="005C47AD" w:rsidP="005C47AD">
      <w:pPr>
        <w:pStyle w:val="Ttulo1"/>
      </w:pPr>
      <w:r w:rsidRPr="00F721A6">
        <w:t>PROVIDÊNCIAS PARA ADEQUAÇÃO AO ÓRGÃO</w:t>
      </w:r>
      <w:bookmarkEnd w:id="37"/>
      <w:bookmarkEnd w:id="38"/>
    </w:p>
    <w:p w:rsidR="00B96365" w:rsidRDefault="008F2A57" w:rsidP="001D155F">
      <w:r>
        <w:t xml:space="preserve">O acesso ao Sistemas </w:t>
      </w:r>
      <w:proofErr w:type="spellStart"/>
      <w:r>
        <w:t>ContratosGov</w:t>
      </w:r>
      <w:proofErr w:type="spellEnd"/>
      <w:r>
        <w:t xml:space="preserve"> é realizado via acesso a rede de internet</w:t>
      </w:r>
      <w:r w:rsidR="00B96365">
        <w:t xml:space="preserve"> com velocidade mínima de 1Mbps através de um computador com especificações </w:t>
      </w:r>
      <w:r w:rsidR="00DA46C8">
        <w:t>mínimas</w:t>
      </w:r>
      <w:r w:rsidR="00B96365">
        <w:t>:</w:t>
      </w:r>
    </w:p>
    <w:p w:rsidR="00631C71" w:rsidRDefault="00631C71" w:rsidP="00DA46C8">
      <w:pPr>
        <w:pStyle w:val="bolinha"/>
        <w:ind w:left="1134"/>
      </w:pPr>
      <w:r>
        <w:t xml:space="preserve">Processador Pentium 4 1.8 GHz ou superior </w:t>
      </w:r>
    </w:p>
    <w:p w:rsidR="00631C71" w:rsidRDefault="00631C71" w:rsidP="00DA46C8">
      <w:pPr>
        <w:pStyle w:val="bolinha"/>
        <w:ind w:left="1134"/>
      </w:pPr>
      <w:r>
        <w:t>1 Gb de memória</w:t>
      </w:r>
    </w:p>
    <w:p w:rsidR="00631C71" w:rsidRDefault="00631C71" w:rsidP="00DA46C8">
      <w:pPr>
        <w:pStyle w:val="bolinha"/>
        <w:ind w:left="1134"/>
      </w:pPr>
      <w:r>
        <w:t>Sistema operacional Windows, OS X e Sistemas baseados em Linux</w:t>
      </w:r>
    </w:p>
    <w:p w:rsidR="00DA46C8" w:rsidRDefault="00DA46C8" w:rsidP="00DA46C8">
      <w:pPr>
        <w:pStyle w:val="bolinha"/>
        <w:ind w:left="1134"/>
      </w:pPr>
      <w:r>
        <w:t xml:space="preserve">Navegador Web Google </w:t>
      </w:r>
      <w:proofErr w:type="spellStart"/>
      <w:r>
        <w:t>Chrome</w:t>
      </w:r>
      <w:proofErr w:type="spellEnd"/>
      <w:r>
        <w:t>, Mozilla Firefox, Safari, Internet Explorer, Opera ou Edge.</w:t>
      </w:r>
    </w:p>
    <w:p w:rsidR="00F1239E" w:rsidRDefault="00F1239E" w:rsidP="00577035">
      <w:r>
        <w:t>Considera</w:t>
      </w:r>
      <w:r w:rsidR="00577035">
        <w:t>n</w:t>
      </w:r>
      <w:r>
        <w:t xml:space="preserve">do os requisitos acima apontados </w:t>
      </w:r>
      <w:r w:rsidR="00577035">
        <w:t>para a utilização do Software</w:t>
      </w:r>
      <w:r w:rsidR="00D339D8">
        <w:rPr>
          <w:color w:val="FF0000"/>
        </w:rPr>
        <w:t>,</w:t>
      </w:r>
      <w:r w:rsidR="00577035">
        <w:t xml:space="preserve"> não será </w:t>
      </w:r>
      <w:r w:rsidR="00577035" w:rsidRPr="00D339D8">
        <w:rPr>
          <w:color w:val="FF0000"/>
        </w:rPr>
        <w:t>necessári</w:t>
      </w:r>
      <w:r w:rsidR="00D339D8">
        <w:rPr>
          <w:color w:val="FF0000"/>
        </w:rPr>
        <w:t>a (necessária a ?? ou necessário?)</w:t>
      </w:r>
      <w:r w:rsidR="00577035">
        <w:t xml:space="preserve"> adequação ao parque computacional atual</w:t>
      </w:r>
      <w:r w:rsidR="00EB7959">
        <w:t>me</w:t>
      </w:r>
      <w:r w:rsidR="009E62C0">
        <w:t xml:space="preserve">nte existente neste Tribunal, </w:t>
      </w:r>
      <w:r w:rsidR="00EB7959">
        <w:t>limitando</w:t>
      </w:r>
      <w:r w:rsidR="009E62C0">
        <w:t>-se</w:t>
      </w:r>
      <w:r w:rsidR="00EB7959">
        <w:t xml:space="preserve"> apenas a alimentação da base de dados com informações inerentes ao contratos em andamento.</w:t>
      </w:r>
    </w:p>
    <w:p w:rsidR="00D22413" w:rsidRPr="00F721A6" w:rsidRDefault="00D22413" w:rsidP="00D22413">
      <w:pPr>
        <w:pStyle w:val="Ttulo1"/>
      </w:pPr>
      <w:bookmarkStart w:id="39" w:name="_Toc489531798"/>
      <w:bookmarkStart w:id="40" w:name="_Toc485889496"/>
      <w:bookmarkEnd w:id="35"/>
      <w:r w:rsidRPr="00F721A6">
        <w:lastRenderedPageBreak/>
        <w:t>OS RESULTADOS PRETENDIDOS</w:t>
      </w:r>
      <w:bookmarkEnd w:id="39"/>
    </w:p>
    <w:p w:rsidR="003D7E4B" w:rsidRDefault="003D7E4B" w:rsidP="003D0F1F">
      <w:pPr>
        <w:pStyle w:val="bolinha"/>
        <w:ind w:left="1134"/>
      </w:pPr>
      <w:r>
        <w:t xml:space="preserve">Otimização na produtividade reduzindo consideravelmente o tempo despendido </w:t>
      </w:r>
      <w:r w:rsidR="00F56047">
        <w:t>para o gerenciamento dos contratos realizados com este Tribunal;</w:t>
      </w:r>
    </w:p>
    <w:p w:rsidR="00506AF7" w:rsidRDefault="00E828D7" w:rsidP="003D0F1F">
      <w:pPr>
        <w:pStyle w:val="bolinha"/>
        <w:ind w:left="1134"/>
      </w:pPr>
      <w:r>
        <w:t xml:space="preserve">Aperfeiçoamento nos </w:t>
      </w:r>
      <w:r w:rsidR="00D66FA8">
        <w:t>controle</w:t>
      </w:r>
      <w:r>
        <w:t>s existentes</w:t>
      </w:r>
      <w:r w:rsidR="00D66FA8">
        <w:t>, onde atualmente, é realizado manualmente através de várias planilhas</w:t>
      </w:r>
      <w:r w:rsidR="00506AF7">
        <w:t>;</w:t>
      </w:r>
    </w:p>
    <w:p w:rsidR="00E828D7" w:rsidRDefault="00E828D7" w:rsidP="003D0F1F">
      <w:pPr>
        <w:pStyle w:val="bolinha"/>
        <w:ind w:left="1134"/>
      </w:pPr>
      <w:r>
        <w:t>Aprimoramento nas condições operacionais de Gestão e Fisca</w:t>
      </w:r>
      <w:r w:rsidR="003D0F1F">
        <w:t>lização dos contratos administrativos</w:t>
      </w:r>
    </w:p>
    <w:p w:rsidR="00190AFA" w:rsidRDefault="00190AFA" w:rsidP="003D0F1F">
      <w:pPr>
        <w:pStyle w:val="bolinha"/>
        <w:ind w:left="1134"/>
      </w:pPr>
      <w:r>
        <w:t>Controle sistematizado dos contratos administrativos através do registro dos atos praticados e anexando os respectivos documentos comprobat</w:t>
      </w:r>
      <w:r w:rsidR="002F2E16">
        <w:t>órios, contribuindo para a redução dos riscos.</w:t>
      </w:r>
    </w:p>
    <w:p w:rsidR="00271A35" w:rsidRDefault="00271A35" w:rsidP="003D0F1F">
      <w:pPr>
        <w:pStyle w:val="bolinha"/>
        <w:ind w:left="1134"/>
      </w:pPr>
      <w:r>
        <w:t>Geração rápida de relatórios para tomada de decisões gerenciais e estratégicas.</w:t>
      </w:r>
    </w:p>
    <w:p w:rsidR="00AA5C7E" w:rsidRPr="00F721A6" w:rsidRDefault="00AA5C7E" w:rsidP="00AA5C7E">
      <w:pPr>
        <w:pStyle w:val="Ttulo1"/>
        <w:tabs>
          <w:tab w:val="left" w:pos="851"/>
        </w:tabs>
        <w:spacing w:before="400"/>
        <w:ind w:left="426" w:firstLine="0"/>
        <w:contextualSpacing w:val="0"/>
        <w:jc w:val="left"/>
      </w:pPr>
      <w:bookmarkStart w:id="41" w:name="_Toc466639783"/>
      <w:bookmarkStart w:id="42" w:name="_Toc483917877"/>
      <w:bookmarkStart w:id="43" w:name="_Toc489531799"/>
      <w:r w:rsidRPr="00F721A6">
        <w:t>DURAÇÃO DO CONTRATO</w:t>
      </w:r>
      <w:bookmarkEnd w:id="41"/>
      <w:bookmarkEnd w:id="42"/>
      <w:bookmarkEnd w:id="43"/>
    </w:p>
    <w:p w:rsidR="00AA5C7E" w:rsidRPr="00F721A6" w:rsidRDefault="00AA5C7E" w:rsidP="00AA5C7E">
      <w:pPr>
        <w:spacing w:after="120"/>
        <w:ind w:firstLine="851"/>
        <w:rPr>
          <w:rFonts w:cs="Arial"/>
        </w:rPr>
      </w:pPr>
      <w:r w:rsidRPr="00F721A6">
        <w:rPr>
          <w:rFonts w:cs="Arial"/>
        </w:rPr>
        <w:t xml:space="preserve">Sugere-se que o instrumento contratual seja firmado por </w:t>
      </w:r>
      <w:r w:rsidR="004131AA">
        <w:rPr>
          <w:rFonts w:cs="Arial"/>
        </w:rPr>
        <w:t xml:space="preserve">12 </w:t>
      </w:r>
      <w:r w:rsidRPr="00F721A6">
        <w:rPr>
          <w:rFonts w:cs="Arial"/>
        </w:rPr>
        <w:t>(</w:t>
      </w:r>
      <w:r w:rsidR="004131AA">
        <w:rPr>
          <w:rFonts w:cs="Arial"/>
        </w:rPr>
        <w:t>doze</w:t>
      </w:r>
      <w:r w:rsidRPr="00F721A6">
        <w:rPr>
          <w:rFonts w:cs="Arial"/>
        </w:rPr>
        <w:t xml:space="preserve">) meses, a partir da </w:t>
      </w:r>
      <w:r w:rsidR="00181766" w:rsidRPr="00F721A6">
        <w:rPr>
          <w:rFonts w:cs="Arial"/>
        </w:rPr>
        <w:t>assinatura do contrato</w:t>
      </w:r>
      <w:r w:rsidR="002A3FD1">
        <w:rPr>
          <w:rFonts w:cs="Arial"/>
        </w:rPr>
        <w:t>, após este período, conforme a viabilidade do sistema referente a necessidades deste Tribunal sugere-se prorrogação até 60 (sessenta) meses conforme prevê a Lei 8.666/1993</w:t>
      </w:r>
      <w:proofErr w:type="gramStart"/>
      <w:r w:rsidR="008A2719">
        <w:rPr>
          <w:rFonts w:cs="Arial"/>
        </w:rPr>
        <w:t xml:space="preserve">. </w:t>
      </w:r>
      <w:r w:rsidR="002A3FD1" w:rsidRPr="008A2719">
        <w:rPr>
          <w:rFonts w:cs="Arial"/>
          <w:strike/>
        </w:rPr>
        <w:t>,</w:t>
      </w:r>
      <w:proofErr w:type="gramEnd"/>
      <w:r w:rsidR="002A3FD1" w:rsidRPr="008A2719">
        <w:rPr>
          <w:rFonts w:cs="Arial"/>
          <w:strike/>
        </w:rPr>
        <w:t xml:space="preserve"> tendo que vista o reajuste da assinatura</w:t>
      </w:r>
      <w:r w:rsidR="002F2E16" w:rsidRPr="008A2719">
        <w:rPr>
          <w:rFonts w:cs="Arial"/>
          <w:strike/>
        </w:rPr>
        <w:t>.</w:t>
      </w:r>
    </w:p>
    <w:p w:rsidR="00181766" w:rsidRPr="00F721A6" w:rsidRDefault="00F56CF5" w:rsidP="00AA5C7E">
      <w:pPr>
        <w:spacing w:after="120"/>
        <w:ind w:firstLine="851"/>
        <w:rPr>
          <w:rFonts w:cs="Arial"/>
        </w:rPr>
      </w:pPr>
      <w:r w:rsidRPr="00F721A6">
        <w:rPr>
          <w:rFonts w:cs="Arial"/>
        </w:rPr>
        <w:t>A execução dos serviços</w:t>
      </w:r>
      <w:r w:rsidR="008A2719">
        <w:rPr>
          <w:rFonts w:cs="Arial"/>
        </w:rPr>
        <w:t xml:space="preserve"> </w:t>
      </w:r>
      <w:r w:rsidR="008A2719">
        <w:rPr>
          <w:rFonts w:cs="Arial"/>
          <w:color w:val="FF0000"/>
        </w:rPr>
        <w:t>de instalação e configurações necessárias</w:t>
      </w:r>
      <w:r w:rsidRPr="00F721A6">
        <w:rPr>
          <w:rFonts w:cs="Arial"/>
        </w:rPr>
        <w:t xml:space="preserve"> está estimada para</w:t>
      </w:r>
      <w:r w:rsidR="002A548E" w:rsidRPr="00F721A6">
        <w:rPr>
          <w:rFonts w:cs="Arial"/>
        </w:rPr>
        <w:t xml:space="preserve"> ocorrer em, no máximo,</w:t>
      </w:r>
      <w:r w:rsidRPr="00F721A6">
        <w:rPr>
          <w:rFonts w:cs="Arial"/>
        </w:rPr>
        <w:t xml:space="preserve"> </w:t>
      </w:r>
      <w:r w:rsidR="002B168F" w:rsidRPr="00F721A6">
        <w:rPr>
          <w:rFonts w:cs="Arial"/>
        </w:rPr>
        <w:t>90 (noventa) dias</w:t>
      </w:r>
      <w:r w:rsidRPr="00F721A6">
        <w:rPr>
          <w:rFonts w:cs="Arial"/>
        </w:rPr>
        <w:t>.</w:t>
      </w:r>
    </w:p>
    <w:p w:rsidR="00AC5134" w:rsidRPr="00F721A6" w:rsidRDefault="008F439A" w:rsidP="008F439A">
      <w:pPr>
        <w:pStyle w:val="Ttulo1"/>
      </w:pPr>
      <w:bookmarkStart w:id="44" w:name="_Toc489531796"/>
      <w:bookmarkEnd w:id="40"/>
      <w:r w:rsidRPr="00F721A6">
        <w:t>D</w:t>
      </w:r>
      <w:r w:rsidR="00AC5134" w:rsidRPr="00F721A6">
        <w:t>ECLARAÇÃO DE VIABILIDADE DA CONTRATAÇÃO</w:t>
      </w:r>
      <w:bookmarkEnd w:id="44"/>
    </w:p>
    <w:p w:rsidR="002B168F" w:rsidRPr="00F721A6" w:rsidRDefault="00AC5134" w:rsidP="00B349DB">
      <w:r w:rsidRPr="00F721A6">
        <w:t>Considerando que os pressupostos que fundamentam a demanda também norteiam as políticas deste Tribunal, relativamente ao fornecimento indispensável, solicita-se análise para viabilidade desta contratação e sequencia dos trâmites com a elaboração do projeto básico pertinente.</w:t>
      </w:r>
    </w:p>
    <w:p w:rsidR="008F439A" w:rsidRPr="00F721A6" w:rsidRDefault="008F439A">
      <w:pPr>
        <w:spacing w:before="0" w:after="0" w:line="240" w:lineRule="auto"/>
        <w:ind w:firstLine="0"/>
        <w:contextualSpacing w:val="0"/>
        <w:jc w:val="left"/>
        <w:rPr>
          <w:rFonts w:eastAsiaTheme="majorEastAsia" w:cstheme="majorBidi"/>
          <w:b/>
          <w:spacing w:val="-10"/>
          <w:kern w:val="28"/>
          <w:sz w:val="32"/>
          <w:szCs w:val="56"/>
        </w:rPr>
      </w:pPr>
      <w:bookmarkStart w:id="45" w:name="_Toc489531801"/>
      <w:r w:rsidRPr="00F721A6">
        <w:br w:type="page"/>
      </w:r>
    </w:p>
    <w:p w:rsidR="00760D44" w:rsidRPr="00F721A6" w:rsidRDefault="001E6DF4" w:rsidP="00D02035">
      <w:pPr>
        <w:pStyle w:val="Ttulo"/>
        <w:jc w:val="center"/>
      </w:pPr>
      <w:r w:rsidRPr="00F721A6">
        <w:lastRenderedPageBreak/>
        <w:t>ANEXO I</w:t>
      </w:r>
      <w:r w:rsidRPr="00F721A6">
        <w:br/>
        <w:t xml:space="preserve">IDENTIFICAÇÃO DOS </w:t>
      </w:r>
      <w:r w:rsidR="00760D44" w:rsidRPr="00F721A6">
        <w:t>RISCOS</w:t>
      </w:r>
      <w:bookmarkEnd w:id="45"/>
    </w:p>
    <w:p w:rsidR="00892AB2" w:rsidRPr="00F721A6" w:rsidRDefault="00892AB2" w:rsidP="003B03CD">
      <w:pPr>
        <w:spacing w:before="0" w:after="0" w:line="240" w:lineRule="auto"/>
        <w:ind w:firstLine="0"/>
        <w:contextualSpacing w:val="0"/>
        <w:jc w:val="left"/>
      </w:pPr>
    </w:p>
    <w:p w:rsidR="00974CF5" w:rsidRPr="00F721A6" w:rsidRDefault="00974CF5" w:rsidP="0057180B">
      <w:pPr>
        <w:pStyle w:val="numerada2"/>
        <w:numPr>
          <w:ilvl w:val="0"/>
          <w:numId w:val="23"/>
        </w:numPr>
      </w:pPr>
      <w:r w:rsidRPr="00F721A6">
        <w:t>Falta de recursos orçamentários da Seção Gestora:</w:t>
      </w:r>
    </w:p>
    <w:p w:rsidR="00974CF5" w:rsidRPr="00F721A6" w:rsidRDefault="00974CF5" w:rsidP="00E50A19">
      <w:pPr>
        <w:ind w:left="709" w:firstLine="0"/>
      </w:pPr>
      <w:r w:rsidRPr="00F721A6">
        <w:t>AÇÕES CONVENIENTES: O que se tem a observar nesse risco é que o TRE-PR só enfrenta o Processo Licitatório quando obtém pareceres gerais e favoráveis de outras áreas que garantam a previsão orçamentária.</w:t>
      </w:r>
    </w:p>
    <w:p w:rsidR="00BA4DA3" w:rsidRPr="00F721A6" w:rsidRDefault="00BA4DA3" w:rsidP="00E50A19">
      <w:pPr>
        <w:ind w:left="709" w:firstLine="0"/>
      </w:pPr>
      <w:r w:rsidRPr="00F721A6">
        <w:t>Para mitigar esse risco, faz-se necessária a contratação de empresa com capacidade para executar os serviços no prazo, para pagamento ainda neste exercício.</w:t>
      </w:r>
    </w:p>
    <w:p w:rsidR="00974CF5" w:rsidRPr="00F721A6" w:rsidRDefault="00974CF5" w:rsidP="00E50A19">
      <w:pPr>
        <w:pStyle w:val="numerada2"/>
        <w:numPr>
          <w:ilvl w:val="0"/>
          <w:numId w:val="23"/>
        </w:numPr>
      </w:pPr>
      <w:r w:rsidRPr="00F721A6">
        <w:t>Licitação deserta ou fracassada:</w:t>
      </w:r>
    </w:p>
    <w:p w:rsidR="00974CF5" w:rsidRPr="00F721A6" w:rsidRDefault="00974CF5" w:rsidP="00E50A19">
      <w:pPr>
        <w:ind w:left="709" w:firstLine="0"/>
      </w:pPr>
      <w:r w:rsidRPr="00F721A6">
        <w:t>AÇÕES CONVENIENTES: promover pesquisas adequadas no mercado e buscar definição clara do objeto, verificando previamente o interesse e participação das Empresas do ramo.</w:t>
      </w:r>
    </w:p>
    <w:p w:rsidR="00974CF5" w:rsidRPr="00F721A6" w:rsidRDefault="00974CF5" w:rsidP="00E50A19">
      <w:pPr>
        <w:pStyle w:val="numerada2"/>
        <w:numPr>
          <w:ilvl w:val="0"/>
          <w:numId w:val="23"/>
        </w:numPr>
      </w:pPr>
      <w:r w:rsidRPr="00F721A6">
        <w:t xml:space="preserve">Empresa vencedora sem estrutura suficiente para prestar o serviço de forma adequada: </w:t>
      </w:r>
    </w:p>
    <w:p w:rsidR="00E8041B" w:rsidRDefault="00974CF5" w:rsidP="00E8041B">
      <w:pPr>
        <w:ind w:left="709" w:firstLine="0"/>
      </w:pPr>
      <w:r w:rsidRPr="00F721A6">
        <w:t>AÇÕES CONVENIENTES</w:t>
      </w:r>
      <w:r w:rsidR="00680DA6" w:rsidRPr="00F721A6">
        <w:t xml:space="preserve">: </w:t>
      </w:r>
      <w:r w:rsidR="006A7034" w:rsidRPr="00F721A6">
        <w:t xml:space="preserve">Para mitigar esse risco, </w:t>
      </w:r>
      <w:r w:rsidR="00E8041B" w:rsidRPr="00F721A6">
        <w:t xml:space="preserve">devem ser exigidas a </w:t>
      </w:r>
      <w:r w:rsidR="00B0189A" w:rsidRPr="00F721A6">
        <w:t>garantia da proposta</w:t>
      </w:r>
      <w:r w:rsidR="00E8041B" w:rsidRPr="00F721A6">
        <w:t>, correspondente a</w:t>
      </w:r>
      <w:r w:rsidR="003A545A" w:rsidRPr="00F721A6">
        <w:t xml:space="preserve"> 5%</w:t>
      </w:r>
      <w:r w:rsidR="00B0189A" w:rsidRPr="00F721A6">
        <w:t xml:space="preserve"> </w:t>
      </w:r>
      <w:r w:rsidR="00E8041B" w:rsidRPr="00F721A6">
        <w:t xml:space="preserve">do valor contratado, </w:t>
      </w:r>
      <w:r w:rsidR="00146367" w:rsidRPr="00F721A6">
        <w:t>e</w:t>
      </w:r>
      <w:r w:rsidR="00E8041B" w:rsidRPr="00F721A6">
        <w:t xml:space="preserve"> a </w:t>
      </w:r>
      <w:r w:rsidR="00B0189A" w:rsidRPr="00F721A6">
        <w:t xml:space="preserve">comprovação de patrimônio líquido </w:t>
      </w:r>
      <w:r w:rsidR="00E8041B" w:rsidRPr="00F721A6">
        <w:t>correspondente a</w:t>
      </w:r>
      <w:r w:rsidR="003A545A" w:rsidRPr="00F721A6">
        <w:t xml:space="preserve"> 10%, fazendo</w:t>
      </w:r>
      <w:r w:rsidR="00E8041B" w:rsidRPr="00F721A6">
        <w:t xml:space="preserve"> assim</w:t>
      </w:r>
      <w:r w:rsidR="00B0189A" w:rsidRPr="00F721A6">
        <w:t xml:space="preserve"> com que o particular comprove o valor do último patrimônio líquido apurado e, ainda, fa</w:t>
      </w:r>
      <w:r w:rsidR="00E8041B" w:rsidRPr="00F721A6">
        <w:t xml:space="preserve">ça a garantia da sua proposta, </w:t>
      </w:r>
      <w:r w:rsidR="00B0189A" w:rsidRPr="00F721A6">
        <w:t>na mesma contratação, sem que isso</w:t>
      </w:r>
      <w:r w:rsidR="00E8041B" w:rsidRPr="00F721A6">
        <w:t xml:space="preserve"> afronte, essencialmente, a Lei 8.666/1993, pois c</w:t>
      </w:r>
      <w:r w:rsidR="00B0189A" w:rsidRPr="00F721A6">
        <w:t>ada um desses institutos exerce função distinta.</w:t>
      </w:r>
    </w:p>
    <w:p w:rsidR="000B4154" w:rsidRDefault="000B4154" w:rsidP="00E8041B">
      <w:pPr>
        <w:ind w:left="709" w:firstLine="0"/>
      </w:pPr>
    </w:p>
    <w:p w:rsidR="00CE3BAB" w:rsidRDefault="000B4154" w:rsidP="006D61AF">
      <w:pPr>
        <w:pStyle w:val="numerada2"/>
        <w:numPr>
          <w:ilvl w:val="0"/>
          <w:numId w:val="23"/>
        </w:numPr>
      </w:pPr>
      <w:r>
        <w:t xml:space="preserve">Não </w:t>
      </w:r>
      <w:r w:rsidR="00CA7E38">
        <w:t xml:space="preserve">entregas </w:t>
      </w:r>
      <w:r w:rsidR="003F2AB2">
        <w:t>das Licenças de uso</w:t>
      </w:r>
      <w:r w:rsidR="00CE3BAB">
        <w:t xml:space="preserve"> do Software Gestão de Riscos:</w:t>
      </w:r>
    </w:p>
    <w:p w:rsidR="00C968B9" w:rsidRDefault="00C968B9" w:rsidP="00E8041B">
      <w:pPr>
        <w:ind w:left="709" w:firstLine="0"/>
      </w:pPr>
      <w:r>
        <w:t xml:space="preserve">AÇÕES CONVENIENTES: </w:t>
      </w:r>
      <w:r w:rsidR="003F2AB2">
        <w:t xml:space="preserve">Fazer constar </w:t>
      </w:r>
      <w:r w:rsidR="000B4154">
        <w:t>em Projeto Básico o prazo para disponibilizaç</w:t>
      </w:r>
      <w:r w:rsidR="003F2AB2">
        <w:t>ão das licenças de uso, penalizando o não cumprimento da mesma</w:t>
      </w:r>
    </w:p>
    <w:p w:rsidR="00163820" w:rsidRDefault="00163820" w:rsidP="00E8041B">
      <w:pPr>
        <w:ind w:left="709" w:firstLine="0"/>
      </w:pPr>
    </w:p>
    <w:p w:rsidR="00163820" w:rsidRDefault="00163820" w:rsidP="006D61AF">
      <w:pPr>
        <w:pStyle w:val="numerada2"/>
        <w:numPr>
          <w:ilvl w:val="0"/>
          <w:numId w:val="23"/>
        </w:numPr>
      </w:pPr>
      <w:r w:rsidRPr="008A2719">
        <w:rPr>
          <w:color w:val="FF0000"/>
        </w:rPr>
        <w:t xml:space="preserve">Subutilização </w:t>
      </w:r>
      <w:r>
        <w:t>da ferramenta por parte dos servidores:</w:t>
      </w:r>
    </w:p>
    <w:p w:rsidR="00163820" w:rsidRDefault="00540F50" w:rsidP="00E8041B">
      <w:pPr>
        <w:ind w:left="709" w:firstLine="0"/>
      </w:pPr>
      <w:r>
        <w:t>AÇÕES CONVENIENTES: A fim de evitar a falta de instrução para a utilização do sistema</w:t>
      </w:r>
      <w:r w:rsidR="00313163">
        <w:t xml:space="preserve"> será necessário </w:t>
      </w:r>
      <w:r w:rsidR="009E0709">
        <w:t xml:space="preserve">a realização de treinamento referente as funcionalidades do sistema </w:t>
      </w:r>
      <w:r w:rsidR="00BB2CA6">
        <w:t>que será</w:t>
      </w:r>
      <w:r w:rsidR="009E0709">
        <w:t xml:space="preserve"> realizado pela Contratada, o qual constará em Projeto Básico e, posteriormente </w:t>
      </w:r>
      <w:r w:rsidR="00313163">
        <w:t xml:space="preserve">determinação por parte da alta </w:t>
      </w:r>
      <w:r w:rsidR="00BB2CA6">
        <w:t>administração.</w:t>
      </w:r>
    </w:p>
    <w:bookmarkEnd w:id="22"/>
    <w:p w:rsidR="00CE3BAB" w:rsidRPr="00F721A6" w:rsidRDefault="00CE3BAB" w:rsidP="00E8041B">
      <w:pPr>
        <w:ind w:left="709" w:firstLine="0"/>
      </w:pPr>
    </w:p>
    <w:sectPr w:rsidR="00CE3BAB" w:rsidRPr="00F721A6" w:rsidSect="00A64881">
      <w:headerReference w:type="default" r:id="rId12"/>
      <w:headerReference w:type="first" r:id="rId13"/>
      <w:pgSz w:w="11906" w:h="16838"/>
      <w:pgMar w:top="1701" w:right="566"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3CB" w:rsidRDefault="00BB53CB" w:rsidP="00937152">
      <w:pPr>
        <w:spacing w:after="0" w:line="240" w:lineRule="auto"/>
      </w:pPr>
      <w:r>
        <w:separator/>
      </w:r>
    </w:p>
  </w:endnote>
  <w:endnote w:type="continuationSeparator" w:id="0">
    <w:p w:rsidR="00BB53CB" w:rsidRDefault="00BB53CB" w:rsidP="00937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3CB" w:rsidRDefault="00BB53CB" w:rsidP="00937152">
      <w:pPr>
        <w:spacing w:after="0" w:line="240" w:lineRule="auto"/>
      </w:pPr>
      <w:r>
        <w:separator/>
      </w:r>
    </w:p>
  </w:footnote>
  <w:footnote w:type="continuationSeparator" w:id="0">
    <w:p w:rsidR="00BB53CB" w:rsidRDefault="00BB53CB" w:rsidP="009371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462" w:rsidRDefault="00896462">
    <w:pPr>
      <w:pStyle w:val="Cabealho"/>
      <w:jc w:val="right"/>
    </w:pPr>
  </w:p>
  <w:p w:rsidR="00896462" w:rsidRDefault="0089646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462" w:rsidRDefault="00896462">
    <w:pPr>
      <w:pStyle w:val="Cabealho"/>
      <w:jc w:val="right"/>
    </w:pPr>
    <w:r w:rsidRPr="009149F2">
      <w:fldChar w:fldCharType="begin"/>
    </w:r>
    <w:r w:rsidRPr="009149F2">
      <w:instrText xml:space="preserve"> PAGE   \* MERGEFORMAT </w:instrText>
    </w:r>
    <w:r w:rsidRPr="009149F2">
      <w:fldChar w:fldCharType="separate"/>
    </w:r>
    <w:r w:rsidR="003C0BEF">
      <w:rPr>
        <w:noProof/>
      </w:rPr>
      <w:t>12</w:t>
    </w:r>
    <w:r w:rsidRPr="009149F2">
      <w:fldChar w:fldCharType="end"/>
    </w:r>
  </w:p>
  <w:p w:rsidR="00896462" w:rsidRDefault="00896462">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462" w:rsidRDefault="00896462">
    <w:pPr>
      <w:pStyle w:val="Cabealho"/>
      <w:jc w:val="right"/>
    </w:pPr>
    <w:r w:rsidRPr="009149F2">
      <w:fldChar w:fldCharType="begin"/>
    </w:r>
    <w:r w:rsidRPr="009149F2">
      <w:instrText xml:space="preserve"> PAGE   \* MERGEFORMAT </w:instrText>
    </w:r>
    <w:r w:rsidRPr="009149F2">
      <w:fldChar w:fldCharType="separate"/>
    </w:r>
    <w:r w:rsidR="00E93FDB">
      <w:rPr>
        <w:noProof/>
      </w:rPr>
      <w:t>4</w:t>
    </w:r>
    <w:r w:rsidRPr="009149F2">
      <w:fldChar w:fldCharType="end"/>
    </w:r>
  </w:p>
  <w:p w:rsidR="00896462" w:rsidRDefault="0089646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379C7"/>
    <w:multiLevelType w:val="hybridMultilevel"/>
    <w:tmpl w:val="3C0C16FC"/>
    <w:lvl w:ilvl="0" w:tplc="22A4522E">
      <w:start w:val="1"/>
      <w:numFmt w:val="decimal"/>
      <w:pStyle w:val="numerada2"/>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1244D0F"/>
    <w:multiLevelType w:val="hybridMultilevel"/>
    <w:tmpl w:val="1A1C1E18"/>
    <w:lvl w:ilvl="0" w:tplc="02EC7D0E">
      <w:start w:val="1"/>
      <w:numFmt w:val="lowerLetter"/>
      <w:pStyle w:val="letrinha"/>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167549F2"/>
    <w:multiLevelType w:val="multilevel"/>
    <w:tmpl w:val="27FE9D38"/>
    <w:lvl w:ilvl="0">
      <w:start w:val="1"/>
      <w:numFmt w:val="decimal"/>
      <w:lvlText w:val="%1."/>
      <w:lvlJc w:val="left"/>
      <w:pPr>
        <w:ind w:left="720" w:hanging="360"/>
      </w:pPr>
      <w:rPr>
        <w:rFonts w:cs="Times New Roman" w:hint="default"/>
      </w:rPr>
    </w:lvl>
    <w:lvl w:ilvl="1">
      <w:start w:val="1"/>
      <w:numFmt w:val="decimal"/>
      <w:isLgl/>
      <w:lvlText w:val="%1.%2."/>
      <w:lvlJc w:val="left"/>
      <w:pPr>
        <w:ind w:left="2280" w:hanging="720"/>
      </w:pPr>
      <w:rPr>
        <w:rFonts w:hint="default"/>
      </w:rPr>
    </w:lvl>
    <w:lvl w:ilvl="2">
      <w:start w:val="1"/>
      <w:numFmt w:val="bullet"/>
      <w:lvlText w:val=""/>
      <w:lvlJc w:val="left"/>
      <w:pPr>
        <w:ind w:left="1004" w:hanging="720"/>
      </w:pPr>
      <w:rPr>
        <w:rFonts w:ascii="Symbol" w:hAnsi="Symbol"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6DC2329"/>
    <w:multiLevelType w:val="multilevel"/>
    <w:tmpl w:val="27FE9D38"/>
    <w:lvl w:ilvl="0">
      <w:start w:val="1"/>
      <w:numFmt w:val="decimal"/>
      <w:lvlText w:val="%1."/>
      <w:lvlJc w:val="left"/>
      <w:pPr>
        <w:ind w:left="720" w:hanging="360"/>
      </w:pPr>
      <w:rPr>
        <w:rFonts w:cs="Times New Roman" w:hint="default"/>
      </w:rPr>
    </w:lvl>
    <w:lvl w:ilvl="1">
      <w:start w:val="1"/>
      <w:numFmt w:val="decimal"/>
      <w:isLgl/>
      <w:lvlText w:val="%1.%2."/>
      <w:lvlJc w:val="left"/>
      <w:pPr>
        <w:ind w:left="2280" w:hanging="720"/>
      </w:pPr>
      <w:rPr>
        <w:rFonts w:hint="default"/>
      </w:rPr>
    </w:lvl>
    <w:lvl w:ilvl="2">
      <w:start w:val="1"/>
      <w:numFmt w:val="bullet"/>
      <w:lvlText w:val=""/>
      <w:lvlJc w:val="left"/>
      <w:pPr>
        <w:ind w:left="1004" w:hanging="720"/>
      </w:pPr>
      <w:rPr>
        <w:rFonts w:ascii="Symbol" w:hAnsi="Symbol"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nsid w:val="17C62C43"/>
    <w:multiLevelType w:val="multilevel"/>
    <w:tmpl w:val="27FE9D38"/>
    <w:lvl w:ilvl="0">
      <w:start w:val="1"/>
      <w:numFmt w:val="decimal"/>
      <w:lvlText w:val="%1."/>
      <w:lvlJc w:val="left"/>
      <w:pPr>
        <w:ind w:left="720" w:hanging="360"/>
      </w:pPr>
      <w:rPr>
        <w:rFonts w:cs="Times New Roman" w:hint="default"/>
      </w:rPr>
    </w:lvl>
    <w:lvl w:ilvl="1">
      <w:start w:val="1"/>
      <w:numFmt w:val="decimal"/>
      <w:isLgl/>
      <w:lvlText w:val="%1.%2."/>
      <w:lvlJc w:val="left"/>
      <w:pPr>
        <w:ind w:left="2280" w:hanging="720"/>
      </w:pPr>
      <w:rPr>
        <w:rFonts w:hint="default"/>
      </w:rPr>
    </w:lvl>
    <w:lvl w:ilvl="2">
      <w:start w:val="1"/>
      <w:numFmt w:val="bullet"/>
      <w:lvlText w:val=""/>
      <w:lvlJc w:val="left"/>
      <w:pPr>
        <w:ind w:left="1004" w:hanging="720"/>
      </w:pPr>
      <w:rPr>
        <w:rFonts w:ascii="Symbol" w:hAnsi="Symbol"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nsid w:val="1A707686"/>
    <w:multiLevelType w:val="hybridMultilevel"/>
    <w:tmpl w:val="8F9A746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27A470DA"/>
    <w:multiLevelType w:val="multilevel"/>
    <w:tmpl w:val="5C4423D6"/>
    <w:lvl w:ilvl="0">
      <w:start w:val="14"/>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C3863B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635573"/>
    <w:multiLevelType w:val="hybridMultilevel"/>
    <w:tmpl w:val="0382E07E"/>
    <w:lvl w:ilvl="0" w:tplc="1B2E3754">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9">
    <w:nsid w:val="3C8A491E"/>
    <w:multiLevelType w:val="hybridMultilevel"/>
    <w:tmpl w:val="19FC1776"/>
    <w:lvl w:ilvl="0" w:tplc="6186C962">
      <w:start w:val="1"/>
      <w:numFmt w:val="decimal"/>
      <w:pStyle w:val="identado2cm"/>
      <w:lvlText w:val="%1."/>
      <w:lvlJc w:val="left"/>
      <w:pPr>
        <w:ind w:left="2421" w:hanging="360"/>
      </w:p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10">
    <w:nsid w:val="466A0707"/>
    <w:multiLevelType w:val="multilevel"/>
    <w:tmpl w:val="126E72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620D468A"/>
    <w:multiLevelType w:val="hybridMultilevel"/>
    <w:tmpl w:val="C7128E08"/>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nsid w:val="65693A8D"/>
    <w:multiLevelType w:val="hybridMultilevel"/>
    <w:tmpl w:val="AFDACA7C"/>
    <w:lvl w:ilvl="0" w:tplc="7E4A7B18">
      <w:start w:val="1"/>
      <w:numFmt w:val="bullet"/>
      <w:pStyle w:val="bolinha"/>
      <w:lvlText w:val=""/>
      <w:lvlJc w:val="left"/>
      <w:pPr>
        <w:ind w:left="2280" w:hanging="360"/>
      </w:pPr>
      <w:rPr>
        <w:rFonts w:ascii="Symbol" w:hAnsi="Symbol" w:hint="default"/>
      </w:rPr>
    </w:lvl>
    <w:lvl w:ilvl="1" w:tplc="04160003">
      <w:start w:val="1"/>
      <w:numFmt w:val="bullet"/>
      <w:lvlText w:val="o"/>
      <w:lvlJc w:val="left"/>
      <w:pPr>
        <w:ind w:left="3000" w:hanging="360"/>
      </w:pPr>
      <w:rPr>
        <w:rFonts w:ascii="Courier New" w:hAnsi="Courier New" w:cs="Courier New" w:hint="default"/>
      </w:rPr>
    </w:lvl>
    <w:lvl w:ilvl="2" w:tplc="04160005" w:tentative="1">
      <w:start w:val="1"/>
      <w:numFmt w:val="bullet"/>
      <w:lvlText w:val=""/>
      <w:lvlJc w:val="left"/>
      <w:pPr>
        <w:ind w:left="3720" w:hanging="360"/>
      </w:pPr>
      <w:rPr>
        <w:rFonts w:ascii="Wingdings" w:hAnsi="Wingdings" w:hint="default"/>
      </w:rPr>
    </w:lvl>
    <w:lvl w:ilvl="3" w:tplc="04160001" w:tentative="1">
      <w:start w:val="1"/>
      <w:numFmt w:val="bullet"/>
      <w:lvlText w:val=""/>
      <w:lvlJc w:val="left"/>
      <w:pPr>
        <w:ind w:left="4440" w:hanging="360"/>
      </w:pPr>
      <w:rPr>
        <w:rFonts w:ascii="Symbol" w:hAnsi="Symbol" w:hint="default"/>
      </w:rPr>
    </w:lvl>
    <w:lvl w:ilvl="4" w:tplc="04160003" w:tentative="1">
      <w:start w:val="1"/>
      <w:numFmt w:val="bullet"/>
      <w:lvlText w:val="o"/>
      <w:lvlJc w:val="left"/>
      <w:pPr>
        <w:ind w:left="5160" w:hanging="360"/>
      </w:pPr>
      <w:rPr>
        <w:rFonts w:ascii="Courier New" w:hAnsi="Courier New" w:cs="Courier New" w:hint="default"/>
      </w:rPr>
    </w:lvl>
    <w:lvl w:ilvl="5" w:tplc="04160005" w:tentative="1">
      <w:start w:val="1"/>
      <w:numFmt w:val="bullet"/>
      <w:lvlText w:val=""/>
      <w:lvlJc w:val="left"/>
      <w:pPr>
        <w:ind w:left="5880" w:hanging="360"/>
      </w:pPr>
      <w:rPr>
        <w:rFonts w:ascii="Wingdings" w:hAnsi="Wingdings" w:hint="default"/>
      </w:rPr>
    </w:lvl>
    <w:lvl w:ilvl="6" w:tplc="04160001" w:tentative="1">
      <w:start w:val="1"/>
      <w:numFmt w:val="bullet"/>
      <w:lvlText w:val=""/>
      <w:lvlJc w:val="left"/>
      <w:pPr>
        <w:ind w:left="6600" w:hanging="360"/>
      </w:pPr>
      <w:rPr>
        <w:rFonts w:ascii="Symbol" w:hAnsi="Symbol" w:hint="default"/>
      </w:rPr>
    </w:lvl>
    <w:lvl w:ilvl="7" w:tplc="04160003" w:tentative="1">
      <w:start w:val="1"/>
      <w:numFmt w:val="bullet"/>
      <w:lvlText w:val="o"/>
      <w:lvlJc w:val="left"/>
      <w:pPr>
        <w:ind w:left="7320" w:hanging="360"/>
      </w:pPr>
      <w:rPr>
        <w:rFonts w:ascii="Courier New" w:hAnsi="Courier New" w:cs="Courier New" w:hint="default"/>
      </w:rPr>
    </w:lvl>
    <w:lvl w:ilvl="8" w:tplc="04160005" w:tentative="1">
      <w:start w:val="1"/>
      <w:numFmt w:val="bullet"/>
      <w:lvlText w:val=""/>
      <w:lvlJc w:val="left"/>
      <w:pPr>
        <w:ind w:left="8040" w:hanging="360"/>
      </w:pPr>
      <w:rPr>
        <w:rFonts w:ascii="Wingdings" w:hAnsi="Wingdings" w:hint="default"/>
      </w:rPr>
    </w:lvl>
  </w:abstractNum>
  <w:abstractNum w:abstractNumId="13">
    <w:nsid w:val="664705E7"/>
    <w:multiLevelType w:val="multilevel"/>
    <w:tmpl w:val="6FFCA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AFF7C17"/>
    <w:multiLevelType w:val="multilevel"/>
    <w:tmpl w:val="ABD0EB54"/>
    <w:lvl w:ilvl="0">
      <w:start w:val="1"/>
      <w:numFmt w:val="decimal"/>
      <w:pStyle w:val="Ttulo1"/>
      <w:lvlText w:val="%1."/>
      <w:lvlJc w:val="left"/>
      <w:pPr>
        <w:ind w:left="720" w:hanging="360"/>
      </w:pPr>
      <w:rPr>
        <w:rFonts w:cs="Times New Roman" w:hint="default"/>
      </w:rPr>
    </w:lvl>
    <w:lvl w:ilvl="1">
      <w:start w:val="1"/>
      <w:numFmt w:val="decimal"/>
      <w:pStyle w:val="Ttulo2"/>
      <w:isLgl/>
      <w:lvlText w:val="%1.%2."/>
      <w:lvlJc w:val="left"/>
      <w:pPr>
        <w:ind w:left="2280" w:hanging="720"/>
      </w:pPr>
      <w:rPr>
        <w:rFonts w:hint="default"/>
      </w:rPr>
    </w:lvl>
    <w:lvl w:ilvl="2">
      <w:start w:val="1"/>
      <w:numFmt w:val="decimal"/>
      <w:pStyle w:val="Ttulo3"/>
      <w:isLgl/>
      <w:lvlText w:val="%1.%2.%3."/>
      <w:lvlJc w:val="left"/>
      <w:pPr>
        <w:ind w:left="1004"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5">
    <w:nsid w:val="6C136871"/>
    <w:multiLevelType w:val="hybridMultilevel"/>
    <w:tmpl w:val="05D88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76E1BD0"/>
    <w:multiLevelType w:val="hybridMultilevel"/>
    <w:tmpl w:val="771604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FAE0CEE"/>
    <w:multiLevelType w:val="multilevel"/>
    <w:tmpl w:val="88E8D2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4"/>
  </w:num>
  <w:num w:numId="2">
    <w:abstractNumId w:val="12"/>
  </w:num>
  <w:num w:numId="3">
    <w:abstractNumId w:val="1"/>
  </w:num>
  <w:num w:numId="4">
    <w:abstractNumId w:val="9"/>
  </w:num>
  <w:num w:numId="5">
    <w:abstractNumId w:val="9"/>
    <w:lvlOverride w:ilvl="0">
      <w:startOverride w:val="1"/>
    </w:lvlOverride>
  </w:num>
  <w:num w:numId="6">
    <w:abstractNumId w:val="13"/>
  </w:num>
  <w:num w:numId="7">
    <w:abstractNumId w:val="9"/>
    <w:lvlOverride w:ilvl="0">
      <w:startOverride w:val="1"/>
    </w:lvlOverride>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10"/>
  </w:num>
  <w:num w:numId="18">
    <w:abstractNumId w:val="16"/>
  </w:num>
  <w:num w:numId="19">
    <w:abstractNumId w:val="15"/>
  </w:num>
  <w:num w:numId="20">
    <w:abstractNumId w:val="12"/>
  </w:num>
  <w:num w:numId="21">
    <w:abstractNumId w:val="0"/>
  </w:num>
  <w:num w:numId="22">
    <w:abstractNumId w:val="0"/>
    <w:lvlOverride w:ilvl="0">
      <w:startOverride w:val="1"/>
    </w:lvlOverride>
  </w:num>
  <w:num w:numId="23">
    <w:abstractNumId w:val="0"/>
    <w:lvlOverride w:ilvl="0">
      <w:startOverride w:val="1"/>
    </w:lvlOverride>
  </w:num>
  <w:num w:numId="24">
    <w:abstractNumId w:val="0"/>
  </w:num>
  <w:num w:numId="25">
    <w:abstractNumId w:val="0"/>
  </w:num>
  <w:num w:numId="26">
    <w:abstractNumId w:val="0"/>
  </w:num>
  <w:num w:numId="27">
    <w:abstractNumId w:val="0"/>
  </w:num>
  <w:num w:numId="28">
    <w:abstractNumId w:val="0"/>
  </w:num>
  <w:num w:numId="29">
    <w:abstractNumId w:val="8"/>
  </w:num>
  <w:num w:numId="30">
    <w:abstractNumId w:val="7"/>
  </w:num>
  <w:num w:numId="31">
    <w:abstractNumId w:val="0"/>
    <w:lvlOverride w:ilvl="0">
      <w:startOverride w:val="1"/>
    </w:lvlOverride>
  </w:num>
  <w:num w:numId="32">
    <w:abstractNumId w:val="14"/>
  </w:num>
  <w:num w:numId="33">
    <w:abstractNumId w:val="14"/>
  </w:num>
  <w:num w:numId="34">
    <w:abstractNumId w:val="0"/>
  </w:num>
  <w:num w:numId="35">
    <w:abstractNumId w:val="3"/>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2"/>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14"/>
  </w:num>
  <w:num w:numId="42">
    <w:abstractNumId w:val="14"/>
  </w:num>
  <w:num w:numId="43">
    <w:abstractNumId w:val="17"/>
  </w:num>
  <w:num w:numId="44">
    <w:abstractNumId w:val="14"/>
  </w:num>
  <w:num w:numId="45">
    <w:abstractNumId w:val="11"/>
  </w:num>
  <w:num w:numId="46">
    <w:abstractNumId w:val="5"/>
  </w:num>
  <w:num w:numId="47">
    <w:abstractNumId w:val="12"/>
  </w:num>
  <w:num w:numId="48">
    <w:abstractNumId w:val="0"/>
  </w:num>
  <w:num w:numId="4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DB2"/>
    <w:rsid w:val="00000284"/>
    <w:rsid w:val="000007B5"/>
    <w:rsid w:val="0000127F"/>
    <w:rsid w:val="0000169A"/>
    <w:rsid w:val="00002C01"/>
    <w:rsid w:val="000100EB"/>
    <w:rsid w:val="00012656"/>
    <w:rsid w:val="00013C69"/>
    <w:rsid w:val="00014529"/>
    <w:rsid w:val="000146C3"/>
    <w:rsid w:val="00017DED"/>
    <w:rsid w:val="00021C34"/>
    <w:rsid w:val="000226E8"/>
    <w:rsid w:val="0002304C"/>
    <w:rsid w:val="00023E39"/>
    <w:rsid w:val="00024341"/>
    <w:rsid w:val="00024EB4"/>
    <w:rsid w:val="00027743"/>
    <w:rsid w:val="000303DA"/>
    <w:rsid w:val="00031FB7"/>
    <w:rsid w:val="00033483"/>
    <w:rsid w:val="0003591E"/>
    <w:rsid w:val="00035A83"/>
    <w:rsid w:val="00036DB2"/>
    <w:rsid w:val="00037E59"/>
    <w:rsid w:val="000504E4"/>
    <w:rsid w:val="000512E1"/>
    <w:rsid w:val="00051C20"/>
    <w:rsid w:val="000524B2"/>
    <w:rsid w:val="00057A96"/>
    <w:rsid w:val="0006226A"/>
    <w:rsid w:val="00062A13"/>
    <w:rsid w:val="00064972"/>
    <w:rsid w:val="000730D0"/>
    <w:rsid w:val="000734EF"/>
    <w:rsid w:val="00074F6A"/>
    <w:rsid w:val="00075A74"/>
    <w:rsid w:val="0007695F"/>
    <w:rsid w:val="000804F1"/>
    <w:rsid w:val="000813E3"/>
    <w:rsid w:val="00081EFE"/>
    <w:rsid w:val="000821F3"/>
    <w:rsid w:val="00083E3B"/>
    <w:rsid w:val="000848B3"/>
    <w:rsid w:val="00087387"/>
    <w:rsid w:val="000904B3"/>
    <w:rsid w:val="0009060C"/>
    <w:rsid w:val="000918E0"/>
    <w:rsid w:val="000922FB"/>
    <w:rsid w:val="000A57EF"/>
    <w:rsid w:val="000A7B42"/>
    <w:rsid w:val="000B0E20"/>
    <w:rsid w:val="000B19E2"/>
    <w:rsid w:val="000B4154"/>
    <w:rsid w:val="000B41B5"/>
    <w:rsid w:val="000B5486"/>
    <w:rsid w:val="000B782B"/>
    <w:rsid w:val="000C3924"/>
    <w:rsid w:val="000C3B6F"/>
    <w:rsid w:val="000C5325"/>
    <w:rsid w:val="000C7664"/>
    <w:rsid w:val="000D4234"/>
    <w:rsid w:val="000D563D"/>
    <w:rsid w:val="000D58A7"/>
    <w:rsid w:val="000E12B5"/>
    <w:rsid w:val="000E4FE3"/>
    <w:rsid w:val="000E630D"/>
    <w:rsid w:val="000E642B"/>
    <w:rsid w:val="000E71D1"/>
    <w:rsid w:val="000E78EA"/>
    <w:rsid w:val="000E7DEC"/>
    <w:rsid w:val="000F0DE2"/>
    <w:rsid w:val="000F13D8"/>
    <w:rsid w:val="000F2CC6"/>
    <w:rsid w:val="000F5C34"/>
    <w:rsid w:val="000F6741"/>
    <w:rsid w:val="000F6E3C"/>
    <w:rsid w:val="00101020"/>
    <w:rsid w:val="00101D9C"/>
    <w:rsid w:val="00102E13"/>
    <w:rsid w:val="00103352"/>
    <w:rsid w:val="00103B0C"/>
    <w:rsid w:val="001046C3"/>
    <w:rsid w:val="0010566D"/>
    <w:rsid w:val="00110ADE"/>
    <w:rsid w:val="00110F7A"/>
    <w:rsid w:val="00111E58"/>
    <w:rsid w:val="00112F00"/>
    <w:rsid w:val="00114F40"/>
    <w:rsid w:val="001237C8"/>
    <w:rsid w:val="00125310"/>
    <w:rsid w:val="001326D4"/>
    <w:rsid w:val="00133FD5"/>
    <w:rsid w:val="0013464E"/>
    <w:rsid w:val="001370E5"/>
    <w:rsid w:val="00140B6C"/>
    <w:rsid w:val="001432E6"/>
    <w:rsid w:val="00143DC5"/>
    <w:rsid w:val="00144015"/>
    <w:rsid w:val="001442AE"/>
    <w:rsid w:val="00146367"/>
    <w:rsid w:val="001465FB"/>
    <w:rsid w:val="00152F3F"/>
    <w:rsid w:val="0015405D"/>
    <w:rsid w:val="00155A73"/>
    <w:rsid w:val="00163820"/>
    <w:rsid w:val="00163C3B"/>
    <w:rsid w:val="00163DC6"/>
    <w:rsid w:val="0016475A"/>
    <w:rsid w:val="00167816"/>
    <w:rsid w:val="00167D2B"/>
    <w:rsid w:val="00171135"/>
    <w:rsid w:val="00181766"/>
    <w:rsid w:val="00181A95"/>
    <w:rsid w:val="00184D9A"/>
    <w:rsid w:val="001858B5"/>
    <w:rsid w:val="00186F40"/>
    <w:rsid w:val="0018707B"/>
    <w:rsid w:val="00190AFA"/>
    <w:rsid w:val="00190D17"/>
    <w:rsid w:val="001921CD"/>
    <w:rsid w:val="001932C4"/>
    <w:rsid w:val="0019397E"/>
    <w:rsid w:val="001951D4"/>
    <w:rsid w:val="001955DA"/>
    <w:rsid w:val="00196C90"/>
    <w:rsid w:val="00197331"/>
    <w:rsid w:val="001A2D46"/>
    <w:rsid w:val="001A7337"/>
    <w:rsid w:val="001B5098"/>
    <w:rsid w:val="001B571D"/>
    <w:rsid w:val="001C0581"/>
    <w:rsid w:val="001C063F"/>
    <w:rsid w:val="001C07A5"/>
    <w:rsid w:val="001C3A88"/>
    <w:rsid w:val="001C465A"/>
    <w:rsid w:val="001C4EA0"/>
    <w:rsid w:val="001C5F4F"/>
    <w:rsid w:val="001C7D31"/>
    <w:rsid w:val="001D0A97"/>
    <w:rsid w:val="001D155F"/>
    <w:rsid w:val="001D4AA5"/>
    <w:rsid w:val="001D6567"/>
    <w:rsid w:val="001D6AFA"/>
    <w:rsid w:val="001D705E"/>
    <w:rsid w:val="001E0C39"/>
    <w:rsid w:val="001E3DBD"/>
    <w:rsid w:val="001E59F2"/>
    <w:rsid w:val="001E63A4"/>
    <w:rsid w:val="001E6747"/>
    <w:rsid w:val="001E6DF4"/>
    <w:rsid w:val="001E7885"/>
    <w:rsid w:val="001E7FC0"/>
    <w:rsid w:val="001F2119"/>
    <w:rsid w:val="001F2560"/>
    <w:rsid w:val="001F2622"/>
    <w:rsid w:val="001F2A9A"/>
    <w:rsid w:val="001F3B00"/>
    <w:rsid w:val="001F58F7"/>
    <w:rsid w:val="001F78FB"/>
    <w:rsid w:val="00200212"/>
    <w:rsid w:val="0020118B"/>
    <w:rsid w:val="002036B9"/>
    <w:rsid w:val="00204268"/>
    <w:rsid w:val="0020682D"/>
    <w:rsid w:val="00207F8A"/>
    <w:rsid w:val="00213C54"/>
    <w:rsid w:val="00213E30"/>
    <w:rsid w:val="002164EE"/>
    <w:rsid w:val="00217239"/>
    <w:rsid w:val="00217BA1"/>
    <w:rsid w:val="00221E24"/>
    <w:rsid w:val="00223BA0"/>
    <w:rsid w:val="00223EF2"/>
    <w:rsid w:val="00225A02"/>
    <w:rsid w:val="00227E5B"/>
    <w:rsid w:val="00231FF7"/>
    <w:rsid w:val="00232469"/>
    <w:rsid w:val="00232855"/>
    <w:rsid w:val="00232B1A"/>
    <w:rsid w:val="00232CB8"/>
    <w:rsid w:val="002348EA"/>
    <w:rsid w:val="00235ECB"/>
    <w:rsid w:val="002363C9"/>
    <w:rsid w:val="002413C7"/>
    <w:rsid w:val="00241CB2"/>
    <w:rsid w:val="002421C6"/>
    <w:rsid w:val="00243896"/>
    <w:rsid w:val="00245FDD"/>
    <w:rsid w:val="002474C9"/>
    <w:rsid w:val="0024771C"/>
    <w:rsid w:val="002505AB"/>
    <w:rsid w:val="00251893"/>
    <w:rsid w:val="00251C82"/>
    <w:rsid w:val="0025277C"/>
    <w:rsid w:val="00252A5D"/>
    <w:rsid w:val="00253D79"/>
    <w:rsid w:val="00254245"/>
    <w:rsid w:val="002544D0"/>
    <w:rsid w:val="00254C26"/>
    <w:rsid w:val="00255346"/>
    <w:rsid w:val="002555B3"/>
    <w:rsid w:val="002561AB"/>
    <w:rsid w:val="00257409"/>
    <w:rsid w:val="00262F26"/>
    <w:rsid w:val="002652F5"/>
    <w:rsid w:val="00265547"/>
    <w:rsid w:val="00271A35"/>
    <w:rsid w:val="00274161"/>
    <w:rsid w:val="0027662A"/>
    <w:rsid w:val="0028293F"/>
    <w:rsid w:val="0028620C"/>
    <w:rsid w:val="00287AA0"/>
    <w:rsid w:val="00292CC2"/>
    <w:rsid w:val="0029587B"/>
    <w:rsid w:val="00296B19"/>
    <w:rsid w:val="00297A6C"/>
    <w:rsid w:val="002A1127"/>
    <w:rsid w:val="002A3977"/>
    <w:rsid w:val="002A3F30"/>
    <w:rsid w:val="002A3FD1"/>
    <w:rsid w:val="002A548E"/>
    <w:rsid w:val="002A5669"/>
    <w:rsid w:val="002A6318"/>
    <w:rsid w:val="002A7197"/>
    <w:rsid w:val="002B05F0"/>
    <w:rsid w:val="002B0E61"/>
    <w:rsid w:val="002B168F"/>
    <w:rsid w:val="002B3191"/>
    <w:rsid w:val="002B3E0A"/>
    <w:rsid w:val="002B4600"/>
    <w:rsid w:val="002C055F"/>
    <w:rsid w:val="002C3F67"/>
    <w:rsid w:val="002D45D4"/>
    <w:rsid w:val="002D54E8"/>
    <w:rsid w:val="002D6656"/>
    <w:rsid w:val="002D7510"/>
    <w:rsid w:val="002D7D58"/>
    <w:rsid w:val="002E1195"/>
    <w:rsid w:val="002E3233"/>
    <w:rsid w:val="002E3CB6"/>
    <w:rsid w:val="002E59FD"/>
    <w:rsid w:val="002E60FF"/>
    <w:rsid w:val="002E71BB"/>
    <w:rsid w:val="002F0F54"/>
    <w:rsid w:val="002F2E16"/>
    <w:rsid w:val="002F3F8D"/>
    <w:rsid w:val="002F5E3B"/>
    <w:rsid w:val="002F679A"/>
    <w:rsid w:val="002F69C8"/>
    <w:rsid w:val="00300101"/>
    <w:rsid w:val="00301541"/>
    <w:rsid w:val="003021E6"/>
    <w:rsid w:val="003041A1"/>
    <w:rsid w:val="003048F4"/>
    <w:rsid w:val="00312D86"/>
    <w:rsid w:val="00313163"/>
    <w:rsid w:val="00313196"/>
    <w:rsid w:val="0031343D"/>
    <w:rsid w:val="003137FB"/>
    <w:rsid w:val="003159D8"/>
    <w:rsid w:val="00315FC6"/>
    <w:rsid w:val="00316857"/>
    <w:rsid w:val="003203A8"/>
    <w:rsid w:val="0032073F"/>
    <w:rsid w:val="00320AC9"/>
    <w:rsid w:val="0032488C"/>
    <w:rsid w:val="00326D48"/>
    <w:rsid w:val="00327742"/>
    <w:rsid w:val="00331AF6"/>
    <w:rsid w:val="00332557"/>
    <w:rsid w:val="00333CA9"/>
    <w:rsid w:val="00334DD9"/>
    <w:rsid w:val="00337A98"/>
    <w:rsid w:val="00340E7E"/>
    <w:rsid w:val="003413EF"/>
    <w:rsid w:val="0034240D"/>
    <w:rsid w:val="00342AC3"/>
    <w:rsid w:val="00343C1D"/>
    <w:rsid w:val="00344D41"/>
    <w:rsid w:val="00345D12"/>
    <w:rsid w:val="00352389"/>
    <w:rsid w:val="003551DB"/>
    <w:rsid w:val="00356464"/>
    <w:rsid w:val="00356F5A"/>
    <w:rsid w:val="00357591"/>
    <w:rsid w:val="00361D5D"/>
    <w:rsid w:val="00363CCE"/>
    <w:rsid w:val="003640BA"/>
    <w:rsid w:val="003650A3"/>
    <w:rsid w:val="00370001"/>
    <w:rsid w:val="00373C26"/>
    <w:rsid w:val="003743C0"/>
    <w:rsid w:val="003745F9"/>
    <w:rsid w:val="003746EA"/>
    <w:rsid w:val="00375991"/>
    <w:rsid w:val="003775B0"/>
    <w:rsid w:val="003802C7"/>
    <w:rsid w:val="0038200C"/>
    <w:rsid w:val="00382524"/>
    <w:rsid w:val="0038668E"/>
    <w:rsid w:val="0038754E"/>
    <w:rsid w:val="003905BA"/>
    <w:rsid w:val="0039156C"/>
    <w:rsid w:val="00391E2C"/>
    <w:rsid w:val="0039322B"/>
    <w:rsid w:val="003932DD"/>
    <w:rsid w:val="003A2644"/>
    <w:rsid w:val="003A3711"/>
    <w:rsid w:val="003A545A"/>
    <w:rsid w:val="003A7CC5"/>
    <w:rsid w:val="003B03CD"/>
    <w:rsid w:val="003B25B9"/>
    <w:rsid w:val="003B2FAC"/>
    <w:rsid w:val="003B7DF0"/>
    <w:rsid w:val="003C0BEF"/>
    <w:rsid w:val="003C234D"/>
    <w:rsid w:val="003C2658"/>
    <w:rsid w:val="003C4C2B"/>
    <w:rsid w:val="003C6009"/>
    <w:rsid w:val="003C7A77"/>
    <w:rsid w:val="003D0F1F"/>
    <w:rsid w:val="003D1D08"/>
    <w:rsid w:val="003D34A0"/>
    <w:rsid w:val="003D3824"/>
    <w:rsid w:val="003D39FD"/>
    <w:rsid w:val="003D54B7"/>
    <w:rsid w:val="003D6474"/>
    <w:rsid w:val="003D695C"/>
    <w:rsid w:val="003D6970"/>
    <w:rsid w:val="003D777D"/>
    <w:rsid w:val="003D7E4B"/>
    <w:rsid w:val="003E165A"/>
    <w:rsid w:val="003E2181"/>
    <w:rsid w:val="003E3AD7"/>
    <w:rsid w:val="003E4B1B"/>
    <w:rsid w:val="003E4B65"/>
    <w:rsid w:val="003E76F7"/>
    <w:rsid w:val="003F2AB2"/>
    <w:rsid w:val="003F4A0B"/>
    <w:rsid w:val="003F6F27"/>
    <w:rsid w:val="004041E1"/>
    <w:rsid w:val="00407F31"/>
    <w:rsid w:val="004103F9"/>
    <w:rsid w:val="004131AA"/>
    <w:rsid w:val="00413E4A"/>
    <w:rsid w:val="004175E8"/>
    <w:rsid w:val="00420DD2"/>
    <w:rsid w:val="00424F83"/>
    <w:rsid w:val="00431F25"/>
    <w:rsid w:val="00432B8F"/>
    <w:rsid w:val="00433790"/>
    <w:rsid w:val="00437DF2"/>
    <w:rsid w:val="00441399"/>
    <w:rsid w:val="00442726"/>
    <w:rsid w:val="00445073"/>
    <w:rsid w:val="00445C02"/>
    <w:rsid w:val="00445FBA"/>
    <w:rsid w:val="00453A8F"/>
    <w:rsid w:val="004543B1"/>
    <w:rsid w:val="00457847"/>
    <w:rsid w:val="004676D6"/>
    <w:rsid w:val="00467CB5"/>
    <w:rsid w:val="00470E11"/>
    <w:rsid w:val="00471F36"/>
    <w:rsid w:val="0047200A"/>
    <w:rsid w:val="0047395E"/>
    <w:rsid w:val="00473A2B"/>
    <w:rsid w:val="004752B0"/>
    <w:rsid w:val="00483E9D"/>
    <w:rsid w:val="004916C3"/>
    <w:rsid w:val="004917BE"/>
    <w:rsid w:val="00491F70"/>
    <w:rsid w:val="00492B85"/>
    <w:rsid w:val="00493B1B"/>
    <w:rsid w:val="00494A3F"/>
    <w:rsid w:val="00496872"/>
    <w:rsid w:val="004A1A24"/>
    <w:rsid w:val="004A4463"/>
    <w:rsid w:val="004B3328"/>
    <w:rsid w:val="004B4D45"/>
    <w:rsid w:val="004B5E61"/>
    <w:rsid w:val="004B6ED6"/>
    <w:rsid w:val="004C2DA8"/>
    <w:rsid w:val="004C4F5B"/>
    <w:rsid w:val="004C79CB"/>
    <w:rsid w:val="004C7CB0"/>
    <w:rsid w:val="004D15CF"/>
    <w:rsid w:val="004D7327"/>
    <w:rsid w:val="004E3A8F"/>
    <w:rsid w:val="004E77FD"/>
    <w:rsid w:val="004F1D10"/>
    <w:rsid w:val="004F5650"/>
    <w:rsid w:val="00500086"/>
    <w:rsid w:val="00500840"/>
    <w:rsid w:val="00502A11"/>
    <w:rsid w:val="00503100"/>
    <w:rsid w:val="00503943"/>
    <w:rsid w:val="0050517A"/>
    <w:rsid w:val="00506685"/>
    <w:rsid w:val="00506AF7"/>
    <w:rsid w:val="00511687"/>
    <w:rsid w:val="00515A71"/>
    <w:rsid w:val="005169E0"/>
    <w:rsid w:val="00520A77"/>
    <w:rsid w:val="00520BD6"/>
    <w:rsid w:val="00521645"/>
    <w:rsid w:val="00525975"/>
    <w:rsid w:val="00526943"/>
    <w:rsid w:val="00526E0F"/>
    <w:rsid w:val="005279EB"/>
    <w:rsid w:val="00527A66"/>
    <w:rsid w:val="005325B2"/>
    <w:rsid w:val="0053261B"/>
    <w:rsid w:val="005328C9"/>
    <w:rsid w:val="00532EB9"/>
    <w:rsid w:val="00540656"/>
    <w:rsid w:val="00540F50"/>
    <w:rsid w:val="005415C3"/>
    <w:rsid w:val="005422E1"/>
    <w:rsid w:val="0054237D"/>
    <w:rsid w:val="0054390E"/>
    <w:rsid w:val="00544ADC"/>
    <w:rsid w:val="00544BA2"/>
    <w:rsid w:val="005455CF"/>
    <w:rsid w:val="005513EE"/>
    <w:rsid w:val="00551C99"/>
    <w:rsid w:val="00555D53"/>
    <w:rsid w:val="00557076"/>
    <w:rsid w:val="00562406"/>
    <w:rsid w:val="00563DDA"/>
    <w:rsid w:val="0056408F"/>
    <w:rsid w:val="00567CF1"/>
    <w:rsid w:val="0057005C"/>
    <w:rsid w:val="00571677"/>
    <w:rsid w:val="0057180B"/>
    <w:rsid w:val="0057485E"/>
    <w:rsid w:val="00577035"/>
    <w:rsid w:val="00577B56"/>
    <w:rsid w:val="00582169"/>
    <w:rsid w:val="0058262D"/>
    <w:rsid w:val="005851AC"/>
    <w:rsid w:val="00591D3D"/>
    <w:rsid w:val="00592E41"/>
    <w:rsid w:val="005951A0"/>
    <w:rsid w:val="0059598C"/>
    <w:rsid w:val="005A0F25"/>
    <w:rsid w:val="005A1481"/>
    <w:rsid w:val="005A3962"/>
    <w:rsid w:val="005A6892"/>
    <w:rsid w:val="005A7423"/>
    <w:rsid w:val="005B1E62"/>
    <w:rsid w:val="005B4359"/>
    <w:rsid w:val="005B4D0B"/>
    <w:rsid w:val="005B5765"/>
    <w:rsid w:val="005B70AF"/>
    <w:rsid w:val="005C0837"/>
    <w:rsid w:val="005C150B"/>
    <w:rsid w:val="005C21B1"/>
    <w:rsid w:val="005C47AD"/>
    <w:rsid w:val="005C5C07"/>
    <w:rsid w:val="005C695A"/>
    <w:rsid w:val="005C746E"/>
    <w:rsid w:val="005C7EC8"/>
    <w:rsid w:val="005D0E12"/>
    <w:rsid w:val="005D1F2A"/>
    <w:rsid w:val="005D252B"/>
    <w:rsid w:val="005D46B3"/>
    <w:rsid w:val="005D4B55"/>
    <w:rsid w:val="005D597C"/>
    <w:rsid w:val="005D6C0B"/>
    <w:rsid w:val="005E103E"/>
    <w:rsid w:val="005E2D2E"/>
    <w:rsid w:val="005E5387"/>
    <w:rsid w:val="005E5B35"/>
    <w:rsid w:val="005E670F"/>
    <w:rsid w:val="005F3DF2"/>
    <w:rsid w:val="005F579E"/>
    <w:rsid w:val="005F5927"/>
    <w:rsid w:val="00600696"/>
    <w:rsid w:val="00600EF4"/>
    <w:rsid w:val="00601BB9"/>
    <w:rsid w:val="00603E40"/>
    <w:rsid w:val="0060468D"/>
    <w:rsid w:val="00606B71"/>
    <w:rsid w:val="00607D19"/>
    <w:rsid w:val="0061179A"/>
    <w:rsid w:val="00613F30"/>
    <w:rsid w:val="00615126"/>
    <w:rsid w:val="006209A6"/>
    <w:rsid w:val="006221D8"/>
    <w:rsid w:val="00622861"/>
    <w:rsid w:val="00624660"/>
    <w:rsid w:val="00624D7A"/>
    <w:rsid w:val="00625900"/>
    <w:rsid w:val="00627A82"/>
    <w:rsid w:val="00627AD0"/>
    <w:rsid w:val="00630B01"/>
    <w:rsid w:val="00631C71"/>
    <w:rsid w:val="00632618"/>
    <w:rsid w:val="00634CFC"/>
    <w:rsid w:val="00635518"/>
    <w:rsid w:val="0063662B"/>
    <w:rsid w:val="00637816"/>
    <w:rsid w:val="0064089C"/>
    <w:rsid w:val="00641ADA"/>
    <w:rsid w:val="006430DE"/>
    <w:rsid w:val="00643E89"/>
    <w:rsid w:val="006447BE"/>
    <w:rsid w:val="00644942"/>
    <w:rsid w:val="00644EF2"/>
    <w:rsid w:val="00645574"/>
    <w:rsid w:val="006462CE"/>
    <w:rsid w:val="00646963"/>
    <w:rsid w:val="006475BA"/>
    <w:rsid w:val="00652090"/>
    <w:rsid w:val="0065551B"/>
    <w:rsid w:val="0065589D"/>
    <w:rsid w:val="00661AD4"/>
    <w:rsid w:val="00663595"/>
    <w:rsid w:val="006636E6"/>
    <w:rsid w:val="00666AFF"/>
    <w:rsid w:val="00670217"/>
    <w:rsid w:val="006737D5"/>
    <w:rsid w:val="006737D6"/>
    <w:rsid w:val="006775AB"/>
    <w:rsid w:val="00677F09"/>
    <w:rsid w:val="00680475"/>
    <w:rsid w:val="00680D40"/>
    <w:rsid w:val="00680DA6"/>
    <w:rsid w:val="00684CAD"/>
    <w:rsid w:val="0068530C"/>
    <w:rsid w:val="006877A4"/>
    <w:rsid w:val="006944EE"/>
    <w:rsid w:val="00696DE4"/>
    <w:rsid w:val="00697093"/>
    <w:rsid w:val="00697CDA"/>
    <w:rsid w:val="006A0893"/>
    <w:rsid w:val="006A0F21"/>
    <w:rsid w:val="006A5ADE"/>
    <w:rsid w:val="006A7034"/>
    <w:rsid w:val="006A7466"/>
    <w:rsid w:val="006A7525"/>
    <w:rsid w:val="006B0F75"/>
    <w:rsid w:val="006B4078"/>
    <w:rsid w:val="006C0007"/>
    <w:rsid w:val="006C24A1"/>
    <w:rsid w:val="006C3AF7"/>
    <w:rsid w:val="006C53D5"/>
    <w:rsid w:val="006C5C9B"/>
    <w:rsid w:val="006D0BCA"/>
    <w:rsid w:val="006D4223"/>
    <w:rsid w:val="006D4841"/>
    <w:rsid w:val="006D56E0"/>
    <w:rsid w:val="006D61AF"/>
    <w:rsid w:val="006D7948"/>
    <w:rsid w:val="006E1509"/>
    <w:rsid w:val="006E28D8"/>
    <w:rsid w:val="006E2DB2"/>
    <w:rsid w:val="006E3D74"/>
    <w:rsid w:val="006F03EA"/>
    <w:rsid w:val="006F098E"/>
    <w:rsid w:val="006F3B4F"/>
    <w:rsid w:val="006F64A8"/>
    <w:rsid w:val="006F6F57"/>
    <w:rsid w:val="006F7A5D"/>
    <w:rsid w:val="007035B6"/>
    <w:rsid w:val="00705038"/>
    <w:rsid w:val="00706946"/>
    <w:rsid w:val="0071189D"/>
    <w:rsid w:val="00711CF2"/>
    <w:rsid w:val="00712004"/>
    <w:rsid w:val="00713E1D"/>
    <w:rsid w:val="00717871"/>
    <w:rsid w:val="00721760"/>
    <w:rsid w:val="00724176"/>
    <w:rsid w:val="00727C61"/>
    <w:rsid w:val="0073113D"/>
    <w:rsid w:val="00731A54"/>
    <w:rsid w:val="00734749"/>
    <w:rsid w:val="00735312"/>
    <w:rsid w:val="00736CF1"/>
    <w:rsid w:val="00741B7D"/>
    <w:rsid w:val="0074385A"/>
    <w:rsid w:val="007438AF"/>
    <w:rsid w:val="00743E43"/>
    <w:rsid w:val="007517E1"/>
    <w:rsid w:val="0075289E"/>
    <w:rsid w:val="007531C2"/>
    <w:rsid w:val="007551E7"/>
    <w:rsid w:val="007554DE"/>
    <w:rsid w:val="007572A5"/>
    <w:rsid w:val="007573E7"/>
    <w:rsid w:val="00760864"/>
    <w:rsid w:val="00760D44"/>
    <w:rsid w:val="007617D8"/>
    <w:rsid w:val="00762B0C"/>
    <w:rsid w:val="007641F2"/>
    <w:rsid w:val="00764567"/>
    <w:rsid w:val="007648A4"/>
    <w:rsid w:val="0076665D"/>
    <w:rsid w:val="00766790"/>
    <w:rsid w:val="00771EF9"/>
    <w:rsid w:val="00771FFB"/>
    <w:rsid w:val="00773DC5"/>
    <w:rsid w:val="007749FA"/>
    <w:rsid w:val="00775FD8"/>
    <w:rsid w:val="00780404"/>
    <w:rsid w:val="00782B10"/>
    <w:rsid w:val="00786545"/>
    <w:rsid w:val="0078679A"/>
    <w:rsid w:val="007902CF"/>
    <w:rsid w:val="007909BD"/>
    <w:rsid w:val="007910A6"/>
    <w:rsid w:val="007916B3"/>
    <w:rsid w:val="00791917"/>
    <w:rsid w:val="00791AFB"/>
    <w:rsid w:val="00791F96"/>
    <w:rsid w:val="00793E39"/>
    <w:rsid w:val="00794177"/>
    <w:rsid w:val="00797E32"/>
    <w:rsid w:val="007A4AC5"/>
    <w:rsid w:val="007A546A"/>
    <w:rsid w:val="007A5ABB"/>
    <w:rsid w:val="007B1AC1"/>
    <w:rsid w:val="007B1E6D"/>
    <w:rsid w:val="007B24EF"/>
    <w:rsid w:val="007B2D4C"/>
    <w:rsid w:val="007B3FC3"/>
    <w:rsid w:val="007B4E66"/>
    <w:rsid w:val="007B5524"/>
    <w:rsid w:val="007C273C"/>
    <w:rsid w:val="007C4FD1"/>
    <w:rsid w:val="007C550E"/>
    <w:rsid w:val="007C710E"/>
    <w:rsid w:val="007D1F3D"/>
    <w:rsid w:val="007D2229"/>
    <w:rsid w:val="007D35F7"/>
    <w:rsid w:val="007D6B0C"/>
    <w:rsid w:val="007D7E0D"/>
    <w:rsid w:val="007E01B9"/>
    <w:rsid w:val="007E22A7"/>
    <w:rsid w:val="007E23FC"/>
    <w:rsid w:val="007E5F74"/>
    <w:rsid w:val="007F033C"/>
    <w:rsid w:val="007F393C"/>
    <w:rsid w:val="007F4449"/>
    <w:rsid w:val="007F553C"/>
    <w:rsid w:val="0080105B"/>
    <w:rsid w:val="00804013"/>
    <w:rsid w:val="008059A1"/>
    <w:rsid w:val="008060AD"/>
    <w:rsid w:val="008066CC"/>
    <w:rsid w:val="008111AF"/>
    <w:rsid w:val="0081192C"/>
    <w:rsid w:val="00813974"/>
    <w:rsid w:val="00814C62"/>
    <w:rsid w:val="0081591C"/>
    <w:rsid w:val="00815CEE"/>
    <w:rsid w:val="00823741"/>
    <w:rsid w:val="00823C68"/>
    <w:rsid w:val="0082440D"/>
    <w:rsid w:val="00824864"/>
    <w:rsid w:val="0082602E"/>
    <w:rsid w:val="00827DC2"/>
    <w:rsid w:val="008300C0"/>
    <w:rsid w:val="008303BB"/>
    <w:rsid w:val="00830E4C"/>
    <w:rsid w:val="0083135B"/>
    <w:rsid w:val="00831935"/>
    <w:rsid w:val="00833C94"/>
    <w:rsid w:val="00834F95"/>
    <w:rsid w:val="00835185"/>
    <w:rsid w:val="008374FE"/>
    <w:rsid w:val="00837C65"/>
    <w:rsid w:val="00840244"/>
    <w:rsid w:val="00840FC6"/>
    <w:rsid w:val="008419DD"/>
    <w:rsid w:val="00842A37"/>
    <w:rsid w:val="008438C2"/>
    <w:rsid w:val="00843D33"/>
    <w:rsid w:val="00844E83"/>
    <w:rsid w:val="00846073"/>
    <w:rsid w:val="00846246"/>
    <w:rsid w:val="00852099"/>
    <w:rsid w:val="00853520"/>
    <w:rsid w:val="008535B3"/>
    <w:rsid w:val="0085387D"/>
    <w:rsid w:val="00854DD4"/>
    <w:rsid w:val="008551CA"/>
    <w:rsid w:val="00865217"/>
    <w:rsid w:val="008655C9"/>
    <w:rsid w:val="00865646"/>
    <w:rsid w:val="00866BCD"/>
    <w:rsid w:val="008722DB"/>
    <w:rsid w:val="00873EBE"/>
    <w:rsid w:val="00875444"/>
    <w:rsid w:val="008831BB"/>
    <w:rsid w:val="00883710"/>
    <w:rsid w:val="00883C83"/>
    <w:rsid w:val="00885932"/>
    <w:rsid w:val="008867D5"/>
    <w:rsid w:val="00892AB2"/>
    <w:rsid w:val="00892B09"/>
    <w:rsid w:val="00892F03"/>
    <w:rsid w:val="008944D2"/>
    <w:rsid w:val="00894B67"/>
    <w:rsid w:val="00896462"/>
    <w:rsid w:val="008972B6"/>
    <w:rsid w:val="00897D1A"/>
    <w:rsid w:val="008A12F2"/>
    <w:rsid w:val="008A2719"/>
    <w:rsid w:val="008A325C"/>
    <w:rsid w:val="008A3E37"/>
    <w:rsid w:val="008A4757"/>
    <w:rsid w:val="008A49AA"/>
    <w:rsid w:val="008A5A14"/>
    <w:rsid w:val="008A67CB"/>
    <w:rsid w:val="008A6C6D"/>
    <w:rsid w:val="008A6DD9"/>
    <w:rsid w:val="008B08DB"/>
    <w:rsid w:val="008B10F7"/>
    <w:rsid w:val="008B4647"/>
    <w:rsid w:val="008B5872"/>
    <w:rsid w:val="008B71B9"/>
    <w:rsid w:val="008B79AD"/>
    <w:rsid w:val="008B79F9"/>
    <w:rsid w:val="008C014C"/>
    <w:rsid w:val="008C0CEB"/>
    <w:rsid w:val="008C12B1"/>
    <w:rsid w:val="008C2281"/>
    <w:rsid w:val="008C358E"/>
    <w:rsid w:val="008C3E01"/>
    <w:rsid w:val="008C64C0"/>
    <w:rsid w:val="008C71F3"/>
    <w:rsid w:val="008D0B9F"/>
    <w:rsid w:val="008D4564"/>
    <w:rsid w:val="008D550C"/>
    <w:rsid w:val="008D6417"/>
    <w:rsid w:val="008D67F2"/>
    <w:rsid w:val="008D6AA8"/>
    <w:rsid w:val="008E07B7"/>
    <w:rsid w:val="008E2538"/>
    <w:rsid w:val="008E2A03"/>
    <w:rsid w:val="008E4869"/>
    <w:rsid w:val="008E4E4C"/>
    <w:rsid w:val="008E7C20"/>
    <w:rsid w:val="008F2A57"/>
    <w:rsid w:val="008F3E0C"/>
    <w:rsid w:val="008F439A"/>
    <w:rsid w:val="008F5642"/>
    <w:rsid w:val="008F7F57"/>
    <w:rsid w:val="00900CE3"/>
    <w:rsid w:val="00901936"/>
    <w:rsid w:val="00904CDC"/>
    <w:rsid w:val="00910461"/>
    <w:rsid w:val="009108CA"/>
    <w:rsid w:val="009149F2"/>
    <w:rsid w:val="00917C05"/>
    <w:rsid w:val="00921C93"/>
    <w:rsid w:val="00922BB9"/>
    <w:rsid w:val="00924168"/>
    <w:rsid w:val="00924DBB"/>
    <w:rsid w:val="0092540D"/>
    <w:rsid w:val="00926952"/>
    <w:rsid w:val="00926C04"/>
    <w:rsid w:val="00926EB6"/>
    <w:rsid w:val="0093051C"/>
    <w:rsid w:val="009305E5"/>
    <w:rsid w:val="009361B9"/>
    <w:rsid w:val="0093686A"/>
    <w:rsid w:val="00937152"/>
    <w:rsid w:val="00941098"/>
    <w:rsid w:val="00941C93"/>
    <w:rsid w:val="0094403E"/>
    <w:rsid w:val="00944619"/>
    <w:rsid w:val="00950EE8"/>
    <w:rsid w:val="00952E5C"/>
    <w:rsid w:val="00954E96"/>
    <w:rsid w:val="009550C9"/>
    <w:rsid w:val="0096383F"/>
    <w:rsid w:val="0096689C"/>
    <w:rsid w:val="00966F74"/>
    <w:rsid w:val="00967C45"/>
    <w:rsid w:val="00967DD9"/>
    <w:rsid w:val="00974CF5"/>
    <w:rsid w:val="0098490A"/>
    <w:rsid w:val="00986132"/>
    <w:rsid w:val="0098637A"/>
    <w:rsid w:val="009917B3"/>
    <w:rsid w:val="00994455"/>
    <w:rsid w:val="00997C9D"/>
    <w:rsid w:val="009A1510"/>
    <w:rsid w:val="009A2E25"/>
    <w:rsid w:val="009A3F85"/>
    <w:rsid w:val="009A6E56"/>
    <w:rsid w:val="009B1E2C"/>
    <w:rsid w:val="009B22FB"/>
    <w:rsid w:val="009C00CB"/>
    <w:rsid w:val="009D08DC"/>
    <w:rsid w:val="009D19DB"/>
    <w:rsid w:val="009D212F"/>
    <w:rsid w:val="009D2B74"/>
    <w:rsid w:val="009D2FC4"/>
    <w:rsid w:val="009D34CA"/>
    <w:rsid w:val="009D37F3"/>
    <w:rsid w:val="009D5CE5"/>
    <w:rsid w:val="009E0709"/>
    <w:rsid w:val="009E08A5"/>
    <w:rsid w:val="009E26C4"/>
    <w:rsid w:val="009E332C"/>
    <w:rsid w:val="009E62C0"/>
    <w:rsid w:val="009F0AA7"/>
    <w:rsid w:val="009F13CA"/>
    <w:rsid w:val="009F32C2"/>
    <w:rsid w:val="009F3440"/>
    <w:rsid w:val="009F4FA2"/>
    <w:rsid w:val="009F5BEF"/>
    <w:rsid w:val="009F7A92"/>
    <w:rsid w:val="00A0010E"/>
    <w:rsid w:val="00A040D5"/>
    <w:rsid w:val="00A04820"/>
    <w:rsid w:val="00A06A74"/>
    <w:rsid w:val="00A0707A"/>
    <w:rsid w:val="00A13341"/>
    <w:rsid w:val="00A13E73"/>
    <w:rsid w:val="00A14BE6"/>
    <w:rsid w:val="00A14D86"/>
    <w:rsid w:val="00A1553D"/>
    <w:rsid w:val="00A2167E"/>
    <w:rsid w:val="00A23888"/>
    <w:rsid w:val="00A24334"/>
    <w:rsid w:val="00A267BE"/>
    <w:rsid w:val="00A27C8D"/>
    <w:rsid w:val="00A307FB"/>
    <w:rsid w:val="00A30CB2"/>
    <w:rsid w:val="00A31CA4"/>
    <w:rsid w:val="00A32056"/>
    <w:rsid w:val="00A3209E"/>
    <w:rsid w:val="00A32127"/>
    <w:rsid w:val="00A330A7"/>
    <w:rsid w:val="00A4078F"/>
    <w:rsid w:val="00A4170A"/>
    <w:rsid w:val="00A42CF8"/>
    <w:rsid w:val="00A43647"/>
    <w:rsid w:val="00A43B60"/>
    <w:rsid w:val="00A46CA8"/>
    <w:rsid w:val="00A51DE6"/>
    <w:rsid w:val="00A51F21"/>
    <w:rsid w:val="00A55AC4"/>
    <w:rsid w:val="00A608DA"/>
    <w:rsid w:val="00A60BE9"/>
    <w:rsid w:val="00A62EE7"/>
    <w:rsid w:val="00A64829"/>
    <w:rsid w:val="00A64881"/>
    <w:rsid w:val="00A64EB3"/>
    <w:rsid w:val="00A668E4"/>
    <w:rsid w:val="00A71925"/>
    <w:rsid w:val="00A72B6C"/>
    <w:rsid w:val="00A73C98"/>
    <w:rsid w:val="00A74DDC"/>
    <w:rsid w:val="00A75582"/>
    <w:rsid w:val="00A8054A"/>
    <w:rsid w:val="00A84D89"/>
    <w:rsid w:val="00A85849"/>
    <w:rsid w:val="00A90515"/>
    <w:rsid w:val="00A917A1"/>
    <w:rsid w:val="00A91DAF"/>
    <w:rsid w:val="00A922FC"/>
    <w:rsid w:val="00A972EF"/>
    <w:rsid w:val="00A97B06"/>
    <w:rsid w:val="00AA256D"/>
    <w:rsid w:val="00AA4E64"/>
    <w:rsid w:val="00AA5C7E"/>
    <w:rsid w:val="00AA5D78"/>
    <w:rsid w:val="00AA6518"/>
    <w:rsid w:val="00AA7089"/>
    <w:rsid w:val="00AB05D5"/>
    <w:rsid w:val="00AB4BB3"/>
    <w:rsid w:val="00AC063A"/>
    <w:rsid w:val="00AC308D"/>
    <w:rsid w:val="00AC4729"/>
    <w:rsid w:val="00AC5134"/>
    <w:rsid w:val="00AC51B5"/>
    <w:rsid w:val="00AC5456"/>
    <w:rsid w:val="00AC57C6"/>
    <w:rsid w:val="00AC6E6A"/>
    <w:rsid w:val="00AD08EB"/>
    <w:rsid w:val="00AD17A8"/>
    <w:rsid w:val="00AD2201"/>
    <w:rsid w:val="00AD653B"/>
    <w:rsid w:val="00AE2015"/>
    <w:rsid w:val="00AE452F"/>
    <w:rsid w:val="00AE4FF0"/>
    <w:rsid w:val="00AE75E2"/>
    <w:rsid w:val="00AF110A"/>
    <w:rsid w:val="00AF40B5"/>
    <w:rsid w:val="00B00C09"/>
    <w:rsid w:val="00B01170"/>
    <w:rsid w:val="00B0189A"/>
    <w:rsid w:val="00B030C5"/>
    <w:rsid w:val="00B06435"/>
    <w:rsid w:val="00B100F1"/>
    <w:rsid w:val="00B1025E"/>
    <w:rsid w:val="00B10506"/>
    <w:rsid w:val="00B10CEC"/>
    <w:rsid w:val="00B14CA9"/>
    <w:rsid w:val="00B15D74"/>
    <w:rsid w:val="00B165B4"/>
    <w:rsid w:val="00B20210"/>
    <w:rsid w:val="00B22199"/>
    <w:rsid w:val="00B238CF"/>
    <w:rsid w:val="00B23E33"/>
    <w:rsid w:val="00B25685"/>
    <w:rsid w:val="00B31F5B"/>
    <w:rsid w:val="00B349DB"/>
    <w:rsid w:val="00B375E8"/>
    <w:rsid w:val="00B3764D"/>
    <w:rsid w:val="00B3794B"/>
    <w:rsid w:val="00B37B2E"/>
    <w:rsid w:val="00B41C24"/>
    <w:rsid w:val="00B41CFC"/>
    <w:rsid w:val="00B4259A"/>
    <w:rsid w:val="00B45628"/>
    <w:rsid w:val="00B46136"/>
    <w:rsid w:val="00B4777B"/>
    <w:rsid w:val="00B5276D"/>
    <w:rsid w:val="00B537A2"/>
    <w:rsid w:val="00B5460A"/>
    <w:rsid w:val="00B56772"/>
    <w:rsid w:val="00B62497"/>
    <w:rsid w:val="00B64F5B"/>
    <w:rsid w:val="00B73E23"/>
    <w:rsid w:val="00B74426"/>
    <w:rsid w:val="00B74775"/>
    <w:rsid w:val="00B75707"/>
    <w:rsid w:val="00B757E9"/>
    <w:rsid w:val="00B76D59"/>
    <w:rsid w:val="00B84138"/>
    <w:rsid w:val="00B86690"/>
    <w:rsid w:val="00B90275"/>
    <w:rsid w:val="00B93826"/>
    <w:rsid w:val="00B946F2"/>
    <w:rsid w:val="00B94CD3"/>
    <w:rsid w:val="00B954FE"/>
    <w:rsid w:val="00B95EC4"/>
    <w:rsid w:val="00B96365"/>
    <w:rsid w:val="00BA11F6"/>
    <w:rsid w:val="00BA198E"/>
    <w:rsid w:val="00BA3552"/>
    <w:rsid w:val="00BA3677"/>
    <w:rsid w:val="00BA4DA3"/>
    <w:rsid w:val="00BA4E81"/>
    <w:rsid w:val="00BA5222"/>
    <w:rsid w:val="00BB2CA6"/>
    <w:rsid w:val="00BB322D"/>
    <w:rsid w:val="00BB3955"/>
    <w:rsid w:val="00BB5058"/>
    <w:rsid w:val="00BB53CB"/>
    <w:rsid w:val="00BC1C0A"/>
    <w:rsid w:val="00BC2906"/>
    <w:rsid w:val="00BC3883"/>
    <w:rsid w:val="00BC5358"/>
    <w:rsid w:val="00BC7677"/>
    <w:rsid w:val="00BD00B0"/>
    <w:rsid w:val="00BD0D96"/>
    <w:rsid w:val="00BD1105"/>
    <w:rsid w:val="00BD1A6A"/>
    <w:rsid w:val="00BD2CD3"/>
    <w:rsid w:val="00BD518F"/>
    <w:rsid w:val="00BD7D05"/>
    <w:rsid w:val="00BE17A3"/>
    <w:rsid w:val="00BE2627"/>
    <w:rsid w:val="00BE6E77"/>
    <w:rsid w:val="00BE777A"/>
    <w:rsid w:val="00BE79A3"/>
    <w:rsid w:val="00BF1421"/>
    <w:rsid w:val="00BF28F6"/>
    <w:rsid w:val="00BF2BB7"/>
    <w:rsid w:val="00BF384C"/>
    <w:rsid w:val="00BF4854"/>
    <w:rsid w:val="00C01517"/>
    <w:rsid w:val="00C01BC2"/>
    <w:rsid w:val="00C0279D"/>
    <w:rsid w:val="00C02D83"/>
    <w:rsid w:val="00C04D1A"/>
    <w:rsid w:val="00C063FB"/>
    <w:rsid w:val="00C06DBD"/>
    <w:rsid w:val="00C11459"/>
    <w:rsid w:val="00C12C51"/>
    <w:rsid w:val="00C144FE"/>
    <w:rsid w:val="00C152EA"/>
    <w:rsid w:val="00C178D2"/>
    <w:rsid w:val="00C2044A"/>
    <w:rsid w:val="00C20FEA"/>
    <w:rsid w:val="00C2158A"/>
    <w:rsid w:val="00C222CA"/>
    <w:rsid w:val="00C237E1"/>
    <w:rsid w:val="00C2461F"/>
    <w:rsid w:val="00C269F0"/>
    <w:rsid w:val="00C30E8F"/>
    <w:rsid w:val="00C33BDB"/>
    <w:rsid w:val="00C368F0"/>
    <w:rsid w:val="00C4127E"/>
    <w:rsid w:val="00C430CD"/>
    <w:rsid w:val="00C43228"/>
    <w:rsid w:val="00C43CA6"/>
    <w:rsid w:val="00C440B1"/>
    <w:rsid w:val="00C444A5"/>
    <w:rsid w:val="00C47DBE"/>
    <w:rsid w:val="00C51248"/>
    <w:rsid w:val="00C52790"/>
    <w:rsid w:val="00C5297F"/>
    <w:rsid w:val="00C53C8D"/>
    <w:rsid w:val="00C541F6"/>
    <w:rsid w:val="00C55205"/>
    <w:rsid w:val="00C55EEC"/>
    <w:rsid w:val="00C56A73"/>
    <w:rsid w:val="00C56ACC"/>
    <w:rsid w:val="00C57B81"/>
    <w:rsid w:val="00C621F2"/>
    <w:rsid w:val="00C64B10"/>
    <w:rsid w:val="00C64E9C"/>
    <w:rsid w:val="00C65923"/>
    <w:rsid w:val="00C66FF3"/>
    <w:rsid w:val="00C67887"/>
    <w:rsid w:val="00C73025"/>
    <w:rsid w:val="00C7719B"/>
    <w:rsid w:val="00C7772E"/>
    <w:rsid w:val="00C8049A"/>
    <w:rsid w:val="00C82480"/>
    <w:rsid w:val="00C8405A"/>
    <w:rsid w:val="00C84B38"/>
    <w:rsid w:val="00C8510F"/>
    <w:rsid w:val="00C853B0"/>
    <w:rsid w:val="00C874BC"/>
    <w:rsid w:val="00C91AE7"/>
    <w:rsid w:val="00C920D4"/>
    <w:rsid w:val="00C9414E"/>
    <w:rsid w:val="00C956F2"/>
    <w:rsid w:val="00C968B9"/>
    <w:rsid w:val="00CA268A"/>
    <w:rsid w:val="00CA28B9"/>
    <w:rsid w:val="00CA324D"/>
    <w:rsid w:val="00CA3D1A"/>
    <w:rsid w:val="00CA5CEC"/>
    <w:rsid w:val="00CA701F"/>
    <w:rsid w:val="00CA7318"/>
    <w:rsid w:val="00CA7E38"/>
    <w:rsid w:val="00CB10A1"/>
    <w:rsid w:val="00CB1EFF"/>
    <w:rsid w:val="00CB2F29"/>
    <w:rsid w:val="00CB4A12"/>
    <w:rsid w:val="00CB7B2C"/>
    <w:rsid w:val="00CB7C11"/>
    <w:rsid w:val="00CC04A7"/>
    <w:rsid w:val="00CC0514"/>
    <w:rsid w:val="00CC0EC7"/>
    <w:rsid w:val="00CC1365"/>
    <w:rsid w:val="00CC380A"/>
    <w:rsid w:val="00CC42CA"/>
    <w:rsid w:val="00CC547A"/>
    <w:rsid w:val="00CC65DD"/>
    <w:rsid w:val="00CC68EC"/>
    <w:rsid w:val="00CC7DA4"/>
    <w:rsid w:val="00CD015C"/>
    <w:rsid w:val="00CD0AB0"/>
    <w:rsid w:val="00CD0AF8"/>
    <w:rsid w:val="00CD28F3"/>
    <w:rsid w:val="00CD4345"/>
    <w:rsid w:val="00CD490A"/>
    <w:rsid w:val="00CD569F"/>
    <w:rsid w:val="00CD5EA5"/>
    <w:rsid w:val="00CE1526"/>
    <w:rsid w:val="00CE3BAB"/>
    <w:rsid w:val="00CE47C6"/>
    <w:rsid w:val="00CE6748"/>
    <w:rsid w:val="00CE768B"/>
    <w:rsid w:val="00CF34D3"/>
    <w:rsid w:val="00D0156A"/>
    <w:rsid w:val="00D02035"/>
    <w:rsid w:val="00D02DA5"/>
    <w:rsid w:val="00D03D54"/>
    <w:rsid w:val="00D060C9"/>
    <w:rsid w:val="00D075DE"/>
    <w:rsid w:val="00D110D6"/>
    <w:rsid w:val="00D12566"/>
    <w:rsid w:val="00D13D2D"/>
    <w:rsid w:val="00D17AF6"/>
    <w:rsid w:val="00D210B4"/>
    <w:rsid w:val="00D22413"/>
    <w:rsid w:val="00D23330"/>
    <w:rsid w:val="00D253D5"/>
    <w:rsid w:val="00D2620F"/>
    <w:rsid w:val="00D26972"/>
    <w:rsid w:val="00D30081"/>
    <w:rsid w:val="00D3302F"/>
    <w:rsid w:val="00D335D4"/>
    <w:rsid w:val="00D339D8"/>
    <w:rsid w:val="00D341C5"/>
    <w:rsid w:val="00D36712"/>
    <w:rsid w:val="00D402B6"/>
    <w:rsid w:val="00D41DD5"/>
    <w:rsid w:val="00D43A6B"/>
    <w:rsid w:val="00D45191"/>
    <w:rsid w:val="00D45B30"/>
    <w:rsid w:val="00D46400"/>
    <w:rsid w:val="00D46CE1"/>
    <w:rsid w:val="00D517D9"/>
    <w:rsid w:val="00D52407"/>
    <w:rsid w:val="00D534CD"/>
    <w:rsid w:val="00D5423D"/>
    <w:rsid w:val="00D54595"/>
    <w:rsid w:val="00D56DF6"/>
    <w:rsid w:val="00D571D3"/>
    <w:rsid w:val="00D57C63"/>
    <w:rsid w:val="00D57D03"/>
    <w:rsid w:val="00D6056F"/>
    <w:rsid w:val="00D61009"/>
    <w:rsid w:val="00D61E7D"/>
    <w:rsid w:val="00D65D76"/>
    <w:rsid w:val="00D66BA2"/>
    <w:rsid w:val="00D66FA8"/>
    <w:rsid w:val="00D71D2F"/>
    <w:rsid w:val="00D7255B"/>
    <w:rsid w:val="00D732CA"/>
    <w:rsid w:val="00D735AE"/>
    <w:rsid w:val="00D74609"/>
    <w:rsid w:val="00D74F0E"/>
    <w:rsid w:val="00D7549D"/>
    <w:rsid w:val="00D75774"/>
    <w:rsid w:val="00D76289"/>
    <w:rsid w:val="00D76CE6"/>
    <w:rsid w:val="00D84BF1"/>
    <w:rsid w:val="00D85C84"/>
    <w:rsid w:val="00D86A0E"/>
    <w:rsid w:val="00D86F53"/>
    <w:rsid w:val="00D9164F"/>
    <w:rsid w:val="00D92FC5"/>
    <w:rsid w:val="00D93694"/>
    <w:rsid w:val="00D93B3F"/>
    <w:rsid w:val="00D95ECA"/>
    <w:rsid w:val="00DA05B5"/>
    <w:rsid w:val="00DA349C"/>
    <w:rsid w:val="00DA3E42"/>
    <w:rsid w:val="00DA46C8"/>
    <w:rsid w:val="00DA48A3"/>
    <w:rsid w:val="00DA6AC0"/>
    <w:rsid w:val="00DA6ACC"/>
    <w:rsid w:val="00DA78C3"/>
    <w:rsid w:val="00DB15DD"/>
    <w:rsid w:val="00DB2480"/>
    <w:rsid w:val="00DB31BF"/>
    <w:rsid w:val="00DB39D4"/>
    <w:rsid w:val="00DB5710"/>
    <w:rsid w:val="00DB6B01"/>
    <w:rsid w:val="00DB7E5F"/>
    <w:rsid w:val="00DC0DBD"/>
    <w:rsid w:val="00DD1711"/>
    <w:rsid w:val="00DD1CEB"/>
    <w:rsid w:val="00DD3FAD"/>
    <w:rsid w:val="00DD46F1"/>
    <w:rsid w:val="00DD4EB3"/>
    <w:rsid w:val="00DD59DD"/>
    <w:rsid w:val="00DD5B3B"/>
    <w:rsid w:val="00DD7844"/>
    <w:rsid w:val="00DE1166"/>
    <w:rsid w:val="00DE2898"/>
    <w:rsid w:val="00DE3B96"/>
    <w:rsid w:val="00DE4C93"/>
    <w:rsid w:val="00DE5ED2"/>
    <w:rsid w:val="00DE686B"/>
    <w:rsid w:val="00DE6D83"/>
    <w:rsid w:val="00DE7B4C"/>
    <w:rsid w:val="00DF097F"/>
    <w:rsid w:val="00DF0AE0"/>
    <w:rsid w:val="00DF4C04"/>
    <w:rsid w:val="00DF7DCB"/>
    <w:rsid w:val="00E011EB"/>
    <w:rsid w:val="00E022FA"/>
    <w:rsid w:val="00E028BD"/>
    <w:rsid w:val="00E07554"/>
    <w:rsid w:val="00E10740"/>
    <w:rsid w:val="00E10D57"/>
    <w:rsid w:val="00E12F69"/>
    <w:rsid w:val="00E136BD"/>
    <w:rsid w:val="00E14DB3"/>
    <w:rsid w:val="00E16471"/>
    <w:rsid w:val="00E16B2B"/>
    <w:rsid w:val="00E22F08"/>
    <w:rsid w:val="00E23C95"/>
    <w:rsid w:val="00E23D26"/>
    <w:rsid w:val="00E243C9"/>
    <w:rsid w:val="00E25ED7"/>
    <w:rsid w:val="00E30E0F"/>
    <w:rsid w:val="00E32220"/>
    <w:rsid w:val="00E33179"/>
    <w:rsid w:val="00E342E6"/>
    <w:rsid w:val="00E34AE5"/>
    <w:rsid w:val="00E356B4"/>
    <w:rsid w:val="00E37277"/>
    <w:rsid w:val="00E4180F"/>
    <w:rsid w:val="00E42E84"/>
    <w:rsid w:val="00E44FFB"/>
    <w:rsid w:val="00E46DB2"/>
    <w:rsid w:val="00E4798F"/>
    <w:rsid w:val="00E50A19"/>
    <w:rsid w:val="00E51D70"/>
    <w:rsid w:val="00E51FBF"/>
    <w:rsid w:val="00E54A81"/>
    <w:rsid w:val="00E6104E"/>
    <w:rsid w:val="00E639CC"/>
    <w:rsid w:val="00E64A20"/>
    <w:rsid w:val="00E65E1A"/>
    <w:rsid w:val="00E6796B"/>
    <w:rsid w:val="00E710EE"/>
    <w:rsid w:val="00E7394C"/>
    <w:rsid w:val="00E74435"/>
    <w:rsid w:val="00E800D1"/>
    <w:rsid w:val="00E8041B"/>
    <w:rsid w:val="00E828D7"/>
    <w:rsid w:val="00E82CA7"/>
    <w:rsid w:val="00E83485"/>
    <w:rsid w:val="00E84A66"/>
    <w:rsid w:val="00E8507C"/>
    <w:rsid w:val="00E87EE8"/>
    <w:rsid w:val="00E905AE"/>
    <w:rsid w:val="00E9242E"/>
    <w:rsid w:val="00E9274D"/>
    <w:rsid w:val="00E92E4B"/>
    <w:rsid w:val="00E93FDB"/>
    <w:rsid w:val="00E9618A"/>
    <w:rsid w:val="00E965A4"/>
    <w:rsid w:val="00E96F4C"/>
    <w:rsid w:val="00E9767B"/>
    <w:rsid w:val="00EA5582"/>
    <w:rsid w:val="00EA74BC"/>
    <w:rsid w:val="00EA7CA7"/>
    <w:rsid w:val="00EB1A8B"/>
    <w:rsid w:val="00EB1DC0"/>
    <w:rsid w:val="00EB37A6"/>
    <w:rsid w:val="00EB4495"/>
    <w:rsid w:val="00EB4E9E"/>
    <w:rsid w:val="00EB7959"/>
    <w:rsid w:val="00EB7EF2"/>
    <w:rsid w:val="00EC1227"/>
    <w:rsid w:val="00EC1C11"/>
    <w:rsid w:val="00EC3597"/>
    <w:rsid w:val="00ED1E34"/>
    <w:rsid w:val="00ED3D3D"/>
    <w:rsid w:val="00ED452C"/>
    <w:rsid w:val="00ED4E83"/>
    <w:rsid w:val="00EE030F"/>
    <w:rsid w:val="00EE2F7F"/>
    <w:rsid w:val="00EE3490"/>
    <w:rsid w:val="00EE34A1"/>
    <w:rsid w:val="00EE4D30"/>
    <w:rsid w:val="00EE4EAF"/>
    <w:rsid w:val="00EE6758"/>
    <w:rsid w:val="00EE7E57"/>
    <w:rsid w:val="00EF13B8"/>
    <w:rsid w:val="00EF386B"/>
    <w:rsid w:val="00EF4084"/>
    <w:rsid w:val="00EF4AD7"/>
    <w:rsid w:val="00EF5A9B"/>
    <w:rsid w:val="00F107BF"/>
    <w:rsid w:val="00F10872"/>
    <w:rsid w:val="00F1239E"/>
    <w:rsid w:val="00F1594C"/>
    <w:rsid w:val="00F205C7"/>
    <w:rsid w:val="00F24F33"/>
    <w:rsid w:val="00F265FB"/>
    <w:rsid w:val="00F271FB"/>
    <w:rsid w:val="00F272E3"/>
    <w:rsid w:val="00F33625"/>
    <w:rsid w:val="00F35A3E"/>
    <w:rsid w:val="00F37E6A"/>
    <w:rsid w:val="00F4048D"/>
    <w:rsid w:val="00F43DF9"/>
    <w:rsid w:val="00F44D2C"/>
    <w:rsid w:val="00F46CAE"/>
    <w:rsid w:val="00F50314"/>
    <w:rsid w:val="00F513AA"/>
    <w:rsid w:val="00F529C6"/>
    <w:rsid w:val="00F530AF"/>
    <w:rsid w:val="00F53653"/>
    <w:rsid w:val="00F56047"/>
    <w:rsid w:val="00F56CF5"/>
    <w:rsid w:val="00F5701F"/>
    <w:rsid w:val="00F575F8"/>
    <w:rsid w:val="00F61F76"/>
    <w:rsid w:val="00F66434"/>
    <w:rsid w:val="00F66B46"/>
    <w:rsid w:val="00F6738F"/>
    <w:rsid w:val="00F721A6"/>
    <w:rsid w:val="00F733EE"/>
    <w:rsid w:val="00F73B30"/>
    <w:rsid w:val="00F760ED"/>
    <w:rsid w:val="00F76C3F"/>
    <w:rsid w:val="00F800CC"/>
    <w:rsid w:val="00F83680"/>
    <w:rsid w:val="00F83F59"/>
    <w:rsid w:val="00F86C8D"/>
    <w:rsid w:val="00F875B7"/>
    <w:rsid w:val="00F91076"/>
    <w:rsid w:val="00F911C3"/>
    <w:rsid w:val="00F9204B"/>
    <w:rsid w:val="00F93ACC"/>
    <w:rsid w:val="00F94496"/>
    <w:rsid w:val="00F969F2"/>
    <w:rsid w:val="00F96A9D"/>
    <w:rsid w:val="00FA09F0"/>
    <w:rsid w:val="00FA212E"/>
    <w:rsid w:val="00FA31E8"/>
    <w:rsid w:val="00FA36B7"/>
    <w:rsid w:val="00FA676E"/>
    <w:rsid w:val="00FA70FF"/>
    <w:rsid w:val="00FB0021"/>
    <w:rsid w:val="00FB00F0"/>
    <w:rsid w:val="00FB0C67"/>
    <w:rsid w:val="00FB1BA1"/>
    <w:rsid w:val="00FB1F11"/>
    <w:rsid w:val="00FB4586"/>
    <w:rsid w:val="00FB5EC8"/>
    <w:rsid w:val="00FC2204"/>
    <w:rsid w:val="00FC2E70"/>
    <w:rsid w:val="00FC3E3D"/>
    <w:rsid w:val="00FC4B12"/>
    <w:rsid w:val="00FC569E"/>
    <w:rsid w:val="00FC5A24"/>
    <w:rsid w:val="00FD03E4"/>
    <w:rsid w:val="00FD0D9A"/>
    <w:rsid w:val="00FD1DE3"/>
    <w:rsid w:val="00FD61A9"/>
    <w:rsid w:val="00FE09E4"/>
    <w:rsid w:val="00FE2B4B"/>
    <w:rsid w:val="00FE3EB6"/>
    <w:rsid w:val="00FE574F"/>
    <w:rsid w:val="00FE5EA8"/>
    <w:rsid w:val="00FF2A25"/>
    <w:rsid w:val="00FF3E5D"/>
    <w:rsid w:val="00FF74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5:docId w15:val="{F3E92C5C-235A-4E21-9FCB-063734EF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BA1"/>
    <w:pPr>
      <w:spacing w:before="200" w:after="200" w:line="360" w:lineRule="auto"/>
      <w:ind w:firstLine="709"/>
      <w:contextualSpacing/>
      <w:jc w:val="both"/>
    </w:pPr>
    <w:rPr>
      <w:rFonts w:ascii="Arial" w:hAnsi="Arial"/>
      <w:lang w:eastAsia="en-US"/>
    </w:rPr>
  </w:style>
  <w:style w:type="paragraph" w:styleId="Ttulo1">
    <w:name w:val="heading 1"/>
    <w:basedOn w:val="Normal"/>
    <w:next w:val="Normal"/>
    <w:link w:val="Ttulo1Char"/>
    <w:uiPriority w:val="99"/>
    <w:qFormat/>
    <w:rsid w:val="0002304C"/>
    <w:pPr>
      <w:keepNext/>
      <w:numPr>
        <w:numId w:val="1"/>
      </w:numPr>
      <w:outlineLvl w:val="0"/>
    </w:pPr>
    <w:rPr>
      <w:rFonts w:eastAsia="Times New Roman" w:cs="Arial"/>
      <w:b/>
      <w:bCs/>
      <w:kern w:val="32"/>
      <w:szCs w:val="24"/>
    </w:rPr>
  </w:style>
  <w:style w:type="paragraph" w:styleId="Ttulo2">
    <w:name w:val="heading 2"/>
    <w:basedOn w:val="Normal"/>
    <w:next w:val="Normal"/>
    <w:link w:val="Ttulo2Char"/>
    <w:uiPriority w:val="99"/>
    <w:qFormat/>
    <w:rsid w:val="0002304C"/>
    <w:pPr>
      <w:widowControl w:val="0"/>
      <w:numPr>
        <w:ilvl w:val="1"/>
        <w:numId w:val="1"/>
      </w:numPr>
      <w:spacing w:before="240" w:after="60"/>
      <w:jc w:val="left"/>
      <w:outlineLvl w:val="1"/>
    </w:pPr>
    <w:rPr>
      <w:rFonts w:eastAsia="Times New Roman"/>
      <w:b/>
      <w:bCs/>
      <w:i/>
      <w:iCs/>
      <w:szCs w:val="28"/>
      <w:lang w:eastAsia="pt-BR"/>
    </w:rPr>
  </w:style>
  <w:style w:type="paragraph" w:styleId="Ttulo3">
    <w:name w:val="heading 3"/>
    <w:basedOn w:val="Normal"/>
    <w:next w:val="Normal"/>
    <w:link w:val="Ttulo3Char"/>
    <w:uiPriority w:val="99"/>
    <w:qFormat/>
    <w:rsid w:val="00831935"/>
    <w:pPr>
      <w:widowControl w:val="0"/>
      <w:numPr>
        <w:ilvl w:val="2"/>
        <w:numId w:val="1"/>
      </w:numPr>
      <w:spacing w:before="240" w:after="60"/>
      <w:outlineLvl w:val="2"/>
    </w:pPr>
    <w:rPr>
      <w:rFonts w:eastAsia="Times New Roman"/>
      <w:bCs/>
      <w:szCs w:val="26"/>
    </w:rPr>
  </w:style>
  <w:style w:type="paragraph" w:styleId="Ttulo4">
    <w:name w:val="heading 4"/>
    <w:basedOn w:val="Normal"/>
    <w:next w:val="Normal"/>
    <w:link w:val="Ttulo4Char"/>
    <w:semiHidden/>
    <w:unhideWhenUsed/>
    <w:qFormat/>
    <w:locked/>
    <w:rsid w:val="00F271FB"/>
    <w:pPr>
      <w:keepNext/>
      <w:keepLines/>
      <w:numPr>
        <w:ilvl w:val="3"/>
        <w:numId w:val="17"/>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semiHidden/>
    <w:unhideWhenUsed/>
    <w:qFormat/>
    <w:locked/>
    <w:rsid w:val="00F271FB"/>
    <w:pPr>
      <w:keepNext/>
      <w:keepLines/>
      <w:numPr>
        <w:ilvl w:val="4"/>
        <w:numId w:val="17"/>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semiHidden/>
    <w:unhideWhenUsed/>
    <w:qFormat/>
    <w:locked/>
    <w:rsid w:val="00F271FB"/>
    <w:pPr>
      <w:keepNext/>
      <w:keepLines/>
      <w:numPr>
        <w:ilvl w:val="5"/>
        <w:numId w:val="17"/>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semiHidden/>
    <w:unhideWhenUsed/>
    <w:qFormat/>
    <w:locked/>
    <w:rsid w:val="00F271FB"/>
    <w:pPr>
      <w:keepNext/>
      <w:keepLines/>
      <w:numPr>
        <w:ilvl w:val="6"/>
        <w:numId w:val="17"/>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semiHidden/>
    <w:unhideWhenUsed/>
    <w:qFormat/>
    <w:locked/>
    <w:rsid w:val="00F271FB"/>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locked/>
    <w:rsid w:val="00F271FB"/>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2304C"/>
    <w:rPr>
      <w:rFonts w:ascii="Arial" w:eastAsia="Times New Roman" w:hAnsi="Arial" w:cs="Arial"/>
      <w:b/>
      <w:bCs/>
      <w:kern w:val="32"/>
      <w:sz w:val="24"/>
      <w:szCs w:val="24"/>
      <w:lang w:eastAsia="en-US"/>
    </w:rPr>
  </w:style>
  <w:style w:type="character" w:customStyle="1" w:styleId="Ttulo2Char">
    <w:name w:val="Título 2 Char"/>
    <w:basedOn w:val="Fontepargpadro"/>
    <w:link w:val="Ttulo2"/>
    <w:uiPriority w:val="99"/>
    <w:locked/>
    <w:rsid w:val="0002304C"/>
    <w:rPr>
      <w:rFonts w:ascii="Arial" w:eastAsia="Times New Roman" w:hAnsi="Arial"/>
      <w:b/>
      <w:bCs/>
      <w:i/>
      <w:iCs/>
      <w:sz w:val="24"/>
      <w:szCs w:val="28"/>
    </w:rPr>
  </w:style>
  <w:style w:type="character" w:customStyle="1" w:styleId="Ttulo3Char">
    <w:name w:val="Título 3 Char"/>
    <w:basedOn w:val="Fontepargpadro"/>
    <w:link w:val="Ttulo3"/>
    <w:uiPriority w:val="99"/>
    <w:locked/>
    <w:rsid w:val="00831935"/>
    <w:rPr>
      <w:rFonts w:ascii="Arial" w:eastAsia="Times New Roman" w:hAnsi="Arial"/>
      <w:bCs/>
      <w:sz w:val="24"/>
      <w:szCs w:val="26"/>
      <w:lang w:eastAsia="en-US"/>
    </w:rPr>
  </w:style>
  <w:style w:type="paragraph" w:styleId="PargrafodaLista">
    <w:name w:val="List Paragraph"/>
    <w:basedOn w:val="Normal"/>
    <w:uiPriority w:val="34"/>
    <w:qFormat/>
    <w:rsid w:val="00BB3955"/>
    <w:pPr>
      <w:ind w:left="708"/>
    </w:pPr>
  </w:style>
  <w:style w:type="paragraph" w:styleId="SemEspaamento">
    <w:name w:val="No Spacing"/>
    <w:uiPriority w:val="1"/>
    <w:qFormat/>
    <w:rsid w:val="008A5A14"/>
    <w:rPr>
      <w:lang w:eastAsia="en-US"/>
    </w:rPr>
  </w:style>
  <w:style w:type="paragraph" w:styleId="Textodenotaderodap">
    <w:name w:val="footnote text"/>
    <w:basedOn w:val="Normal"/>
    <w:link w:val="TextodenotaderodapChar"/>
    <w:uiPriority w:val="99"/>
    <w:semiHidden/>
    <w:rsid w:val="00937152"/>
    <w:rPr>
      <w:sz w:val="20"/>
      <w:szCs w:val="20"/>
    </w:rPr>
  </w:style>
  <w:style w:type="character" w:customStyle="1" w:styleId="TextodenotaderodapChar">
    <w:name w:val="Texto de nota de rodapé Char"/>
    <w:basedOn w:val="Fontepargpadro"/>
    <w:link w:val="Textodenotaderodap"/>
    <w:uiPriority w:val="99"/>
    <w:semiHidden/>
    <w:locked/>
    <w:rsid w:val="00937152"/>
    <w:rPr>
      <w:rFonts w:cs="Times New Roman"/>
      <w:lang w:eastAsia="en-US"/>
    </w:rPr>
  </w:style>
  <w:style w:type="character" w:styleId="Refdenotaderodap">
    <w:name w:val="footnote reference"/>
    <w:basedOn w:val="Fontepargpadro"/>
    <w:uiPriority w:val="99"/>
    <w:semiHidden/>
    <w:rsid w:val="00937152"/>
    <w:rPr>
      <w:rFonts w:cs="Times New Roman"/>
      <w:vertAlign w:val="superscript"/>
    </w:rPr>
  </w:style>
  <w:style w:type="paragraph" w:styleId="CabealhodoSumrio">
    <w:name w:val="TOC Heading"/>
    <w:basedOn w:val="Ttulo1"/>
    <w:next w:val="Normal"/>
    <w:uiPriority w:val="39"/>
    <w:qFormat/>
    <w:rsid w:val="00B74775"/>
    <w:pPr>
      <w:keepLines/>
      <w:spacing w:before="480" w:after="0"/>
      <w:outlineLvl w:val="9"/>
    </w:pPr>
    <w:rPr>
      <w:color w:val="365F91"/>
      <w:kern w:val="0"/>
      <w:sz w:val="28"/>
      <w:szCs w:val="28"/>
    </w:rPr>
  </w:style>
  <w:style w:type="paragraph" w:styleId="Sumrio1">
    <w:name w:val="toc 1"/>
    <w:basedOn w:val="Normal"/>
    <w:next w:val="Normal"/>
    <w:autoRedefine/>
    <w:uiPriority w:val="39"/>
    <w:rsid w:val="00FB0021"/>
    <w:pPr>
      <w:tabs>
        <w:tab w:val="right" w:leader="dot" w:pos="9061"/>
      </w:tabs>
      <w:ind w:firstLine="0"/>
    </w:pPr>
  </w:style>
  <w:style w:type="character" w:styleId="Hyperlink">
    <w:name w:val="Hyperlink"/>
    <w:basedOn w:val="Fontepargpadro"/>
    <w:uiPriority w:val="99"/>
    <w:rsid w:val="005E5387"/>
    <w:rPr>
      <w:rFonts w:cs="Times New Roman"/>
      <w:color w:val="0000FF"/>
      <w:u w:val="single"/>
    </w:rPr>
  </w:style>
  <w:style w:type="paragraph" w:styleId="Textodebalo">
    <w:name w:val="Balloon Text"/>
    <w:basedOn w:val="Normal"/>
    <w:link w:val="TextodebaloChar"/>
    <w:uiPriority w:val="99"/>
    <w:semiHidden/>
    <w:rsid w:val="006F64A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6F64A8"/>
    <w:rPr>
      <w:rFonts w:ascii="Tahoma" w:hAnsi="Tahoma" w:cs="Tahoma"/>
      <w:sz w:val="16"/>
      <w:szCs w:val="16"/>
      <w:lang w:eastAsia="en-US"/>
    </w:rPr>
  </w:style>
  <w:style w:type="paragraph" w:styleId="Cabealho">
    <w:name w:val="header"/>
    <w:basedOn w:val="Normal"/>
    <w:link w:val="CabealhoChar"/>
    <w:uiPriority w:val="99"/>
    <w:rsid w:val="009A1510"/>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9A1510"/>
    <w:rPr>
      <w:rFonts w:cs="Times New Roman"/>
      <w:sz w:val="22"/>
      <w:szCs w:val="22"/>
      <w:lang w:eastAsia="en-US"/>
    </w:rPr>
  </w:style>
  <w:style w:type="paragraph" w:styleId="Rodap">
    <w:name w:val="footer"/>
    <w:basedOn w:val="Normal"/>
    <w:link w:val="RodapChar"/>
    <w:uiPriority w:val="99"/>
    <w:semiHidden/>
    <w:rsid w:val="009A1510"/>
    <w:pPr>
      <w:tabs>
        <w:tab w:val="center" w:pos="4252"/>
        <w:tab w:val="right" w:pos="8504"/>
      </w:tabs>
      <w:spacing w:after="0" w:line="240" w:lineRule="auto"/>
    </w:pPr>
  </w:style>
  <w:style w:type="character" w:customStyle="1" w:styleId="RodapChar">
    <w:name w:val="Rodapé Char"/>
    <w:basedOn w:val="Fontepargpadro"/>
    <w:link w:val="Rodap"/>
    <w:uiPriority w:val="99"/>
    <w:semiHidden/>
    <w:locked/>
    <w:rsid w:val="009A1510"/>
    <w:rPr>
      <w:rFonts w:cs="Times New Roman"/>
      <w:sz w:val="22"/>
      <w:szCs w:val="22"/>
      <w:lang w:eastAsia="en-US"/>
    </w:rPr>
  </w:style>
  <w:style w:type="paragraph" w:styleId="Sumrio3">
    <w:name w:val="toc 3"/>
    <w:basedOn w:val="Normal"/>
    <w:next w:val="Normal"/>
    <w:autoRedefine/>
    <w:uiPriority w:val="39"/>
    <w:rsid w:val="00E42E84"/>
    <w:pPr>
      <w:spacing w:after="100"/>
      <w:ind w:left="440"/>
    </w:pPr>
  </w:style>
  <w:style w:type="paragraph" w:customStyle="1" w:styleId="Default">
    <w:name w:val="Default"/>
    <w:uiPriority w:val="99"/>
    <w:rsid w:val="008066CC"/>
    <w:pPr>
      <w:autoSpaceDE w:val="0"/>
      <w:autoSpaceDN w:val="0"/>
      <w:adjustRightInd w:val="0"/>
    </w:pPr>
    <w:rPr>
      <w:rFonts w:ascii="Arial Narrow" w:hAnsi="Arial Narrow" w:cs="Arial Narrow"/>
      <w:color w:val="000000"/>
      <w:sz w:val="24"/>
      <w:szCs w:val="24"/>
      <w:lang w:eastAsia="en-US"/>
    </w:rPr>
  </w:style>
  <w:style w:type="character" w:styleId="Forte">
    <w:name w:val="Strong"/>
    <w:basedOn w:val="Fontepargpadro"/>
    <w:uiPriority w:val="22"/>
    <w:qFormat/>
    <w:locked/>
    <w:rsid w:val="0016475A"/>
    <w:rPr>
      <w:b/>
      <w:bCs/>
    </w:rPr>
  </w:style>
  <w:style w:type="paragraph" w:styleId="Ttulo">
    <w:name w:val="Title"/>
    <w:basedOn w:val="Normal"/>
    <w:next w:val="Normal"/>
    <w:link w:val="TtuloChar"/>
    <w:qFormat/>
    <w:locked/>
    <w:rsid w:val="004C4F5B"/>
    <w:pPr>
      <w:spacing w:before="0" w:after="400" w:line="240" w:lineRule="auto"/>
      <w:ind w:firstLine="0"/>
      <w:jc w:val="left"/>
    </w:pPr>
    <w:rPr>
      <w:rFonts w:eastAsiaTheme="majorEastAsia" w:cstheme="majorBidi"/>
      <w:b/>
      <w:spacing w:val="-10"/>
      <w:kern w:val="28"/>
      <w:sz w:val="32"/>
      <w:szCs w:val="56"/>
    </w:rPr>
  </w:style>
  <w:style w:type="character" w:customStyle="1" w:styleId="TtuloChar">
    <w:name w:val="Título Char"/>
    <w:basedOn w:val="Fontepargpadro"/>
    <w:link w:val="Ttulo"/>
    <w:rsid w:val="004C4F5B"/>
    <w:rPr>
      <w:rFonts w:ascii="Arial" w:eastAsiaTheme="majorEastAsia" w:hAnsi="Arial" w:cstheme="majorBidi"/>
      <w:b/>
      <w:spacing w:val="-10"/>
      <w:kern w:val="28"/>
      <w:sz w:val="32"/>
      <w:szCs w:val="56"/>
      <w:lang w:eastAsia="en-US"/>
    </w:rPr>
  </w:style>
  <w:style w:type="character" w:styleId="nfase">
    <w:name w:val="Emphasis"/>
    <w:qFormat/>
    <w:locked/>
    <w:rsid w:val="00213E30"/>
    <w:rPr>
      <w:rFonts w:ascii="Arial" w:hAnsi="Arial" w:cs="Arial"/>
      <w:sz w:val="24"/>
      <w:szCs w:val="24"/>
    </w:rPr>
  </w:style>
  <w:style w:type="paragraph" w:customStyle="1" w:styleId="bolinha">
    <w:name w:val="bolinha"/>
    <w:basedOn w:val="Normal"/>
    <w:link w:val="bolinhaChar"/>
    <w:qFormat/>
    <w:rsid w:val="000B0E20"/>
    <w:pPr>
      <w:numPr>
        <w:numId w:val="2"/>
      </w:numPr>
    </w:pPr>
  </w:style>
  <w:style w:type="paragraph" w:customStyle="1" w:styleId="numerada2">
    <w:name w:val="numerada 2"/>
    <w:basedOn w:val="Normal"/>
    <w:link w:val="numerada2Char"/>
    <w:qFormat/>
    <w:rsid w:val="00DD7844"/>
    <w:pPr>
      <w:numPr>
        <w:numId w:val="21"/>
      </w:numPr>
      <w:spacing w:after="100" w:afterAutospacing="1"/>
    </w:pPr>
  </w:style>
  <w:style w:type="character" w:customStyle="1" w:styleId="bolinhaChar">
    <w:name w:val="bolinha Char"/>
    <w:basedOn w:val="Fontepargpadro"/>
    <w:link w:val="bolinha"/>
    <w:rsid w:val="000B0E20"/>
    <w:rPr>
      <w:rFonts w:ascii="Arial" w:hAnsi="Arial"/>
      <w:sz w:val="24"/>
      <w:lang w:eastAsia="en-US"/>
    </w:rPr>
  </w:style>
  <w:style w:type="character" w:customStyle="1" w:styleId="numerada2Char">
    <w:name w:val="numerada 2 Char"/>
    <w:basedOn w:val="Fontepargpadro"/>
    <w:link w:val="numerada2"/>
    <w:rsid w:val="00DD7844"/>
    <w:rPr>
      <w:rFonts w:ascii="Arial" w:hAnsi="Arial"/>
      <w:sz w:val="24"/>
      <w:lang w:eastAsia="en-US"/>
    </w:rPr>
  </w:style>
  <w:style w:type="paragraph" w:customStyle="1" w:styleId="letrinha">
    <w:name w:val="letrinha"/>
    <w:basedOn w:val="Normal"/>
    <w:link w:val="letrinhaChar"/>
    <w:qFormat/>
    <w:rsid w:val="00296B19"/>
    <w:pPr>
      <w:numPr>
        <w:numId w:val="3"/>
      </w:numPr>
      <w:tabs>
        <w:tab w:val="left" w:pos="2410"/>
      </w:tabs>
      <w:ind w:left="709" w:firstLine="992"/>
    </w:pPr>
  </w:style>
  <w:style w:type="paragraph" w:customStyle="1" w:styleId="identado2cm">
    <w:name w:val="identado 2 cm"/>
    <w:basedOn w:val="Normal"/>
    <w:link w:val="identado2cmChar"/>
    <w:qFormat/>
    <w:rsid w:val="00FA70FF"/>
    <w:pPr>
      <w:numPr>
        <w:numId w:val="4"/>
      </w:numPr>
      <w:ind w:left="1848" w:hanging="357"/>
    </w:pPr>
  </w:style>
  <w:style w:type="character" w:customStyle="1" w:styleId="letrinhaChar">
    <w:name w:val="letrinha Char"/>
    <w:basedOn w:val="Fontepargpadro"/>
    <w:link w:val="letrinha"/>
    <w:rsid w:val="00296B19"/>
    <w:rPr>
      <w:rFonts w:ascii="Arial" w:hAnsi="Arial"/>
      <w:sz w:val="24"/>
      <w:lang w:eastAsia="en-US"/>
    </w:rPr>
  </w:style>
  <w:style w:type="paragraph" w:customStyle="1" w:styleId="semidentao-tabela">
    <w:name w:val="sem identação - tabela"/>
    <w:basedOn w:val="Normal"/>
    <w:link w:val="semidentao-tabelaChar"/>
    <w:qFormat/>
    <w:rsid w:val="00CA5CEC"/>
    <w:pPr>
      <w:spacing w:before="0" w:after="0" w:line="240" w:lineRule="auto"/>
      <w:ind w:firstLine="0"/>
      <w:jc w:val="left"/>
    </w:pPr>
    <w:rPr>
      <w:sz w:val="20"/>
      <w:lang w:eastAsia="pt-BR"/>
    </w:rPr>
  </w:style>
  <w:style w:type="character" w:customStyle="1" w:styleId="identado2cmChar">
    <w:name w:val="identado 2 cm Char"/>
    <w:basedOn w:val="Fontepargpadro"/>
    <w:link w:val="identado2cm"/>
    <w:rsid w:val="00FA70FF"/>
    <w:rPr>
      <w:rFonts w:ascii="Arial" w:hAnsi="Arial"/>
      <w:sz w:val="24"/>
      <w:lang w:eastAsia="en-US"/>
    </w:rPr>
  </w:style>
  <w:style w:type="table" w:styleId="Tabelacomgrade">
    <w:name w:val="Table Grid"/>
    <w:basedOn w:val="Tabelanormal"/>
    <w:locked/>
    <w:rsid w:val="00F10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midentao-tabelaChar">
    <w:name w:val="sem identação - tabela Char"/>
    <w:basedOn w:val="Fontepargpadro"/>
    <w:link w:val="semidentao-tabela"/>
    <w:rsid w:val="00CA5CEC"/>
    <w:rPr>
      <w:rFonts w:ascii="Arial" w:hAnsi="Arial"/>
      <w:sz w:val="20"/>
    </w:rPr>
  </w:style>
  <w:style w:type="character" w:customStyle="1" w:styleId="Ttulo4Char">
    <w:name w:val="Título 4 Char"/>
    <w:basedOn w:val="Fontepargpadro"/>
    <w:link w:val="Ttulo4"/>
    <w:semiHidden/>
    <w:rsid w:val="00F271FB"/>
    <w:rPr>
      <w:rFonts w:asciiTheme="majorHAnsi" w:eastAsiaTheme="majorEastAsia" w:hAnsiTheme="majorHAnsi" w:cstheme="majorBidi"/>
      <w:i/>
      <w:iCs/>
      <w:color w:val="365F91" w:themeColor="accent1" w:themeShade="BF"/>
      <w:sz w:val="24"/>
      <w:lang w:eastAsia="en-US"/>
    </w:rPr>
  </w:style>
  <w:style w:type="character" w:customStyle="1" w:styleId="Ttulo5Char">
    <w:name w:val="Título 5 Char"/>
    <w:basedOn w:val="Fontepargpadro"/>
    <w:link w:val="Ttulo5"/>
    <w:semiHidden/>
    <w:rsid w:val="00F271FB"/>
    <w:rPr>
      <w:rFonts w:asciiTheme="majorHAnsi" w:eastAsiaTheme="majorEastAsia" w:hAnsiTheme="majorHAnsi" w:cstheme="majorBidi"/>
      <w:color w:val="365F91" w:themeColor="accent1" w:themeShade="BF"/>
      <w:sz w:val="24"/>
      <w:lang w:eastAsia="en-US"/>
    </w:rPr>
  </w:style>
  <w:style w:type="character" w:customStyle="1" w:styleId="Ttulo6Char">
    <w:name w:val="Título 6 Char"/>
    <w:basedOn w:val="Fontepargpadro"/>
    <w:link w:val="Ttulo6"/>
    <w:semiHidden/>
    <w:rsid w:val="00F271FB"/>
    <w:rPr>
      <w:rFonts w:asciiTheme="majorHAnsi" w:eastAsiaTheme="majorEastAsia" w:hAnsiTheme="majorHAnsi" w:cstheme="majorBidi"/>
      <w:color w:val="243F60" w:themeColor="accent1" w:themeShade="7F"/>
      <w:sz w:val="24"/>
      <w:lang w:eastAsia="en-US"/>
    </w:rPr>
  </w:style>
  <w:style w:type="character" w:customStyle="1" w:styleId="Ttulo7Char">
    <w:name w:val="Título 7 Char"/>
    <w:basedOn w:val="Fontepargpadro"/>
    <w:link w:val="Ttulo7"/>
    <w:semiHidden/>
    <w:rsid w:val="00F271FB"/>
    <w:rPr>
      <w:rFonts w:asciiTheme="majorHAnsi" w:eastAsiaTheme="majorEastAsia" w:hAnsiTheme="majorHAnsi" w:cstheme="majorBidi"/>
      <w:i/>
      <w:iCs/>
      <w:color w:val="243F60" w:themeColor="accent1" w:themeShade="7F"/>
      <w:sz w:val="24"/>
      <w:lang w:eastAsia="en-US"/>
    </w:rPr>
  </w:style>
  <w:style w:type="character" w:customStyle="1" w:styleId="Ttulo8Char">
    <w:name w:val="Título 8 Char"/>
    <w:basedOn w:val="Fontepargpadro"/>
    <w:link w:val="Ttulo8"/>
    <w:semiHidden/>
    <w:rsid w:val="00F271FB"/>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semiHidden/>
    <w:rsid w:val="00F271FB"/>
    <w:rPr>
      <w:rFonts w:asciiTheme="majorHAnsi" w:eastAsiaTheme="majorEastAsia" w:hAnsiTheme="majorHAnsi" w:cstheme="majorBidi"/>
      <w:i/>
      <w:iCs/>
      <w:color w:val="272727" w:themeColor="text1" w:themeTint="D8"/>
      <w:sz w:val="21"/>
      <w:szCs w:val="21"/>
      <w:lang w:eastAsia="en-US"/>
    </w:rPr>
  </w:style>
  <w:style w:type="paragraph" w:customStyle="1" w:styleId="numerada3">
    <w:name w:val="numerada 3"/>
    <w:basedOn w:val="numerada2"/>
    <w:next w:val="Normal"/>
    <w:link w:val="numerada3Char"/>
    <w:qFormat/>
    <w:rsid w:val="007517E1"/>
    <w:pPr>
      <w:widowControl w:val="0"/>
    </w:pPr>
    <w:rPr>
      <w:lang w:eastAsia="pt-BR"/>
    </w:rPr>
  </w:style>
  <w:style w:type="paragraph" w:styleId="Legenda">
    <w:name w:val="caption"/>
    <w:basedOn w:val="Normal"/>
    <w:next w:val="Normal"/>
    <w:uiPriority w:val="35"/>
    <w:qFormat/>
    <w:locked/>
    <w:rsid w:val="008E4869"/>
    <w:pPr>
      <w:spacing w:before="0" w:line="240" w:lineRule="auto"/>
      <w:ind w:firstLine="0"/>
      <w:contextualSpacing w:val="0"/>
      <w:jc w:val="left"/>
    </w:pPr>
    <w:rPr>
      <w:rFonts w:ascii="Times New Roman" w:eastAsia="Times New Roman" w:hAnsi="Times New Roman"/>
      <w:b/>
      <w:bCs/>
      <w:color w:val="4F81BD"/>
      <w:sz w:val="18"/>
      <w:szCs w:val="18"/>
      <w:lang w:eastAsia="pt-BR"/>
    </w:rPr>
  </w:style>
  <w:style w:type="character" w:customStyle="1" w:styleId="numerada3Char">
    <w:name w:val="numerada 3 Char"/>
    <w:basedOn w:val="numerada2Char"/>
    <w:link w:val="numerada3"/>
    <w:rsid w:val="007517E1"/>
    <w:rPr>
      <w:rFonts w:ascii="Arial" w:hAnsi="Arial"/>
      <w:sz w:val="24"/>
      <w:lang w:eastAsia="en-US"/>
    </w:rPr>
  </w:style>
  <w:style w:type="paragraph" w:styleId="Sumrio2">
    <w:name w:val="toc 2"/>
    <w:basedOn w:val="Normal"/>
    <w:next w:val="Normal"/>
    <w:autoRedefine/>
    <w:uiPriority w:val="39"/>
    <w:locked/>
    <w:rsid w:val="00DD3FAD"/>
    <w:pPr>
      <w:tabs>
        <w:tab w:val="left" w:pos="567"/>
        <w:tab w:val="right" w:leader="dot" w:pos="9061"/>
      </w:tabs>
      <w:spacing w:after="100"/>
      <w:ind w:firstLine="0"/>
    </w:pPr>
  </w:style>
  <w:style w:type="paragraph" w:styleId="NormalWeb">
    <w:name w:val="Normal (Web)"/>
    <w:basedOn w:val="Normal"/>
    <w:uiPriority w:val="99"/>
    <w:unhideWhenUsed/>
    <w:rsid w:val="00950EE8"/>
    <w:pPr>
      <w:spacing w:before="240" w:after="240" w:line="240" w:lineRule="auto"/>
      <w:ind w:firstLine="0"/>
      <w:contextualSpacing w:val="0"/>
    </w:pPr>
    <w:rPr>
      <w:rFonts w:ascii="Times New Roman" w:eastAsia="Times New Roman" w:hAnsi="Times New Roman"/>
      <w:szCs w:val="24"/>
      <w:lang w:eastAsia="pt-BR"/>
    </w:rPr>
  </w:style>
  <w:style w:type="character" w:customStyle="1" w:styleId="fontblackbold1">
    <w:name w:val="fontblackbold1"/>
    <w:basedOn w:val="Fontepargpadro"/>
    <w:rsid w:val="0054390E"/>
    <w:rPr>
      <w:rFonts w:ascii="Verdana" w:hAnsi="Verdana" w:hint="default"/>
      <w:b/>
      <w:bCs/>
      <w:color w:val="000000"/>
      <w:sz w:val="15"/>
      <w:szCs w:val="15"/>
    </w:rPr>
  </w:style>
  <w:style w:type="character" w:customStyle="1" w:styleId="fontblackbold">
    <w:name w:val="fontblackbold"/>
    <w:basedOn w:val="Fontepargpadro"/>
    <w:rsid w:val="00391E2C"/>
  </w:style>
  <w:style w:type="character" w:customStyle="1" w:styleId="fontblackmaior">
    <w:name w:val="fontblackmaior"/>
    <w:basedOn w:val="Fontepargpadro"/>
    <w:rsid w:val="00002C01"/>
  </w:style>
  <w:style w:type="paragraph" w:styleId="Corpodetexto">
    <w:name w:val="Body Text"/>
    <w:basedOn w:val="Normal"/>
    <w:link w:val="CorpodetextoChar"/>
    <w:uiPriority w:val="99"/>
    <w:rsid w:val="00814C62"/>
    <w:pPr>
      <w:widowControl w:val="0"/>
      <w:spacing w:before="0" w:after="0" w:line="240" w:lineRule="auto"/>
      <w:ind w:firstLine="0"/>
      <w:contextualSpacing w:val="0"/>
      <w:jc w:val="left"/>
    </w:pPr>
    <w:rPr>
      <w:rFonts w:ascii="Times New Roman" w:eastAsia="Times New Roman" w:hAnsi="Times New Roman"/>
      <w:sz w:val="24"/>
      <w:szCs w:val="24"/>
      <w:lang w:val="en-US"/>
    </w:rPr>
  </w:style>
  <w:style w:type="character" w:customStyle="1" w:styleId="CorpodetextoChar">
    <w:name w:val="Corpo de texto Char"/>
    <w:basedOn w:val="Fontepargpadro"/>
    <w:link w:val="Corpodetexto"/>
    <w:uiPriority w:val="99"/>
    <w:rsid w:val="00814C62"/>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018508">
      <w:bodyDiv w:val="1"/>
      <w:marLeft w:val="0"/>
      <w:marRight w:val="0"/>
      <w:marTop w:val="0"/>
      <w:marBottom w:val="0"/>
      <w:divBdr>
        <w:top w:val="none" w:sz="0" w:space="0" w:color="auto"/>
        <w:left w:val="none" w:sz="0" w:space="0" w:color="auto"/>
        <w:bottom w:val="none" w:sz="0" w:space="0" w:color="auto"/>
        <w:right w:val="none" w:sz="0" w:space="0" w:color="auto"/>
      </w:divBdr>
      <w:divsChild>
        <w:div w:id="2082439127">
          <w:marLeft w:val="0"/>
          <w:marRight w:val="0"/>
          <w:marTop w:val="0"/>
          <w:marBottom w:val="0"/>
          <w:divBdr>
            <w:top w:val="none" w:sz="0" w:space="0" w:color="auto"/>
            <w:left w:val="none" w:sz="0" w:space="0" w:color="auto"/>
            <w:bottom w:val="none" w:sz="0" w:space="0" w:color="auto"/>
            <w:right w:val="none" w:sz="0" w:space="0" w:color="auto"/>
          </w:divBdr>
          <w:divsChild>
            <w:div w:id="2016876115">
              <w:marLeft w:val="0"/>
              <w:marRight w:val="0"/>
              <w:marTop w:val="0"/>
              <w:marBottom w:val="0"/>
              <w:divBdr>
                <w:top w:val="none" w:sz="0" w:space="0" w:color="auto"/>
                <w:left w:val="none" w:sz="0" w:space="0" w:color="auto"/>
                <w:bottom w:val="none" w:sz="0" w:space="0" w:color="auto"/>
                <w:right w:val="none" w:sz="0" w:space="0" w:color="auto"/>
              </w:divBdr>
              <w:divsChild>
                <w:div w:id="1443143">
                  <w:marLeft w:val="0"/>
                  <w:marRight w:val="0"/>
                  <w:marTop w:val="0"/>
                  <w:marBottom w:val="0"/>
                  <w:divBdr>
                    <w:top w:val="none" w:sz="0" w:space="0" w:color="auto"/>
                    <w:left w:val="none" w:sz="0" w:space="0" w:color="auto"/>
                    <w:bottom w:val="none" w:sz="0" w:space="0" w:color="auto"/>
                    <w:right w:val="none" w:sz="0" w:space="0" w:color="auto"/>
                  </w:divBdr>
                  <w:divsChild>
                    <w:div w:id="870806299">
                      <w:marLeft w:val="0"/>
                      <w:marRight w:val="0"/>
                      <w:marTop w:val="0"/>
                      <w:marBottom w:val="0"/>
                      <w:divBdr>
                        <w:top w:val="none" w:sz="0" w:space="0" w:color="auto"/>
                        <w:left w:val="none" w:sz="0" w:space="0" w:color="auto"/>
                        <w:bottom w:val="none" w:sz="0" w:space="0" w:color="auto"/>
                        <w:right w:val="none" w:sz="0" w:space="0" w:color="auto"/>
                      </w:divBdr>
                      <w:divsChild>
                        <w:div w:id="245726952">
                          <w:marLeft w:val="-225"/>
                          <w:marRight w:val="-225"/>
                          <w:marTop w:val="0"/>
                          <w:marBottom w:val="0"/>
                          <w:divBdr>
                            <w:top w:val="none" w:sz="0" w:space="0" w:color="auto"/>
                            <w:left w:val="none" w:sz="0" w:space="0" w:color="auto"/>
                            <w:bottom w:val="none" w:sz="0" w:space="0" w:color="auto"/>
                            <w:right w:val="none" w:sz="0" w:space="0" w:color="auto"/>
                          </w:divBdr>
                          <w:divsChild>
                            <w:div w:id="1580166512">
                              <w:marLeft w:val="0"/>
                              <w:marRight w:val="0"/>
                              <w:marTop w:val="0"/>
                              <w:marBottom w:val="0"/>
                              <w:divBdr>
                                <w:top w:val="none" w:sz="0" w:space="0" w:color="auto"/>
                                <w:left w:val="none" w:sz="0" w:space="0" w:color="auto"/>
                                <w:bottom w:val="none" w:sz="0" w:space="0" w:color="auto"/>
                                <w:right w:val="none" w:sz="0" w:space="0" w:color="auto"/>
                              </w:divBdr>
                              <w:divsChild>
                                <w:div w:id="790393716">
                                  <w:marLeft w:val="0"/>
                                  <w:marRight w:val="0"/>
                                  <w:marTop w:val="0"/>
                                  <w:marBottom w:val="0"/>
                                  <w:divBdr>
                                    <w:top w:val="none" w:sz="0" w:space="0" w:color="auto"/>
                                    <w:left w:val="none" w:sz="0" w:space="0" w:color="auto"/>
                                    <w:bottom w:val="none" w:sz="0" w:space="0" w:color="auto"/>
                                    <w:right w:val="none" w:sz="0" w:space="0" w:color="auto"/>
                                  </w:divBdr>
                                  <w:divsChild>
                                    <w:div w:id="654719728">
                                      <w:marLeft w:val="0"/>
                                      <w:marRight w:val="0"/>
                                      <w:marTop w:val="0"/>
                                      <w:marBottom w:val="0"/>
                                      <w:divBdr>
                                        <w:top w:val="none" w:sz="0" w:space="0" w:color="auto"/>
                                        <w:left w:val="none" w:sz="0" w:space="0" w:color="auto"/>
                                        <w:bottom w:val="none" w:sz="0" w:space="0" w:color="auto"/>
                                        <w:right w:val="none" w:sz="0" w:space="0" w:color="auto"/>
                                      </w:divBdr>
                                      <w:divsChild>
                                        <w:div w:id="230966815">
                                          <w:marLeft w:val="0"/>
                                          <w:marRight w:val="0"/>
                                          <w:marTop w:val="0"/>
                                          <w:marBottom w:val="0"/>
                                          <w:divBdr>
                                            <w:top w:val="none" w:sz="0" w:space="0" w:color="auto"/>
                                            <w:left w:val="none" w:sz="0" w:space="0" w:color="auto"/>
                                            <w:bottom w:val="none" w:sz="0" w:space="0" w:color="auto"/>
                                            <w:right w:val="none" w:sz="0" w:space="0" w:color="auto"/>
                                          </w:divBdr>
                                          <w:divsChild>
                                            <w:div w:id="945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7750528">
      <w:bodyDiv w:val="1"/>
      <w:marLeft w:val="0"/>
      <w:marRight w:val="0"/>
      <w:marTop w:val="0"/>
      <w:marBottom w:val="0"/>
      <w:divBdr>
        <w:top w:val="none" w:sz="0" w:space="0" w:color="auto"/>
        <w:left w:val="none" w:sz="0" w:space="0" w:color="auto"/>
        <w:bottom w:val="none" w:sz="0" w:space="0" w:color="auto"/>
        <w:right w:val="none" w:sz="0" w:space="0" w:color="auto"/>
      </w:divBdr>
      <w:divsChild>
        <w:div w:id="1020281757">
          <w:marLeft w:val="0"/>
          <w:marRight w:val="0"/>
          <w:marTop w:val="0"/>
          <w:marBottom w:val="0"/>
          <w:divBdr>
            <w:top w:val="none" w:sz="0" w:space="0" w:color="auto"/>
            <w:left w:val="none" w:sz="0" w:space="0" w:color="auto"/>
            <w:bottom w:val="none" w:sz="0" w:space="0" w:color="auto"/>
            <w:right w:val="none" w:sz="0" w:space="0" w:color="auto"/>
          </w:divBdr>
        </w:div>
        <w:div w:id="1878076852">
          <w:marLeft w:val="0"/>
          <w:marRight w:val="0"/>
          <w:marTop w:val="0"/>
          <w:marBottom w:val="0"/>
          <w:divBdr>
            <w:top w:val="none" w:sz="0" w:space="0" w:color="auto"/>
            <w:left w:val="none" w:sz="0" w:space="0" w:color="auto"/>
            <w:bottom w:val="none" w:sz="0" w:space="0" w:color="auto"/>
            <w:right w:val="none" w:sz="0" w:space="0" w:color="auto"/>
          </w:divBdr>
        </w:div>
        <w:div w:id="1841653269">
          <w:marLeft w:val="0"/>
          <w:marRight w:val="0"/>
          <w:marTop w:val="0"/>
          <w:marBottom w:val="0"/>
          <w:divBdr>
            <w:top w:val="none" w:sz="0" w:space="0" w:color="auto"/>
            <w:left w:val="none" w:sz="0" w:space="0" w:color="auto"/>
            <w:bottom w:val="none" w:sz="0" w:space="0" w:color="auto"/>
            <w:right w:val="none" w:sz="0" w:space="0" w:color="auto"/>
          </w:divBdr>
        </w:div>
        <w:div w:id="1724596446">
          <w:marLeft w:val="0"/>
          <w:marRight w:val="0"/>
          <w:marTop w:val="0"/>
          <w:marBottom w:val="0"/>
          <w:divBdr>
            <w:top w:val="none" w:sz="0" w:space="0" w:color="auto"/>
            <w:left w:val="none" w:sz="0" w:space="0" w:color="auto"/>
            <w:bottom w:val="none" w:sz="0" w:space="0" w:color="auto"/>
            <w:right w:val="none" w:sz="0" w:space="0" w:color="auto"/>
          </w:divBdr>
        </w:div>
        <w:div w:id="249317449">
          <w:marLeft w:val="0"/>
          <w:marRight w:val="0"/>
          <w:marTop w:val="0"/>
          <w:marBottom w:val="0"/>
          <w:divBdr>
            <w:top w:val="none" w:sz="0" w:space="0" w:color="auto"/>
            <w:left w:val="none" w:sz="0" w:space="0" w:color="auto"/>
            <w:bottom w:val="none" w:sz="0" w:space="0" w:color="auto"/>
            <w:right w:val="none" w:sz="0" w:space="0" w:color="auto"/>
          </w:divBdr>
        </w:div>
        <w:div w:id="1006707135">
          <w:marLeft w:val="0"/>
          <w:marRight w:val="0"/>
          <w:marTop w:val="0"/>
          <w:marBottom w:val="0"/>
          <w:divBdr>
            <w:top w:val="none" w:sz="0" w:space="0" w:color="auto"/>
            <w:left w:val="none" w:sz="0" w:space="0" w:color="auto"/>
            <w:bottom w:val="none" w:sz="0" w:space="0" w:color="auto"/>
            <w:right w:val="none" w:sz="0" w:space="0" w:color="auto"/>
          </w:divBdr>
        </w:div>
        <w:div w:id="463040998">
          <w:marLeft w:val="0"/>
          <w:marRight w:val="0"/>
          <w:marTop w:val="0"/>
          <w:marBottom w:val="0"/>
          <w:divBdr>
            <w:top w:val="none" w:sz="0" w:space="0" w:color="auto"/>
            <w:left w:val="none" w:sz="0" w:space="0" w:color="auto"/>
            <w:bottom w:val="none" w:sz="0" w:space="0" w:color="auto"/>
            <w:right w:val="none" w:sz="0" w:space="0" w:color="auto"/>
          </w:divBdr>
        </w:div>
        <w:div w:id="755323454">
          <w:marLeft w:val="0"/>
          <w:marRight w:val="0"/>
          <w:marTop w:val="0"/>
          <w:marBottom w:val="0"/>
          <w:divBdr>
            <w:top w:val="none" w:sz="0" w:space="0" w:color="auto"/>
            <w:left w:val="none" w:sz="0" w:space="0" w:color="auto"/>
            <w:bottom w:val="none" w:sz="0" w:space="0" w:color="auto"/>
            <w:right w:val="none" w:sz="0" w:space="0" w:color="auto"/>
          </w:divBdr>
        </w:div>
        <w:div w:id="591356594">
          <w:marLeft w:val="0"/>
          <w:marRight w:val="0"/>
          <w:marTop w:val="0"/>
          <w:marBottom w:val="0"/>
          <w:divBdr>
            <w:top w:val="none" w:sz="0" w:space="0" w:color="auto"/>
            <w:left w:val="none" w:sz="0" w:space="0" w:color="auto"/>
            <w:bottom w:val="none" w:sz="0" w:space="0" w:color="auto"/>
            <w:right w:val="none" w:sz="0" w:space="0" w:color="auto"/>
          </w:divBdr>
        </w:div>
        <w:div w:id="1671711095">
          <w:marLeft w:val="0"/>
          <w:marRight w:val="0"/>
          <w:marTop w:val="0"/>
          <w:marBottom w:val="0"/>
          <w:divBdr>
            <w:top w:val="none" w:sz="0" w:space="0" w:color="auto"/>
            <w:left w:val="none" w:sz="0" w:space="0" w:color="auto"/>
            <w:bottom w:val="none" w:sz="0" w:space="0" w:color="auto"/>
            <w:right w:val="none" w:sz="0" w:space="0" w:color="auto"/>
          </w:divBdr>
        </w:div>
        <w:div w:id="116074560">
          <w:marLeft w:val="0"/>
          <w:marRight w:val="0"/>
          <w:marTop w:val="0"/>
          <w:marBottom w:val="0"/>
          <w:divBdr>
            <w:top w:val="none" w:sz="0" w:space="0" w:color="auto"/>
            <w:left w:val="none" w:sz="0" w:space="0" w:color="auto"/>
            <w:bottom w:val="none" w:sz="0" w:space="0" w:color="auto"/>
            <w:right w:val="none" w:sz="0" w:space="0" w:color="auto"/>
          </w:divBdr>
        </w:div>
      </w:divsChild>
    </w:div>
    <w:div w:id="1791045819">
      <w:bodyDiv w:val="1"/>
      <w:marLeft w:val="0"/>
      <w:marRight w:val="0"/>
      <w:marTop w:val="0"/>
      <w:marBottom w:val="0"/>
      <w:divBdr>
        <w:top w:val="none" w:sz="0" w:space="0" w:color="auto"/>
        <w:left w:val="none" w:sz="0" w:space="0" w:color="auto"/>
        <w:bottom w:val="none" w:sz="0" w:space="0" w:color="auto"/>
        <w:right w:val="none" w:sz="0" w:space="0" w:color="auto"/>
      </w:divBdr>
    </w:div>
    <w:div w:id="1813595465">
      <w:marLeft w:val="0"/>
      <w:marRight w:val="0"/>
      <w:marTop w:val="0"/>
      <w:marBottom w:val="0"/>
      <w:divBdr>
        <w:top w:val="none" w:sz="0" w:space="0" w:color="auto"/>
        <w:left w:val="none" w:sz="0" w:space="0" w:color="auto"/>
        <w:bottom w:val="none" w:sz="0" w:space="0" w:color="auto"/>
        <w:right w:val="none" w:sz="0" w:space="0" w:color="auto"/>
      </w:divBdr>
    </w:div>
    <w:div w:id="1813595466">
      <w:marLeft w:val="0"/>
      <w:marRight w:val="0"/>
      <w:marTop w:val="0"/>
      <w:marBottom w:val="0"/>
      <w:divBdr>
        <w:top w:val="none" w:sz="0" w:space="0" w:color="auto"/>
        <w:left w:val="none" w:sz="0" w:space="0" w:color="auto"/>
        <w:bottom w:val="none" w:sz="0" w:space="0" w:color="auto"/>
        <w:right w:val="none" w:sz="0" w:space="0" w:color="auto"/>
      </w:divBdr>
    </w:div>
    <w:div w:id="18135954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fissionaisti.com.br/2014/04/desenvolvimento-de-software-a-pratica-do-clean-co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C77E1-9E9C-4973-BDA1-0B3A903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15</Pages>
  <Words>4782</Words>
  <Characters>25826</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TRIBUNAL REGIONAL ELEITORAL DO PARANÁ</vt:lpstr>
    </vt:vector>
  </TitlesOfParts>
  <Company>Justiça Eleitoral</Company>
  <LinksUpToDate>false</LinksUpToDate>
  <CharactersWithSpaces>30547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TRIBUNAL REGIONAL ELEITORAL DO PARANÁ</dc:title>
  <dc:subject/>
  <dc:creator>077401460680</dc:creator>
  <cp:keywords/>
  <dc:description/>
  <cp:lastModifiedBy>Silmara</cp:lastModifiedBy>
  <cp:revision>18</cp:revision>
  <cp:lastPrinted>2017-08-04T22:33:00Z</cp:lastPrinted>
  <dcterms:created xsi:type="dcterms:W3CDTF">2017-08-25T15:50:00Z</dcterms:created>
  <dcterms:modified xsi:type="dcterms:W3CDTF">2017-08-25T19:15:00Z</dcterms:modified>
</cp:coreProperties>
</file>