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Sponsor: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r w:rsidR="006043F0">
              <w:rPr>
                <w:rFonts w:ascii="Arial" w:hAnsi="Arial"/>
                <w:b/>
                <w:sz w:val="22"/>
              </w:rPr>
              <w:t>nilda</w:t>
            </w:r>
            <w:r>
              <w:rPr>
                <w:rFonts w:ascii="Arial" w:hAnsi="Arial"/>
                <w:b/>
                <w:sz w:val="22"/>
              </w:rPr>
              <w:t>(</w:t>
            </w:r>
            <w:proofErr w:type="gramEnd"/>
            <w:r w:rsidR="006043F0">
              <w:rPr>
                <w:rFonts w:ascii="Arial" w:hAnsi="Arial"/>
                <w:b/>
                <w:sz w:val="22"/>
              </w:rPr>
              <w:t>Infraestrutura</w:t>
            </w:r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Andre, </w:t>
            </w:r>
            <w:proofErr w:type="gramStart"/>
            <w:r w:rsidR="00C1229D">
              <w:rPr>
                <w:rFonts w:ascii="Arial" w:hAnsi="Arial"/>
                <w:sz w:val="22"/>
              </w:rPr>
              <w:t>Ivis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Ruhan</w:t>
            </w: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6043F0">
              <w:rPr>
                <w:rFonts w:ascii="Arial" w:hAnsi="Arial"/>
                <w:sz w:val="22"/>
              </w:rPr>
              <w:t>TRE-PR Seção Curitiba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1B0E30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margin-left:112.3pt;margin-top:1.9pt;width:7pt;height:11.35pt;flip:x;z-index:251661312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  <w:lang w:val="en-US" w:eastAsia="en-US"/>
              </w:rPr>
              <w:pict>
                <v:shape id="_x0000_s1056" type="#_x0000_t32" style="position:absolute;margin-left:112.05pt;margin-top:.7pt;width:7pt;height:12.55pt;z-index:251660288;mso-position-horizontal-relative:text;mso-position-vertical-relative:text" o:connectortype="straight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38710B">
              <w:rPr>
                <w:rFonts w:ascii="Arial" w:hAnsi="Arial"/>
                <w:sz w:val="22"/>
              </w:rPr>
              <w:t>03</w:t>
            </w:r>
            <w:bookmarkStart w:id="0" w:name="_GoBack"/>
            <w:bookmarkEnd w:id="0"/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486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</w:t>
            </w:r>
            <w:r w:rsidR="004869F0">
              <w:rPr>
                <w:rFonts w:ascii="Arial" w:hAnsi="Arial"/>
                <w:sz w:val="22"/>
              </w:rPr>
              <w:t xml:space="preserve"> bens e</w:t>
            </w:r>
            <w:r w:rsidR="003549EE">
              <w:rPr>
                <w:rFonts w:ascii="Arial" w:hAnsi="Arial"/>
                <w:sz w:val="22"/>
              </w:rPr>
              <w:t xml:space="preserve"> serviços </w:t>
            </w:r>
            <w:r w:rsidR="004869F0">
              <w:rPr>
                <w:rFonts w:ascii="Arial" w:hAnsi="Arial"/>
                <w:sz w:val="22"/>
              </w:rPr>
              <w:t>que atualmente duram em média &lt;</w:t>
            </w:r>
            <w:proofErr w:type="gramStart"/>
            <w:r w:rsidR="004869F0">
              <w:rPr>
                <w:rFonts w:ascii="Arial" w:hAnsi="Arial"/>
                <w:sz w:val="22"/>
              </w:rPr>
              <w:t>atualizar</w:t>
            </w:r>
            <w:proofErr w:type="gramEnd"/>
            <w:r w:rsidR="004869F0">
              <w:rPr>
                <w:rFonts w:ascii="Arial" w:hAnsi="Arial"/>
                <w:sz w:val="22"/>
              </w:rPr>
              <w:t xml:space="preserve"> media&gt;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6043F0" w:rsidP="004869F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Reduzir o lead time para &lt;atualizar meta&gt;</w:t>
            </w:r>
            <w:r w:rsidR="00D12C05">
              <w:rPr>
                <w:rFonts w:ascii="Arial" w:hAnsi="Arial"/>
                <w:sz w:val="22"/>
              </w:rPr>
              <w:t xml:space="preserve"> dias para o processo de </w:t>
            </w:r>
            <w:r w:rsidR="004869F0">
              <w:rPr>
                <w:rFonts w:ascii="Arial" w:hAnsi="Arial"/>
                <w:sz w:val="22"/>
              </w:rPr>
              <w:t>c</w:t>
            </w:r>
            <w:r w:rsidR="004869F0">
              <w:rPr>
                <w:rFonts w:ascii="Arial" w:hAnsi="Arial"/>
                <w:sz w:val="22"/>
              </w:rPr>
              <w:t>ontratações de bens e serviços até novembro de 2017</w:t>
            </w:r>
            <w:r w:rsidR="003549EE">
              <w:rPr>
                <w:rFonts w:ascii="Arial" w:hAnsi="Arial"/>
                <w:sz w:val="22"/>
              </w:rPr>
              <w:t>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D54F7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Redução de Dias de trabalho - $ </w:t>
            </w:r>
            <w:r w:rsidRPr="00D54F7E">
              <w:rPr>
                <w:rFonts w:ascii="Arial" w:hAnsi="Arial"/>
                <w:sz w:val="22"/>
                <w:highlight w:val="yellow"/>
              </w:rPr>
              <w:t>(Dias úteis)</w:t>
            </w:r>
            <w:r>
              <w:rPr>
                <w:rFonts w:ascii="Arial" w:hAnsi="Arial"/>
                <w:sz w:val="22"/>
              </w:rPr>
              <w:t>.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3549EE" w:rsidRP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4869F0">
              <w:rPr>
                <w:rFonts w:ascii="Arial" w:hAnsi="Arial"/>
                <w:sz w:val="22"/>
              </w:rPr>
              <w:t xml:space="preserve">ependência </w:t>
            </w:r>
            <w:proofErr w:type="gramStart"/>
            <w:r w:rsidR="004869F0">
              <w:rPr>
                <w:rFonts w:ascii="Arial" w:hAnsi="Arial"/>
                <w:sz w:val="22"/>
              </w:rPr>
              <w:t>da áreas</w:t>
            </w:r>
            <w:proofErr w:type="gramEnd"/>
            <w:r w:rsidR="004869F0">
              <w:rPr>
                <w:rFonts w:ascii="Arial" w:hAnsi="Arial"/>
                <w:sz w:val="22"/>
              </w:rPr>
              <w:t xml:space="preserve"> externas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4869F0" w:rsidRDefault="004869F0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Implicações ao planejamento geral do </w:t>
            </w:r>
            <w:proofErr w:type="gramStart"/>
            <w:r>
              <w:rPr>
                <w:rFonts w:ascii="Arial" w:hAnsi="Arial"/>
                <w:sz w:val="22"/>
              </w:rPr>
              <w:t>Tribunal .</w:t>
            </w:r>
            <w:proofErr w:type="gramEnd"/>
          </w:p>
          <w:p w:rsidR="004869F0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</w:t>
            </w:r>
            <w:r w:rsidR="004869F0">
              <w:rPr>
                <w:rFonts w:ascii="Arial" w:hAnsi="Arial"/>
                <w:sz w:val="22"/>
              </w:rPr>
              <w:t>externa</w:t>
            </w:r>
          </w:p>
          <w:p w:rsidR="00D306C6" w:rsidRDefault="0038710B" w:rsidP="0038710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Falta de padronização.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E30" w:rsidRDefault="001B0E30" w:rsidP="00D306C6">
      <w:r>
        <w:separator/>
      </w:r>
    </w:p>
  </w:endnote>
  <w:endnote w:type="continuationSeparator" w:id="0">
    <w:p w:rsidR="001B0E30" w:rsidRDefault="001B0E30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E30" w:rsidRDefault="001B0E30" w:rsidP="00D306C6">
      <w:r>
        <w:separator/>
      </w:r>
    </w:p>
  </w:footnote>
  <w:footnote w:type="continuationSeparator" w:id="0">
    <w:p w:rsidR="001B0E30" w:rsidRDefault="001B0E30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  <w:lang w:val="en-US" w:eastAsia="en-US"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5E73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102133"/>
    <w:rsid w:val="00124FFD"/>
    <w:rsid w:val="0013412F"/>
    <w:rsid w:val="00136F73"/>
    <w:rsid w:val="001408E9"/>
    <w:rsid w:val="001535D5"/>
    <w:rsid w:val="001624D2"/>
    <w:rsid w:val="0017097E"/>
    <w:rsid w:val="00197896"/>
    <w:rsid w:val="001A3863"/>
    <w:rsid w:val="001A7459"/>
    <w:rsid w:val="001B0E30"/>
    <w:rsid w:val="001B4800"/>
    <w:rsid w:val="001E25CA"/>
    <w:rsid w:val="001E5FE3"/>
    <w:rsid w:val="001F3C52"/>
    <w:rsid w:val="00202CE1"/>
    <w:rsid w:val="00203E74"/>
    <w:rsid w:val="002149C2"/>
    <w:rsid w:val="002413A9"/>
    <w:rsid w:val="002511DE"/>
    <w:rsid w:val="002517BF"/>
    <w:rsid w:val="0026131E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8710B"/>
    <w:rsid w:val="003A1474"/>
    <w:rsid w:val="003B0BAE"/>
    <w:rsid w:val="003B7EC4"/>
    <w:rsid w:val="003C3639"/>
    <w:rsid w:val="00405A40"/>
    <w:rsid w:val="0040724E"/>
    <w:rsid w:val="00485E7E"/>
    <w:rsid w:val="004869F0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043F0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D0C75"/>
    <w:rsid w:val="007D300A"/>
    <w:rsid w:val="007F0809"/>
    <w:rsid w:val="007F3415"/>
    <w:rsid w:val="007F65D9"/>
    <w:rsid w:val="00812AF8"/>
    <w:rsid w:val="0083705A"/>
    <w:rsid w:val="0085641B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2074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14F0C"/>
    <w:rsid w:val="00D306C6"/>
    <w:rsid w:val="00D54F7E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18</cp:revision>
  <dcterms:created xsi:type="dcterms:W3CDTF">2012-04-13T03:56:00Z</dcterms:created>
  <dcterms:modified xsi:type="dcterms:W3CDTF">2017-02-14T13:47:00Z</dcterms:modified>
</cp:coreProperties>
</file>