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85E1" w14:textId="77777777" w:rsidR="00CE5DBC" w:rsidRDefault="006C1C64">
      <w:r>
        <w:t xml:space="preserve">ROC stands for Receiver Operating </w:t>
      </w:r>
      <w:proofErr w:type="gramStart"/>
      <w:r>
        <w:t>Characteristic .The</w:t>
      </w:r>
      <w:proofErr w:type="gramEnd"/>
      <w:r>
        <w:t xml:space="preserve"> purpose of using  ROC is for better charting out  the results of  many  confusion matrices with many  different results and different thresholds </w:t>
      </w:r>
      <w:r w:rsidR="001807CC">
        <w:t>.</w:t>
      </w:r>
    </w:p>
    <w:p w14:paraId="7A2C97E2" w14:textId="55EBB6F1" w:rsidR="00CE5DBC" w:rsidRDefault="00CE5DBC">
      <w:r>
        <w:t xml:space="preserve">Following is the structure of a confusion matrix with 2 classes having results as positive </w:t>
      </w:r>
      <w:proofErr w:type="gramStart"/>
      <w:r>
        <w:t>or  negative</w:t>
      </w:r>
      <w:proofErr w:type="gramEnd"/>
      <w:r>
        <w:t xml:space="preserve"> </w:t>
      </w:r>
    </w:p>
    <w:p w14:paraId="0A2803FD" w14:textId="2DC119C5" w:rsidR="00CE5DBC" w:rsidRDefault="001807CC">
      <w:r>
        <w:t xml:space="preserve"> It is mainly used in </w:t>
      </w:r>
      <w:proofErr w:type="gramStart"/>
      <w:r>
        <w:t>order  to</w:t>
      </w:r>
      <w:proofErr w:type="gramEnd"/>
      <w:r>
        <w:t xml:space="preserve"> show the relationship </w:t>
      </w:r>
      <w:r w:rsidR="00CE5DBC">
        <w:t>b</w:t>
      </w:r>
      <w:r>
        <w:t xml:space="preserve">etween sensitivity and specificity </w:t>
      </w:r>
      <w:r w:rsidR="007D5C95">
        <w:t xml:space="preserve">. It plots the </w:t>
      </w:r>
      <w:r w:rsidR="00AE6822">
        <w:t xml:space="preserve">True Positive Rate which is </w:t>
      </w:r>
      <w:proofErr w:type="gramStart"/>
      <w:r w:rsidR="00AE6822">
        <w:t xml:space="preserve">sensitivity </w:t>
      </w:r>
      <w:r w:rsidR="00E856F7">
        <w:t xml:space="preserve"> against</w:t>
      </w:r>
      <w:proofErr w:type="gramEnd"/>
      <w:r w:rsidR="00E856F7">
        <w:t xml:space="preserve">  the false positive rate which  is (1- </w:t>
      </w:r>
      <w:r w:rsidR="00497DAA">
        <w:t>specificity</w:t>
      </w:r>
      <w:r w:rsidR="00E856F7">
        <w:t xml:space="preserve"> )</w:t>
      </w:r>
      <w:r w:rsidR="00CE5DBC">
        <w:t>.</w:t>
      </w:r>
    </w:p>
    <w:p w14:paraId="2F6D58BE" w14:textId="05290154" w:rsidR="00B97D79" w:rsidRDefault="009E1A11">
      <w:r>
        <w:t xml:space="preserve">In </w:t>
      </w:r>
      <w:proofErr w:type="gramStart"/>
      <w:r>
        <w:t>order  to</w:t>
      </w:r>
      <w:proofErr w:type="gramEnd"/>
      <w:r>
        <w:t xml:space="preserve"> determine the sensitiv</w:t>
      </w:r>
      <w:r w:rsidR="00B97D79">
        <w:t>ity  (true positive rate ) and the false positive rate (1-specificity)  . it is required to use the below formulas</w:t>
      </w:r>
    </w:p>
    <w:p w14:paraId="1124946A" w14:textId="3F482BBE" w:rsidR="00220517" w:rsidRDefault="00220517"/>
    <w:p w14:paraId="77EAFCF8" w14:textId="268EAA97" w:rsidR="00B14AB1" w:rsidRDefault="00B14AB1">
      <w:r>
        <w:t xml:space="preserve">ROC curve characteristics </w:t>
      </w:r>
    </w:p>
    <w:p w14:paraId="23FB9486" w14:textId="77777777" w:rsidR="00B14AB1" w:rsidRPr="00B14AB1" w:rsidRDefault="00B14AB1" w:rsidP="006B41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B14AB1">
        <w:t>The ROC curve does not provide information about the actual values of thresholds used for the classifier.</w:t>
      </w:r>
    </w:p>
    <w:p w14:paraId="057D9EF7" w14:textId="77777777" w:rsidR="00B14AB1" w:rsidRPr="00B14AB1" w:rsidRDefault="00B14AB1" w:rsidP="006B41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B14AB1">
        <w:t>Performance of different classifiers can be compared using the AUC of different Classifier. The larger the AUC, the better the classifier.</w:t>
      </w:r>
    </w:p>
    <w:p w14:paraId="10808174" w14:textId="2CF2F6F7" w:rsidR="00B14AB1" w:rsidRDefault="00B14AB1"/>
    <w:p w14:paraId="7FF92191" w14:textId="77777777" w:rsidR="00B14AB1" w:rsidRDefault="00B14AB1"/>
    <w:p w14:paraId="14309B6C" w14:textId="0475C8F7" w:rsidR="00220517" w:rsidRDefault="00220517">
      <w:r>
        <w:t xml:space="preserve">In order to proceed to </w:t>
      </w:r>
      <w:r w:rsidR="002A50F4">
        <w:t xml:space="preserve">understand the practical implementation we are making use </w:t>
      </w:r>
      <w:r w:rsidR="00856C23">
        <w:t xml:space="preserve">of an example that has classification of people as healthy </w:t>
      </w:r>
      <w:proofErr w:type="gramStart"/>
      <w:r w:rsidR="00856C23">
        <w:t>or  unhealthy</w:t>
      </w:r>
      <w:proofErr w:type="gramEnd"/>
      <w:r w:rsidR="00856C23">
        <w:t xml:space="preserve"> </w:t>
      </w:r>
      <w:r w:rsidR="00416C53">
        <w:t>on the basis of absence of a vitamin .</w:t>
      </w:r>
      <w:proofErr w:type="spellStart"/>
      <w:r w:rsidR="006B418D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T</w:t>
      </w:r>
      <w:r w:rsidR="00416C53" w:rsidRPr="00416C53">
        <w:t>the</w:t>
      </w:r>
      <w:proofErr w:type="spellEnd"/>
      <w:r w:rsidR="00416C53" w:rsidRPr="00416C53">
        <w:t xml:space="preserve"> mean of the parameter with healthy and not healthy datapoints are close and the distributions overlap, as shown </w:t>
      </w:r>
      <w:r w:rsidR="00416C53">
        <w:t xml:space="preserve"> below  </w:t>
      </w:r>
      <w:r w:rsidR="00E362ED">
        <w:t xml:space="preserve">. On setting the threshold to 0.5 </w:t>
      </w:r>
      <w:proofErr w:type="gramStart"/>
      <w:r w:rsidR="00E362ED">
        <w:t>the  confusion</w:t>
      </w:r>
      <w:proofErr w:type="gramEnd"/>
      <w:r w:rsidR="00E362ED">
        <w:t xml:space="preserve"> matrix </w:t>
      </w:r>
      <w:r w:rsidR="008A5823">
        <w:t xml:space="preserve"> based on the 500 </w:t>
      </w:r>
      <w:r w:rsidR="00572BF9">
        <w:t xml:space="preserve">observations is shown below  </w:t>
      </w:r>
    </w:p>
    <w:p w14:paraId="251425E3" w14:textId="10FE46EA" w:rsidR="00572BF9" w:rsidRDefault="00572BF9"/>
    <w:p w14:paraId="05F3437F" w14:textId="039E678B" w:rsidR="00572BF9" w:rsidRDefault="00572BF9">
      <w:r>
        <w:t xml:space="preserve">This </w:t>
      </w:r>
      <w:proofErr w:type="gramStart"/>
      <w:r>
        <w:t>tells  us</w:t>
      </w:r>
      <w:proofErr w:type="gramEnd"/>
      <w:r>
        <w:t xml:space="preserve"> that the accuracy is only </w:t>
      </w:r>
      <w:r w:rsidR="00B14AB1">
        <w:t>88 %  and tells us that</w:t>
      </w:r>
      <w:r w:rsidR="006B418D">
        <w:t xml:space="preserve"> t</w:t>
      </w:r>
      <w:r w:rsidR="00B14AB1" w:rsidRPr="00B14AB1">
        <w:t xml:space="preserve">his is the ROC curve for the worst possible classifier. Therefore, by comparing the obtained ROC curve with the diagonal, we see how much better our </w:t>
      </w:r>
      <w:proofErr w:type="spellStart"/>
      <w:r w:rsidR="00B14AB1" w:rsidRPr="00B14AB1">
        <w:t>classifer</w:t>
      </w:r>
      <w:proofErr w:type="spellEnd"/>
      <w:r w:rsidR="00B14AB1" w:rsidRPr="00B14AB1">
        <w:t xml:space="preserve"> is from random guessing.</w:t>
      </w:r>
      <w:r w:rsidR="006B418D">
        <w:t xml:space="preserve"> We then understand </w:t>
      </w:r>
      <w:proofErr w:type="gramStart"/>
      <w:r w:rsidR="006B418D">
        <w:t>that  the</w:t>
      </w:r>
      <w:proofErr w:type="gramEnd"/>
      <w:r w:rsidR="006B418D">
        <w:t xml:space="preserve"> more further from the diagonal the ROC  curve is the better  the classifier is </w:t>
      </w:r>
    </w:p>
    <w:p w14:paraId="6EF6F870" w14:textId="16D82E58" w:rsidR="00EA4DC3" w:rsidRDefault="005D5556">
      <w:r>
        <w:t>References</w:t>
      </w:r>
      <w:bookmarkStart w:id="0" w:name="_GoBack"/>
      <w:bookmarkEnd w:id="0"/>
      <w:r w:rsidR="00EA4DC3">
        <w:t xml:space="preserve"> :</w:t>
      </w:r>
    </w:p>
    <w:p w14:paraId="15825898" w14:textId="2360AC40" w:rsidR="00EA4DC3" w:rsidRDefault="00F15B00">
      <w:proofErr w:type="spellStart"/>
      <w:r w:rsidRPr="00F15B00">
        <w:t>Rohitmishra</w:t>
      </w:r>
      <w:proofErr w:type="spellEnd"/>
      <w:r w:rsidRPr="00F15B00">
        <w:t xml:space="preserve">. (2019, April 9). </w:t>
      </w:r>
      <w:proofErr w:type="spellStart"/>
      <w:r w:rsidRPr="00F15B00">
        <w:t>rohitmishra</w:t>
      </w:r>
      <w:proofErr w:type="spellEnd"/>
      <w:r w:rsidRPr="00F15B00">
        <w:t xml:space="preserve">. Retrieved from </w:t>
      </w:r>
      <w:hyperlink r:id="rId5" w:history="1">
        <w:r w:rsidRPr="004B3694">
          <w:rPr>
            <w:rStyle w:val="Hyperlink"/>
          </w:rPr>
          <w:t>https://data-science-blog.com/blog/2019/04/09/introduction-to-roc-curve/</w:t>
        </w:r>
      </w:hyperlink>
      <w:r w:rsidRPr="00F15B00">
        <w:t>.</w:t>
      </w:r>
    </w:p>
    <w:p w14:paraId="36DF584E" w14:textId="77777777" w:rsidR="00F15B00" w:rsidRDefault="00F15B00"/>
    <w:p w14:paraId="6CCCAA7D" w14:textId="77777777" w:rsidR="00B14AB1" w:rsidRDefault="00B14AB1"/>
    <w:p w14:paraId="255C4A3C" w14:textId="6098AE9F" w:rsidR="00CE5DBC" w:rsidRDefault="00CE5DBC"/>
    <w:p w14:paraId="5C6FE6E5" w14:textId="156FBEF7" w:rsidR="00CE5DBC" w:rsidRDefault="009E1A11">
      <w:r>
        <w:t xml:space="preserve"> </w:t>
      </w:r>
      <w:proofErr w:type="gramStart"/>
      <w:r>
        <w:t>Precision  replaces</w:t>
      </w:r>
      <w:proofErr w:type="gramEnd"/>
      <w:r>
        <w:t xml:space="preserve"> false positive rate </w:t>
      </w:r>
    </w:p>
    <w:p w14:paraId="4AB725FA" w14:textId="1FE6CAAE" w:rsidR="00CE5DBC" w:rsidRDefault="00CE5DBC"/>
    <w:sectPr w:rsidR="00CE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E47"/>
    <w:multiLevelType w:val="hybridMultilevel"/>
    <w:tmpl w:val="6CA808D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73A6FC5"/>
    <w:multiLevelType w:val="multilevel"/>
    <w:tmpl w:val="2DD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BC"/>
    <w:rsid w:val="000339BC"/>
    <w:rsid w:val="001807CC"/>
    <w:rsid w:val="00220517"/>
    <w:rsid w:val="002A50F4"/>
    <w:rsid w:val="00416C53"/>
    <w:rsid w:val="004343FD"/>
    <w:rsid w:val="00497DAA"/>
    <w:rsid w:val="00572BF9"/>
    <w:rsid w:val="005D5556"/>
    <w:rsid w:val="006B418D"/>
    <w:rsid w:val="006C1C64"/>
    <w:rsid w:val="007D5C95"/>
    <w:rsid w:val="00856C23"/>
    <w:rsid w:val="008A5823"/>
    <w:rsid w:val="009E1A11"/>
    <w:rsid w:val="00AE6822"/>
    <w:rsid w:val="00B14AB1"/>
    <w:rsid w:val="00B97D79"/>
    <w:rsid w:val="00CE5DBC"/>
    <w:rsid w:val="00E362ED"/>
    <w:rsid w:val="00E856F7"/>
    <w:rsid w:val="00EA4DC3"/>
    <w:rsid w:val="00F1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780"/>
  <w15:chartTrackingRefBased/>
  <w15:docId w15:val="{E296BA22-F0C3-450B-8300-CB908E0D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A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science-blog.com/blog/2019/04/09/introduction-to-roc-cur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Judith Brian Fernandes</dc:creator>
  <cp:keywords/>
  <dc:description/>
  <cp:lastModifiedBy>Ruhika Judith Brian Fernandes</cp:lastModifiedBy>
  <cp:revision>15</cp:revision>
  <dcterms:created xsi:type="dcterms:W3CDTF">2019-09-27T01:27:00Z</dcterms:created>
  <dcterms:modified xsi:type="dcterms:W3CDTF">2019-09-27T02:58:00Z</dcterms:modified>
</cp:coreProperties>
</file>